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Salary Slip for April 2021</w:t>
      </w:r>
    </w:p>
    <w:p/>
    <w:p>
      <w:r>
        <w:t>Employee Name: Umang Comar</w:t>
      </w:r>
    </w:p>
    <w:p>
      <w:r>
        <w:t>Employee ID: ABP91388</w:t>
      </w:r>
    </w:p>
    <w:p>
      <w:r>
        <w:t>Designation: Software Engineer</w:t>
      </w:r>
    </w:p>
    <w:p>
      <w:r>
        <w:t>PAN: SUZPC2882J</w:t>
      </w:r>
    </w:p>
    <w:p>
      <w:r>
        <w:t>Bank: Yes Bank</w:t>
      </w:r>
    </w:p>
    <w:p>
      <w:r>
        <w:t>Bank Account No: 862303911142817</w:t>
      </w:r>
    </w:p>
    <w:p>
      <w:r>
        <w:t>IFSC: YESB0580322</w:t>
      </w:r>
    </w:p>
    <w:p/>
    <w:p>
      <w:r>
        <w:t>Earnings</w:t>
      </w:r>
    </w:p>
    <w:p>
      <w:r>
        <w:t>Basic Salary: Rs. 45,000</w:t>
      </w:r>
    </w:p>
    <w:p>
      <w:r>
        <w:t>HRA: INR 18,000</w:t>
      </w:r>
    </w:p>
    <w:p>
      <w:r>
        <w:t>Special Allowance: ₹11,250</w:t>
      </w:r>
    </w:p>
    <w:p>
      <w:r>
        <w:t>Deductions</w:t>
      </w:r>
    </w:p>
    <w:p>
      <w:r>
        <w:t>Provident Fund: ₹5,400</w:t>
      </w:r>
    </w:p>
    <w:p>
      <w:r>
        <w:t>TDS: INR 4,500</w:t>
      </w:r>
    </w:p>
    <w:p>
      <w:r>
        <w:t>Net Pay: ₹64,350</w:t>
      </w:r>
    </w:p>
    <w:p/>
    <w:p>
      <w:r>
        <w:t>This is a system generated payslip and does not require a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2022-05-19T08:20:00Z</dcterms:created>
  <dcterms:modified xsi:type="dcterms:W3CDTF">2013-12-23T23:15:00Z</dcterms:modified>
  <cp:category/>
</cp:coreProperties>
</file>