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September 2021</w:t>
      </w:r>
    </w:p>
    <w:p/>
    <w:p>
      <w:r>
        <w:t>Employee Name: Omisha Goda</w:t>
      </w:r>
    </w:p>
    <w:p>
      <w:r>
        <w:t>Employee ID: ABP72107</w:t>
      </w:r>
    </w:p>
    <w:p>
      <w:r>
        <w:t>Designation: Software Engineer</w:t>
      </w:r>
    </w:p>
    <w:p>
      <w:r>
        <w:t>PAN: JRWPG3694Z</w:t>
      </w:r>
    </w:p>
    <w:p>
      <w:r>
        <w:t>Bank: Axis Bank</w:t>
      </w:r>
    </w:p>
    <w:p>
      <w:r>
        <w:t>Bank Account No: 58116595585942</w:t>
      </w:r>
    </w:p>
    <w:p>
      <w:r>
        <w:t>IFSC: UTIB0076809</w:t>
      </w:r>
    </w:p>
    <w:p/>
    <w:p>
      <w:r>
        <w:t>Earnings</w:t>
      </w:r>
    </w:p>
    <w:p>
      <w:r>
        <w:t>Basic Salary: INR 1,47,500</w:t>
      </w:r>
    </w:p>
    <w:p>
      <w:r>
        <w:t>HRA: ₹59,000</w:t>
      </w:r>
    </w:p>
    <w:p>
      <w:r>
        <w:t>Special Allowance: Rs. 36,875</w:t>
      </w:r>
    </w:p>
    <w:p>
      <w:r>
        <w:t>Deductions</w:t>
      </w:r>
    </w:p>
    <w:p>
      <w:r>
        <w:t>Provident Fund: INR 17,700</w:t>
      </w:r>
    </w:p>
    <w:p>
      <w:r>
        <w:t>TDS: ₹14,750</w:t>
      </w:r>
    </w:p>
    <w:p>
      <w:r>
        <w:t>Net Pay: ₹2,10,925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2022-03-04T14:12:00Z</dcterms:created>
  <dcterms:modified xsi:type="dcterms:W3CDTF">2013-12-23T23:15:00Z</dcterms:modified>
  <cp:category/>
</cp:coreProperties>
</file>