
<file path=[Content_Types].xml><?xml version="1.0" encoding="utf-8"?>
<Types xmlns="http://schemas.openxmlformats.org/package/2006/content-types">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018D9" w:rsidRDefault="00611887">
      <w:pPr>
        <w:spacing w:line="259" w:lineRule="auto"/>
        <w:jc w:val="center"/>
        <w:rPr>
          <w:b/>
          <w:bCs/>
          <w:sz w:val="24"/>
          <w:szCs w:val="24"/>
        </w:rPr>
      </w:pPr>
      <w:r>
        <w:rPr>
          <w:b/>
          <w:bCs/>
          <w:sz w:val="24"/>
          <w:szCs w:val="24"/>
        </w:rPr>
        <w:t>Project Design Phase-II</w:t>
      </w:r>
    </w:p>
    <w:p w:rsidR="00F018D9" w:rsidRDefault="00611887">
      <w:pPr>
        <w:spacing w:line="259" w:lineRule="auto"/>
        <w:jc w:val="center"/>
        <w:rPr>
          <w:b/>
          <w:bCs/>
          <w:sz w:val="24"/>
          <w:szCs w:val="24"/>
        </w:rPr>
      </w:pPr>
      <w:r>
        <w:rPr>
          <w:b/>
          <w:bCs/>
          <w:sz w:val="24"/>
          <w:szCs w:val="24"/>
        </w:rPr>
        <w:t>Technology Stack (Architecture &amp; Stack)</w:t>
      </w:r>
    </w:p>
    <w:p w:rsidR="00F018D9" w:rsidRDefault="00F018D9">
      <w:pPr>
        <w:spacing w:line="259" w:lineRule="auto"/>
        <w:jc w:val="center"/>
        <w:rPr>
          <w:b/>
          <w:bCs/>
        </w:rPr>
      </w:pPr>
    </w:p>
    <w:tbl>
      <w:tblPr>
        <w:tblStyle w:val="a4"/>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F018D9">
        <w:trPr>
          <w:jc w:val="center"/>
        </w:trPr>
        <w:tc>
          <w:tcPr>
            <w:tcW w:w="4508" w:type="dxa"/>
          </w:tcPr>
          <w:p w:rsidR="00F018D9" w:rsidRDefault="00611887">
            <w:r>
              <w:t>Date</w:t>
            </w:r>
          </w:p>
        </w:tc>
        <w:tc>
          <w:tcPr>
            <w:tcW w:w="4843" w:type="dxa"/>
          </w:tcPr>
          <w:p w:rsidR="00F018D9" w:rsidRDefault="00611887">
            <w:r>
              <w:t>20-10-2026</w:t>
            </w:r>
          </w:p>
        </w:tc>
      </w:tr>
      <w:tr w:rsidR="00F018D9">
        <w:trPr>
          <w:jc w:val="center"/>
        </w:trPr>
        <w:tc>
          <w:tcPr>
            <w:tcW w:w="4508" w:type="dxa"/>
          </w:tcPr>
          <w:p w:rsidR="00F018D9" w:rsidRDefault="00611887">
            <w:r>
              <w:t>Team ID</w:t>
            </w:r>
          </w:p>
        </w:tc>
        <w:tc>
          <w:tcPr>
            <w:tcW w:w="4843" w:type="dxa"/>
          </w:tcPr>
          <w:p w:rsidR="00F018D9" w:rsidRDefault="00F018D9"/>
        </w:tc>
      </w:tr>
      <w:tr w:rsidR="00F018D9">
        <w:trPr>
          <w:jc w:val="center"/>
        </w:trPr>
        <w:tc>
          <w:tcPr>
            <w:tcW w:w="4508" w:type="dxa"/>
          </w:tcPr>
          <w:p w:rsidR="00F018D9" w:rsidRDefault="00611887">
            <w:r>
              <w:t>Project Name</w:t>
            </w:r>
          </w:p>
        </w:tc>
        <w:tc>
          <w:tcPr>
            <w:tcW w:w="4843" w:type="dxa"/>
          </w:tcPr>
          <w:p w:rsidR="00F018D9" w:rsidRDefault="00611887">
            <w:pPr>
              <w:spacing w:line="259" w:lineRule="auto"/>
              <w:rPr>
                <w:sz w:val="16"/>
                <w:szCs w:val="16"/>
              </w:rPr>
            </w:pPr>
            <w:proofErr w:type="spellStart"/>
            <w:r>
              <w:t>IMovies</w:t>
            </w:r>
            <w:proofErr w:type="spellEnd"/>
          </w:p>
        </w:tc>
      </w:tr>
      <w:tr w:rsidR="00F018D9">
        <w:trPr>
          <w:jc w:val="center"/>
        </w:trPr>
        <w:tc>
          <w:tcPr>
            <w:tcW w:w="4508" w:type="dxa"/>
          </w:tcPr>
          <w:p w:rsidR="00F018D9" w:rsidRDefault="00611887">
            <w:r>
              <w:t>Maximum Marks</w:t>
            </w:r>
          </w:p>
        </w:tc>
        <w:tc>
          <w:tcPr>
            <w:tcW w:w="4843" w:type="dxa"/>
          </w:tcPr>
          <w:p w:rsidR="00F018D9" w:rsidRDefault="00611887">
            <w:r>
              <w:t>4 Marks</w:t>
            </w:r>
          </w:p>
        </w:tc>
      </w:tr>
    </w:tbl>
    <w:p w:rsidR="00F018D9" w:rsidRDefault="00F018D9">
      <w:pPr>
        <w:spacing w:after="160" w:line="259" w:lineRule="auto"/>
        <w:rPr>
          <w:b/>
          <w:bCs/>
        </w:rPr>
      </w:pPr>
    </w:p>
    <w:p w:rsidR="00F018D9" w:rsidRDefault="00F018D9">
      <w:pPr>
        <w:spacing w:after="160" w:line="259" w:lineRule="auto"/>
        <w:rPr>
          <w:b/>
          <w:bCs/>
        </w:rPr>
      </w:pPr>
    </w:p>
    <w:p w:rsidR="00F018D9" w:rsidRPr="00611887" w:rsidRDefault="00611887">
      <w:pPr>
        <w:spacing w:after="160" w:line="259" w:lineRule="auto"/>
        <w:rPr>
          <w:b/>
          <w:bCs/>
          <w:sz w:val="24"/>
        </w:rPr>
      </w:pPr>
      <w:r w:rsidRPr="00611887">
        <w:rPr>
          <w:b/>
          <w:bCs/>
          <w:sz w:val="24"/>
        </w:rPr>
        <w:t>Technical Architecture:</w:t>
      </w:r>
    </w:p>
    <w:p w:rsidR="00611887" w:rsidRPr="00611887" w:rsidRDefault="00611887" w:rsidP="00611887">
      <w:pPr>
        <w:pStyle w:val="pdq2pgselectionanchorcontainer"/>
        <w:jc w:val="both"/>
        <w:rPr>
          <w:rFonts w:ascii="Arial" w:hAnsi="Arial" w:cs="Arial"/>
        </w:rPr>
      </w:pPr>
      <w:r w:rsidRPr="00611887">
        <w:rPr>
          <w:rFonts w:ascii="Arial" w:hAnsi="Arial" w:cs="Arial"/>
        </w:rPr>
        <w:t xml:space="preserve">The </w:t>
      </w:r>
      <w:proofErr w:type="spellStart"/>
      <w:r w:rsidRPr="00611887">
        <w:rPr>
          <w:rFonts w:ascii="Arial" w:hAnsi="Arial" w:cs="Arial"/>
        </w:rPr>
        <w:t>IMovies</w:t>
      </w:r>
      <w:proofErr w:type="spellEnd"/>
      <w:r w:rsidRPr="00611887">
        <w:rPr>
          <w:rFonts w:ascii="Arial" w:hAnsi="Arial" w:cs="Arial"/>
        </w:rPr>
        <w:t xml:space="preserve"> platform is designed using a client-server architecture that enables users to browse movies, view </w:t>
      </w:r>
      <w:proofErr w:type="spellStart"/>
      <w:r w:rsidRPr="00611887">
        <w:rPr>
          <w:rFonts w:ascii="Arial" w:hAnsi="Arial" w:cs="Arial"/>
        </w:rPr>
        <w:t>showtimes</w:t>
      </w:r>
      <w:proofErr w:type="spellEnd"/>
      <w:r w:rsidRPr="00611887">
        <w:rPr>
          <w:rFonts w:ascii="Arial" w:hAnsi="Arial" w:cs="Arial"/>
        </w:rPr>
        <w:t xml:space="preserve">, check seat availability, and book movie tickets online. The frontend provides an interactive interface for users, while the backend, developed using Node.js and Express.js, handles user authentication, movie listings, </w:t>
      </w:r>
      <w:proofErr w:type="spellStart"/>
      <w:r w:rsidRPr="00611887">
        <w:rPr>
          <w:rFonts w:ascii="Arial" w:hAnsi="Arial" w:cs="Arial"/>
        </w:rPr>
        <w:t>showtime</w:t>
      </w:r>
      <w:proofErr w:type="spellEnd"/>
      <w:r w:rsidRPr="00611887">
        <w:rPr>
          <w:rFonts w:ascii="Arial" w:hAnsi="Arial" w:cs="Arial"/>
        </w:rPr>
        <w:t xml:space="preserve"> management, and ticket bookings. MongoDB serves as the database for storing user information, movie details, booking records, and related data. The system uses React.js for the frontend and supports secure authentication using JSON Web Tokens (JWT). This architecture facilitates efficient data management and a smooth movie ticket booking experience.</w:t>
      </w:r>
    </w:p>
    <w:p w:rsidR="00F018D9" w:rsidRDefault="00611887">
      <w:pPr>
        <w:tabs>
          <w:tab w:val="left" w:pos="2320"/>
        </w:tabs>
        <w:spacing w:after="160" w:line="259" w:lineRule="auto"/>
        <w:rPr>
          <w:b/>
          <w:bCs/>
        </w:rPr>
      </w:pPr>
      <w:r>
        <w:rPr>
          <w:b/>
          <w:bCs/>
        </w:rPr>
        <w:br/>
      </w:r>
    </w:p>
    <w:p w:rsidR="00F018D9" w:rsidRDefault="00611887">
      <w:pPr>
        <w:tabs>
          <w:tab w:val="left" w:pos="2320"/>
        </w:tabs>
        <w:spacing w:after="160" w:line="259" w:lineRule="auto"/>
        <w:rPr>
          <w:b/>
          <w:bCs/>
        </w:rPr>
      </w:pPr>
      <w:r>
        <w:rPr>
          <w:b/>
          <w:bCs/>
        </w:rPr>
        <w:t>Table-1</w:t>
      </w:r>
      <w:r>
        <w:rPr>
          <w:b/>
          <w:bCs/>
        </w:rPr>
        <w:t>: Components &amp; Technologies:</w:t>
      </w:r>
    </w:p>
    <w:tbl>
      <w:tblPr>
        <w:tblStyle w:val="TableGrid"/>
        <w:tblW w:w="9301" w:type="dxa"/>
        <w:tblInd w:w="-5" w:type="dxa"/>
        <w:tblLook w:val="04A0" w:firstRow="1" w:lastRow="0" w:firstColumn="1" w:lastColumn="0" w:noHBand="0" w:noVBand="1"/>
      </w:tblPr>
      <w:tblGrid>
        <w:gridCol w:w="1015"/>
        <w:gridCol w:w="1943"/>
        <w:gridCol w:w="4001"/>
        <w:gridCol w:w="2342"/>
      </w:tblGrid>
      <w:tr w:rsidR="00611887" w:rsidRPr="00611887" w:rsidTr="00611887">
        <w:trPr>
          <w:trHeight w:val="890"/>
        </w:trPr>
        <w:tc>
          <w:tcPr>
            <w:tcW w:w="1015" w:type="dxa"/>
            <w:vAlign w:val="center"/>
            <w:hideMark/>
          </w:tcPr>
          <w:p w:rsidR="00611887" w:rsidRPr="00611887" w:rsidRDefault="00611887" w:rsidP="00611887">
            <w:pPr>
              <w:jc w:val="center"/>
              <w:rPr>
                <w:rFonts w:eastAsia="Times New Roman"/>
                <w:b/>
                <w:bCs/>
                <w:sz w:val="24"/>
                <w:szCs w:val="24"/>
              </w:rPr>
            </w:pPr>
            <w:r w:rsidRPr="00611887">
              <w:rPr>
                <w:rFonts w:eastAsia="Times New Roman"/>
                <w:b/>
                <w:bCs/>
                <w:sz w:val="24"/>
                <w:szCs w:val="24"/>
              </w:rPr>
              <w:t>S. No.</w:t>
            </w:r>
          </w:p>
        </w:tc>
        <w:tc>
          <w:tcPr>
            <w:tcW w:w="1943" w:type="dxa"/>
            <w:vAlign w:val="center"/>
            <w:hideMark/>
          </w:tcPr>
          <w:p w:rsidR="00611887" w:rsidRPr="00611887" w:rsidRDefault="00611887" w:rsidP="00611887">
            <w:pPr>
              <w:jc w:val="center"/>
              <w:rPr>
                <w:rFonts w:eastAsia="Times New Roman"/>
                <w:b/>
                <w:bCs/>
                <w:sz w:val="24"/>
                <w:szCs w:val="24"/>
              </w:rPr>
            </w:pPr>
            <w:r w:rsidRPr="00611887">
              <w:rPr>
                <w:rFonts w:eastAsia="Times New Roman"/>
                <w:b/>
                <w:bCs/>
                <w:sz w:val="24"/>
                <w:szCs w:val="24"/>
              </w:rPr>
              <w:t>Component</w:t>
            </w:r>
          </w:p>
        </w:tc>
        <w:tc>
          <w:tcPr>
            <w:tcW w:w="0" w:type="auto"/>
            <w:vAlign w:val="center"/>
            <w:hideMark/>
          </w:tcPr>
          <w:p w:rsidR="00611887" w:rsidRPr="00611887" w:rsidRDefault="00611887" w:rsidP="00611887">
            <w:pPr>
              <w:jc w:val="center"/>
              <w:rPr>
                <w:rFonts w:eastAsia="Times New Roman"/>
                <w:b/>
                <w:bCs/>
                <w:sz w:val="24"/>
                <w:szCs w:val="24"/>
              </w:rPr>
            </w:pPr>
            <w:r w:rsidRPr="00611887">
              <w:rPr>
                <w:rFonts w:eastAsia="Times New Roman"/>
                <w:b/>
                <w:bCs/>
                <w:sz w:val="24"/>
                <w:szCs w:val="24"/>
              </w:rPr>
              <w:t>Description</w:t>
            </w:r>
          </w:p>
        </w:tc>
        <w:tc>
          <w:tcPr>
            <w:tcW w:w="0" w:type="auto"/>
            <w:vAlign w:val="center"/>
            <w:hideMark/>
          </w:tcPr>
          <w:p w:rsidR="00611887" w:rsidRPr="00611887" w:rsidRDefault="00611887" w:rsidP="00611887">
            <w:pPr>
              <w:jc w:val="center"/>
              <w:rPr>
                <w:rFonts w:eastAsia="Times New Roman"/>
                <w:b/>
                <w:bCs/>
                <w:sz w:val="24"/>
                <w:szCs w:val="24"/>
              </w:rPr>
            </w:pPr>
            <w:r w:rsidRPr="00611887">
              <w:rPr>
                <w:rFonts w:eastAsia="Times New Roman"/>
                <w:b/>
                <w:bCs/>
                <w:sz w:val="24"/>
                <w:szCs w:val="24"/>
              </w:rPr>
              <w:t>Recommended Technology</w:t>
            </w:r>
          </w:p>
        </w:tc>
      </w:tr>
      <w:tr w:rsidR="00611887" w:rsidRPr="00611887" w:rsidTr="00611887">
        <w:trPr>
          <w:trHeight w:val="1440"/>
        </w:trPr>
        <w:tc>
          <w:tcPr>
            <w:tcW w:w="1015" w:type="dxa"/>
            <w:hideMark/>
          </w:tcPr>
          <w:p w:rsidR="00611887" w:rsidRPr="00611887" w:rsidRDefault="00611887" w:rsidP="00611887">
            <w:pPr>
              <w:rPr>
                <w:rFonts w:eastAsia="Times New Roman"/>
                <w:sz w:val="24"/>
                <w:szCs w:val="24"/>
              </w:rPr>
            </w:pPr>
            <w:r w:rsidRPr="00611887">
              <w:rPr>
                <w:rFonts w:eastAsia="Times New Roman"/>
                <w:sz w:val="24"/>
                <w:szCs w:val="24"/>
              </w:rPr>
              <w:t>1</w:t>
            </w:r>
          </w:p>
        </w:tc>
        <w:tc>
          <w:tcPr>
            <w:tcW w:w="1943" w:type="dxa"/>
            <w:hideMark/>
          </w:tcPr>
          <w:p w:rsidR="00611887" w:rsidRPr="00611887" w:rsidRDefault="00611887" w:rsidP="00611887">
            <w:pPr>
              <w:rPr>
                <w:rFonts w:eastAsia="Times New Roman"/>
                <w:sz w:val="24"/>
                <w:szCs w:val="24"/>
              </w:rPr>
            </w:pPr>
            <w:r w:rsidRPr="00611887">
              <w:rPr>
                <w:rFonts w:eastAsia="Times New Roman"/>
                <w:sz w:val="24"/>
                <w:szCs w:val="24"/>
              </w:rPr>
              <w:t>User Interface (Frontend)</w:t>
            </w:r>
          </w:p>
        </w:tc>
        <w:tc>
          <w:tcPr>
            <w:tcW w:w="0" w:type="auto"/>
            <w:hideMark/>
          </w:tcPr>
          <w:p w:rsidR="00611887" w:rsidRPr="00611887" w:rsidRDefault="00611887" w:rsidP="00611887">
            <w:pPr>
              <w:rPr>
                <w:rFonts w:eastAsia="Times New Roman"/>
                <w:sz w:val="24"/>
                <w:szCs w:val="24"/>
              </w:rPr>
            </w:pPr>
            <w:r w:rsidRPr="00611887">
              <w:rPr>
                <w:rFonts w:eastAsia="Times New Roman"/>
                <w:sz w:val="24"/>
                <w:szCs w:val="24"/>
              </w:rPr>
              <w:t>Provides the interface for freelancers and clients to register, browse jobs, submit applications, and manage their profiles.</w:t>
            </w:r>
          </w:p>
        </w:tc>
        <w:tc>
          <w:tcPr>
            <w:tcW w:w="0" w:type="auto"/>
            <w:hideMark/>
          </w:tcPr>
          <w:p w:rsidR="00611887" w:rsidRPr="00611887" w:rsidRDefault="00611887" w:rsidP="00611887">
            <w:pPr>
              <w:rPr>
                <w:rFonts w:eastAsia="Times New Roman"/>
                <w:sz w:val="24"/>
                <w:szCs w:val="24"/>
              </w:rPr>
            </w:pPr>
            <w:r w:rsidRPr="00611887">
              <w:rPr>
                <w:rFonts w:eastAsia="Times New Roman"/>
                <w:sz w:val="24"/>
                <w:szCs w:val="24"/>
              </w:rPr>
              <w:t>React.js, HTML5, CSS3, JavaScript</w:t>
            </w:r>
          </w:p>
        </w:tc>
      </w:tr>
      <w:tr w:rsidR="00611887" w:rsidRPr="00611887" w:rsidTr="00611887">
        <w:trPr>
          <w:trHeight w:val="1440"/>
        </w:trPr>
        <w:tc>
          <w:tcPr>
            <w:tcW w:w="1015" w:type="dxa"/>
            <w:hideMark/>
          </w:tcPr>
          <w:p w:rsidR="00611887" w:rsidRPr="00611887" w:rsidRDefault="00611887" w:rsidP="00611887">
            <w:pPr>
              <w:rPr>
                <w:rFonts w:eastAsia="Times New Roman"/>
                <w:sz w:val="24"/>
                <w:szCs w:val="24"/>
              </w:rPr>
            </w:pPr>
            <w:r w:rsidRPr="00611887">
              <w:rPr>
                <w:rFonts w:eastAsia="Times New Roman"/>
                <w:sz w:val="24"/>
                <w:szCs w:val="24"/>
              </w:rPr>
              <w:t>2</w:t>
            </w:r>
          </w:p>
        </w:tc>
        <w:tc>
          <w:tcPr>
            <w:tcW w:w="1943" w:type="dxa"/>
            <w:hideMark/>
          </w:tcPr>
          <w:p w:rsidR="00611887" w:rsidRPr="00611887" w:rsidRDefault="00611887" w:rsidP="00611887">
            <w:pPr>
              <w:rPr>
                <w:rFonts w:eastAsia="Times New Roman"/>
                <w:sz w:val="24"/>
                <w:szCs w:val="24"/>
              </w:rPr>
            </w:pPr>
            <w:r w:rsidRPr="00611887">
              <w:rPr>
                <w:rFonts w:eastAsia="Times New Roman"/>
                <w:sz w:val="24"/>
                <w:szCs w:val="24"/>
              </w:rPr>
              <w:t>UI Styling</w:t>
            </w:r>
          </w:p>
        </w:tc>
        <w:tc>
          <w:tcPr>
            <w:tcW w:w="0" w:type="auto"/>
            <w:hideMark/>
          </w:tcPr>
          <w:p w:rsidR="00611887" w:rsidRPr="00611887" w:rsidRDefault="00611887" w:rsidP="00611887">
            <w:pPr>
              <w:rPr>
                <w:rFonts w:eastAsia="Times New Roman"/>
                <w:sz w:val="24"/>
                <w:szCs w:val="24"/>
              </w:rPr>
            </w:pPr>
            <w:r w:rsidRPr="00611887">
              <w:rPr>
                <w:rFonts w:eastAsia="Times New Roman"/>
                <w:sz w:val="24"/>
                <w:szCs w:val="24"/>
              </w:rPr>
              <w:t>Provides responsive layouts and reusable styling components.</w:t>
            </w:r>
          </w:p>
        </w:tc>
        <w:tc>
          <w:tcPr>
            <w:tcW w:w="0" w:type="auto"/>
            <w:hideMark/>
          </w:tcPr>
          <w:p w:rsidR="00611887" w:rsidRPr="00611887" w:rsidRDefault="00611887" w:rsidP="00611887">
            <w:pPr>
              <w:rPr>
                <w:rFonts w:eastAsia="Times New Roman"/>
                <w:sz w:val="24"/>
                <w:szCs w:val="24"/>
              </w:rPr>
            </w:pPr>
            <w:r w:rsidRPr="00611887">
              <w:rPr>
                <w:rFonts w:eastAsia="Times New Roman"/>
                <w:sz w:val="24"/>
                <w:szCs w:val="24"/>
              </w:rPr>
              <w:t>Tailwind CSS</w:t>
            </w:r>
          </w:p>
        </w:tc>
      </w:tr>
      <w:tr w:rsidR="00611887" w:rsidRPr="00611887" w:rsidTr="00611887">
        <w:trPr>
          <w:trHeight w:val="1440"/>
        </w:trPr>
        <w:tc>
          <w:tcPr>
            <w:tcW w:w="1015" w:type="dxa"/>
            <w:hideMark/>
          </w:tcPr>
          <w:p w:rsidR="00611887" w:rsidRPr="00611887" w:rsidRDefault="00611887" w:rsidP="00611887">
            <w:pPr>
              <w:rPr>
                <w:rFonts w:eastAsia="Times New Roman"/>
                <w:sz w:val="24"/>
                <w:szCs w:val="24"/>
              </w:rPr>
            </w:pPr>
            <w:r w:rsidRPr="00611887">
              <w:rPr>
                <w:rFonts w:eastAsia="Times New Roman"/>
                <w:sz w:val="24"/>
                <w:szCs w:val="24"/>
              </w:rPr>
              <w:t>3</w:t>
            </w:r>
          </w:p>
        </w:tc>
        <w:tc>
          <w:tcPr>
            <w:tcW w:w="1943" w:type="dxa"/>
            <w:hideMark/>
          </w:tcPr>
          <w:p w:rsidR="00611887" w:rsidRPr="00611887" w:rsidRDefault="00611887" w:rsidP="00611887">
            <w:pPr>
              <w:rPr>
                <w:rFonts w:eastAsia="Times New Roman"/>
                <w:sz w:val="24"/>
                <w:szCs w:val="24"/>
              </w:rPr>
            </w:pPr>
            <w:r w:rsidRPr="00611887">
              <w:rPr>
                <w:rFonts w:eastAsia="Times New Roman"/>
                <w:sz w:val="24"/>
                <w:szCs w:val="24"/>
              </w:rPr>
              <w:t>Application Logic (Backend)</w:t>
            </w:r>
          </w:p>
        </w:tc>
        <w:tc>
          <w:tcPr>
            <w:tcW w:w="0" w:type="auto"/>
            <w:hideMark/>
          </w:tcPr>
          <w:p w:rsidR="00611887" w:rsidRPr="00611887" w:rsidRDefault="00611887" w:rsidP="00611887">
            <w:pPr>
              <w:rPr>
                <w:rFonts w:eastAsia="Times New Roman"/>
                <w:sz w:val="24"/>
                <w:szCs w:val="24"/>
              </w:rPr>
            </w:pPr>
            <w:r w:rsidRPr="00611887">
              <w:rPr>
                <w:rFonts w:eastAsia="Times New Roman"/>
                <w:sz w:val="24"/>
                <w:szCs w:val="24"/>
              </w:rPr>
              <w:t>Handles job posting, applications, user profiles, business logic, and administrative operations.</w:t>
            </w:r>
          </w:p>
        </w:tc>
        <w:tc>
          <w:tcPr>
            <w:tcW w:w="0" w:type="auto"/>
            <w:hideMark/>
          </w:tcPr>
          <w:p w:rsidR="00611887" w:rsidRPr="00611887" w:rsidRDefault="00611887" w:rsidP="00611887">
            <w:pPr>
              <w:rPr>
                <w:rFonts w:eastAsia="Times New Roman"/>
                <w:sz w:val="24"/>
                <w:szCs w:val="24"/>
              </w:rPr>
            </w:pPr>
            <w:r w:rsidRPr="00611887">
              <w:rPr>
                <w:rFonts w:eastAsia="Times New Roman"/>
                <w:sz w:val="24"/>
                <w:szCs w:val="24"/>
              </w:rPr>
              <w:t>Node.js, Express.js</w:t>
            </w:r>
          </w:p>
        </w:tc>
      </w:tr>
      <w:tr w:rsidR="00611887" w:rsidRPr="00611887" w:rsidTr="00611887">
        <w:trPr>
          <w:trHeight w:val="1440"/>
        </w:trPr>
        <w:tc>
          <w:tcPr>
            <w:tcW w:w="1015" w:type="dxa"/>
            <w:hideMark/>
          </w:tcPr>
          <w:p w:rsidR="00611887" w:rsidRPr="00611887" w:rsidRDefault="00611887" w:rsidP="00611887">
            <w:pPr>
              <w:rPr>
                <w:rFonts w:eastAsia="Times New Roman"/>
                <w:sz w:val="24"/>
                <w:szCs w:val="24"/>
              </w:rPr>
            </w:pPr>
            <w:r w:rsidRPr="00611887">
              <w:rPr>
                <w:rFonts w:eastAsia="Times New Roman"/>
                <w:sz w:val="24"/>
                <w:szCs w:val="24"/>
              </w:rPr>
              <w:lastRenderedPageBreak/>
              <w:t>4</w:t>
            </w:r>
          </w:p>
        </w:tc>
        <w:tc>
          <w:tcPr>
            <w:tcW w:w="1943" w:type="dxa"/>
            <w:hideMark/>
          </w:tcPr>
          <w:p w:rsidR="00611887" w:rsidRPr="00611887" w:rsidRDefault="00611887" w:rsidP="00611887">
            <w:pPr>
              <w:rPr>
                <w:rFonts w:eastAsia="Times New Roman"/>
                <w:sz w:val="24"/>
                <w:szCs w:val="24"/>
              </w:rPr>
            </w:pPr>
            <w:r w:rsidRPr="00611887">
              <w:rPr>
                <w:rFonts w:eastAsia="Times New Roman"/>
                <w:sz w:val="24"/>
                <w:szCs w:val="24"/>
              </w:rPr>
              <w:t>API Communication</w:t>
            </w:r>
          </w:p>
        </w:tc>
        <w:tc>
          <w:tcPr>
            <w:tcW w:w="0" w:type="auto"/>
            <w:hideMark/>
          </w:tcPr>
          <w:p w:rsidR="00611887" w:rsidRPr="00611887" w:rsidRDefault="00611887" w:rsidP="00611887">
            <w:pPr>
              <w:rPr>
                <w:rFonts w:eastAsia="Times New Roman"/>
                <w:sz w:val="24"/>
                <w:szCs w:val="24"/>
              </w:rPr>
            </w:pPr>
            <w:r w:rsidRPr="00611887">
              <w:rPr>
                <w:rFonts w:eastAsia="Times New Roman"/>
                <w:sz w:val="24"/>
                <w:szCs w:val="24"/>
              </w:rPr>
              <w:t>Enables communication between the frontend and backend.</w:t>
            </w:r>
          </w:p>
        </w:tc>
        <w:tc>
          <w:tcPr>
            <w:tcW w:w="0" w:type="auto"/>
            <w:hideMark/>
          </w:tcPr>
          <w:p w:rsidR="00611887" w:rsidRPr="00611887" w:rsidRDefault="00611887" w:rsidP="00611887">
            <w:pPr>
              <w:rPr>
                <w:rFonts w:eastAsia="Times New Roman"/>
                <w:sz w:val="24"/>
                <w:szCs w:val="24"/>
              </w:rPr>
            </w:pPr>
            <w:r w:rsidRPr="00611887">
              <w:rPr>
                <w:rFonts w:eastAsia="Times New Roman"/>
                <w:sz w:val="24"/>
                <w:szCs w:val="24"/>
              </w:rPr>
              <w:t>RESTful APIs, JSON</w:t>
            </w:r>
          </w:p>
        </w:tc>
      </w:tr>
      <w:tr w:rsidR="00611887" w:rsidRPr="00611887" w:rsidTr="00611887">
        <w:trPr>
          <w:trHeight w:val="1440"/>
        </w:trPr>
        <w:tc>
          <w:tcPr>
            <w:tcW w:w="1015" w:type="dxa"/>
            <w:hideMark/>
          </w:tcPr>
          <w:p w:rsidR="00611887" w:rsidRPr="00611887" w:rsidRDefault="00611887" w:rsidP="00611887">
            <w:pPr>
              <w:rPr>
                <w:rFonts w:eastAsia="Times New Roman"/>
                <w:sz w:val="24"/>
                <w:szCs w:val="24"/>
              </w:rPr>
            </w:pPr>
            <w:r w:rsidRPr="00611887">
              <w:rPr>
                <w:rFonts w:eastAsia="Times New Roman"/>
                <w:sz w:val="24"/>
                <w:szCs w:val="24"/>
              </w:rPr>
              <w:t>5</w:t>
            </w:r>
          </w:p>
        </w:tc>
        <w:tc>
          <w:tcPr>
            <w:tcW w:w="1943" w:type="dxa"/>
            <w:hideMark/>
          </w:tcPr>
          <w:p w:rsidR="00611887" w:rsidRPr="00611887" w:rsidRDefault="00611887" w:rsidP="00611887">
            <w:pPr>
              <w:rPr>
                <w:rFonts w:eastAsia="Times New Roman"/>
                <w:sz w:val="24"/>
                <w:szCs w:val="24"/>
              </w:rPr>
            </w:pPr>
            <w:r w:rsidRPr="00611887">
              <w:rPr>
                <w:rFonts w:eastAsia="Times New Roman"/>
                <w:sz w:val="24"/>
                <w:szCs w:val="24"/>
              </w:rPr>
              <w:t>Database</w:t>
            </w:r>
          </w:p>
        </w:tc>
        <w:tc>
          <w:tcPr>
            <w:tcW w:w="0" w:type="auto"/>
            <w:hideMark/>
          </w:tcPr>
          <w:p w:rsidR="00611887" w:rsidRPr="00611887" w:rsidRDefault="00611887" w:rsidP="00611887">
            <w:pPr>
              <w:rPr>
                <w:rFonts w:eastAsia="Times New Roman"/>
                <w:sz w:val="24"/>
                <w:szCs w:val="24"/>
              </w:rPr>
            </w:pPr>
            <w:r w:rsidRPr="00611887">
              <w:rPr>
                <w:rFonts w:eastAsia="Times New Roman"/>
                <w:sz w:val="24"/>
                <w:szCs w:val="24"/>
              </w:rPr>
              <w:t>Stores user accounts, profiles, jobs, applications, reviews, and transaction records.</w:t>
            </w:r>
          </w:p>
        </w:tc>
        <w:tc>
          <w:tcPr>
            <w:tcW w:w="0" w:type="auto"/>
            <w:hideMark/>
          </w:tcPr>
          <w:p w:rsidR="00611887" w:rsidRPr="00611887" w:rsidRDefault="00611887" w:rsidP="00611887">
            <w:pPr>
              <w:rPr>
                <w:rFonts w:eastAsia="Times New Roman"/>
                <w:sz w:val="24"/>
                <w:szCs w:val="24"/>
              </w:rPr>
            </w:pPr>
            <w:r w:rsidRPr="00611887">
              <w:rPr>
                <w:rFonts w:eastAsia="Times New Roman"/>
                <w:sz w:val="24"/>
                <w:szCs w:val="24"/>
              </w:rPr>
              <w:t>MongoDB</w:t>
            </w:r>
          </w:p>
        </w:tc>
      </w:tr>
      <w:tr w:rsidR="00611887" w:rsidRPr="00611887" w:rsidTr="00611887">
        <w:trPr>
          <w:trHeight w:val="1440"/>
        </w:trPr>
        <w:tc>
          <w:tcPr>
            <w:tcW w:w="1015" w:type="dxa"/>
            <w:hideMark/>
          </w:tcPr>
          <w:p w:rsidR="00611887" w:rsidRPr="00611887" w:rsidRDefault="00611887" w:rsidP="00611887">
            <w:pPr>
              <w:rPr>
                <w:rFonts w:eastAsia="Times New Roman"/>
                <w:sz w:val="24"/>
                <w:szCs w:val="24"/>
              </w:rPr>
            </w:pPr>
            <w:r w:rsidRPr="00611887">
              <w:rPr>
                <w:rFonts w:eastAsia="Times New Roman"/>
                <w:sz w:val="24"/>
                <w:szCs w:val="24"/>
              </w:rPr>
              <w:t>6</w:t>
            </w:r>
          </w:p>
        </w:tc>
        <w:tc>
          <w:tcPr>
            <w:tcW w:w="1943" w:type="dxa"/>
            <w:hideMark/>
          </w:tcPr>
          <w:p w:rsidR="00611887" w:rsidRPr="00611887" w:rsidRDefault="00611887" w:rsidP="00611887">
            <w:pPr>
              <w:rPr>
                <w:rFonts w:eastAsia="Times New Roman"/>
                <w:sz w:val="24"/>
                <w:szCs w:val="24"/>
              </w:rPr>
            </w:pPr>
            <w:r w:rsidRPr="00611887">
              <w:rPr>
                <w:rFonts w:eastAsia="Times New Roman"/>
                <w:sz w:val="24"/>
                <w:szCs w:val="24"/>
              </w:rPr>
              <w:t>Database Integration</w:t>
            </w:r>
          </w:p>
        </w:tc>
        <w:tc>
          <w:tcPr>
            <w:tcW w:w="0" w:type="auto"/>
            <w:hideMark/>
          </w:tcPr>
          <w:p w:rsidR="00611887" w:rsidRPr="00611887" w:rsidRDefault="00611887" w:rsidP="00611887">
            <w:pPr>
              <w:rPr>
                <w:rFonts w:eastAsia="Times New Roman"/>
                <w:sz w:val="24"/>
                <w:szCs w:val="24"/>
              </w:rPr>
            </w:pPr>
            <w:r w:rsidRPr="00611887">
              <w:rPr>
                <w:rFonts w:eastAsia="Times New Roman"/>
                <w:sz w:val="24"/>
                <w:szCs w:val="24"/>
              </w:rPr>
              <w:t>Connects the backend application to MongoDB and manages data operations.</w:t>
            </w:r>
          </w:p>
        </w:tc>
        <w:tc>
          <w:tcPr>
            <w:tcW w:w="0" w:type="auto"/>
            <w:hideMark/>
          </w:tcPr>
          <w:p w:rsidR="00611887" w:rsidRPr="00611887" w:rsidRDefault="00611887" w:rsidP="00611887">
            <w:pPr>
              <w:rPr>
                <w:rFonts w:eastAsia="Times New Roman"/>
                <w:sz w:val="24"/>
                <w:szCs w:val="24"/>
              </w:rPr>
            </w:pPr>
            <w:r w:rsidRPr="00611887">
              <w:rPr>
                <w:rFonts w:eastAsia="Times New Roman"/>
                <w:sz w:val="24"/>
                <w:szCs w:val="24"/>
              </w:rPr>
              <w:t>Mongoose</w:t>
            </w:r>
          </w:p>
        </w:tc>
      </w:tr>
      <w:tr w:rsidR="00611887" w:rsidRPr="00611887" w:rsidTr="00611887">
        <w:trPr>
          <w:trHeight w:val="1440"/>
        </w:trPr>
        <w:tc>
          <w:tcPr>
            <w:tcW w:w="1015" w:type="dxa"/>
            <w:hideMark/>
          </w:tcPr>
          <w:p w:rsidR="00611887" w:rsidRPr="00611887" w:rsidRDefault="00611887" w:rsidP="00611887">
            <w:pPr>
              <w:rPr>
                <w:rFonts w:eastAsia="Times New Roman"/>
                <w:sz w:val="24"/>
                <w:szCs w:val="24"/>
              </w:rPr>
            </w:pPr>
            <w:r w:rsidRPr="00611887">
              <w:rPr>
                <w:rFonts w:eastAsia="Times New Roman"/>
                <w:sz w:val="24"/>
                <w:szCs w:val="24"/>
              </w:rPr>
              <w:t>7</w:t>
            </w:r>
          </w:p>
        </w:tc>
        <w:tc>
          <w:tcPr>
            <w:tcW w:w="1943" w:type="dxa"/>
            <w:hideMark/>
          </w:tcPr>
          <w:p w:rsidR="00611887" w:rsidRPr="00611887" w:rsidRDefault="00611887" w:rsidP="00611887">
            <w:pPr>
              <w:rPr>
                <w:rFonts w:eastAsia="Times New Roman"/>
                <w:sz w:val="24"/>
                <w:szCs w:val="24"/>
              </w:rPr>
            </w:pPr>
            <w:r w:rsidRPr="00611887">
              <w:rPr>
                <w:rFonts w:eastAsia="Times New Roman"/>
                <w:sz w:val="24"/>
                <w:szCs w:val="24"/>
              </w:rPr>
              <w:t>Authentication &amp; Authorization</w:t>
            </w:r>
          </w:p>
        </w:tc>
        <w:tc>
          <w:tcPr>
            <w:tcW w:w="0" w:type="auto"/>
            <w:hideMark/>
          </w:tcPr>
          <w:p w:rsidR="00611887" w:rsidRPr="00611887" w:rsidRDefault="00611887" w:rsidP="00611887">
            <w:pPr>
              <w:rPr>
                <w:rFonts w:eastAsia="Times New Roman"/>
                <w:sz w:val="24"/>
                <w:szCs w:val="24"/>
              </w:rPr>
            </w:pPr>
            <w:r w:rsidRPr="00611887">
              <w:rPr>
                <w:rFonts w:eastAsia="Times New Roman"/>
                <w:sz w:val="24"/>
                <w:szCs w:val="24"/>
              </w:rPr>
              <w:t>Handles user authentication, sessions or tokens, and role-based access for clients, freelancers, and administrators.</w:t>
            </w:r>
          </w:p>
        </w:tc>
        <w:tc>
          <w:tcPr>
            <w:tcW w:w="0" w:type="auto"/>
            <w:hideMark/>
          </w:tcPr>
          <w:p w:rsidR="00611887" w:rsidRPr="00611887" w:rsidRDefault="00611887" w:rsidP="00611887">
            <w:pPr>
              <w:rPr>
                <w:rFonts w:eastAsia="Times New Roman"/>
                <w:sz w:val="24"/>
                <w:szCs w:val="24"/>
              </w:rPr>
            </w:pPr>
            <w:r w:rsidRPr="00611887">
              <w:rPr>
                <w:rFonts w:eastAsia="Times New Roman"/>
                <w:sz w:val="24"/>
                <w:szCs w:val="24"/>
              </w:rPr>
              <w:t xml:space="preserve">JSON Web Tokens (JWT), </w:t>
            </w:r>
            <w:proofErr w:type="spellStart"/>
            <w:r w:rsidRPr="00611887">
              <w:rPr>
                <w:rFonts w:eastAsia="Times New Roman"/>
                <w:sz w:val="24"/>
                <w:szCs w:val="24"/>
              </w:rPr>
              <w:t>bcrypt</w:t>
            </w:r>
            <w:proofErr w:type="spellEnd"/>
          </w:p>
        </w:tc>
      </w:tr>
      <w:tr w:rsidR="00611887" w:rsidRPr="00611887" w:rsidTr="00611887">
        <w:trPr>
          <w:trHeight w:val="1440"/>
        </w:trPr>
        <w:tc>
          <w:tcPr>
            <w:tcW w:w="1015" w:type="dxa"/>
            <w:hideMark/>
          </w:tcPr>
          <w:p w:rsidR="00611887" w:rsidRPr="00611887" w:rsidRDefault="00611887" w:rsidP="00611887">
            <w:pPr>
              <w:rPr>
                <w:rFonts w:eastAsia="Times New Roman"/>
                <w:sz w:val="24"/>
                <w:szCs w:val="24"/>
              </w:rPr>
            </w:pPr>
            <w:r w:rsidRPr="00611887">
              <w:rPr>
                <w:rFonts w:eastAsia="Times New Roman"/>
                <w:sz w:val="24"/>
                <w:szCs w:val="24"/>
              </w:rPr>
              <w:t>8</w:t>
            </w:r>
          </w:p>
        </w:tc>
        <w:tc>
          <w:tcPr>
            <w:tcW w:w="1943" w:type="dxa"/>
            <w:hideMark/>
          </w:tcPr>
          <w:p w:rsidR="00611887" w:rsidRPr="00611887" w:rsidRDefault="00611887" w:rsidP="00611887">
            <w:pPr>
              <w:rPr>
                <w:rFonts w:eastAsia="Times New Roman"/>
                <w:sz w:val="24"/>
                <w:szCs w:val="24"/>
              </w:rPr>
            </w:pPr>
            <w:r w:rsidRPr="00611887">
              <w:rPr>
                <w:rFonts w:eastAsia="Times New Roman"/>
                <w:sz w:val="24"/>
                <w:szCs w:val="24"/>
              </w:rPr>
              <w:t>Real-Time Communication</w:t>
            </w:r>
          </w:p>
        </w:tc>
        <w:tc>
          <w:tcPr>
            <w:tcW w:w="0" w:type="auto"/>
            <w:hideMark/>
          </w:tcPr>
          <w:p w:rsidR="00611887" w:rsidRPr="00611887" w:rsidRDefault="00611887" w:rsidP="00611887">
            <w:pPr>
              <w:rPr>
                <w:rFonts w:eastAsia="Times New Roman"/>
                <w:sz w:val="24"/>
                <w:szCs w:val="24"/>
              </w:rPr>
            </w:pPr>
            <w:r w:rsidRPr="00611887">
              <w:rPr>
                <w:rFonts w:eastAsia="Times New Roman"/>
                <w:sz w:val="24"/>
                <w:szCs w:val="24"/>
              </w:rPr>
              <w:t>Supports real-time messaging between clients and freelancers.</w:t>
            </w:r>
          </w:p>
        </w:tc>
        <w:tc>
          <w:tcPr>
            <w:tcW w:w="0" w:type="auto"/>
            <w:hideMark/>
          </w:tcPr>
          <w:p w:rsidR="00611887" w:rsidRPr="00611887" w:rsidRDefault="00611887" w:rsidP="00611887">
            <w:pPr>
              <w:rPr>
                <w:rFonts w:eastAsia="Times New Roman"/>
                <w:sz w:val="24"/>
                <w:szCs w:val="24"/>
              </w:rPr>
            </w:pPr>
            <w:r w:rsidRPr="00611887">
              <w:rPr>
                <w:rFonts w:eastAsia="Times New Roman"/>
                <w:sz w:val="24"/>
                <w:szCs w:val="24"/>
              </w:rPr>
              <w:t>Socket.IO</w:t>
            </w:r>
          </w:p>
        </w:tc>
      </w:tr>
      <w:tr w:rsidR="00611887" w:rsidRPr="00611887" w:rsidTr="00611887">
        <w:trPr>
          <w:trHeight w:val="1440"/>
        </w:trPr>
        <w:tc>
          <w:tcPr>
            <w:tcW w:w="1015" w:type="dxa"/>
            <w:hideMark/>
          </w:tcPr>
          <w:p w:rsidR="00611887" w:rsidRPr="00611887" w:rsidRDefault="00611887" w:rsidP="00611887">
            <w:pPr>
              <w:rPr>
                <w:rFonts w:eastAsia="Times New Roman"/>
                <w:sz w:val="24"/>
                <w:szCs w:val="24"/>
              </w:rPr>
            </w:pPr>
            <w:r w:rsidRPr="00611887">
              <w:rPr>
                <w:rFonts w:eastAsia="Times New Roman"/>
                <w:sz w:val="24"/>
                <w:szCs w:val="24"/>
              </w:rPr>
              <w:t>9</w:t>
            </w:r>
          </w:p>
        </w:tc>
        <w:tc>
          <w:tcPr>
            <w:tcW w:w="1943" w:type="dxa"/>
            <w:hideMark/>
          </w:tcPr>
          <w:p w:rsidR="00611887" w:rsidRPr="00611887" w:rsidRDefault="00611887" w:rsidP="00611887">
            <w:pPr>
              <w:rPr>
                <w:rFonts w:eastAsia="Times New Roman"/>
                <w:sz w:val="24"/>
                <w:szCs w:val="24"/>
              </w:rPr>
            </w:pPr>
            <w:r w:rsidRPr="00611887">
              <w:rPr>
                <w:rFonts w:eastAsia="Times New Roman"/>
                <w:sz w:val="24"/>
                <w:szCs w:val="24"/>
              </w:rPr>
              <w:t>Payment Integration</w:t>
            </w:r>
          </w:p>
        </w:tc>
        <w:tc>
          <w:tcPr>
            <w:tcW w:w="0" w:type="auto"/>
            <w:hideMark/>
          </w:tcPr>
          <w:p w:rsidR="00611887" w:rsidRPr="00611887" w:rsidRDefault="00611887" w:rsidP="00611887">
            <w:pPr>
              <w:rPr>
                <w:rFonts w:eastAsia="Times New Roman"/>
                <w:sz w:val="24"/>
                <w:szCs w:val="24"/>
              </w:rPr>
            </w:pPr>
            <w:r w:rsidRPr="00611887">
              <w:rPr>
                <w:rFonts w:eastAsia="Times New Roman"/>
                <w:sz w:val="24"/>
                <w:szCs w:val="24"/>
              </w:rPr>
              <w:t>Enables clients to pay freelancers through an external payment provider.</w:t>
            </w:r>
          </w:p>
        </w:tc>
        <w:tc>
          <w:tcPr>
            <w:tcW w:w="0" w:type="auto"/>
            <w:hideMark/>
          </w:tcPr>
          <w:p w:rsidR="00611887" w:rsidRPr="00611887" w:rsidRDefault="00611887" w:rsidP="00611887">
            <w:pPr>
              <w:rPr>
                <w:rFonts w:eastAsia="Times New Roman"/>
                <w:sz w:val="24"/>
                <w:szCs w:val="24"/>
              </w:rPr>
            </w:pPr>
            <w:proofErr w:type="spellStart"/>
            <w:r w:rsidRPr="00611887">
              <w:rPr>
                <w:rFonts w:eastAsia="Times New Roman"/>
                <w:sz w:val="24"/>
                <w:szCs w:val="24"/>
              </w:rPr>
              <w:t>Razorpay</w:t>
            </w:r>
            <w:proofErr w:type="spellEnd"/>
            <w:r w:rsidRPr="00611887">
              <w:rPr>
                <w:rFonts w:eastAsia="Times New Roman"/>
                <w:sz w:val="24"/>
                <w:szCs w:val="24"/>
              </w:rPr>
              <w:t xml:space="preserve"> or Stripe</w:t>
            </w:r>
          </w:p>
        </w:tc>
      </w:tr>
      <w:tr w:rsidR="00611887" w:rsidRPr="00611887" w:rsidTr="00611887">
        <w:trPr>
          <w:trHeight w:val="1440"/>
        </w:trPr>
        <w:tc>
          <w:tcPr>
            <w:tcW w:w="1015" w:type="dxa"/>
            <w:hideMark/>
          </w:tcPr>
          <w:p w:rsidR="00611887" w:rsidRPr="00611887" w:rsidRDefault="00611887" w:rsidP="00611887">
            <w:pPr>
              <w:rPr>
                <w:rFonts w:eastAsia="Times New Roman"/>
                <w:sz w:val="24"/>
                <w:szCs w:val="24"/>
              </w:rPr>
            </w:pPr>
            <w:r w:rsidRPr="00611887">
              <w:rPr>
                <w:rFonts w:eastAsia="Times New Roman"/>
                <w:sz w:val="24"/>
                <w:szCs w:val="24"/>
              </w:rPr>
              <w:t>10</w:t>
            </w:r>
          </w:p>
        </w:tc>
        <w:tc>
          <w:tcPr>
            <w:tcW w:w="1943" w:type="dxa"/>
            <w:hideMark/>
          </w:tcPr>
          <w:p w:rsidR="00611887" w:rsidRPr="00611887" w:rsidRDefault="00611887" w:rsidP="00611887">
            <w:pPr>
              <w:rPr>
                <w:rFonts w:eastAsia="Times New Roman"/>
                <w:sz w:val="24"/>
                <w:szCs w:val="24"/>
              </w:rPr>
            </w:pPr>
            <w:r w:rsidRPr="00611887">
              <w:rPr>
                <w:rFonts w:eastAsia="Times New Roman"/>
                <w:sz w:val="24"/>
                <w:szCs w:val="24"/>
              </w:rPr>
              <w:t>Version Control</w:t>
            </w:r>
          </w:p>
        </w:tc>
        <w:tc>
          <w:tcPr>
            <w:tcW w:w="0" w:type="auto"/>
            <w:hideMark/>
          </w:tcPr>
          <w:p w:rsidR="00611887" w:rsidRPr="00611887" w:rsidRDefault="00611887" w:rsidP="00611887">
            <w:pPr>
              <w:rPr>
                <w:rFonts w:eastAsia="Times New Roman"/>
                <w:sz w:val="24"/>
                <w:szCs w:val="24"/>
              </w:rPr>
            </w:pPr>
            <w:r w:rsidRPr="00611887">
              <w:rPr>
                <w:rFonts w:eastAsia="Times New Roman"/>
                <w:sz w:val="24"/>
                <w:szCs w:val="24"/>
              </w:rPr>
              <w:t>Tracks code changes and supports team collaboration.</w:t>
            </w:r>
          </w:p>
        </w:tc>
        <w:tc>
          <w:tcPr>
            <w:tcW w:w="0" w:type="auto"/>
            <w:hideMark/>
          </w:tcPr>
          <w:p w:rsidR="00611887" w:rsidRPr="00611887" w:rsidRDefault="00611887" w:rsidP="00611887">
            <w:pPr>
              <w:rPr>
                <w:rFonts w:eastAsia="Times New Roman"/>
                <w:sz w:val="24"/>
                <w:szCs w:val="24"/>
              </w:rPr>
            </w:pPr>
            <w:proofErr w:type="spellStart"/>
            <w:r w:rsidRPr="00611887">
              <w:rPr>
                <w:rFonts w:eastAsia="Times New Roman"/>
                <w:sz w:val="24"/>
                <w:szCs w:val="24"/>
              </w:rPr>
              <w:t>Git</w:t>
            </w:r>
            <w:proofErr w:type="spellEnd"/>
            <w:r w:rsidRPr="00611887">
              <w:rPr>
                <w:rFonts w:eastAsia="Times New Roman"/>
                <w:sz w:val="24"/>
                <w:szCs w:val="24"/>
              </w:rPr>
              <w:t>, GitHub</w:t>
            </w:r>
          </w:p>
        </w:tc>
      </w:tr>
    </w:tbl>
    <w:p w:rsidR="00F018D9" w:rsidRDefault="00F018D9">
      <w:pPr>
        <w:tabs>
          <w:tab w:val="left" w:pos="2320"/>
        </w:tabs>
        <w:spacing w:after="160" w:line="259" w:lineRule="auto"/>
        <w:rPr>
          <w:b/>
          <w:bCs/>
        </w:rPr>
      </w:pPr>
    </w:p>
    <w:p w:rsidR="00F018D9" w:rsidRDefault="00611887">
      <w:pPr>
        <w:tabs>
          <w:tab w:val="left" w:pos="2320"/>
        </w:tabs>
        <w:spacing w:after="160" w:line="259" w:lineRule="auto"/>
        <w:rPr>
          <w:b/>
          <w:bCs/>
        </w:rPr>
      </w:pPr>
      <w:r>
        <w:rPr>
          <w:b/>
          <w:bCs/>
        </w:rPr>
        <w:t>Table-2: Application Characteristics:</w:t>
      </w:r>
    </w:p>
    <w:tbl>
      <w:tblPr>
        <w:tblStyle w:val="TableGrid"/>
        <w:tblW w:w="9298" w:type="dxa"/>
        <w:tblLook w:val="04A0" w:firstRow="1" w:lastRow="0" w:firstColumn="1" w:lastColumn="0" w:noHBand="0" w:noVBand="1"/>
      </w:tblPr>
      <w:tblGrid>
        <w:gridCol w:w="1015"/>
        <w:gridCol w:w="1880"/>
        <w:gridCol w:w="3816"/>
        <w:gridCol w:w="2587"/>
      </w:tblGrid>
      <w:tr w:rsidR="00611887" w:rsidRPr="00611887" w:rsidTr="00611887">
        <w:trPr>
          <w:trHeight w:val="797"/>
        </w:trPr>
        <w:tc>
          <w:tcPr>
            <w:tcW w:w="1015" w:type="dxa"/>
            <w:vAlign w:val="center"/>
            <w:hideMark/>
          </w:tcPr>
          <w:p w:rsidR="00611887" w:rsidRPr="00611887" w:rsidRDefault="00611887" w:rsidP="00611887">
            <w:pPr>
              <w:jc w:val="center"/>
              <w:rPr>
                <w:rFonts w:eastAsia="Times New Roman"/>
                <w:b/>
                <w:bCs/>
                <w:sz w:val="24"/>
                <w:szCs w:val="24"/>
              </w:rPr>
            </w:pPr>
            <w:r w:rsidRPr="00611887">
              <w:rPr>
                <w:rFonts w:eastAsia="Times New Roman"/>
                <w:b/>
                <w:bCs/>
                <w:sz w:val="24"/>
                <w:szCs w:val="24"/>
              </w:rPr>
              <w:t>S. No.</w:t>
            </w:r>
          </w:p>
        </w:tc>
        <w:tc>
          <w:tcPr>
            <w:tcW w:w="1880" w:type="dxa"/>
            <w:vAlign w:val="center"/>
            <w:hideMark/>
          </w:tcPr>
          <w:p w:rsidR="00611887" w:rsidRPr="00611887" w:rsidRDefault="00611887" w:rsidP="00611887">
            <w:pPr>
              <w:jc w:val="center"/>
              <w:rPr>
                <w:rFonts w:eastAsia="Times New Roman"/>
                <w:b/>
                <w:bCs/>
                <w:sz w:val="24"/>
                <w:szCs w:val="24"/>
              </w:rPr>
            </w:pPr>
            <w:r w:rsidRPr="00611887">
              <w:rPr>
                <w:rFonts w:eastAsia="Times New Roman"/>
                <w:b/>
                <w:bCs/>
                <w:sz w:val="24"/>
                <w:szCs w:val="24"/>
              </w:rPr>
              <w:t>Characteristic</w:t>
            </w:r>
          </w:p>
        </w:tc>
        <w:tc>
          <w:tcPr>
            <w:tcW w:w="0" w:type="auto"/>
            <w:vAlign w:val="center"/>
            <w:hideMark/>
          </w:tcPr>
          <w:p w:rsidR="00611887" w:rsidRPr="00611887" w:rsidRDefault="00611887" w:rsidP="00611887">
            <w:pPr>
              <w:jc w:val="center"/>
              <w:rPr>
                <w:rFonts w:eastAsia="Times New Roman"/>
                <w:b/>
                <w:bCs/>
                <w:sz w:val="24"/>
                <w:szCs w:val="24"/>
              </w:rPr>
            </w:pPr>
            <w:r w:rsidRPr="00611887">
              <w:rPr>
                <w:rFonts w:eastAsia="Times New Roman"/>
                <w:b/>
                <w:bCs/>
                <w:sz w:val="24"/>
                <w:szCs w:val="24"/>
              </w:rPr>
              <w:t>Description</w:t>
            </w:r>
          </w:p>
        </w:tc>
        <w:tc>
          <w:tcPr>
            <w:tcW w:w="0" w:type="auto"/>
            <w:vAlign w:val="center"/>
            <w:hideMark/>
          </w:tcPr>
          <w:p w:rsidR="00611887" w:rsidRPr="00611887" w:rsidRDefault="00611887" w:rsidP="00611887">
            <w:pPr>
              <w:jc w:val="center"/>
              <w:rPr>
                <w:rFonts w:eastAsia="Times New Roman"/>
                <w:b/>
                <w:bCs/>
                <w:sz w:val="24"/>
                <w:szCs w:val="24"/>
              </w:rPr>
            </w:pPr>
            <w:r w:rsidRPr="00611887">
              <w:rPr>
                <w:rFonts w:eastAsia="Times New Roman"/>
                <w:b/>
                <w:bCs/>
                <w:sz w:val="24"/>
                <w:szCs w:val="24"/>
              </w:rPr>
              <w:t>Technology / Approach</w:t>
            </w:r>
          </w:p>
        </w:tc>
      </w:tr>
      <w:tr w:rsidR="00611887" w:rsidRPr="00611887" w:rsidTr="00611887">
        <w:trPr>
          <w:trHeight w:val="1040"/>
        </w:trPr>
        <w:tc>
          <w:tcPr>
            <w:tcW w:w="1015" w:type="dxa"/>
            <w:hideMark/>
          </w:tcPr>
          <w:p w:rsidR="00611887" w:rsidRPr="00611887" w:rsidRDefault="00611887" w:rsidP="00611887">
            <w:pPr>
              <w:rPr>
                <w:rFonts w:eastAsia="Times New Roman"/>
                <w:sz w:val="24"/>
                <w:szCs w:val="24"/>
              </w:rPr>
            </w:pPr>
            <w:r w:rsidRPr="00611887">
              <w:rPr>
                <w:rFonts w:eastAsia="Times New Roman"/>
                <w:sz w:val="24"/>
                <w:szCs w:val="24"/>
              </w:rPr>
              <w:t>1</w:t>
            </w:r>
          </w:p>
        </w:tc>
        <w:tc>
          <w:tcPr>
            <w:tcW w:w="1880" w:type="dxa"/>
            <w:hideMark/>
          </w:tcPr>
          <w:p w:rsidR="00611887" w:rsidRPr="00611887" w:rsidRDefault="00611887" w:rsidP="00611887">
            <w:pPr>
              <w:rPr>
                <w:rFonts w:eastAsia="Times New Roman"/>
                <w:sz w:val="24"/>
                <w:szCs w:val="24"/>
              </w:rPr>
            </w:pPr>
            <w:r w:rsidRPr="00611887">
              <w:rPr>
                <w:rFonts w:eastAsia="Times New Roman"/>
                <w:sz w:val="24"/>
                <w:szCs w:val="24"/>
              </w:rPr>
              <w:t>Open-Source Frameworks</w:t>
            </w:r>
          </w:p>
        </w:tc>
        <w:tc>
          <w:tcPr>
            <w:tcW w:w="0" w:type="auto"/>
            <w:hideMark/>
          </w:tcPr>
          <w:p w:rsidR="00611887" w:rsidRPr="00611887" w:rsidRDefault="00611887" w:rsidP="00611887">
            <w:pPr>
              <w:rPr>
                <w:rFonts w:eastAsia="Times New Roman"/>
                <w:sz w:val="24"/>
                <w:szCs w:val="24"/>
              </w:rPr>
            </w:pPr>
            <w:r w:rsidRPr="00611887">
              <w:rPr>
                <w:rFonts w:eastAsia="Times New Roman"/>
                <w:sz w:val="24"/>
                <w:szCs w:val="24"/>
              </w:rPr>
              <w:t>Provides frameworks and libraries for frontend and backend development.</w:t>
            </w:r>
          </w:p>
        </w:tc>
        <w:tc>
          <w:tcPr>
            <w:tcW w:w="0" w:type="auto"/>
            <w:hideMark/>
          </w:tcPr>
          <w:p w:rsidR="00611887" w:rsidRPr="00611887" w:rsidRDefault="00611887" w:rsidP="00611887">
            <w:pPr>
              <w:rPr>
                <w:rFonts w:eastAsia="Times New Roman"/>
                <w:sz w:val="24"/>
                <w:szCs w:val="24"/>
              </w:rPr>
            </w:pPr>
            <w:r w:rsidRPr="00611887">
              <w:rPr>
                <w:rFonts w:eastAsia="Times New Roman"/>
                <w:sz w:val="24"/>
                <w:szCs w:val="24"/>
              </w:rPr>
              <w:t>React.js, Node.js, Express.js</w:t>
            </w:r>
          </w:p>
        </w:tc>
      </w:tr>
      <w:tr w:rsidR="00611887" w:rsidRPr="00611887" w:rsidTr="00611887">
        <w:trPr>
          <w:trHeight w:val="1040"/>
        </w:trPr>
        <w:tc>
          <w:tcPr>
            <w:tcW w:w="1015" w:type="dxa"/>
            <w:hideMark/>
          </w:tcPr>
          <w:p w:rsidR="00611887" w:rsidRPr="00611887" w:rsidRDefault="00611887" w:rsidP="00611887">
            <w:pPr>
              <w:rPr>
                <w:rFonts w:eastAsia="Times New Roman"/>
                <w:sz w:val="24"/>
                <w:szCs w:val="24"/>
              </w:rPr>
            </w:pPr>
            <w:r w:rsidRPr="00611887">
              <w:rPr>
                <w:rFonts w:eastAsia="Times New Roman"/>
                <w:sz w:val="24"/>
                <w:szCs w:val="24"/>
              </w:rPr>
              <w:t>2</w:t>
            </w:r>
          </w:p>
        </w:tc>
        <w:tc>
          <w:tcPr>
            <w:tcW w:w="1880" w:type="dxa"/>
            <w:hideMark/>
          </w:tcPr>
          <w:p w:rsidR="00611887" w:rsidRPr="00611887" w:rsidRDefault="00611887" w:rsidP="00611887">
            <w:pPr>
              <w:rPr>
                <w:rFonts w:eastAsia="Times New Roman"/>
                <w:sz w:val="24"/>
                <w:szCs w:val="24"/>
              </w:rPr>
            </w:pPr>
            <w:r w:rsidRPr="00611887">
              <w:rPr>
                <w:rFonts w:eastAsia="Times New Roman"/>
                <w:sz w:val="24"/>
                <w:szCs w:val="24"/>
              </w:rPr>
              <w:t>Scalable Architecture</w:t>
            </w:r>
          </w:p>
        </w:tc>
        <w:tc>
          <w:tcPr>
            <w:tcW w:w="0" w:type="auto"/>
            <w:hideMark/>
          </w:tcPr>
          <w:p w:rsidR="00611887" w:rsidRPr="00611887" w:rsidRDefault="00611887" w:rsidP="00611887">
            <w:pPr>
              <w:rPr>
                <w:rFonts w:eastAsia="Times New Roman"/>
                <w:sz w:val="24"/>
                <w:szCs w:val="24"/>
              </w:rPr>
            </w:pPr>
            <w:r w:rsidRPr="00611887">
              <w:rPr>
                <w:rFonts w:eastAsia="Times New Roman"/>
                <w:sz w:val="24"/>
                <w:szCs w:val="24"/>
              </w:rPr>
              <w:t>Separates the user interface, application logic, and data storage into distinct layers.</w:t>
            </w:r>
          </w:p>
        </w:tc>
        <w:tc>
          <w:tcPr>
            <w:tcW w:w="0" w:type="auto"/>
            <w:hideMark/>
          </w:tcPr>
          <w:p w:rsidR="00611887" w:rsidRPr="00611887" w:rsidRDefault="00611887" w:rsidP="00611887">
            <w:pPr>
              <w:rPr>
                <w:rFonts w:eastAsia="Times New Roman"/>
                <w:sz w:val="24"/>
                <w:szCs w:val="24"/>
              </w:rPr>
            </w:pPr>
            <w:r w:rsidRPr="00611887">
              <w:rPr>
                <w:rFonts w:eastAsia="Times New Roman"/>
                <w:sz w:val="24"/>
                <w:szCs w:val="24"/>
              </w:rPr>
              <w:t>Three-tier architecture</w:t>
            </w:r>
          </w:p>
        </w:tc>
      </w:tr>
      <w:tr w:rsidR="00611887" w:rsidRPr="00611887" w:rsidTr="00611887">
        <w:trPr>
          <w:trHeight w:val="1040"/>
        </w:trPr>
        <w:tc>
          <w:tcPr>
            <w:tcW w:w="1015" w:type="dxa"/>
            <w:hideMark/>
          </w:tcPr>
          <w:p w:rsidR="00611887" w:rsidRPr="00611887" w:rsidRDefault="00611887" w:rsidP="00611887">
            <w:pPr>
              <w:rPr>
                <w:rFonts w:eastAsia="Times New Roman"/>
                <w:sz w:val="24"/>
                <w:szCs w:val="24"/>
              </w:rPr>
            </w:pPr>
            <w:r w:rsidRPr="00611887">
              <w:rPr>
                <w:rFonts w:eastAsia="Times New Roman"/>
                <w:sz w:val="24"/>
                <w:szCs w:val="24"/>
              </w:rPr>
              <w:lastRenderedPageBreak/>
              <w:t>3</w:t>
            </w:r>
          </w:p>
        </w:tc>
        <w:tc>
          <w:tcPr>
            <w:tcW w:w="1880" w:type="dxa"/>
            <w:hideMark/>
          </w:tcPr>
          <w:p w:rsidR="00611887" w:rsidRPr="00611887" w:rsidRDefault="00611887" w:rsidP="00611887">
            <w:pPr>
              <w:rPr>
                <w:rFonts w:eastAsia="Times New Roman"/>
                <w:sz w:val="24"/>
                <w:szCs w:val="24"/>
              </w:rPr>
            </w:pPr>
            <w:r w:rsidRPr="00611887">
              <w:rPr>
                <w:rFonts w:eastAsia="Times New Roman"/>
                <w:sz w:val="24"/>
                <w:szCs w:val="24"/>
              </w:rPr>
              <w:t>API Architecture</w:t>
            </w:r>
          </w:p>
        </w:tc>
        <w:tc>
          <w:tcPr>
            <w:tcW w:w="0" w:type="auto"/>
            <w:hideMark/>
          </w:tcPr>
          <w:p w:rsidR="00611887" w:rsidRPr="00611887" w:rsidRDefault="00611887" w:rsidP="00611887">
            <w:pPr>
              <w:rPr>
                <w:rFonts w:eastAsia="Times New Roman"/>
                <w:sz w:val="24"/>
                <w:szCs w:val="24"/>
              </w:rPr>
            </w:pPr>
            <w:r w:rsidRPr="00611887">
              <w:rPr>
                <w:rFonts w:eastAsia="Times New Roman"/>
                <w:sz w:val="24"/>
                <w:szCs w:val="24"/>
              </w:rPr>
              <w:t>Provides structured communication between the frontend and backend.</w:t>
            </w:r>
          </w:p>
        </w:tc>
        <w:tc>
          <w:tcPr>
            <w:tcW w:w="0" w:type="auto"/>
            <w:hideMark/>
          </w:tcPr>
          <w:p w:rsidR="00611887" w:rsidRPr="00611887" w:rsidRDefault="00611887" w:rsidP="00611887">
            <w:pPr>
              <w:rPr>
                <w:rFonts w:eastAsia="Times New Roman"/>
                <w:sz w:val="24"/>
                <w:szCs w:val="24"/>
              </w:rPr>
            </w:pPr>
            <w:r w:rsidRPr="00611887">
              <w:rPr>
                <w:rFonts w:eastAsia="Times New Roman"/>
                <w:sz w:val="24"/>
                <w:szCs w:val="24"/>
              </w:rPr>
              <w:t>RESTful APIs</w:t>
            </w:r>
          </w:p>
        </w:tc>
      </w:tr>
      <w:tr w:rsidR="00611887" w:rsidRPr="00611887" w:rsidTr="00611887">
        <w:trPr>
          <w:trHeight w:val="1040"/>
        </w:trPr>
        <w:tc>
          <w:tcPr>
            <w:tcW w:w="1015" w:type="dxa"/>
            <w:hideMark/>
          </w:tcPr>
          <w:p w:rsidR="00611887" w:rsidRPr="00611887" w:rsidRDefault="00611887" w:rsidP="00611887">
            <w:pPr>
              <w:rPr>
                <w:rFonts w:eastAsia="Times New Roman"/>
                <w:sz w:val="24"/>
                <w:szCs w:val="24"/>
              </w:rPr>
            </w:pPr>
            <w:r w:rsidRPr="00611887">
              <w:rPr>
                <w:rFonts w:eastAsia="Times New Roman"/>
                <w:sz w:val="24"/>
                <w:szCs w:val="24"/>
              </w:rPr>
              <w:t>4</w:t>
            </w:r>
          </w:p>
        </w:tc>
        <w:tc>
          <w:tcPr>
            <w:tcW w:w="1880" w:type="dxa"/>
            <w:hideMark/>
          </w:tcPr>
          <w:p w:rsidR="00611887" w:rsidRPr="00611887" w:rsidRDefault="00611887" w:rsidP="00611887">
            <w:pPr>
              <w:rPr>
                <w:rFonts w:eastAsia="Times New Roman"/>
                <w:sz w:val="24"/>
                <w:szCs w:val="24"/>
              </w:rPr>
            </w:pPr>
            <w:r w:rsidRPr="00611887">
              <w:rPr>
                <w:rFonts w:eastAsia="Times New Roman"/>
                <w:sz w:val="24"/>
                <w:szCs w:val="24"/>
              </w:rPr>
              <w:t>Database Management</w:t>
            </w:r>
          </w:p>
        </w:tc>
        <w:tc>
          <w:tcPr>
            <w:tcW w:w="0" w:type="auto"/>
            <w:hideMark/>
          </w:tcPr>
          <w:p w:rsidR="00611887" w:rsidRPr="00611887" w:rsidRDefault="00611887" w:rsidP="00611887">
            <w:pPr>
              <w:rPr>
                <w:rFonts w:eastAsia="Times New Roman"/>
                <w:sz w:val="24"/>
                <w:szCs w:val="24"/>
              </w:rPr>
            </w:pPr>
            <w:r w:rsidRPr="00611887">
              <w:rPr>
                <w:rFonts w:eastAsia="Times New Roman"/>
                <w:sz w:val="24"/>
                <w:szCs w:val="24"/>
              </w:rPr>
              <w:t>Supports persistent storage and retrieval of application data.</w:t>
            </w:r>
          </w:p>
        </w:tc>
        <w:tc>
          <w:tcPr>
            <w:tcW w:w="0" w:type="auto"/>
            <w:hideMark/>
          </w:tcPr>
          <w:p w:rsidR="00611887" w:rsidRPr="00611887" w:rsidRDefault="00611887" w:rsidP="00611887">
            <w:pPr>
              <w:rPr>
                <w:rFonts w:eastAsia="Times New Roman"/>
                <w:sz w:val="24"/>
                <w:szCs w:val="24"/>
              </w:rPr>
            </w:pPr>
            <w:r w:rsidRPr="00611887">
              <w:rPr>
                <w:rFonts w:eastAsia="Times New Roman"/>
                <w:sz w:val="24"/>
                <w:szCs w:val="24"/>
              </w:rPr>
              <w:t>MongoDB, Mongoose</w:t>
            </w:r>
          </w:p>
        </w:tc>
      </w:tr>
      <w:tr w:rsidR="00611887" w:rsidRPr="00611887" w:rsidTr="00611887">
        <w:trPr>
          <w:trHeight w:val="1040"/>
        </w:trPr>
        <w:tc>
          <w:tcPr>
            <w:tcW w:w="1015" w:type="dxa"/>
            <w:hideMark/>
          </w:tcPr>
          <w:p w:rsidR="00611887" w:rsidRPr="00611887" w:rsidRDefault="00611887" w:rsidP="00611887">
            <w:pPr>
              <w:rPr>
                <w:rFonts w:eastAsia="Times New Roman"/>
                <w:sz w:val="24"/>
                <w:szCs w:val="24"/>
              </w:rPr>
            </w:pPr>
            <w:r w:rsidRPr="00611887">
              <w:rPr>
                <w:rFonts w:eastAsia="Times New Roman"/>
                <w:sz w:val="24"/>
                <w:szCs w:val="24"/>
              </w:rPr>
              <w:t>5</w:t>
            </w:r>
          </w:p>
        </w:tc>
        <w:tc>
          <w:tcPr>
            <w:tcW w:w="1880" w:type="dxa"/>
            <w:hideMark/>
          </w:tcPr>
          <w:p w:rsidR="00611887" w:rsidRPr="00611887" w:rsidRDefault="00611887" w:rsidP="00611887">
            <w:pPr>
              <w:rPr>
                <w:rFonts w:eastAsia="Times New Roman"/>
                <w:sz w:val="24"/>
                <w:szCs w:val="24"/>
              </w:rPr>
            </w:pPr>
            <w:r w:rsidRPr="00611887">
              <w:rPr>
                <w:rFonts w:eastAsia="Times New Roman"/>
                <w:sz w:val="24"/>
                <w:szCs w:val="24"/>
              </w:rPr>
              <w:t>Security</w:t>
            </w:r>
          </w:p>
        </w:tc>
        <w:tc>
          <w:tcPr>
            <w:tcW w:w="0" w:type="auto"/>
            <w:hideMark/>
          </w:tcPr>
          <w:p w:rsidR="00611887" w:rsidRPr="00611887" w:rsidRDefault="00611887" w:rsidP="00611887">
            <w:pPr>
              <w:rPr>
                <w:rFonts w:eastAsia="Times New Roman"/>
                <w:sz w:val="24"/>
                <w:szCs w:val="24"/>
              </w:rPr>
            </w:pPr>
            <w:r w:rsidRPr="00611887">
              <w:rPr>
                <w:rFonts w:eastAsia="Times New Roman"/>
                <w:sz w:val="24"/>
                <w:szCs w:val="24"/>
              </w:rPr>
              <w:t>Protects user accounts and restricts access to authorized resources.</w:t>
            </w:r>
          </w:p>
        </w:tc>
        <w:tc>
          <w:tcPr>
            <w:tcW w:w="0" w:type="auto"/>
            <w:hideMark/>
          </w:tcPr>
          <w:p w:rsidR="00611887" w:rsidRPr="00611887" w:rsidRDefault="00611887" w:rsidP="00611887">
            <w:pPr>
              <w:rPr>
                <w:rFonts w:eastAsia="Times New Roman"/>
                <w:sz w:val="24"/>
                <w:szCs w:val="24"/>
              </w:rPr>
            </w:pPr>
            <w:r w:rsidRPr="00611887">
              <w:rPr>
                <w:rFonts w:eastAsia="Times New Roman"/>
                <w:sz w:val="24"/>
                <w:szCs w:val="24"/>
              </w:rPr>
              <w:t xml:space="preserve">JWT, </w:t>
            </w:r>
            <w:proofErr w:type="spellStart"/>
            <w:r w:rsidRPr="00611887">
              <w:rPr>
                <w:rFonts w:eastAsia="Times New Roman"/>
                <w:sz w:val="24"/>
                <w:szCs w:val="24"/>
              </w:rPr>
              <w:t>bcrypt</w:t>
            </w:r>
            <w:proofErr w:type="spellEnd"/>
            <w:r w:rsidRPr="00611887">
              <w:rPr>
                <w:rFonts w:eastAsia="Times New Roman"/>
                <w:sz w:val="24"/>
                <w:szCs w:val="24"/>
              </w:rPr>
              <w:t>, HTTPS, role-based access control</w:t>
            </w:r>
          </w:p>
        </w:tc>
      </w:tr>
      <w:tr w:rsidR="00611887" w:rsidRPr="00611887" w:rsidTr="00611887">
        <w:trPr>
          <w:trHeight w:val="1040"/>
        </w:trPr>
        <w:tc>
          <w:tcPr>
            <w:tcW w:w="1015" w:type="dxa"/>
            <w:hideMark/>
          </w:tcPr>
          <w:p w:rsidR="00611887" w:rsidRPr="00611887" w:rsidRDefault="00611887" w:rsidP="00611887">
            <w:pPr>
              <w:rPr>
                <w:rFonts w:eastAsia="Times New Roman"/>
                <w:sz w:val="24"/>
                <w:szCs w:val="24"/>
              </w:rPr>
            </w:pPr>
            <w:r w:rsidRPr="00611887">
              <w:rPr>
                <w:rFonts w:eastAsia="Times New Roman"/>
                <w:sz w:val="24"/>
                <w:szCs w:val="24"/>
              </w:rPr>
              <w:t>6</w:t>
            </w:r>
          </w:p>
        </w:tc>
        <w:tc>
          <w:tcPr>
            <w:tcW w:w="1880" w:type="dxa"/>
            <w:hideMark/>
          </w:tcPr>
          <w:p w:rsidR="00611887" w:rsidRPr="00611887" w:rsidRDefault="00611887" w:rsidP="00611887">
            <w:pPr>
              <w:rPr>
                <w:rFonts w:eastAsia="Times New Roman"/>
                <w:sz w:val="24"/>
                <w:szCs w:val="24"/>
              </w:rPr>
            </w:pPr>
            <w:r w:rsidRPr="00611887">
              <w:rPr>
                <w:rFonts w:eastAsia="Times New Roman"/>
                <w:sz w:val="24"/>
                <w:szCs w:val="24"/>
              </w:rPr>
              <w:t>Real-Time Processing</w:t>
            </w:r>
          </w:p>
        </w:tc>
        <w:tc>
          <w:tcPr>
            <w:tcW w:w="0" w:type="auto"/>
            <w:hideMark/>
          </w:tcPr>
          <w:p w:rsidR="00611887" w:rsidRPr="00611887" w:rsidRDefault="00611887" w:rsidP="00611887">
            <w:pPr>
              <w:rPr>
                <w:rFonts w:eastAsia="Times New Roman"/>
                <w:sz w:val="24"/>
                <w:szCs w:val="24"/>
              </w:rPr>
            </w:pPr>
            <w:r w:rsidRPr="00611887">
              <w:rPr>
                <w:rFonts w:eastAsia="Times New Roman"/>
                <w:sz w:val="24"/>
                <w:szCs w:val="24"/>
              </w:rPr>
              <w:t>Supports immediate delivery of chat messages and relevant notifications.</w:t>
            </w:r>
          </w:p>
        </w:tc>
        <w:tc>
          <w:tcPr>
            <w:tcW w:w="0" w:type="auto"/>
            <w:hideMark/>
          </w:tcPr>
          <w:p w:rsidR="00611887" w:rsidRPr="00611887" w:rsidRDefault="00611887" w:rsidP="00611887">
            <w:pPr>
              <w:rPr>
                <w:rFonts w:eastAsia="Times New Roman"/>
                <w:sz w:val="24"/>
                <w:szCs w:val="24"/>
              </w:rPr>
            </w:pPr>
            <w:r w:rsidRPr="00611887">
              <w:rPr>
                <w:rFonts w:eastAsia="Times New Roman"/>
                <w:sz w:val="24"/>
                <w:szCs w:val="24"/>
              </w:rPr>
              <w:t>Socket.IO</w:t>
            </w:r>
          </w:p>
        </w:tc>
      </w:tr>
      <w:tr w:rsidR="00611887" w:rsidRPr="00611887" w:rsidTr="00611887">
        <w:trPr>
          <w:trHeight w:val="1040"/>
        </w:trPr>
        <w:tc>
          <w:tcPr>
            <w:tcW w:w="1015" w:type="dxa"/>
            <w:hideMark/>
          </w:tcPr>
          <w:p w:rsidR="00611887" w:rsidRPr="00611887" w:rsidRDefault="00611887" w:rsidP="00611887">
            <w:pPr>
              <w:rPr>
                <w:rFonts w:eastAsia="Times New Roman"/>
                <w:sz w:val="24"/>
                <w:szCs w:val="24"/>
              </w:rPr>
            </w:pPr>
            <w:r w:rsidRPr="00611887">
              <w:rPr>
                <w:rFonts w:eastAsia="Times New Roman"/>
                <w:sz w:val="24"/>
                <w:szCs w:val="24"/>
              </w:rPr>
              <w:t>7</w:t>
            </w:r>
          </w:p>
        </w:tc>
        <w:tc>
          <w:tcPr>
            <w:tcW w:w="1880" w:type="dxa"/>
            <w:hideMark/>
          </w:tcPr>
          <w:p w:rsidR="00611887" w:rsidRPr="00611887" w:rsidRDefault="00611887" w:rsidP="00611887">
            <w:pPr>
              <w:rPr>
                <w:rFonts w:eastAsia="Times New Roman"/>
                <w:sz w:val="24"/>
                <w:szCs w:val="24"/>
              </w:rPr>
            </w:pPr>
            <w:r w:rsidRPr="00611887">
              <w:rPr>
                <w:rFonts w:eastAsia="Times New Roman"/>
                <w:sz w:val="24"/>
                <w:szCs w:val="24"/>
              </w:rPr>
              <w:t>Responsive Design</w:t>
            </w:r>
          </w:p>
        </w:tc>
        <w:tc>
          <w:tcPr>
            <w:tcW w:w="0" w:type="auto"/>
            <w:hideMark/>
          </w:tcPr>
          <w:p w:rsidR="00611887" w:rsidRPr="00611887" w:rsidRDefault="00611887" w:rsidP="00611887">
            <w:pPr>
              <w:rPr>
                <w:rFonts w:eastAsia="Times New Roman"/>
                <w:sz w:val="24"/>
                <w:szCs w:val="24"/>
              </w:rPr>
            </w:pPr>
            <w:r w:rsidRPr="00611887">
              <w:rPr>
                <w:rFonts w:eastAsia="Times New Roman"/>
                <w:sz w:val="24"/>
                <w:szCs w:val="24"/>
              </w:rPr>
              <w:t>Adapts the user interface to desktop, tablet, and mobile screens.</w:t>
            </w:r>
          </w:p>
        </w:tc>
        <w:tc>
          <w:tcPr>
            <w:tcW w:w="0" w:type="auto"/>
            <w:hideMark/>
          </w:tcPr>
          <w:p w:rsidR="00611887" w:rsidRPr="00611887" w:rsidRDefault="00611887" w:rsidP="00611887">
            <w:pPr>
              <w:rPr>
                <w:rFonts w:eastAsia="Times New Roman"/>
                <w:sz w:val="24"/>
                <w:szCs w:val="24"/>
              </w:rPr>
            </w:pPr>
            <w:r w:rsidRPr="00611887">
              <w:rPr>
                <w:rFonts w:eastAsia="Times New Roman"/>
                <w:sz w:val="24"/>
                <w:szCs w:val="24"/>
              </w:rPr>
              <w:t>React.js, Tailwind CSS</w:t>
            </w:r>
          </w:p>
        </w:tc>
      </w:tr>
    </w:tbl>
    <w:p w:rsidR="00F018D9" w:rsidRDefault="00F018D9">
      <w:pPr>
        <w:spacing w:after="160" w:line="259" w:lineRule="auto"/>
        <w:rPr>
          <w:b/>
          <w:bCs/>
        </w:rPr>
      </w:pPr>
    </w:p>
    <w:p w:rsidR="00F018D9" w:rsidRDefault="00F018D9">
      <w:pPr>
        <w:spacing w:after="160" w:line="259" w:lineRule="auto"/>
        <w:rPr>
          <w:b/>
          <w:bCs/>
        </w:rPr>
      </w:pPr>
    </w:p>
    <w:p w:rsidR="00F018D9" w:rsidRDefault="00F018D9">
      <w:pPr>
        <w:spacing w:after="160" w:line="259" w:lineRule="auto"/>
        <w:rPr>
          <w:b/>
          <w:bCs/>
        </w:rPr>
      </w:pPr>
    </w:p>
    <w:p w:rsidR="00F018D9" w:rsidRDefault="00F018D9">
      <w:pPr>
        <w:spacing w:after="160" w:line="259" w:lineRule="auto"/>
        <w:rPr>
          <w:b/>
          <w:bCs/>
        </w:rPr>
      </w:pPr>
    </w:p>
    <w:p w:rsidR="00F018D9" w:rsidRDefault="00F018D9">
      <w:bookmarkStart w:id="0" w:name="_GoBack"/>
      <w:bookmarkEnd w:id="0"/>
    </w:p>
    <w:sectPr w:rsidR="00F018D9">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C2666F54-0795-40EE-8FEB-F4AF8329AEE3}"/>
  </w:font>
  <w:font w:name="Cambria">
    <w:panose1 w:val="02040503050406030204"/>
    <w:charset w:val="00"/>
    <w:family w:val="roman"/>
    <w:pitch w:val="variable"/>
    <w:sig w:usb0="E00006FF" w:usb1="420024FF" w:usb2="02000000" w:usb3="00000000" w:csb0="0000019F" w:csb1="00000000"/>
    <w:embedRegular r:id="rId2" w:fontKey="{3258DC27-3607-4D4A-B96D-7E545DB085E9}"/>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6EA15592"/>
    <w:multiLevelType w:val="multilevel"/>
    <w:tmpl w:val="F28A25A0"/>
    <w:lvl w:ilvl="0">
      <w:start w:val="1"/>
      <w:numFmt w:val="decimal"/>
      <w:lvlText w:val="%1."/>
      <w:lvlJc w:val="left"/>
      <w:pPr>
        <w:ind w:left="644" w:hanging="359"/>
      </w:pPr>
      <w:rPr>
        <w:u w:val="none"/>
      </w:rPr>
    </w:lvl>
    <w:lvl w:ilvl="1">
      <w:start w:val="1"/>
      <w:numFmt w:val="lowerLetter"/>
      <w:lvlText w:val="%2."/>
      <w:lvlJc w:val="left"/>
      <w:pPr>
        <w:ind w:left="1364" w:hanging="360"/>
      </w:pPr>
      <w:rPr>
        <w:u w:val="none"/>
      </w:rPr>
    </w:lvl>
    <w:lvl w:ilvl="2">
      <w:start w:val="1"/>
      <w:numFmt w:val="lowerRoman"/>
      <w:lvlText w:val="%3."/>
      <w:lvlJc w:val="right"/>
      <w:pPr>
        <w:ind w:left="2084" w:hanging="180"/>
      </w:pPr>
      <w:rPr>
        <w:u w:val="none"/>
      </w:rPr>
    </w:lvl>
    <w:lvl w:ilvl="3">
      <w:start w:val="1"/>
      <w:numFmt w:val="decimal"/>
      <w:lvlText w:val="%4."/>
      <w:lvlJc w:val="left"/>
      <w:pPr>
        <w:ind w:left="2804" w:hanging="360"/>
      </w:pPr>
      <w:rPr>
        <w:u w:val="none"/>
      </w:rPr>
    </w:lvl>
    <w:lvl w:ilvl="4">
      <w:start w:val="1"/>
      <w:numFmt w:val="lowerLetter"/>
      <w:lvlText w:val="%5."/>
      <w:lvlJc w:val="left"/>
      <w:pPr>
        <w:ind w:left="3524" w:hanging="360"/>
      </w:pPr>
      <w:rPr>
        <w:u w:val="none"/>
      </w:rPr>
    </w:lvl>
    <w:lvl w:ilvl="5">
      <w:start w:val="1"/>
      <w:numFmt w:val="lowerRoman"/>
      <w:lvlText w:val="%6."/>
      <w:lvlJc w:val="right"/>
      <w:pPr>
        <w:ind w:left="4244" w:hanging="180"/>
      </w:pPr>
      <w:rPr>
        <w:u w:val="none"/>
      </w:rPr>
    </w:lvl>
    <w:lvl w:ilvl="6">
      <w:start w:val="1"/>
      <w:numFmt w:val="decimal"/>
      <w:lvlText w:val="%7."/>
      <w:lvlJc w:val="left"/>
      <w:pPr>
        <w:ind w:left="4964" w:hanging="360"/>
      </w:pPr>
      <w:rPr>
        <w:u w:val="none"/>
      </w:rPr>
    </w:lvl>
    <w:lvl w:ilvl="7">
      <w:start w:val="1"/>
      <w:numFmt w:val="lowerLetter"/>
      <w:lvlText w:val="%8."/>
      <w:lvlJc w:val="left"/>
      <w:pPr>
        <w:ind w:left="5684" w:hanging="360"/>
      </w:pPr>
      <w:rPr>
        <w:u w:val="none"/>
      </w:rPr>
    </w:lvl>
    <w:lvl w:ilvl="8">
      <w:start w:val="1"/>
      <w:numFmt w:val="lowerRoman"/>
      <w:lvlText w:val="%9."/>
      <w:lvlJc w:val="right"/>
      <w:pPr>
        <w:ind w:left="6404" w:hanging="180"/>
      </w:pPr>
      <w:rPr>
        <w:u w:val="no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018D9"/>
    <w:rsid w:val="00611887"/>
    <w:rsid w:val="00F018D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091777"/>
  <w15:docId w15:val="{E4404351-E460-467A-B428-D774F8FC80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US" w:eastAsia="en-US"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after="60"/>
    </w:pPr>
    <w:rPr>
      <w:sz w:val="52"/>
      <w:szCs w:val="52"/>
    </w:rPr>
  </w:style>
  <w:style w:type="table" w:customStyle="1" w:styleId="a">
    <w:basedOn w:val="TableNormal"/>
    <w:pPr>
      <w:spacing w:line="240" w:lineRule="auto"/>
    </w:pPr>
    <w:tblPr>
      <w:tblStyleRowBandSize w:val="1"/>
      <w:tblStyleColBandSize w:val="1"/>
    </w:tblPr>
  </w:style>
  <w:style w:type="table" w:customStyle="1" w:styleId="a0">
    <w:basedOn w:val="TableNormal"/>
    <w:pPr>
      <w:spacing w:line="240" w:lineRule="auto"/>
    </w:pPr>
    <w:tblPr>
      <w:tblStyleRowBandSize w:val="1"/>
      <w:tblStyleColBandSize w:val="1"/>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pPr>
      <w:spacing w:line="240" w:lineRule="auto"/>
    </w:pPr>
    <w:tblPr>
      <w:tblStyleRowBandSize w:val="1"/>
      <w:tblStyleColBandSize w:val="1"/>
    </w:tblPr>
  </w:style>
  <w:style w:type="paragraph" w:styleId="Subtitle">
    <w:name w:val="Subtitle"/>
    <w:basedOn w:val="Normal"/>
    <w:next w:val="Normal"/>
    <w:pPr>
      <w:keepNext/>
      <w:keepLines/>
      <w:spacing w:after="320"/>
    </w:pPr>
    <w:rPr>
      <w:color w:val="666666"/>
      <w:sz w:val="30"/>
      <w:szCs w:val="30"/>
    </w:rPr>
  </w:style>
  <w:style w:type="table" w:customStyle="1" w:styleId="a4">
    <w:basedOn w:val="TableNormal"/>
    <w:pPr>
      <w:spacing w:line="240" w:lineRule="auto"/>
    </w:pPr>
    <w:tblPr>
      <w:tblStyleRowBandSize w:val="1"/>
      <w:tblStyleColBandSize w:val="1"/>
    </w:tblPr>
  </w:style>
  <w:style w:type="table" w:customStyle="1" w:styleId="a5">
    <w:basedOn w:val="TableNormal"/>
    <w:pPr>
      <w:spacing w:line="240" w:lineRule="auto"/>
    </w:pPr>
    <w:tblPr>
      <w:tblStyleRowBandSize w:val="1"/>
      <w:tblStyleColBandSize w:val="1"/>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tblPr>
      <w:tblStyleRowBandSize w:val="1"/>
      <w:tblStyleColBandSize w:val="1"/>
      <w:tblCellMar>
        <w:top w:w="100" w:type="dxa"/>
        <w:left w:w="100" w:type="dxa"/>
        <w:bottom w:w="100" w:type="dxa"/>
        <w:right w:w="100" w:type="dxa"/>
      </w:tblCellMar>
    </w:tblPr>
  </w:style>
  <w:style w:type="table" w:customStyle="1" w:styleId="a8">
    <w:basedOn w:val="TableNormal"/>
    <w:pPr>
      <w:spacing w:line="240" w:lineRule="auto"/>
    </w:pPr>
    <w:tblPr>
      <w:tblStyleRowBandSize w:val="1"/>
      <w:tblStyleColBandSize w:val="1"/>
    </w:tblPr>
  </w:style>
  <w:style w:type="table" w:styleId="TableGrid">
    <w:name w:val="Table Grid"/>
    <w:basedOn w:val="TableNormal"/>
    <w:uiPriority w:val="39"/>
    <w:rsid w:val="00611887"/>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dq2pgselectionanchorcontainer">
    <w:name w:val="pdq2pg_selectionanchorcontainer"/>
    <w:basedOn w:val="Normal"/>
    <w:rsid w:val="00611887"/>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80925999">
      <w:bodyDiv w:val="1"/>
      <w:marLeft w:val="0"/>
      <w:marRight w:val="0"/>
      <w:marTop w:val="0"/>
      <w:marBottom w:val="0"/>
      <w:divBdr>
        <w:top w:val="none" w:sz="0" w:space="0" w:color="auto"/>
        <w:left w:val="none" w:sz="0" w:space="0" w:color="auto"/>
        <w:bottom w:val="none" w:sz="0" w:space="0" w:color="auto"/>
        <w:right w:val="none" w:sz="0" w:space="0" w:color="auto"/>
      </w:divBdr>
    </w:div>
    <w:div w:id="784811413">
      <w:bodyDiv w:val="1"/>
      <w:marLeft w:val="0"/>
      <w:marRight w:val="0"/>
      <w:marTop w:val="0"/>
      <w:marBottom w:val="0"/>
      <w:divBdr>
        <w:top w:val="none" w:sz="0" w:space="0" w:color="auto"/>
        <w:left w:val="none" w:sz="0" w:space="0" w:color="auto"/>
        <w:bottom w:val="none" w:sz="0" w:space="0" w:color="auto"/>
        <w:right w:val="none" w:sz="0" w:space="0" w:color="auto"/>
      </w:divBdr>
      <w:divsChild>
        <w:div w:id="2033804456">
          <w:marLeft w:val="0"/>
          <w:marRight w:val="0"/>
          <w:marTop w:val="0"/>
          <w:marBottom w:val="0"/>
          <w:divBdr>
            <w:top w:val="none" w:sz="0" w:space="0" w:color="auto"/>
            <w:left w:val="none" w:sz="0" w:space="0" w:color="auto"/>
            <w:bottom w:val="none" w:sz="0" w:space="0" w:color="auto"/>
            <w:right w:val="none" w:sz="0" w:space="0" w:color="auto"/>
          </w:divBdr>
          <w:divsChild>
            <w:div w:id="1654875109">
              <w:marLeft w:val="0"/>
              <w:marRight w:val="0"/>
              <w:marTop w:val="0"/>
              <w:marBottom w:val="0"/>
              <w:divBdr>
                <w:top w:val="none" w:sz="0" w:space="0" w:color="auto"/>
                <w:left w:val="none" w:sz="0" w:space="0" w:color="auto"/>
                <w:bottom w:val="none" w:sz="0" w:space="0" w:color="auto"/>
                <w:right w:val="none" w:sz="0" w:space="0" w:color="auto"/>
              </w:divBdr>
              <w:divsChild>
                <w:div w:id="946813558">
                  <w:marLeft w:val="0"/>
                  <w:marRight w:val="0"/>
                  <w:marTop w:val="0"/>
                  <w:marBottom w:val="0"/>
                  <w:divBdr>
                    <w:top w:val="none" w:sz="0" w:space="0" w:color="auto"/>
                    <w:left w:val="none" w:sz="0" w:space="0" w:color="auto"/>
                    <w:bottom w:val="none" w:sz="0" w:space="0" w:color="auto"/>
                    <w:right w:val="none" w:sz="0" w:space="0" w:color="auto"/>
                  </w:divBdr>
                  <w:divsChild>
                    <w:div w:id="1554149005">
                      <w:marLeft w:val="0"/>
                      <w:marRight w:val="0"/>
                      <w:marTop w:val="0"/>
                      <w:marBottom w:val="0"/>
                      <w:divBdr>
                        <w:top w:val="none" w:sz="0" w:space="0" w:color="auto"/>
                        <w:left w:val="none" w:sz="0" w:space="0" w:color="auto"/>
                        <w:bottom w:val="none" w:sz="0" w:space="0" w:color="auto"/>
                        <w:right w:val="none" w:sz="0" w:space="0" w:color="auto"/>
                      </w:divBdr>
                      <w:divsChild>
                        <w:div w:id="620650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8980537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A0X7SgrgSv2I98sMKuJMsJ+sVhg==">CgMxLjA4AHIhMUkydlhySlZ4SnRldlhGSzBqTUV6eUVQYlhRYmJ6SmxY</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459</Words>
  <Characters>2622</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MR.X RONIN</dc:creator>
  <cp:lastModifiedBy>MR.X RONIN</cp:lastModifiedBy>
  <cp:revision>2</cp:revision>
  <dcterms:created xsi:type="dcterms:W3CDTF">2026-10-20T16:29:00Z</dcterms:created>
  <dcterms:modified xsi:type="dcterms:W3CDTF">2026-10-20T16:29:00Z</dcterms:modified>
</cp:coreProperties>
</file>