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GreenPeace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rPr/>
      </w:pPr>
      <w:r w:rsidDel="00000000" w:rsidR="00000000" w:rsidRPr="00000000">
        <w:rPr>
          <w:rtl w:val="0"/>
        </w:rPr>
        <w:t xml:space="preserve">Let's Get Started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Login Signup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hanging="360"/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GreenPeace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1e212d"/>
        </w:rPr>
      </w:pPr>
      <w:r w:rsidDel="00000000" w:rsidR="00000000" w:rsidRPr="00000000">
        <w:rPr>
          <w:color w:val="1e212d"/>
          <w:rtl w:val="0"/>
        </w:rPr>
        <w:t xml:space="preserve">KNOW US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GreenPeace is an interaactive web application for all the NGOs to host funds and for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people who want to contribute to society</w:t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CONNECT WITH US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2021 created by GP Foundation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About.php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About.php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