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Massachusetts Institute of Technology (MIT)</w:t>
      </w:r>
    </w:p>
    <w:p>
      <w:pPr>
        <w:jc w:val="center"/>
      </w:pPr>
      <w:r>
        <w:t>PhD / Master's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Copyright Page</w:t>
      </w:r>
    </w:p>
    <w:p>
      <w:pPr/>
      <w:r>
        <w:t>[Copyright Page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Biographical Note</w:t>
      </w:r>
    </w:p>
    <w:p>
      <w:pPr/>
      <w:r>
        <w:t>[Biographical Note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[Department Choice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