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74D71" w14:textId="150D454D" w:rsidR="00705467" w:rsidRDefault="00E206F8" w:rsidP="00E206F8">
      <w:pPr>
        <w:pStyle w:val="a9"/>
        <w:numPr>
          <w:ilvl w:val="0"/>
          <w:numId w:val="2"/>
        </w:numPr>
        <w:ind w:firstLineChars="0"/>
      </w:pPr>
      <w:r w:rsidRPr="00E206F8">
        <w:t>Give a big-Oh characterization, in terms of n, of the running time of the example1 method from Exercises class in Lesson 4 examples.</w:t>
      </w:r>
    </w:p>
    <w:p w14:paraId="392852F2" w14:textId="1986F7E4" w:rsidR="00E206F8" w:rsidRDefault="00E206F8" w:rsidP="00E206F8">
      <w:pPr>
        <w:jc w:val="center"/>
      </w:pPr>
      <w:r>
        <w:rPr>
          <w:noProof/>
        </w:rPr>
        <w:drawing>
          <wp:inline distT="0" distB="0" distL="0" distR="0" wp14:anchorId="51B8E444" wp14:editId="66E0FCE7">
            <wp:extent cx="3572510" cy="93916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2510" cy="939165"/>
                    </a:xfrm>
                    <a:prstGeom prst="rect">
                      <a:avLst/>
                    </a:prstGeom>
                    <a:noFill/>
                  </pic:spPr>
                </pic:pic>
              </a:graphicData>
            </a:graphic>
          </wp:inline>
        </w:drawing>
      </w:r>
    </w:p>
    <w:p w14:paraId="69E0AE35" w14:textId="340E59C0" w:rsidR="00E206F8" w:rsidRDefault="00E206F8" w:rsidP="00E206F8">
      <w:r>
        <w:t xml:space="preserve">The running time is the size of array, which is n. This loop traverses the array. Thus, the running time is linearly growing as </w:t>
      </w:r>
      <m:oMath>
        <m:r>
          <w:rPr>
            <w:rFonts w:ascii="Cambria Math" w:hAnsi="Cambria Math"/>
          </w:rPr>
          <m:t>O(n)</m:t>
        </m:r>
      </m:oMath>
      <w:r>
        <w:rPr>
          <w:rFonts w:hint="eastAsia"/>
        </w:rPr>
        <w:t>.</w:t>
      </w:r>
    </w:p>
    <w:p w14:paraId="2595F5B7" w14:textId="2E87AC23" w:rsidR="00E206F8" w:rsidRDefault="00E206F8" w:rsidP="00E206F8">
      <w:pPr>
        <w:pStyle w:val="a9"/>
        <w:numPr>
          <w:ilvl w:val="0"/>
          <w:numId w:val="2"/>
        </w:numPr>
        <w:ind w:firstLineChars="0"/>
      </w:pPr>
      <w:r w:rsidRPr="00E206F8">
        <w:t>Give a big-Oh characterization, in terms of n, of the running time of the example2 method from Exercises class in Lesson 4 examples.</w:t>
      </w:r>
    </w:p>
    <w:p w14:paraId="2D6173E0" w14:textId="37CADE28" w:rsidR="00E206F8" w:rsidRDefault="00E206F8" w:rsidP="00E206F8">
      <w:pPr>
        <w:jc w:val="center"/>
      </w:pPr>
      <w:r>
        <w:rPr>
          <w:noProof/>
        </w:rPr>
        <w:drawing>
          <wp:inline distT="0" distB="0" distL="0" distR="0" wp14:anchorId="2E8ED0A4" wp14:editId="37E6F45A">
            <wp:extent cx="4201160" cy="952500"/>
            <wp:effectExtent l="0" t="0" r="8890" b="0"/>
            <wp:docPr id="2"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01160" cy="952500"/>
                    </a:xfrm>
                    <a:prstGeom prst="rect">
                      <a:avLst/>
                    </a:prstGeom>
                  </pic:spPr>
                </pic:pic>
              </a:graphicData>
            </a:graphic>
          </wp:inline>
        </w:drawing>
      </w:r>
    </w:p>
    <w:p w14:paraId="7CB97467" w14:textId="4A5B4ED4" w:rsidR="00E206F8" w:rsidRDefault="00E206F8" w:rsidP="00E206F8">
      <w:r>
        <w:t>The running time is the</w:t>
      </w:r>
      <w:r>
        <w:t xml:space="preserve"> half</w:t>
      </w:r>
      <w:r>
        <w:t xml:space="preserve"> size of array, which is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hint="eastAsia"/>
        </w:rPr>
        <w:t>.</w:t>
      </w:r>
      <w:r>
        <w:t xml:space="preserve"> This loop traverses the array by the increment of 2. </w:t>
      </w:r>
      <w:r>
        <w:t xml:space="preserve">Thus, the running time is linearly growing as </w:t>
      </w:r>
      <m:oMath>
        <m:r>
          <w:rPr>
            <w:rFonts w:ascii="Cambria Math" w:hAnsi="Cambria Math"/>
          </w:rPr>
          <m:t>O(n)</m:t>
        </m:r>
      </m:oMath>
      <w:r>
        <w:rPr>
          <w:rFonts w:hint="eastAsia"/>
        </w:rPr>
        <w:t>.</w:t>
      </w:r>
    </w:p>
    <w:p w14:paraId="2BEC06B0" w14:textId="1375F509" w:rsidR="00E206F8" w:rsidRDefault="00E206F8" w:rsidP="00E206F8">
      <w:pPr>
        <w:pStyle w:val="a9"/>
        <w:numPr>
          <w:ilvl w:val="0"/>
          <w:numId w:val="2"/>
        </w:numPr>
        <w:ind w:firstLineChars="0"/>
      </w:pPr>
      <w:r w:rsidRPr="00E206F8">
        <w:t>Give a big-Oh characterization, in terms of n, of the running time of the example3 method from Exercises class in Lesson 4 examples.</w:t>
      </w:r>
    </w:p>
    <w:p w14:paraId="2F462280" w14:textId="58E158BD" w:rsidR="00E206F8" w:rsidRDefault="00E206F8" w:rsidP="00E206F8">
      <w:pPr>
        <w:jc w:val="center"/>
      </w:pPr>
      <w:r>
        <w:rPr>
          <w:noProof/>
        </w:rPr>
        <w:drawing>
          <wp:inline distT="0" distB="0" distL="0" distR="0" wp14:anchorId="7AACEE8D" wp14:editId="7905A651">
            <wp:extent cx="3956685" cy="114617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685" cy="1146175"/>
                    </a:xfrm>
                    <a:prstGeom prst="rect">
                      <a:avLst/>
                    </a:prstGeom>
                    <a:noFill/>
                  </pic:spPr>
                </pic:pic>
              </a:graphicData>
            </a:graphic>
          </wp:inline>
        </w:drawing>
      </w:r>
    </w:p>
    <w:p w14:paraId="58163A14" w14:textId="472AAD2A" w:rsidR="00E206F8" w:rsidRDefault="00E206F8" w:rsidP="00E206F8">
      <w:r>
        <w:rPr>
          <w:rFonts w:hint="eastAsia"/>
        </w:rPr>
        <w:t>T</w:t>
      </w:r>
      <w:r>
        <w:t>he first loop traverses the array, and the second loop traverses the array from the begin element to the current element. Two loops are nesting</w:t>
      </w:r>
      <w:r w:rsidR="00DD316A">
        <w:t xml:space="preserve">, so the running time is </w:t>
      </w:r>
      <w:r w:rsidR="00DD316A" w:rsidRPr="00DD316A">
        <w:t>quadratic</w:t>
      </w:r>
      <w:r w:rsidR="00DD316A">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D316A">
        <w:rPr>
          <w:rFonts w:hint="eastAsia"/>
        </w:rPr>
        <w:t>.</w:t>
      </w:r>
    </w:p>
    <w:p w14:paraId="4B420E35" w14:textId="76B7D6D5" w:rsidR="00DD316A" w:rsidRDefault="00DD316A" w:rsidP="00DD316A">
      <w:pPr>
        <w:pStyle w:val="a9"/>
        <w:numPr>
          <w:ilvl w:val="0"/>
          <w:numId w:val="2"/>
        </w:numPr>
        <w:ind w:firstLineChars="0"/>
      </w:pPr>
      <w:r w:rsidRPr="00DD316A">
        <w:t>Give a big-Oh characterization, in terms of n, of the running time of the example4 method from Exercises class in Lesson 4 examples.</w:t>
      </w:r>
    </w:p>
    <w:p w14:paraId="05B9A77D" w14:textId="30D25FC8" w:rsidR="00DD316A" w:rsidRDefault="00DD316A" w:rsidP="00DD316A">
      <w:pPr>
        <w:jc w:val="center"/>
      </w:pPr>
      <w:r>
        <w:rPr>
          <w:noProof/>
        </w:rPr>
        <w:drawing>
          <wp:inline distT="0" distB="0" distL="0" distR="0" wp14:anchorId="334074C3" wp14:editId="4ACC25F8">
            <wp:extent cx="3672840" cy="1273855"/>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2840" cy="1273855"/>
                    </a:xfrm>
                    <a:prstGeom prst="rect">
                      <a:avLst/>
                    </a:prstGeom>
                  </pic:spPr>
                </pic:pic>
              </a:graphicData>
            </a:graphic>
          </wp:inline>
        </w:drawing>
      </w:r>
    </w:p>
    <w:p w14:paraId="11B1598B" w14:textId="3F7AB4EC" w:rsidR="00DD316A" w:rsidRDefault="00DD316A" w:rsidP="00DD316A">
      <w:r>
        <w:rPr>
          <w:rFonts w:hint="eastAsia"/>
        </w:rPr>
        <w:t>T</w:t>
      </w:r>
      <w:r>
        <w:t xml:space="preserve">his example is essentially the same as example 1. </w:t>
      </w:r>
      <w:r w:rsidRPr="00DD316A">
        <w:t>Thus, the running time is linearly growing as O(n).</w:t>
      </w:r>
    </w:p>
    <w:p w14:paraId="617B9221" w14:textId="65BBEB2E" w:rsidR="00DD316A" w:rsidRDefault="00DD316A" w:rsidP="00DD316A">
      <w:pPr>
        <w:pStyle w:val="a9"/>
        <w:numPr>
          <w:ilvl w:val="0"/>
          <w:numId w:val="2"/>
        </w:numPr>
        <w:ind w:firstLineChars="0"/>
      </w:pPr>
      <w:r w:rsidRPr="00DD316A">
        <w:t>Give a big-Oh characterization, in terms of n, of the running time of the example5 method from Exercises class in Lesson 4 examples.</w:t>
      </w:r>
    </w:p>
    <w:p w14:paraId="753A244A" w14:textId="5C1F5D4F" w:rsidR="00DD316A" w:rsidRDefault="00DD316A" w:rsidP="00DD316A">
      <w:pPr>
        <w:jc w:val="center"/>
      </w:pPr>
      <w:r>
        <w:rPr>
          <w:noProof/>
        </w:rPr>
        <w:lastRenderedPageBreak/>
        <w:drawing>
          <wp:inline distT="0" distB="0" distL="0" distR="0" wp14:anchorId="68A6621E" wp14:editId="520F08EA">
            <wp:extent cx="4404360" cy="134483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6675" cy="1351650"/>
                    </a:xfrm>
                    <a:prstGeom prst="rect">
                      <a:avLst/>
                    </a:prstGeom>
                  </pic:spPr>
                </pic:pic>
              </a:graphicData>
            </a:graphic>
          </wp:inline>
        </w:drawing>
      </w:r>
    </w:p>
    <w:p w14:paraId="3A4B8B39" w14:textId="125F38AF" w:rsidR="00DD316A" w:rsidRPr="00DD316A" w:rsidRDefault="00DD316A" w:rsidP="00DD316A">
      <w:pPr>
        <w:rPr>
          <w:rFonts w:hint="eastAsia"/>
        </w:rPr>
      </w:pPr>
      <w:r>
        <w:rPr>
          <w:rFonts w:hint="eastAsia"/>
        </w:rPr>
        <w:t>T</w:t>
      </w:r>
      <w:r>
        <w:t>he first loop traverses the second array, and the second loop traverses the first array while the last loop traverses from the begin element to the current element of the first array.</w:t>
      </w:r>
      <w:r>
        <w:t xml:space="preserve"> </w:t>
      </w:r>
      <w:r>
        <w:t>Three</w:t>
      </w:r>
      <w:r>
        <w:t xml:space="preserve"> loops are nesting, so the running time is </w:t>
      </w:r>
      <w:r>
        <w:rPr>
          <w:sz w:val="24"/>
        </w:rPr>
        <w:t>cubic</w:t>
      </w:r>
      <w:r>
        <w:rPr>
          <w:rFonts w:hint="eastAsia"/>
          <w:sz w:val="24"/>
        </w:rPr>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rFonts w:hint="eastAsia"/>
        </w:rPr>
        <w:t>.</w:t>
      </w:r>
    </w:p>
    <w:sectPr w:rsidR="00DD316A" w:rsidRPr="00DD31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BCA77" w14:textId="77777777" w:rsidR="00E02D64" w:rsidRDefault="00E02D64" w:rsidP="00E206F8">
      <w:r>
        <w:separator/>
      </w:r>
    </w:p>
  </w:endnote>
  <w:endnote w:type="continuationSeparator" w:id="0">
    <w:p w14:paraId="41D0D040" w14:textId="77777777" w:rsidR="00E02D64" w:rsidRDefault="00E02D64" w:rsidP="00E20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7D94C" w14:textId="77777777" w:rsidR="00E02D64" w:rsidRDefault="00E02D64" w:rsidP="00E206F8">
      <w:r>
        <w:separator/>
      </w:r>
    </w:p>
  </w:footnote>
  <w:footnote w:type="continuationSeparator" w:id="0">
    <w:p w14:paraId="451B581D" w14:textId="77777777" w:rsidR="00E02D64" w:rsidRDefault="00E02D64" w:rsidP="00E20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73250"/>
    <w:multiLevelType w:val="hybridMultilevel"/>
    <w:tmpl w:val="A18C172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522290"/>
    <w:multiLevelType w:val="hybridMultilevel"/>
    <w:tmpl w:val="36E2E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BE"/>
    <w:rsid w:val="00523EBE"/>
    <w:rsid w:val="00705467"/>
    <w:rsid w:val="008901B9"/>
    <w:rsid w:val="00A66E02"/>
    <w:rsid w:val="00AC49C0"/>
    <w:rsid w:val="00C061BA"/>
    <w:rsid w:val="00C45C9F"/>
    <w:rsid w:val="00DD316A"/>
    <w:rsid w:val="00E02D64"/>
    <w:rsid w:val="00E206F8"/>
    <w:rsid w:val="00E45E77"/>
    <w:rsid w:val="00ED0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C03DE"/>
  <w15:chartTrackingRefBased/>
  <w15:docId w15:val="{4FB15735-26C8-4BF5-A9B4-EB490C15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1B9"/>
    <w:pPr>
      <w:widowControl w:val="0"/>
      <w:jc w:val="both"/>
    </w:pPr>
    <w:rPr>
      <w:rFonts w:ascii="Times New Roman" w:eastAsia="宋体" w:hAnsi="Times New Roman"/>
    </w:rPr>
  </w:style>
  <w:style w:type="paragraph" w:styleId="1">
    <w:name w:val="heading 1"/>
    <w:basedOn w:val="a"/>
    <w:next w:val="a"/>
    <w:link w:val="10"/>
    <w:autoRedefine/>
    <w:uiPriority w:val="9"/>
    <w:qFormat/>
    <w:rsid w:val="00AC49C0"/>
    <w:pPr>
      <w:keepNext/>
      <w:keepLines/>
      <w:spacing w:line="480" w:lineRule="auto"/>
      <w:jc w:val="center"/>
      <w:outlineLvl w:val="0"/>
    </w:pPr>
    <w:rPr>
      <w:bCs/>
      <w:kern w:val="44"/>
      <w:sz w:val="30"/>
      <w:szCs w:val="44"/>
    </w:rPr>
  </w:style>
  <w:style w:type="paragraph" w:styleId="2">
    <w:name w:val="heading 2"/>
    <w:basedOn w:val="a"/>
    <w:next w:val="a"/>
    <w:link w:val="20"/>
    <w:autoRedefine/>
    <w:uiPriority w:val="9"/>
    <w:semiHidden/>
    <w:unhideWhenUsed/>
    <w:qFormat/>
    <w:rsid w:val="00AC49C0"/>
    <w:pPr>
      <w:keepNext/>
      <w:keepLines/>
      <w:spacing w:line="480" w:lineRule="auto"/>
      <w:jc w:val="center"/>
      <w:outlineLvl w:val="1"/>
    </w:pPr>
    <w:rPr>
      <w:rFonts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901B9"/>
    <w:pPr>
      <w:spacing w:before="40" w:after="40"/>
      <w:jc w:val="center"/>
      <w:outlineLvl w:val="0"/>
    </w:pPr>
    <w:rPr>
      <w:rFonts w:cstheme="majorBidi"/>
      <w:b/>
      <w:bCs/>
      <w:sz w:val="32"/>
      <w:szCs w:val="32"/>
    </w:rPr>
  </w:style>
  <w:style w:type="character" w:customStyle="1" w:styleId="a4">
    <w:name w:val="标题 字符"/>
    <w:basedOn w:val="a0"/>
    <w:link w:val="a3"/>
    <w:uiPriority w:val="10"/>
    <w:rsid w:val="008901B9"/>
    <w:rPr>
      <w:rFonts w:ascii="Times New Roman" w:eastAsia="宋体" w:hAnsi="Times New Roman" w:cstheme="majorBidi"/>
      <w:b/>
      <w:bCs/>
      <w:sz w:val="32"/>
      <w:szCs w:val="32"/>
    </w:rPr>
  </w:style>
  <w:style w:type="character" w:customStyle="1" w:styleId="10">
    <w:name w:val="标题 1 字符"/>
    <w:basedOn w:val="a0"/>
    <w:link w:val="1"/>
    <w:uiPriority w:val="9"/>
    <w:rsid w:val="00AC49C0"/>
    <w:rPr>
      <w:rFonts w:ascii="Times New Roman" w:eastAsia="宋体" w:hAnsi="Times New Roman"/>
      <w:bCs/>
      <w:kern w:val="44"/>
      <w:sz w:val="30"/>
      <w:szCs w:val="44"/>
    </w:rPr>
  </w:style>
  <w:style w:type="character" w:customStyle="1" w:styleId="20">
    <w:name w:val="标题 2 字符"/>
    <w:basedOn w:val="a0"/>
    <w:link w:val="2"/>
    <w:uiPriority w:val="9"/>
    <w:semiHidden/>
    <w:rsid w:val="00AC49C0"/>
    <w:rPr>
      <w:rFonts w:ascii="Times New Roman" w:eastAsia="宋体" w:hAnsi="Times New Roman" w:cstheme="majorBidi"/>
      <w:bCs/>
      <w:sz w:val="28"/>
      <w:szCs w:val="32"/>
    </w:rPr>
  </w:style>
  <w:style w:type="paragraph" w:styleId="a5">
    <w:name w:val="header"/>
    <w:basedOn w:val="a"/>
    <w:link w:val="a6"/>
    <w:uiPriority w:val="99"/>
    <w:unhideWhenUsed/>
    <w:rsid w:val="00E206F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206F8"/>
    <w:rPr>
      <w:rFonts w:ascii="Times New Roman" w:eastAsia="宋体" w:hAnsi="Times New Roman"/>
      <w:sz w:val="18"/>
      <w:szCs w:val="18"/>
    </w:rPr>
  </w:style>
  <w:style w:type="paragraph" w:styleId="a7">
    <w:name w:val="footer"/>
    <w:basedOn w:val="a"/>
    <w:link w:val="a8"/>
    <w:uiPriority w:val="99"/>
    <w:unhideWhenUsed/>
    <w:rsid w:val="00E206F8"/>
    <w:pPr>
      <w:tabs>
        <w:tab w:val="center" w:pos="4153"/>
        <w:tab w:val="right" w:pos="8306"/>
      </w:tabs>
      <w:snapToGrid w:val="0"/>
      <w:jc w:val="left"/>
    </w:pPr>
    <w:rPr>
      <w:sz w:val="18"/>
      <w:szCs w:val="18"/>
    </w:rPr>
  </w:style>
  <w:style w:type="character" w:customStyle="1" w:styleId="a8">
    <w:name w:val="页脚 字符"/>
    <w:basedOn w:val="a0"/>
    <w:link w:val="a7"/>
    <w:uiPriority w:val="99"/>
    <w:rsid w:val="00E206F8"/>
    <w:rPr>
      <w:rFonts w:ascii="Times New Roman" w:eastAsia="宋体" w:hAnsi="Times New Roman"/>
      <w:sz w:val="18"/>
      <w:szCs w:val="18"/>
    </w:rPr>
  </w:style>
  <w:style w:type="paragraph" w:styleId="a9">
    <w:name w:val="List Paragraph"/>
    <w:basedOn w:val="a"/>
    <w:uiPriority w:val="34"/>
    <w:qFormat/>
    <w:rsid w:val="00E206F8"/>
    <w:pPr>
      <w:ind w:firstLineChars="200" w:firstLine="420"/>
    </w:pPr>
  </w:style>
  <w:style w:type="character" w:styleId="aa">
    <w:name w:val="Placeholder Text"/>
    <w:basedOn w:val="a0"/>
    <w:uiPriority w:val="99"/>
    <w:semiHidden/>
    <w:rsid w:val="00E206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嘉瑞</dc:creator>
  <cp:keywords/>
  <dc:description/>
  <cp:lastModifiedBy>谭 嘉瑞</cp:lastModifiedBy>
  <cp:revision>2</cp:revision>
  <dcterms:created xsi:type="dcterms:W3CDTF">2021-02-16T10:36:00Z</dcterms:created>
  <dcterms:modified xsi:type="dcterms:W3CDTF">2021-02-16T10:58:00Z</dcterms:modified>
</cp:coreProperties>
</file>