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42F7" w14:textId="60D1E670" w:rsidR="00F80203" w:rsidRPr="00B25959" w:rsidRDefault="00F80203" w:rsidP="009B4319">
      <w:pPr>
        <w:rPr>
          <w:b/>
          <w:sz w:val="38"/>
        </w:rPr>
      </w:pPr>
      <w:r w:rsidRPr="00B25959">
        <w:rPr>
          <w:noProof/>
        </w:rPr>
        <w:drawing>
          <wp:anchor distT="0" distB="0" distL="114300" distR="114300" simplePos="0" relativeHeight="251659264" behindDoc="0" locked="0" layoutInCell="1" allowOverlap="1" wp14:anchorId="03B02D7C" wp14:editId="29B8A104">
            <wp:simplePos x="0" y="0"/>
            <wp:positionH relativeFrom="margin">
              <wp:posOffset>2336800</wp:posOffset>
            </wp:positionH>
            <wp:positionV relativeFrom="margin">
              <wp:posOffset>-463550</wp:posOffset>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1ADDE194" w14:textId="77777777" w:rsidR="007F44D7" w:rsidRPr="00B25959" w:rsidRDefault="007F44D7" w:rsidP="007F44D7">
      <w:pPr>
        <w:rPr>
          <w:b/>
          <w:sz w:val="38"/>
        </w:rPr>
      </w:pPr>
    </w:p>
    <w:p w14:paraId="14DE66C6" w14:textId="4015E175" w:rsidR="00243776" w:rsidRPr="00B25959" w:rsidRDefault="007F44D7" w:rsidP="007F44D7">
      <w:pPr>
        <w:rPr>
          <w:color w:val="000099"/>
          <w:sz w:val="32"/>
          <w:szCs w:val="32"/>
        </w:rPr>
      </w:pPr>
      <w:r w:rsidRPr="00B25959">
        <w:rPr>
          <w:b/>
          <w:sz w:val="32"/>
          <w:szCs w:val="32"/>
        </w:rPr>
        <w:t xml:space="preserve">           </w:t>
      </w:r>
      <w:r w:rsidR="009B4319" w:rsidRPr="00B25959">
        <w:rPr>
          <w:color w:val="000099"/>
          <w:sz w:val="32"/>
          <w:szCs w:val="32"/>
        </w:rPr>
        <w:t>American International University-Bangladesh (AIUB)</w:t>
      </w:r>
    </w:p>
    <w:p w14:paraId="754FB4DE" w14:textId="77777777" w:rsidR="00243776" w:rsidRPr="00B25959" w:rsidRDefault="009B4319" w:rsidP="007F44D7">
      <w:pPr>
        <w:jc w:val="center"/>
        <w:rPr>
          <w:b/>
          <w:bCs/>
          <w:sz w:val="28"/>
          <w:szCs w:val="28"/>
        </w:rPr>
      </w:pPr>
      <w:r w:rsidRPr="00B25959">
        <w:rPr>
          <w:b/>
          <w:bCs/>
          <w:sz w:val="28"/>
          <w:szCs w:val="28"/>
        </w:rPr>
        <w:t>Department of Computer Science</w:t>
      </w:r>
    </w:p>
    <w:p w14:paraId="5AC548F7" w14:textId="77777777" w:rsidR="007F44D7" w:rsidRPr="00B25959" w:rsidRDefault="009B4319" w:rsidP="007F44D7">
      <w:pPr>
        <w:jc w:val="center"/>
        <w:rPr>
          <w:b/>
          <w:bCs/>
          <w:sz w:val="28"/>
          <w:szCs w:val="28"/>
        </w:rPr>
      </w:pPr>
      <w:r w:rsidRPr="00B25959">
        <w:rPr>
          <w:b/>
          <w:bCs/>
          <w:sz w:val="28"/>
          <w:szCs w:val="28"/>
        </w:rPr>
        <w:t>Faculty of Science &amp; Technology (FST)</w:t>
      </w:r>
      <w:r w:rsidR="007F44D7" w:rsidRPr="00B25959">
        <w:rPr>
          <w:b/>
          <w:bCs/>
          <w:sz w:val="28"/>
          <w:szCs w:val="28"/>
        </w:rPr>
        <w:t xml:space="preserve"> </w:t>
      </w:r>
    </w:p>
    <w:p w14:paraId="0549AD28" w14:textId="77777777" w:rsidR="007F44D7" w:rsidRPr="00B25959" w:rsidRDefault="007F44D7" w:rsidP="007F44D7">
      <w:pPr>
        <w:jc w:val="center"/>
        <w:rPr>
          <w:b/>
          <w:bCs/>
          <w:sz w:val="34"/>
          <w:szCs w:val="34"/>
        </w:rPr>
      </w:pPr>
    </w:p>
    <w:p w14:paraId="1753331E" w14:textId="7684847C" w:rsidR="00243776" w:rsidRPr="00B25959" w:rsidRDefault="009B4319" w:rsidP="007F44D7">
      <w:pPr>
        <w:jc w:val="center"/>
        <w:rPr>
          <w:b/>
          <w:bCs/>
          <w:sz w:val="34"/>
          <w:szCs w:val="34"/>
        </w:rPr>
      </w:pPr>
      <w:r w:rsidRPr="00B25959">
        <w:rPr>
          <w:b/>
          <w:bCs/>
          <w:sz w:val="28"/>
          <w:szCs w:val="28"/>
        </w:rPr>
        <w:t>Research Methodology</w:t>
      </w:r>
    </w:p>
    <w:p w14:paraId="4EC8812C" w14:textId="77777777" w:rsidR="009B4319" w:rsidRPr="00B25959" w:rsidRDefault="009B4319" w:rsidP="007F44D7">
      <w:pPr>
        <w:pStyle w:val="Default"/>
        <w:jc w:val="center"/>
        <w:rPr>
          <w:rFonts w:ascii="Times New Roman" w:hAnsi="Times New Roman" w:cs="Times New Roman"/>
          <w:b/>
          <w:bCs/>
          <w:sz w:val="28"/>
          <w:szCs w:val="28"/>
        </w:rPr>
      </w:pPr>
      <w:r w:rsidRPr="00B25959">
        <w:rPr>
          <w:rFonts w:ascii="Times New Roman" w:hAnsi="Times New Roman" w:cs="Times New Roman"/>
          <w:b/>
          <w:bCs/>
          <w:sz w:val="28"/>
          <w:szCs w:val="28"/>
        </w:rPr>
        <w:t xml:space="preserve">Assignment </w:t>
      </w:r>
    </w:p>
    <w:p w14:paraId="641CF879" w14:textId="7DB4655C" w:rsidR="00243776" w:rsidRPr="00B25959" w:rsidRDefault="009B4319" w:rsidP="007F44D7">
      <w:pPr>
        <w:pStyle w:val="Default"/>
        <w:jc w:val="center"/>
        <w:rPr>
          <w:rFonts w:ascii="Times New Roman" w:hAnsi="Times New Roman" w:cs="Times New Roman"/>
        </w:rPr>
      </w:pPr>
      <w:r w:rsidRPr="00B25959">
        <w:rPr>
          <w:rFonts w:ascii="Times New Roman" w:hAnsi="Times New Roman" w:cs="Times New Roman"/>
        </w:rPr>
        <w:br/>
        <w:t>Submitted By</w:t>
      </w:r>
    </w:p>
    <w:p w14:paraId="5735BB5E" w14:textId="77777777" w:rsidR="00A66B6F" w:rsidRPr="00B25959" w:rsidRDefault="00A66B6F" w:rsidP="009B4319">
      <w:pPr>
        <w:pStyle w:val="Default"/>
        <w:jc w:val="center"/>
        <w:rPr>
          <w:rFonts w:ascii="Times New Roman" w:hAnsi="Times New Roman" w:cs="Times New Roman"/>
        </w:rPr>
      </w:pPr>
    </w:p>
    <w:tbl>
      <w:tblPr>
        <w:tblStyle w:val="TableGrid"/>
        <w:tblW w:w="10471" w:type="dxa"/>
        <w:tblInd w:w="-486" w:type="dxa"/>
        <w:tblLook w:val="04A0" w:firstRow="1" w:lastRow="0" w:firstColumn="1" w:lastColumn="0" w:noHBand="0" w:noVBand="1"/>
      </w:tblPr>
      <w:tblGrid>
        <w:gridCol w:w="523"/>
        <w:gridCol w:w="3558"/>
        <w:gridCol w:w="1890"/>
        <w:gridCol w:w="2437"/>
        <w:gridCol w:w="2063"/>
      </w:tblGrid>
      <w:tr w:rsidR="00B10D6F" w:rsidRPr="00B25959" w14:paraId="221FFC6E" w14:textId="77777777" w:rsidTr="00315252">
        <w:trPr>
          <w:trHeight w:val="368"/>
        </w:trPr>
        <w:tc>
          <w:tcPr>
            <w:tcW w:w="5971" w:type="dxa"/>
            <w:gridSpan w:val="3"/>
            <w:shd w:val="clear" w:color="auto" w:fill="D5DCE4" w:themeFill="text2" w:themeFillTint="33"/>
          </w:tcPr>
          <w:p w14:paraId="0C29A61F" w14:textId="59E82FBE" w:rsidR="00B10D6F" w:rsidRPr="00B25959" w:rsidRDefault="00B10D6F" w:rsidP="00B10D6F">
            <w:pPr>
              <w:pStyle w:val="Default"/>
              <w:rPr>
                <w:rFonts w:ascii="Times New Roman" w:hAnsi="Times New Roman" w:cs="Times New Roman"/>
                <w:b/>
                <w:bCs/>
              </w:rPr>
            </w:pPr>
            <w:r w:rsidRPr="00B25959">
              <w:rPr>
                <w:rFonts w:ascii="Times New Roman" w:hAnsi="Times New Roman" w:cs="Times New Roman"/>
                <w:b/>
                <w:bCs/>
              </w:rPr>
              <w:t xml:space="preserve">Semester: </w:t>
            </w:r>
            <w:r w:rsidR="0073525F" w:rsidRPr="00B25959">
              <w:rPr>
                <w:rFonts w:ascii="Times New Roman" w:hAnsi="Times New Roman" w:cs="Times New Roman"/>
                <w:b/>
                <w:bCs/>
              </w:rPr>
              <w:t>Summer</w:t>
            </w:r>
            <w:r w:rsidRPr="00B25959">
              <w:rPr>
                <w:rFonts w:ascii="Times New Roman" w:hAnsi="Times New Roman" w:cs="Times New Roman"/>
                <w:b/>
                <w:bCs/>
              </w:rPr>
              <w:t>_22_23</w:t>
            </w:r>
            <w:r w:rsidR="0029076C" w:rsidRPr="00B25959">
              <w:rPr>
                <w:rFonts w:ascii="Times New Roman" w:hAnsi="Times New Roman" w:cs="Times New Roman"/>
                <w:b/>
                <w:bCs/>
              </w:rPr>
              <w:t xml:space="preserve">                   FINAL TERM</w:t>
            </w:r>
          </w:p>
        </w:tc>
        <w:tc>
          <w:tcPr>
            <w:tcW w:w="2437" w:type="dxa"/>
            <w:shd w:val="clear" w:color="auto" w:fill="D5DCE4" w:themeFill="text2" w:themeFillTint="33"/>
          </w:tcPr>
          <w:p w14:paraId="00374E69" w14:textId="1EBFD3E6" w:rsidR="00B10D6F" w:rsidRPr="00B25959" w:rsidRDefault="00B10D6F" w:rsidP="00B10D6F">
            <w:pPr>
              <w:pStyle w:val="Default"/>
              <w:rPr>
                <w:rFonts w:ascii="Times New Roman" w:hAnsi="Times New Roman" w:cs="Times New Roman"/>
                <w:b/>
                <w:bCs/>
              </w:rPr>
            </w:pPr>
            <w:r w:rsidRPr="00B25959">
              <w:rPr>
                <w:rFonts w:ascii="Times New Roman" w:hAnsi="Times New Roman" w:cs="Times New Roman"/>
                <w:b/>
                <w:bCs/>
              </w:rPr>
              <w:t>Section:</w:t>
            </w:r>
            <w:r w:rsidR="00603824" w:rsidRPr="00B25959">
              <w:rPr>
                <w:rFonts w:ascii="Times New Roman" w:hAnsi="Times New Roman" w:cs="Times New Roman"/>
                <w:b/>
                <w:bCs/>
              </w:rPr>
              <w:t xml:space="preserve"> </w:t>
            </w:r>
            <w:r w:rsidR="00AD7A80" w:rsidRPr="00B25959">
              <w:rPr>
                <w:rFonts w:ascii="Times New Roman" w:hAnsi="Times New Roman" w:cs="Times New Roman"/>
                <w:b/>
                <w:bCs/>
              </w:rPr>
              <w:t>A</w:t>
            </w:r>
          </w:p>
        </w:tc>
        <w:tc>
          <w:tcPr>
            <w:tcW w:w="2063" w:type="dxa"/>
            <w:shd w:val="clear" w:color="auto" w:fill="D5DCE4" w:themeFill="text2" w:themeFillTint="33"/>
          </w:tcPr>
          <w:p w14:paraId="32E8A573" w14:textId="590AB9B9" w:rsidR="00B10D6F" w:rsidRPr="00B25959" w:rsidRDefault="00B10D6F" w:rsidP="00B10D6F">
            <w:pPr>
              <w:pStyle w:val="Default"/>
              <w:rPr>
                <w:rFonts w:ascii="Times New Roman" w:hAnsi="Times New Roman" w:cs="Times New Roman"/>
                <w:b/>
                <w:bCs/>
              </w:rPr>
            </w:pPr>
            <w:r w:rsidRPr="00B25959">
              <w:rPr>
                <w:rFonts w:ascii="Times New Roman" w:hAnsi="Times New Roman" w:cs="Times New Roman"/>
                <w:b/>
                <w:bCs/>
              </w:rPr>
              <w:t>Group N</w:t>
            </w:r>
            <w:r w:rsidR="00C64794" w:rsidRPr="00B25959">
              <w:rPr>
                <w:rFonts w:ascii="Times New Roman" w:hAnsi="Times New Roman" w:cs="Times New Roman"/>
                <w:b/>
                <w:bCs/>
              </w:rPr>
              <w:t>o</w:t>
            </w:r>
            <w:r w:rsidRPr="00B25959">
              <w:rPr>
                <w:rFonts w:ascii="Times New Roman" w:hAnsi="Times New Roman" w:cs="Times New Roman"/>
                <w:b/>
                <w:bCs/>
              </w:rPr>
              <w:t>:</w:t>
            </w:r>
            <w:r w:rsidR="00AD7A80" w:rsidRPr="00B25959">
              <w:rPr>
                <w:rFonts w:ascii="Times New Roman" w:hAnsi="Times New Roman" w:cs="Times New Roman"/>
                <w:b/>
                <w:bCs/>
              </w:rPr>
              <w:t>03</w:t>
            </w:r>
          </w:p>
        </w:tc>
      </w:tr>
      <w:tr w:rsidR="00B10D6F" w:rsidRPr="00B25959" w14:paraId="7B63F8AA" w14:textId="77777777" w:rsidTr="00603824">
        <w:trPr>
          <w:trHeight w:val="315"/>
        </w:trPr>
        <w:tc>
          <w:tcPr>
            <w:tcW w:w="523" w:type="dxa"/>
            <w:vMerge w:val="restart"/>
            <w:shd w:val="clear" w:color="auto" w:fill="D9D9D9" w:themeFill="background1" w:themeFillShade="D9"/>
          </w:tcPr>
          <w:p w14:paraId="4023BEA9" w14:textId="17DBF594" w:rsidR="00B10D6F" w:rsidRPr="00B25959" w:rsidRDefault="00B10D6F" w:rsidP="00B10D6F">
            <w:pPr>
              <w:pStyle w:val="Default"/>
              <w:rPr>
                <w:rFonts w:ascii="Times New Roman" w:hAnsi="Times New Roman" w:cs="Times New Roman"/>
              </w:rPr>
            </w:pPr>
            <w:r w:rsidRPr="00B25959">
              <w:rPr>
                <w:rFonts w:ascii="Times New Roman" w:hAnsi="Times New Roman" w:cs="Times New Roman"/>
              </w:rPr>
              <w:t>SN</w:t>
            </w:r>
          </w:p>
        </w:tc>
        <w:tc>
          <w:tcPr>
            <w:tcW w:w="3558" w:type="dxa"/>
            <w:vMerge w:val="restart"/>
            <w:shd w:val="clear" w:color="auto" w:fill="D9D9D9" w:themeFill="background1" w:themeFillShade="D9"/>
          </w:tcPr>
          <w:p w14:paraId="365623CD" w14:textId="77777777" w:rsidR="00B10D6F" w:rsidRPr="00B25959" w:rsidRDefault="00B10D6F" w:rsidP="00B10D6F">
            <w:pPr>
              <w:pStyle w:val="Default"/>
              <w:rPr>
                <w:rFonts w:ascii="Times New Roman" w:hAnsi="Times New Roman" w:cs="Times New Roman"/>
              </w:rPr>
            </w:pPr>
            <w:r w:rsidRPr="00B25959">
              <w:rPr>
                <w:rFonts w:ascii="Times New Roman" w:hAnsi="Times New Roman" w:cs="Times New Roman"/>
              </w:rPr>
              <w:t>Student Name</w:t>
            </w:r>
          </w:p>
        </w:tc>
        <w:tc>
          <w:tcPr>
            <w:tcW w:w="1890" w:type="dxa"/>
            <w:vMerge w:val="restart"/>
            <w:shd w:val="clear" w:color="auto" w:fill="D9D9D9" w:themeFill="background1" w:themeFillShade="D9"/>
          </w:tcPr>
          <w:p w14:paraId="59790B2A" w14:textId="77777777" w:rsidR="00B10D6F" w:rsidRPr="00B25959" w:rsidRDefault="00B10D6F" w:rsidP="00B10D6F">
            <w:pPr>
              <w:pStyle w:val="Default"/>
              <w:jc w:val="center"/>
              <w:rPr>
                <w:rFonts w:ascii="Times New Roman" w:hAnsi="Times New Roman" w:cs="Times New Roman"/>
              </w:rPr>
            </w:pPr>
            <w:r w:rsidRPr="00B25959">
              <w:rPr>
                <w:rFonts w:ascii="Times New Roman" w:hAnsi="Times New Roman" w:cs="Times New Roman"/>
              </w:rPr>
              <w:t>Student ID</w:t>
            </w:r>
          </w:p>
          <w:p w14:paraId="3F262E5E" w14:textId="13AE22AD" w:rsidR="00B10D6F" w:rsidRPr="00B25959" w:rsidRDefault="00B10D6F" w:rsidP="00B10D6F">
            <w:pPr>
              <w:pStyle w:val="Heading1"/>
              <w:numPr>
                <w:ilvl w:val="0"/>
                <w:numId w:val="0"/>
              </w:numPr>
              <w:spacing w:before="0" w:after="0" w:line="240" w:lineRule="auto"/>
              <w:jc w:val="center"/>
              <w:rPr>
                <w:rFonts w:ascii="Times New Roman" w:hAnsi="Times New Roman"/>
                <w:b w:val="0"/>
                <w:bCs/>
                <w:sz w:val="24"/>
                <w:szCs w:val="24"/>
              </w:rPr>
            </w:pPr>
          </w:p>
        </w:tc>
        <w:tc>
          <w:tcPr>
            <w:tcW w:w="2437" w:type="dxa"/>
            <w:vMerge w:val="restart"/>
            <w:shd w:val="clear" w:color="auto" w:fill="DBDBDB" w:themeFill="accent3" w:themeFillTint="66"/>
          </w:tcPr>
          <w:p w14:paraId="5D4BC993" w14:textId="76792C1B" w:rsidR="00B10D6F" w:rsidRPr="00B25959" w:rsidRDefault="00B10D6F" w:rsidP="00391ADB">
            <w:pPr>
              <w:pStyle w:val="Heading1"/>
              <w:numPr>
                <w:ilvl w:val="0"/>
                <w:numId w:val="0"/>
              </w:numPr>
              <w:spacing w:before="0" w:after="0" w:line="240" w:lineRule="auto"/>
              <w:jc w:val="center"/>
              <w:rPr>
                <w:rFonts w:ascii="Times New Roman" w:hAnsi="Times New Roman"/>
                <w:b w:val="0"/>
                <w:bCs/>
                <w:sz w:val="24"/>
                <w:szCs w:val="24"/>
              </w:rPr>
            </w:pPr>
            <w:r w:rsidRPr="00B25959">
              <w:rPr>
                <w:rFonts w:ascii="Times New Roman" w:hAnsi="Times New Roman"/>
                <w:b w:val="0"/>
                <w:bCs/>
                <w:sz w:val="24"/>
                <w:szCs w:val="24"/>
              </w:rPr>
              <w:t xml:space="preserve">Individual </w:t>
            </w:r>
            <w:r w:rsidR="00391ADB" w:rsidRPr="00B25959">
              <w:rPr>
                <w:rFonts w:ascii="Times New Roman" w:hAnsi="Times New Roman"/>
                <w:b w:val="0"/>
                <w:bCs/>
                <w:sz w:val="24"/>
                <w:szCs w:val="24"/>
              </w:rPr>
              <w:br/>
            </w:r>
            <w:r w:rsidRPr="00B25959">
              <w:rPr>
                <w:rFonts w:ascii="Times New Roman" w:hAnsi="Times New Roman"/>
                <w:b w:val="0"/>
                <w:bCs/>
                <w:sz w:val="24"/>
                <w:szCs w:val="24"/>
              </w:rPr>
              <w:t>Contribution</w:t>
            </w:r>
            <w:r w:rsidR="002F45CD" w:rsidRPr="00B25959">
              <w:rPr>
                <w:rFonts w:ascii="Times New Roman" w:hAnsi="Times New Roman"/>
                <w:b w:val="0"/>
                <w:bCs/>
                <w:sz w:val="24"/>
                <w:szCs w:val="24"/>
              </w:rPr>
              <w:t xml:space="preserve"> (in %)</w:t>
            </w:r>
          </w:p>
        </w:tc>
        <w:tc>
          <w:tcPr>
            <w:tcW w:w="2063" w:type="dxa"/>
            <w:shd w:val="clear" w:color="auto" w:fill="C5E0B3" w:themeFill="accent6" w:themeFillTint="66"/>
          </w:tcPr>
          <w:p w14:paraId="20EE9201" w14:textId="64C7BA87" w:rsidR="00B10D6F" w:rsidRPr="00B25959" w:rsidRDefault="00B10D6F" w:rsidP="00B10D6F">
            <w:pPr>
              <w:pStyle w:val="Heading1"/>
              <w:numPr>
                <w:ilvl w:val="0"/>
                <w:numId w:val="0"/>
              </w:numPr>
              <w:spacing w:before="0" w:after="0" w:line="240" w:lineRule="auto"/>
              <w:rPr>
                <w:rFonts w:ascii="Times New Roman" w:hAnsi="Times New Roman"/>
                <w:b w:val="0"/>
                <w:bCs/>
                <w:sz w:val="24"/>
                <w:szCs w:val="24"/>
              </w:rPr>
            </w:pPr>
            <w:r w:rsidRPr="00B25959">
              <w:rPr>
                <w:rFonts w:ascii="Times New Roman" w:hAnsi="Times New Roman"/>
                <w:b w:val="0"/>
                <w:bCs/>
                <w:sz w:val="24"/>
                <w:szCs w:val="24"/>
              </w:rPr>
              <w:t xml:space="preserve">Total Marks: </w:t>
            </w:r>
            <w:r w:rsidRPr="00B25959">
              <w:rPr>
                <w:rFonts w:ascii="Times New Roman" w:hAnsi="Times New Roman"/>
                <w:sz w:val="24"/>
                <w:szCs w:val="24"/>
              </w:rPr>
              <w:t>45</w:t>
            </w:r>
          </w:p>
        </w:tc>
      </w:tr>
      <w:tr w:rsidR="00B10D6F" w:rsidRPr="00B25959" w14:paraId="35681996" w14:textId="77777777" w:rsidTr="00603824">
        <w:trPr>
          <w:trHeight w:val="315"/>
        </w:trPr>
        <w:tc>
          <w:tcPr>
            <w:tcW w:w="523" w:type="dxa"/>
            <w:vMerge/>
            <w:shd w:val="clear" w:color="auto" w:fill="D9D9D9" w:themeFill="background1" w:themeFillShade="D9"/>
          </w:tcPr>
          <w:p w14:paraId="5CC1FBD7" w14:textId="77777777" w:rsidR="00B10D6F" w:rsidRPr="00B25959" w:rsidRDefault="00B10D6F" w:rsidP="00B10D6F">
            <w:pPr>
              <w:pStyle w:val="Default"/>
              <w:rPr>
                <w:rFonts w:ascii="Times New Roman" w:hAnsi="Times New Roman" w:cs="Times New Roman"/>
              </w:rPr>
            </w:pPr>
          </w:p>
        </w:tc>
        <w:tc>
          <w:tcPr>
            <w:tcW w:w="3558" w:type="dxa"/>
            <w:vMerge/>
            <w:shd w:val="clear" w:color="auto" w:fill="D9D9D9" w:themeFill="background1" w:themeFillShade="D9"/>
          </w:tcPr>
          <w:p w14:paraId="18E7521B" w14:textId="77777777" w:rsidR="00B10D6F" w:rsidRPr="00B25959" w:rsidRDefault="00B10D6F" w:rsidP="00B10D6F">
            <w:pPr>
              <w:pStyle w:val="Default"/>
              <w:rPr>
                <w:rFonts w:ascii="Times New Roman" w:hAnsi="Times New Roman" w:cs="Times New Roman"/>
              </w:rPr>
            </w:pPr>
          </w:p>
        </w:tc>
        <w:tc>
          <w:tcPr>
            <w:tcW w:w="1890" w:type="dxa"/>
            <w:vMerge/>
            <w:shd w:val="clear" w:color="auto" w:fill="D9D9D9" w:themeFill="background1" w:themeFillShade="D9"/>
          </w:tcPr>
          <w:p w14:paraId="71E3EDD7" w14:textId="77777777" w:rsidR="00B10D6F" w:rsidRPr="00B25959" w:rsidRDefault="00B10D6F" w:rsidP="00B10D6F">
            <w:pPr>
              <w:pStyle w:val="Heading1"/>
              <w:numPr>
                <w:ilvl w:val="0"/>
                <w:numId w:val="0"/>
              </w:numPr>
              <w:spacing w:before="0" w:after="0" w:line="240" w:lineRule="auto"/>
              <w:jc w:val="center"/>
              <w:rPr>
                <w:rFonts w:ascii="Times New Roman" w:hAnsi="Times New Roman"/>
                <w:b w:val="0"/>
                <w:bCs/>
                <w:sz w:val="24"/>
                <w:szCs w:val="24"/>
              </w:rPr>
            </w:pPr>
          </w:p>
        </w:tc>
        <w:tc>
          <w:tcPr>
            <w:tcW w:w="2437" w:type="dxa"/>
            <w:vMerge/>
            <w:shd w:val="clear" w:color="auto" w:fill="DBDBDB" w:themeFill="accent3" w:themeFillTint="66"/>
          </w:tcPr>
          <w:p w14:paraId="508ED8DD" w14:textId="77777777" w:rsidR="00B10D6F" w:rsidRPr="00B25959" w:rsidRDefault="00B10D6F" w:rsidP="00B10D6F">
            <w:pPr>
              <w:pStyle w:val="Heading1"/>
              <w:numPr>
                <w:ilvl w:val="0"/>
                <w:numId w:val="0"/>
              </w:numPr>
              <w:spacing w:before="0" w:after="0" w:line="240" w:lineRule="auto"/>
              <w:rPr>
                <w:rFonts w:ascii="Times New Roman" w:hAnsi="Times New Roman"/>
                <w:b w:val="0"/>
                <w:bCs/>
                <w:sz w:val="24"/>
                <w:szCs w:val="24"/>
              </w:rPr>
            </w:pPr>
          </w:p>
        </w:tc>
        <w:tc>
          <w:tcPr>
            <w:tcW w:w="2063" w:type="dxa"/>
            <w:shd w:val="clear" w:color="auto" w:fill="C5E0B3" w:themeFill="accent6" w:themeFillTint="66"/>
          </w:tcPr>
          <w:p w14:paraId="50284EE9" w14:textId="686FE61A" w:rsidR="00B10D6F" w:rsidRPr="00B25959" w:rsidRDefault="00B10D6F" w:rsidP="00B10D6F">
            <w:pPr>
              <w:pStyle w:val="Heading1"/>
              <w:numPr>
                <w:ilvl w:val="0"/>
                <w:numId w:val="0"/>
              </w:numPr>
              <w:spacing w:before="0" w:after="0" w:line="240" w:lineRule="auto"/>
              <w:rPr>
                <w:rFonts w:ascii="Times New Roman" w:hAnsi="Times New Roman"/>
                <w:b w:val="0"/>
                <w:bCs/>
                <w:sz w:val="24"/>
                <w:szCs w:val="24"/>
              </w:rPr>
            </w:pPr>
            <w:r w:rsidRPr="00B25959">
              <w:rPr>
                <w:rFonts w:ascii="Times New Roman" w:hAnsi="Times New Roman"/>
                <w:b w:val="0"/>
                <w:bCs/>
                <w:sz w:val="24"/>
                <w:szCs w:val="24"/>
              </w:rPr>
              <w:t>Earned Marks:</w:t>
            </w:r>
            <w:r w:rsidR="002D0EE1" w:rsidRPr="00B25959">
              <w:rPr>
                <w:rFonts w:ascii="Times New Roman" w:hAnsi="Times New Roman"/>
                <w:b w:val="0"/>
                <w:bCs/>
                <w:sz w:val="24"/>
                <w:szCs w:val="24"/>
              </w:rPr>
              <w:t xml:space="preserve"> </w:t>
            </w:r>
          </w:p>
        </w:tc>
      </w:tr>
      <w:tr w:rsidR="00AD7A80" w:rsidRPr="00B25959" w14:paraId="3CEEA32E" w14:textId="77777777" w:rsidTr="00603824">
        <w:trPr>
          <w:trHeight w:val="332"/>
        </w:trPr>
        <w:tc>
          <w:tcPr>
            <w:tcW w:w="523" w:type="dxa"/>
          </w:tcPr>
          <w:p w14:paraId="45479CD3" w14:textId="1506782C" w:rsidR="00AD7A80" w:rsidRPr="00B25959" w:rsidRDefault="00603824" w:rsidP="00AD7A80">
            <w:pPr>
              <w:pStyle w:val="Default"/>
              <w:rPr>
                <w:rFonts w:ascii="Times New Roman" w:hAnsi="Times New Roman" w:cs="Times New Roman"/>
              </w:rPr>
            </w:pPr>
            <w:r w:rsidRPr="00B25959">
              <w:rPr>
                <w:rFonts w:ascii="Times New Roman" w:hAnsi="Times New Roman" w:cs="Times New Roman"/>
              </w:rPr>
              <w:t>21</w:t>
            </w:r>
          </w:p>
        </w:tc>
        <w:tc>
          <w:tcPr>
            <w:tcW w:w="3558" w:type="dxa"/>
          </w:tcPr>
          <w:p w14:paraId="67582949" w14:textId="44D10904" w:rsidR="00AD7A80" w:rsidRPr="00B25959" w:rsidRDefault="00AD7A80" w:rsidP="00AD7A80">
            <w:pPr>
              <w:pStyle w:val="Default"/>
              <w:rPr>
                <w:rFonts w:ascii="Times New Roman" w:hAnsi="Times New Roman" w:cs="Times New Roman"/>
              </w:rPr>
            </w:pPr>
            <w:r w:rsidRPr="00B25959">
              <w:rPr>
                <w:rFonts w:ascii="Times New Roman" w:hAnsi="Times New Roman" w:cs="Times New Roman"/>
              </w:rPr>
              <w:t xml:space="preserve">TANJIL HASAN </w:t>
            </w:r>
          </w:p>
        </w:tc>
        <w:tc>
          <w:tcPr>
            <w:tcW w:w="1890" w:type="dxa"/>
          </w:tcPr>
          <w:p w14:paraId="0BC17CF0" w14:textId="2253B67F" w:rsidR="00AD7A80" w:rsidRPr="00B25959" w:rsidRDefault="00AD7A80" w:rsidP="00603824">
            <w:pPr>
              <w:pStyle w:val="Default"/>
              <w:jc w:val="center"/>
              <w:rPr>
                <w:rFonts w:ascii="Times New Roman" w:hAnsi="Times New Roman" w:cs="Times New Roman"/>
              </w:rPr>
            </w:pPr>
            <w:r w:rsidRPr="00B25959">
              <w:rPr>
                <w:rFonts w:ascii="Times New Roman" w:hAnsi="Times New Roman" w:cs="Times New Roman"/>
              </w:rPr>
              <w:t>20-43633-2</w:t>
            </w:r>
          </w:p>
        </w:tc>
        <w:tc>
          <w:tcPr>
            <w:tcW w:w="2437" w:type="dxa"/>
            <w:shd w:val="clear" w:color="auto" w:fill="FFFFFF" w:themeFill="background1"/>
          </w:tcPr>
          <w:p w14:paraId="2E9E25FC" w14:textId="008CEA07" w:rsidR="00AD7A80" w:rsidRPr="00B25959" w:rsidRDefault="00AD7A80" w:rsidP="00603824">
            <w:pPr>
              <w:pStyle w:val="Default"/>
              <w:ind w:left="288"/>
              <w:jc w:val="center"/>
              <w:rPr>
                <w:rFonts w:ascii="Times New Roman" w:hAnsi="Times New Roman" w:cs="Times New Roman"/>
              </w:rPr>
            </w:pPr>
            <w:r w:rsidRPr="00B25959">
              <w:rPr>
                <w:rFonts w:ascii="Times New Roman" w:hAnsi="Times New Roman" w:cs="Times New Roman"/>
              </w:rPr>
              <w:t>25%</w:t>
            </w:r>
          </w:p>
        </w:tc>
        <w:tc>
          <w:tcPr>
            <w:tcW w:w="2063" w:type="dxa"/>
            <w:shd w:val="clear" w:color="auto" w:fill="FBE4D5" w:themeFill="accent2" w:themeFillTint="33"/>
          </w:tcPr>
          <w:p w14:paraId="06566F0B" w14:textId="132286E8" w:rsidR="00AD7A80" w:rsidRPr="00B25959" w:rsidRDefault="00AD7A80" w:rsidP="00AD7A80">
            <w:pPr>
              <w:pStyle w:val="Default"/>
              <w:rPr>
                <w:rFonts w:ascii="Times New Roman" w:hAnsi="Times New Roman" w:cs="Times New Roman"/>
              </w:rPr>
            </w:pPr>
          </w:p>
        </w:tc>
      </w:tr>
      <w:tr w:rsidR="00AD7A80" w:rsidRPr="00B25959" w14:paraId="2BC9BE5C" w14:textId="77777777" w:rsidTr="00603824">
        <w:trPr>
          <w:trHeight w:val="350"/>
        </w:trPr>
        <w:tc>
          <w:tcPr>
            <w:tcW w:w="523" w:type="dxa"/>
          </w:tcPr>
          <w:p w14:paraId="5D0D5A00" w14:textId="22B1EC38" w:rsidR="00AD7A80" w:rsidRPr="00B25959" w:rsidRDefault="00603824" w:rsidP="00AD7A80">
            <w:pPr>
              <w:pStyle w:val="Default"/>
              <w:rPr>
                <w:rFonts w:ascii="Times New Roman" w:hAnsi="Times New Roman" w:cs="Times New Roman"/>
              </w:rPr>
            </w:pPr>
            <w:r w:rsidRPr="00B25959">
              <w:rPr>
                <w:rFonts w:ascii="Times New Roman" w:hAnsi="Times New Roman" w:cs="Times New Roman"/>
              </w:rPr>
              <w:t>22</w:t>
            </w:r>
          </w:p>
        </w:tc>
        <w:tc>
          <w:tcPr>
            <w:tcW w:w="3558" w:type="dxa"/>
          </w:tcPr>
          <w:p w14:paraId="6442A936" w14:textId="38FAB163" w:rsidR="00AD7A80" w:rsidRPr="00B25959" w:rsidRDefault="00AD7A80" w:rsidP="00AD7A80">
            <w:pPr>
              <w:pStyle w:val="Default"/>
              <w:rPr>
                <w:rFonts w:ascii="Times New Roman" w:hAnsi="Times New Roman" w:cs="Times New Roman"/>
              </w:rPr>
            </w:pPr>
            <w:r w:rsidRPr="00B25959">
              <w:rPr>
                <w:rFonts w:ascii="Times New Roman" w:hAnsi="Times New Roman" w:cs="Times New Roman"/>
              </w:rPr>
              <w:t>MD. NAFIUL ISLAM NAYEEM</w:t>
            </w:r>
          </w:p>
        </w:tc>
        <w:tc>
          <w:tcPr>
            <w:tcW w:w="1890" w:type="dxa"/>
          </w:tcPr>
          <w:p w14:paraId="4C780A13" w14:textId="0473E834" w:rsidR="00AD7A80" w:rsidRPr="00B25959" w:rsidRDefault="00AD7A80" w:rsidP="00603824">
            <w:pPr>
              <w:pStyle w:val="Default"/>
              <w:jc w:val="center"/>
              <w:rPr>
                <w:rFonts w:ascii="Times New Roman" w:hAnsi="Times New Roman" w:cs="Times New Roman"/>
              </w:rPr>
            </w:pPr>
            <w:r w:rsidRPr="00B25959">
              <w:rPr>
                <w:rFonts w:ascii="Times New Roman" w:hAnsi="Times New Roman" w:cs="Times New Roman"/>
              </w:rPr>
              <w:t>20-43678-2</w:t>
            </w:r>
          </w:p>
        </w:tc>
        <w:tc>
          <w:tcPr>
            <w:tcW w:w="2437" w:type="dxa"/>
            <w:shd w:val="clear" w:color="auto" w:fill="FFFFFF" w:themeFill="background1"/>
          </w:tcPr>
          <w:p w14:paraId="7271A9DD" w14:textId="6D9FCB89" w:rsidR="00AD7A80" w:rsidRPr="00B25959" w:rsidRDefault="00AD7A80" w:rsidP="00603824">
            <w:pPr>
              <w:pStyle w:val="Default"/>
              <w:ind w:left="288"/>
              <w:jc w:val="center"/>
              <w:rPr>
                <w:rFonts w:ascii="Times New Roman" w:hAnsi="Times New Roman" w:cs="Times New Roman"/>
              </w:rPr>
            </w:pPr>
            <w:r w:rsidRPr="00B25959">
              <w:rPr>
                <w:rFonts w:ascii="Times New Roman" w:hAnsi="Times New Roman" w:cs="Times New Roman"/>
              </w:rPr>
              <w:t>25%</w:t>
            </w:r>
          </w:p>
        </w:tc>
        <w:tc>
          <w:tcPr>
            <w:tcW w:w="2063" w:type="dxa"/>
            <w:shd w:val="clear" w:color="auto" w:fill="FBE4D5" w:themeFill="accent2" w:themeFillTint="33"/>
          </w:tcPr>
          <w:p w14:paraId="138D38D3" w14:textId="0423F4C4" w:rsidR="00AD7A80" w:rsidRPr="00B25959" w:rsidRDefault="00AD7A80" w:rsidP="00AD7A80">
            <w:pPr>
              <w:pStyle w:val="Default"/>
              <w:rPr>
                <w:rFonts w:ascii="Times New Roman" w:hAnsi="Times New Roman" w:cs="Times New Roman"/>
              </w:rPr>
            </w:pPr>
          </w:p>
        </w:tc>
      </w:tr>
      <w:tr w:rsidR="00AD7A80" w:rsidRPr="00B25959" w14:paraId="2CFED1C9" w14:textId="77777777" w:rsidTr="00603824">
        <w:trPr>
          <w:trHeight w:val="350"/>
        </w:trPr>
        <w:tc>
          <w:tcPr>
            <w:tcW w:w="523" w:type="dxa"/>
          </w:tcPr>
          <w:p w14:paraId="4D908C21" w14:textId="01A37EB3" w:rsidR="00AD7A80" w:rsidRPr="00B25959" w:rsidRDefault="00AD7A80" w:rsidP="00AD7A80">
            <w:pPr>
              <w:pStyle w:val="Default"/>
              <w:rPr>
                <w:rFonts w:ascii="Times New Roman" w:hAnsi="Times New Roman" w:cs="Times New Roman"/>
              </w:rPr>
            </w:pPr>
            <w:r w:rsidRPr="00B25959">
              <w:rPr>
                <w:rFonts w:ascii="Times New Roman" w:hAnsi="Times New Roman" w:cs="Times New Roman"/>
              </w:rPr>
              <w:t>36</w:t>
            </w:r>
          </w:p>
        </w:tc>
        <w:tc>
          <w:tcPr>
            <w:tcW w:w="3558" w:type="dxa"/>
          </w:tcPr>
          <w:p w14:paraId="3D5CB936" w14:textId="26502CE6" w:rsidR="00AD7A80" w:rsidRPr="00B25959" w:rsidRDefault="00AD7A80" w:rsidP="00AD7A80">
            <w:pPr>
              <w:pStyle w:val="Default"/>
              <w:rPr>
                <w:rFonts w:ascii="Times New Roman" w:hAnsi="Times New Roman" w:cs="Times New Roman"/>
              </w:rPr>
            </w:pPr>
            <w:r w:rsidRPr="00B25959">
              <w:rPr>
                <w:rFonts w:ascii="Times New Roman" w:hAnsi="Times New Roman" w:cs="Times New Roman"/>
              </w:rPr>
              <w:t>SANDIP MISRA</w:t>
            </w:r>
          </w:p>
        </w:tc>
        <w:tc>
          <w:tcPr>
            <w:tcW w:w="1890" w:type="dxa"/>
          </w:tcPr>
          <w:p w14:paraId="66F00BE8" w14:textId="6CD73D35" w:rsidR="00AD7A80" w:rsidRPr="00B25959" w:rsidRDefault="00AD7A80" w:rsidP="00603824">
            <w:pPr>
              <w:pStyle w:val="Default"/>
              <w:jc w:val="center"/>
              <w:rPr>
                <w:rFonts w:ascii="Times New Roman" w:hAnsi="Times New Roman" w:cs="Times New Roman"/>
              </w:rPr>
            </w:pPr>
            <w:r w:rsidRPr="00B25959">
              <w:rPr>
                <w:rFonts w:ascii="Times New Roman" w:hAnsi="Times New Roman" w:cs="Times New Roman"/>
              </w:rPr>
              <w:t>21-44506-1</w:t>
            </w:r>
          </w:p>
        </w:tc>
        <w:tc>
          <w:tcPr>
            <w:tcW w:w="2437" w:type="dxa"/>
            <w:shd w:val="clear" w:color="auto" w:fill="FFFFFF" w:themeFill="background1"/>
          </w:tcPr>
          <w:p w14:paraId="2DC4B644" w14:textId="1854094D" w:rsidR="00AD7A80" w:rsidRPr="00B25959" w:rsidRDefault="00AD7A80" w:rsidP="00603824">
            <w:pPr>
              <w:pStyle w:val="Default"/>
              <w:ind w:left="288"/>
              <w:jc w:val="center"/>
              <w:rPr>
                <w:rFonts w:ascii="Times New Roman" w:hAnsi="Times New Roman" w:cs="Times New Roman"/>
              </w:rPr>
            </w:pPr>
            <w:r w:rsidRPr="00B25959">
              <w:rPr>
                <w:rFonts w:ascii="Times New Roman" w:hAnsi="Times New Roman" w:cs="Times New Roman"/>
              </w:rPr>
              <w:t>25%</w:t>
            </w:r>
          </w:p>
        </w:tc>
        <w:tc>
          <w:tcPr>
            <w:tcW w:w="2063" w:type="dxa"/>
            <w:shd w:val="clear" w:color="auto" w:fill="FBE4D5" w:themeFill="accent2" w:themeFillTint="33"/>
          </w:tcPr>
          <w:p w14:paraId="3677CCF6" w14:textId="0D8E7900" w:rsidR="00AD7A80" w:rsidRPr="00B25959" w:rsidRDefault="00AD7A80" w:rsidP="00AD7A80">
            <w:pPr>
              <w:pStyle w:val="Default"/>
              <w:rPr>
                <w:rFonts w:ascii="Times New Roman" w:hAnsi="Times New Roman" w:cs="Times New Roman"/>
              </w:rPr>
            </w:pPr>
          </w:p>
        </w:tc>
      </w:tr>
      <w:tr w:rsidR="00AD7A80" w:rsidRPr="00B25959" w14:paraId="60529E31" w14:textId="77777777" w:rsidTr="00603824">
        <w:trPr>
          <w:trHeight w:val="350"/>
        </w:trPr>
        <w:tc>
          <w:tcPr>
            <w:tcW w:w="523" w:type="dxa"/>
          </w:tcPr>
          <w:p w14:paraId="57AF2CC9" w14:textId="5564E6CE" w:rsidR="00AD7A80" w:rsidRPr="00B25959" w:rsidRDefault="00AD7A80" w:rsidP="00AD7A80">
            <w:pPr>
              <w:pStyle w:val="Default"/>
              <w:rPr>
                <w:rFonts w:ascii="Times New Roman" w:hAnsi="Times New Roman" w:cs="Times New Roman"/>
              </w:rPr>
            </w:pPr>
            <w:r w:rsidRPr="00B25959">
              <w:rPr>
                <w:rFonts w:ascii="Times New Roman" w:hAnsi="Times New Roman" w:cs="Times New Roman"/>
              </w:rPr>
              <w:t>37</w:t>
            </w:r>
          </w:p>
        </w:tc>
        <w:tc>
          <w:tcPr>
            <w:tcW w:w="3558" w:type="dxa"/>
          </w:tcPr>
          <w:p w14:paraId="7655EF29" w14:textId="6AF589F0" w:rsidR="00AD7A80" w:rsidRPr="00B25959" w:rsidRDefault="00AD7A80" w:rsidP="00AD7A80">
            <w:pPr>
              <w:pStyle w:val="Default"/>
              <w:rPr>
                <w:rFonts w:ascii="Times New Roman" w:hAnsi="Times New Roman" w:cs="Times New Roman"/>
              </w:rPr>
            </w:pPr>
            <w:r w:rsidRPr="00B25959">
              <w:rPr>
                <w:rFonts w:ascii="Times New Roman" w:hAnsi="Times New Roman" w:cs="Times New Roman"/>
              </w:rPr>
              <w:t>MD. REASAT AHMED</w:t>
            </w:r>
          </w:p>
        </w:tc>
        <w:tc>
          <w:tcPr>
            <w:tcW w:w="1890" w:type="dxa"/>
          </w:tcPr>
          <w:p w14:paraId="7454CA11" w14:textId="68B9BA84" w:rsidR="00AD7A80" w:rsidRPr="00B25959" w:rsidRDefault="00AD7A80" w:rsidP="00603824">
            <w:pPr>
              <w:pStyle w:val="Default"/>
              <w:jc w:val="center"/>
              <w:rPr>
                <w:rFonts w:ascii="Times New Roman" w:hAnsi="Times New Roman" w:cs="Times New Roman"/>
              </w:rPr>
            </w:pPr>
            <w:r w:rsidRPr="00B25959">
              <w:rPr>
                <w:rFonts w:ascii="Times New Roman" w:hAnsi="Times New Roman" w:cs="Times New Roman"/>
              </w:rPr>
              <w:t>21-44542-1</w:t>
            </w:r>
          </w:p>
        </w:tc>
        <w:tc>
          <w:tcPr>
            <w:tcW w:w="2437" w:type="dxa"/>
            <w:shd w:val="clear" w:color="auto" w:fill="FFFFFF" w:themeFill="background1"/>
          </w:tcPr>
          <w:p w14:paraId="4D41028B" w14:textId="38353D62" w:rsidR="00AD7A80" w:rsidRPr="00B25959" w:rsidRDefault="00AD7A80" w:rsidP="00603824">
            <w:pPr>
              <w:pStyle w:val="Default"/>
              <w:ind w:left="288"/>
              <w:jc w:val="center"/>
              <w:rPr>
                <w:rFonts w:ascii="Times New Roman" w:hAnsi="Times New Roman" w:cs="Times New Roman"/>
              </w:rPr>
            </w:pPr>
            <w:r w:rsidRPr="00B25959">
              <w:rPr>
                <w:rFonts w:ascii="Times New Roman" w:hAnsi="Times New Roman" w:cs="Times New Roman"/>
              </w:rPr>
              <w:t>25%</w:t>
            </w:r>
          </w:p>
        </w:tc>
        <w:tc>
          <w:tcPr>
            <w:tcW w:w="2063" w:type="dxa"/>
            <w:shd w:val="clear" w:color="auto" w:fill="FBE4D5" w:themeFill="accent2" w:themeFillTint="33"/>
          </w:tcPr>
          <w:p w14:paraId="73D8D43A" w14:textId="6E910A32" w:rsidR="00AD7A80" w:rsidRPr="00B25959" w:rsidRDefault="00AD7A80" w:rsidP="00AD7A80">
            <w:pPr>
              <w:pStyle w:val="Default"/>
              <w:rPr>
                <w:rFonts w:ascii="Times New Roman" w:hAnsi="Times New Roman" w:cs="Times New Roman"/>
              </w:rPr>
            </w:pPr>
          </w:p>
        </w:tc>
      </w:tr>
    </w:tbl>
    <w:p w14:paraId="356B96A1" w14:textId="77777777" w:rsidR="00A42900" w:rsidRPr="00B25959" w:rsidRDefault="00A42900" w:rsidP="009B4319">
      <w:pPr>
        <w:pStyle w:val="Default"/>
        <w:rPr>
          <w:rFonts w:ascii="Times New Roman" w:hAnsi="Times New Roman" w:cs="Times New Roman"/>
        </w:rPr>
      </w:pPr>
    </w:p>
    <w:p w14:paraId="28AA511C" w14:textId="7ECE6966" w:rsidR="00243776" w:rsidRPr="00B25959" w:rsidRDefault="00243776" w:rsidP="007F44D7">
      <w:pPr>
        <w:pStyle w:val="Default"/>
        <w:jc w:val="center"/>
        <w:rPr>
          <w:rFonts w:ascii="Times New Roman" w:hAnsi="Times New Roman" w:cs="Times New Roman"/>
        </w:rPr>
      </w:pPr>
      <w:r w:rsidRPr="00B25959">
        <w:rPr>
          <w:rFonts w:ascii="Times New Roman" w:hAnsi="Times New Roman" w:cs="Times New Roman"/>
        </w:rPr>
        <w:t>Submission Date:</w:t>
      </w:r>
      <w:r w:rsidR="00AD7A80" w:rsidRPr="00B25959">
        <w:rPr>
          <w:rFonts w:ascii="Times New Roman" w:hAnsi="Times New Roman" w:cs="Times New Roman"/>
        </w:rPr>
        <w:t xml:space="preserve"> 22 August 2023</w:t>
      </w:r>
    </w:p>
    <w:p w14:paraId="0AE2B1B0" w14:textId="77777777" w:rsidR="00F80203" w:rsidRPr="00B25959" w:rsidRDefault="00F80203" w:rsidP="007F44D7">
      <w:pPr>
        <w:pStyle w:val="Default"/>
        <w:rPr>
          <w:rFonts w:ascii="Times New Roman" w:hAnsi="Times New Roman" w:cs="Times New Roman"/>
          <w:b/>
          <w:bCs/>
          <w:u w:val="single"/>
        </w:rPr>
      </w:pPr>
    </w:p>
    <w:p w14:paraId="2BE0FAFA" w14:textId="40A4BC90" w:rsidR="009B4319" w:rsidRPr="00B25959" w:rsidRDefault="009B4319" w:rsidP="009B4319">
      <w:pPr>
        <w:pStyle w:val="Default"/>
        <w:ind w:left="720" w:firstLine="720"/>
        <w:rPr>
          <w:rFonts w:ascii="Times New Roman" w:hAnsi="Times New Roman" w:cs="Times New Roman"/>
          <w:b/>
          <w:bCs/>
          <w:u w:val="single"/>
        </w:rPr>
      </w:pPr>
      <w:r w:rsidRPr="00B25959">
        <w:rPr>
          <w:rFonts w:ascii="Times New Roman" w:hAnsi="Times New Roman" w:cs="Times New Roman"/>
          <w:b/>
          <w:bCs/>
          <w:u w:val="single"/>
        </w:rPr>
        <w:t>The assignment will be Evaluated for the following Course Outcomes</w:t>
      </w:r>
    </w:p>
    <w:p w14:paraId="633B8787" w14:textId="7DCB2E7D" w:rsidR="00243776" w:rsidRPr="00B25959" w:rsidRDefault="00243776" w:rsidP="009B4319">
      <w:pPr>
        <w:pStyle w:val="Default"/>
        <w:ind w:left="720" w:firstLine="720"/>
        <w:rPr>
          <w:rFonts w:ascii="Times New Roman" w:hAnsi="Times New Roman" w:cs="Times New Roman"/>
        </w:rPr>
      </w:pPr>
    </w:p>
    <w:tbl>
      <w:tblPr>
        <w:tblStyle w:val="TableGrid"/>
        <w:tblW w:w="9270" w:type="dxa"/>
        <w:tblInd w:w="-5" w:type="dxa"/>
        <w:tblLook w:val="04A0" w:firstRow="1" w:lastRow="0" w:firstColumn="1" w:lastColumn="0" w:noHBand="0" w:noVBand="1"/>
      </w:tblPr>
      <w:tblGrid>
        <w:gridCol w:w="6679"/>
        <w:gridCol w:w="1312"/>
        <w:gridCol w:w="1279"/>
      </w:tblGrid>
      <w:tr w:rsidR="00243776" w:rsidRPr="00B25959" w14:paraId="250A9AEC" w14:textId="77777777" w:rsidTr="00211E95">
        <w:trPr>
          <w:trHeight w:val="242"/>
        </w:trPr>
        <w:tc>
          <w:tcPr>
            <w:tcW w:w="6679" w:type="dxa"/>
            <w:vMerge w:val="restart"/>
            <w:shd w:val="clear" w:color="auto" w:fill="D9D9D9" w:themeFill="background1" w:themeFillShade="D9"/>
          </w:tcPr>
          <w:p w14:paraId="441B1813" w14:textId="3F574D34" w:rsidR="00243776" w:rsidRPr="00B25959" w:rsidRDefault="00243776" w:rsidP="001B5427">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CO</w:t>
            </w:r>
            <w:r w:rsidR="00EB4D3E" w:rsidRPr="00B25959">
              <w:rPr>
                <w:rFonts w:ascii="Times New Roman" w:eastAsia="Times New Roman" w:hAnsi="Times New Roman" w:cs="Times New Roman"/>
                <w:lang w:eastAsia="en-US"/>
              </w:rPr>
              <w:t>1</w:t>
            </w:r>
            <w:r w:rsidRPr="00B25959">
              <w:rPr>
                <w:rFonts w:ascii="Times New Roman" w:eastAsia="Times New Roman" w:hAnsi="Times New Roman" w:cs="Times New Roman"/>
                <w:lang w:eastAsia="en-US"/>
              </w:rPr>
              <w:t xml:space="preserve">: </w:t>
            </w:r>
            <w:r w:rsidR="00F66A0E" w:rsidRPr="00B25959">
              <w:rPr>
                <w:rFonts w:ascii="Times New Roman" w:hAnsi="Times New Roman" w:cs="Times New Roman"/>
                <w:lang w:val="en-GB"/>
              </w:rPr>
              <w:t>Determine and Demonstrate Ethical Constraints and Considerations in conducting Research.</w:t>
            </w:r>
          </w:p>
        </w:tc>
        <w:tc>
          <w:tcPr>
            <w:tcW w:w="2591" w:type="dxa"/>
            <w:gridSpan w:val="2"/>
            <w:shd w:val="clear" w:color="auto" w:fill="FFE599" w:themeFill="accent4" w:themeFillTint="66"/>
          </w:tcPr>
          <w:p w14:paraId="5E77627F" w14:textId="77777777" w:rsidR="00243776" w:rsidRPr="00B25959" w:rsidRDefault="00243776" w:rsidP="001B5427">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Total Marks (15)</w:t>
            </w:r>
          </w:p>
        </w:tc>
      </w:tr>
      <w:tr w:rsidR="00243776" w:rsidRPr="00B25959" w14:paraId="79685B39" w14:textId="77777777" w:rsidTr="00211E95">
        <w:trPr>
          <w:trHeight w:val="404"/>
        </w:trPr>
        <w:tc>
          <w:tcPr>
            <w:tcW w:w="6679" w:type="dxa"/>
            <w:vMerge/>
            <w:shd w:val="clear" w:color="auto" w:fill="D9D9D9" w:themeFill="background1" w:themeFillShade="D9"/>
          </w:tcPr>
          <w:p w14:paraId="22E62215" w14:textId="77777777" w:rsidR="00243776" w:rsidRPr="00B25959" w:rsidRDefault="00243776" w:rsidP="001B5427">
            <w:pPr>
              <w:pStyle w:val="Default"/>
              <w:rPr>
                <w:rFonts w:ascii="Times New Roman" w:eastAsia="Times New Roman" w:hAnsi="Times New Roman" w:cs="Times New Roman"/>
                <w:lang w:eastAsia="en-US"/>
              </w:rPr>
            </w:pPr>
          </w:p>
        </w:tc>
        <w:tc>
          <w:tcPr>
            <w:tcW w:w="2591" w:type="dxa"/>
            <w:gridSpan w:val="2"/>
            <w:shd w:val="clear" w:color="auto" w:fill="FFFFFF" w:themeFill="background1"/>
          </w:tcPr>
          <w:p w14:paraId="71B64B01" w14:textId="77777777" w:rsidR="00243776" w:rsidRPr="00B25959" w:rsidRDefault="00243776" w:rsidP="001B5427">
            <w:pPr>
              <w:pStyle w:val="Default"/>
              <w:rPr>
                <w:rFonts w:ascii="Times New Roman" w:eastAsia="Times New Roman" w:hAnsi="Times New Roman" w:cs="Times New Roman"/>
                <w:lang w:eastAsia="en-US"/>
              </w:rPr>
            </w:pPr>
          </w:p>
        </w:tc>
      </w:tr>
      <w:tr w:rsidR="00243776" w:rsidRPr="00B25959" w14:paraId="30EB3240" w14:textId="77777777" w:rsidTr="00211E95">
        <w:trPr>
          <w:trHeight w:val="1205"/>
        </w:trPr>
        <w:tc>
          <w:tcPr>
            <w:tcW w:w="6679" w:type="dxa"/>
          </w:tcPr>
          <w:p w14:paraId="33808F45" w14:textId="302477B1" w:rsidR="00243776" w:rsidRPr="00B25959" w:rsidRDefault="005A169A" w:rsidP="005A169A">
            <w:pPr>
              <w:pStyle w:val="Default"/>
              <w:jc w:val="both"/>
              <w:rPr>
                <w:rFonts w:ascii="Times New Roman" w:eastAsia="Times New Roman" w:hAnsi="Times New Roman" w:cs="Times New Roman"/>
                <w:lang w:eastAsia="en-US"/>
              </w:rPr>
            </w:pPr>
            <w:r w:rsidRPr="00B25959">
              <w:rPr>
                <w:rFonts w:ascii="Times New Roman" w:hAnsi="Times New Roman" w:cs="Times New Roman"/>
                <w:b/>
                <w:bCs/>
              </w:rPr>
              <w:t xml:space="preserve">Plagiarism: </w:t>
            </w:r>
            <w:r w:rsidRPr="00B25959">
              <w:rPr>
                <w:rFonts w:ascii="Times New Roman" w:hAnsi="Times New Roman" w:cs="Times New Roman"/>
              </w:rPr>
              <w:t xml:space="preserve">Report should be totally plagiarism free (e.g., </w:t>
            </w:r>
            <w:r w:rsidRPr="00B25959">
              <w:rPr>
                <w:rFonts w:ascii="Times New Roman" w:hAnsi="Times New Roman" w:cs="Times New Roman"/>
                <w:i/>
                <w:iCs/>
              </w:rPr>
              <w:t>Word-for-word copying, Unacknowledged multiple authors or collaboration, The use of a particularly unique term or concept without acknowledging the original author or source</w:t>
            </w:r>
            <w:r w:rsidRPr="00B25959">
              <w:rPr>
                <w:rFonts w:ascii="Times New Roman" w:hAnsi="Times New Roman" w:cs="Times New Roman"/>
              </w:rPr>
              <w:t>)</w:t>
            </w:r>
          </w:p>
        </w:tc>
        <w:tc>
          <w:tcPr>
            <w:tcW w:w="1312" w:type="dxa"/>
          </w:tcPr>
          <w:p w14:paraId="660523C1" w14:textId="77777777" w:rsidR="00243776" w:rsidRPr="00B25959" w:rsidRDefault="00243776" w:rsidP="001B5427">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[5 Marks]</w:t>
            </w:r>
          </w:p>
        </w:tc>
        <w:tc>
          <w:tcPr>
            <w:tcW w:w="1279" w:type="dxa"/>
          </w:tcPr>
          <w:p w14:paraId="6E398D36" w14:textId="77777777" w:rsidR="00243776" w:rsidRPr="00B25959" w:rsidRDefault="00243776" w:rsidP="001B5427">
            <w:pPr>
              <w:pStyle w:val="Default"/>
              <w:rPr>
                <w:rFonts w:ascii="Times New Roman" w:eastAsia="Times New Roman" w:hAnsi="Times New Roman" w:cs="Times New Roman"/>
                <w:lang w:eastAsia="en-US"/>
              </w:rPr>
            </w:pPr>
          </w:p>
        </w:tc>
      </w:tr>
      <w:tr w:rsidR="00243776" w:rsidRPr="00B25959" w14:paraId="642AD9CB" w14:textId="77777777" w:rsidTr="00211E95">
        <w:trPr>
          <w:trHeight w:val="593"/>
        </w:trPr>
        <w:tc>
          <w:tcPr>
            <w:tcW w:w="6679" w:type="dxa"/>
          </w:tcPr>
          <w:p w14:paraId="49F38ECD" w14:textId="6CED2F6D" w:rsidR="00243776" w:rsidRPr="00B25959" w:rsidRDefault="005A169A" w:rsidP="005A169A">
            <w:pPr>
              <w:pStyle w:val="Default"/>
              <w:jc w:val="both"/>
              <w:rPr>
                <w:rFonts w:ascii="Times New Roman" w:hAnsi="Times New Roman" w:cs="Times New Roman"/>
              </w:rPr>
            </w:pPr>
            <w:r w:rsidRPr="00B25959">
              <w:rPr>
                <w:rFonts w:ascii="Times New Roman" w:hAnsi="Times New Roman" w:cs="Times New Roman"/>
                <w:b/>
                <w:bCs/>
              </w:rPr>
              <w:t xml:space="preserve">False Data: </w:t>
            </w:r>
            <w:r w:rsidRPr="00B25959">
              <w:rPr>
                <w:rFonts w:ascii="Times New Roman" w:hAnsi="Times New Roman" w:cs="Times New Roman"/>
              </w:rPr>
              <w:t>Research data should not be fabricated or altered intentionally to fit into the predetermined research findings.</w:t>
            </w:r>
          </w:p>
        </w:tc>
        <w:tc>
          <w:tcPr>
            <w:tcW w:w="1312" w:type="dxa"/>
          </w:tcPr>
          <w:p w14:paraId="1FBA283D" w14:textId="77777777" w:rsidR="00243776" w:rsidRPr="00B25959" w:rsidRDefault="00243776" w:rsidP="001B5427">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[5 Marks]</w:t>
            </w:r>
          </w:p>
        </w:tc>
        <w:tc>
          <w:tcPr>
            <w:tcW w:w="1279" w:type="dxa"/>
          </w:tcPr>
          <w:p w14:paraId="43A676DD" w14:textId="77777777" w:rsidR="00243776" w:rsidRPr="00B25959" w:rsidRDefault="00243776" w:rsidP="001B5427">
            <w:pPr>
              <w:pStyle w:val="Default"/>
              <w:rPr>
                <w:rFonts w:ascii="Times New Roman" w:eastAsia="Times New Roman" w:hAnsi="Times New Roman" w:cs="Times New Roman"/>
                <w:lang w:eastAsia="en-US"/>
              </w:rPr>
            </w:pPr>
          </w:p>
        </w:tc>
      </w:tr>
      <w:tr w:rsidR="00243776" w:rsidRPr="00B25959" w14:paraId="3C3D37E7" w14:textId="77777777" w:rsidTr="00211E95">
        <w:trPr>
          <w:trHeight w:val="899"/>
        </w:trPr>
        <w:tc>
          <w:tcPr>
            <w:tcW w:w="6679" w:type="dxa"/>
          </w:tcPr>
          <w:p w14:paraId="5AF234F5" w14:textId="52A0C390" w:rsidR="00243776" w:rsidRPr="00B25959" w:rsidRDefault="005A169A" w:rsidP="005A169A">
            <w:pPr>
              <w:pStyle w:val="Default"/>
              <w:jc w:val="both"/>
              <w:rPr>
                <w:rFonts w:ascii="Times New Roman" w:hAnsi="Times New Roman" w:cs="Times New Roman"/>
              </w:rPr>
            </w:pPr>
            <w:r w:rsidRPr="00B25959">
              <w:rPr>
                <w:rFonts w:ascii="Times New Roman" w:hAnsi="Times New Roman" w:cs="Times New Roman"/>
                <w:b/>
                <w:bCs/>
              </w:rPr>
              <w:t xml:space="preserve">Citation and referencing: </w:t>
            </w:r>
            <w:r w:rsidRPr="00B25959">
              <w:rPr>
                <w:rFonts w:ascii="Times New Roman" w:hAnsi="Times New Roman" w:cs="Times New Roman"/>
              </w:rPr>
              <w:t xml:space="preserve">Material should be properly cited and referenced if it is taken from other sources. And should not be attributed to a source from which it has not been obtained </w:t>
            </w:r>
            <w:r w:rsidRPr="00B25959">
              <w:rPr>
                <w:rFonts w:ascii="Times New Roman" w:hAnsi="Times New Roman" w:cs="Times New Roman"/>
                <w:i/>
                <w:iCs/>
              </w:rPr>
              <w:t>(i.e., false citation)</w:t>
            </w:r>
          </w:p>
        </w:tc>
        <w:tc>
          <w:tcPr>
            <w:tcW w:w="1312" w:type="dxa"/>
          </w:tcPr>
          <w:p w14:paraId="18E690A5" w14:textId="77777777" w:rsidR="00243776" w:rsidRPr="00B25959" w:rsidRDefault="00243776" w:rsidP="001B5427">
            <w:pPr>
              <w:pStyle w:val="Default"/>
              <w:rPr>
                <w:rFonts w:ascii="Times New Roman" w:eastAsia="Times New Roman" w:hAnsi="Times New Roman" w:cs="Times New Roman"/>
              </w:rPr>
            </w:pPr>
            <w:r w:rsidRPr="00B25959">
              <w:rPr>
                <w:rFonts w:ascii="Times New Roman" w:eastAsia="Times New Roman" w:hAnsi="Times New Roman" w:cs="Times New Roman"/>
                <w:lang w:eastAsia="en-US"/>
              </w:rPr>
              <w:t>[5 Marks]</w:t>
            </w:r>
          </w:p>
        </w:tc>
        <w:tc>
          <w:tcPr>
            <w:tcW w:w="1279" w:type="dxa"/>
          </w:tcPr>
          <w:p w14:paraId="6047C429" w14:textId="77777777" w:rsidR="00243776" w:rsidRPr="00B25959" w:rsidRDefault="00243776" w:rsidP="001B5427">
            <w:pPr>
              <w:pStyle w:val="Default"/>
              <w:rPr>
                <w:rFonts w:ascii="Times New Roman" w:eastAsia="Times New Roman" w:hAnsi="Times New Roman" w:cs="Times New Roman"/>
              </w:rPr>
            </w:pPr>
          </w:p>
        </w:tc>
      </w:tr>
    </w:tbl>
    <w:p w14:paraId="76C3798D" w14:textId="77777777" w:rsidR="00243776" w:rsidRPr="00B25959" w:rsidRDefault="00243776" w:rsidP="009B4319">
      <w:pPr>
        <w:pStyle w:val="Default"/>
        <w:ind w:left="720" w:firstLine="720"/>
        <w:rPr>
          <w:rFonts w:ascii="Times New Roman" w:hAnsi="Times New Roman" w:cs="Times New Roman"/>
        </w:rPr>
      </w:pPr>
    </w:p>
    <w:p w14:paraId="71092308" w14:textId="77777777" w:rsidR="009B4319" w:rsidRPr="00B25959" w:rsidRDefault="009B4319" w:rsidP="009B4319">
      <w:pPr>
        <w:pStyle w:val="Default"/>
        <w:rPr>
          <w:rFonts w:ascii="Times New Roman" w:hAnsi="Times New Roman" w:cs="Times New Roman"/>
        </w:rPr>
      </w:pPr>
    </w:p>
    <w:tbl>
      <w:tblPr>
        <w:tblStyle w:val="TableGrid"/>
        <w:tblW w:w="9270" w:type="dxa"/>
        <w:tblInd w:w="-5" w:type="dxa"/>
        <w:tblLook w:val="04A0" w:firstRow="1" w:lastRow="0" w:firstColumn="1" w:lastColumn="0" w:noHBand="0" w:noVBand="1"/>
      </w:tblPr>
      <w:tblGrid>
        <w:gridCol w:w="6682"/>
        <w:gridCol w:w="1311"/>
        <w:gridCol w:w="1277"/>
      </w:tblGrid>
      <w:tr w:rsidR="009B4319" w:rsidRPr="00B25959" w14:paraId="3C3A61C9" w14:textId="77777777" w:rsidTr="00211E95">
        <w:trPr>
          <w:trHeight w:val="242"/>
        </w:trPr>
        <w:tc>
          <w:tcPr>
            <w:tcW w:w="6682" w:type="dxa"/>
            <w:vMerge w:val="restart"/>
            <w:shd w:val="clear" w:color="auto" w:fill="D9D9D9" w:themeFill="background1" w:themeFillShade="D9"/>
          </w:tcPr>
          <w:p w14:paraId="0691DE6C" w14:textId="094EDAF8" w:rsidR="009B4319" w:rsidRPr="00B25959" w:rsidRDefault="009B4319" w:rsidP="00836A78">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CO</w:t>
            </w:r>
            <w:r w:rsidR="00243776" w:rsidRPr="00B25959">
              <w:rPr>
                <w:rFonts w:ascii="Times New Roman" w:eastAsia="Times New Roman" w:hAnsi="Times New Roman" w:cs="Times New Roman"/>
                <w:lang w:eastAsia="en-US"/>
              </w:rPr>
              <w:t>2</w:t>
            </w:r>
            <w:r w:rsidRPr="00B25959">
              <w:rPr>
                <w:rFonts w:ascii="Times New Roman" w:eastAsia="Times New Roman" w:hAnsi="Times New Roman" w:cs="Times New Roman"/>
                <w:lang w:eastAsia="en-US"/>
              </w:rPr>
              <w:t xml:space="preserve">: </w:t>
            </w:r>
            <w:r w:rsidR="00853D21" w:rsidRPr="00B25959">
              <w:rPr>
                <w:rFonts w:ascii="Times New Roman" w:hAnsi="Times New Roman" w:cs="Times New Roman"/>
                <w:lang w:val="en-GB"/>
              </w:rPr>
              <w:t>Formulate and Compose a Research proposal considering complex research activities, background studies, and following standard guidelines.</w:t>
            </w:r>
          </w:p>
        </w:tc>
        <w:tc>
          <w:tcPr>
            <w:tcW w:w="2588" w:type="dxa"/>
            <w:gridSpan w:val="2"/>
            <w:shd w:val="clear" w:color="auto" w:fill="FFE599" w:themeFill="accent4" w:themeFillTint="66"/>
          </w:tcPr>
          <w:p w14:paraId="250E9A18" w14:textId="3BA2F643" w:rsidR="009B4319" w:rsidRPr="00B25959" w:rsidRDefault="009B4319" w:rsidP="00836A78">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Total Marks</w:t>
            </w:r>
            <w:r w:rsidR="008F2648" w:rsidRPr="00B25959">
              <w:rPr>
                <w:rFonts w:ascii="Times New Roman" w:eastAsia="Times New Roman" w:hAnsi="Times New Roman" w:cs="Times New Roman"/>
                <w:lang w:eastAsia="en-US"/>
              </w:rPr>
              <w:t xml:space="preserve"> (</w:t>
            </w:r>
            <w:r w:rsidR="00243776" w:rsidRPr="00B25959">
              <w:rPr>
                <w:rFonts w:ascii="Times New Roman" w:eastAsia="Times New Roman" w:hAnsi="Times New Roman" w:cs="Times New Roman"/>
                <w:lang w:eastAsia="en-US"/>
              </w:rPr>
              <w:t>15</w:t>
            </w:r>
            <w:r w:rsidR="008F2648" w:rsidRPr="00B25959">
              <w:rPr>
                <w:rFonts w:ascii="Times New Roman" w:eastAsia="Times New Roman" w:hAnsi="Times New Roman" w:cs="Times New Roman"/>
                <w:lang w:eastAsia="en-US"/>
              </w:rPr>
              <w:t>)</w:t>
            </w:r>
          </w:p>
        </w:tc>
      </w:tr>
      <w:tr w:rsidR="009B4319" w:rsidRPr="00B25959" w14:paraId="3DB652E4" w14:textId="77777777" w:rsidTr="00211E95">
        <w:trPr>
          <w:trHeight w:val="404"/>
        </w:trPr>
        <w:tc>
          <w:tcPr>
            <w:tcW w:w="6682" w:type="dxa"/>
            <w:vMerge/>
            <w:shd w:val="clear" w:color="auto" w:fill="D9D9D9" w:themeFill="background1" w:themeFillShade="D9"/>
          </w:tcPr>
          <w:p w14:paraId="26C63868" w14:textId="77777777" w:rsidR="009B4319" w:rsidRPr="00B25959" w:rsidRDefault="009B4319" w:rsidP="00836A78">
            <w:pPr>
              <w:pStyle w:val="Default"/>
              <w:rPr>
                <w:rFonts w:ascii="Times New Roman" w:eastAsia="Times New Roman" w:hAnsi="Times New Roman" w:cs="Times New Roman"/>
                <w:lang w:eastAsia="en-US"/>
              </w:rPr>
            </w:pPr>
          </w:p>
        </w:tc>
        <w:tc>
          <w:tcPr>
            <w:tcW w:w="2588" w:type="dxa"/>
            <w:gridSpan w:val="2"/>
            <w:shd w:val="clear" w:color="auto" w:fill="FFFFFF" w:themeFill="background1"/>
          </w:tcPr>
          <w:p w14:paraId="1D6EC633" w14:textId="77777777" w:rsidR="009B4319" w:rsidRPr="00B25959" w:rsidRDefault="009B4319" w:rsidP="00836A78">
            <w:pPr>
              <w:pStyle w:val="Default"/>
              <w:rPr>
                <w:rFonts w:ascii="Times New Roman" w:eastAsia="Times New Roman" w:hAnsi="Times New Roman" w:cs="Times New Roman"/>
                <w:lang w:eastAsia="en-US"/>
              </w:rPr>
            </w:pPr>
          </w:p>
        </w:tc>
      </w:tr>
      <w:tr w:rsidR="009B4319" w:rsidRPr="00B25959" w14:paraId="24FE8FFC" w14:textId="77777777" w:rsidTr="00211E95">
        <w:trPr>
          <w:trHeight w:val="1457"/>
        </w:trPr>
        <w:tc>
          <w:tcPr>
            <w:tcW w:w="6682" w:type="dxa"/>
          </w:tcPr>
          <w:p w14:paraId="1696CFCB" w14:textId="09020D8C" w:rsidR="009B4319" w:rsidRPr="00B25959" w:rsidRDefault="00F53E91" w:rsidP="00F53E91">
            <w:pPr>
              <w:pStyle w:val="Default"/>
              <w:jc w:val="both"/>
              <w:rPr>
                <w:rFonts w:ascii="Times New Roman" w:eastAsia="Times New Roman" w:hAnsi="Times New Roman" w:cs="Times New Roman"/>
                <w:lang w:eastAsia="en-US"/>
              </w:rPr>
            </w:pPr>
            <w:r w:rsidRPr="00B25959">
              <w:rPr>
                <w:rFonts w:ascii="Times New Roman" w:hAnsi="Times New Roman" w:cs="Times New Roman"/>
                <w:b/>
                <w:bCs/>
              </w:rPr>
              <w:t xml:space="preserve">Problem Analysis and Literature Review: </w:t>
            </w:r>
            <w:r w:rsidRPr="00B25959">
              <w:rPr>
                <w:rFonts w:ascii="Times New Roman" w:hAnsi="Times New Roman" w:cs="Times New Roman"/>
              </w:rPr>
              <w:t>Background information of the research area and definition of the key research terms. Existence research within the problem area (other’s work). The comprehensiveness, correctness, and discussion of the related works in relation to the topic and as a background motivation for the study.</w:t>
            </w:r>
          </w:p>
        </w:tc>
        <w:tc>
          <w:tcPr>
            <w:tcW w:w="1311" w:type="dxa"/>
          </w:tcPr>
          <w:p w14:paraId="32AE65DB" w14:textId="5905A98A" w:rsidR="009B4319" w:rsidRPr="00B25959" w:rsidRDefault="008F2648" w:rsidP="00FB0D8A">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[5 Marks]</w:t>
            </w:r>
          </w:p>
        </w:tc>
        <w:tc>
          <w:tcPr>
            <w:tcW w:w="1277" w:type="dxa"/>
          </w:tcPr>
          <w:p w14:paraId="6786447E" w14:textId="77777777" w:rsidR="009B4319" w:rsidRPr="00B25959" w:rsidRDefault="009B4319" w:rsidP="00836A78">
            <w:pPr>
              <w:pStyle w:val="Default"/>
              <w:rPr>
                <w:rFonts w:ascii="Times New Roman" w:eastAsia="Times New Roman" w:hAnsi="Times New Roman" w:cs="Times New Roman"/>
                <w:lang w:eastAsia="en-US"/>
              </w:rPr>
            </w:pPr>
          </w:p>
        </w:tc>
      </w:tr>
      <w:tr w:rsidR="005B5D79" w:rsidRPr="00B25959" w14:paraId="4D9436D3" w14:textId="77777777" w:rsidTr="00211E95">
        <w:trPr>
          <w:trHeight w:val="881"/>
        </w:trPr>
        <w:tc>
          <w:tcPr>
            <w:tcW w:w="6682" w:type="dxa"/>
          </w:tcPr>
          <w:p w14:paraId="5D277CEF" w14:textId="7DCDAB09" w:rsidR="005B5D79" w:rsidRPr="00B25959" w:rsidRDefault="00F53E91" w:rsidP="00F53E91">
            <w:pPr>
              <w:pStyle w:val="Default"/>
              <w:jc w:val="both"/>
              <w:rPr>
                <w:rFonts w:ascii="Times New Roman" w:hAnsi="Times New Roman" w:cs="Times New Roman"/>
              </w:rPr>
            </w:pPr>
            <w:r w:rsidRPr="00B25959">
              <w:rPr>
                <w:rFonts w:ascii="Times New Roman" w:hAnsi="Times New Roman" w:cs="Times New Roman"/>
                <w:b/>
                <w:bCs/>
              </w:rPr>
              <w:lastRenderedPageBreak/>
              <w:t>Research Objective and Contribution</w:t>
            </w:r>
            <w:r w:rsidR="00F96D39" w:rsidRPr="00B25959">
              <w:rPr>
                <w:rFonts w:ascii="Times New Roman" w:hAnsi="Times New Roman" w:cs="Times New Roman"/>
                <w:b/>
                <w:bCs/>
              </w:rPr>
              <w:t xml:space="preserve">: </w:t>
            </w:r>
            <w:r w:rsidRPr="00B25959">
              <w:rPr>
                <w:rFonts w:ascii="Times New Roman" w:hAnsi="Times New Roman" w:cs="Times New Roman"/>
              </w:rPr>
              <w:t>Research aim relation with the problem area within existence research. Formulation of Motivation and Research Question. Impact on the society and make a difference</w:t>
            </w:r>
          </w:p>
        </w:tc>
        <w:tc>
          <w:tcPr>
            <w:tcW w:w="1311" w:type="dxa"/>
          </w:tcPr>
          <w:p w14:paraId="4EF0C14D" w14:textId="1BC05133" w:rsidR="005B5D79" w:rsidRPr="00B25959" w:rsidRDefault="008F2648" w:rsidP="00FB0D8A">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[5 Marks]</w:t>
            </w:r>
          </w:p>
        </w:tc>
        <w:tc>
          <w:tcPr>
            <w:tcW w:w="1277" w:type="dxa"/>
          </w:tcPr>
          <w:p w14:paraId="05349712" w14:textId="77777777" w:rsidR="005B5D79" w:rsidRPr="00B25959" w:rsidRDefault="005B5D79" w:rsidP="005B5D79">
            <w:pPr>
              <w:pStyle w:val="Default"/>
              <w:rPr>
                <w:rFonts w:ascii="Times New Roman" w:eastAsia="Times New Roman" w:hAnsi="Times New Roman" w:cs="Times New Roman"/>
                <w:lang w:eastAsia="en-US"/>
              </w:rPr>
            </w:pPr>
          </w:p>
        </w:tc>
      </w:tr>
      <w:tr w:rsidR="005B5D79" w:rsidRPr="00B25959" w14:paraId="30E1F059" w14:textId="77777777" w:rsidTr="00211E95">
        <w:trPr>
          <w:trHeight w:val="611"/>
        </w:trPr>
        <w:tc>
          <w:tcPr>
            <w:tcW w:w="6682" w:type="dxa"/>
          </w:tcPr>
          <w:p w14:paraId="30112ADF" w14:textId="320AD588" w:rsidR="005B5D79" w:rsidRPr="00B25959" w:rsidRDefault="00F53E91" w:rsidP="00F53E91">
            <w:pPr>
              <w:pStyle w:val="Default"/>
              <w:jc w:val="both"/>
              <w:rPr>
                <w:rFonts w:ascii="Times New Roman" w:hAnsi="Times New Roman" w:cs="Times New Roman"/>
              </w:rPr>
            </w:pPr>
            <w:r w:rsidRPr="00B25959">
              <w:rPr>
                <w:rFonts w:ascii="Times New Roman" w:hAnsi="Times New Roman" w:cs="Times New Roman"/>
                <w:b/>
                <w:bCs/>
              </w:rPr>
              <w:t>Formatting and Submission</w:t>
            </w:r>
            <w:r w:rsidR="00F96D39" w:rsidRPr="00B25959">
              <w:rPr>
                <w:rFonts w:ascii="Times New Roman" w:hAnsi="Times New Roman" w:cs="Times New Roman"/>
                <w:b/>
                <w:bCs/>
              </w:rPr>
              <w:t xml:space="preserve">: </w:t>
            </w:r>
            <w:r w:rsidRPr="00B25959">
              <w:rPr>
                <w:rFonts w:ascii="Times New Roman" w:hAnsi="Times New Roman" w:cs="Times New Roman"/>
              </w:rPr>
              <w:t>Research article should be following the appropriate Structure, Style, Font size, Alignment, Grammar, Spelling, etc.</w:t>
            </w:r>
          </w:p>
        </w:tc>
        <w:tc>
          <w:tcPr>
            <w:tcW w:w="1311" w:type="dxa"/>
          </w:tcPr>
          <w:p w14:paraId="1DA68129" w14:textId="2CB7B8BE" w:rsidR="005B5D79" w:rsidRPr="00B25959" w:rsidRDefault="008F2648" w:rsidP="00FB0D8A">
            <w:pPr>
              <w:pStyle w:val="Default"/>
              <w:rPr>
                <w:rFonts w:ascii="Times New Roman" w:eastAsia="Times New Roman" w:hAnsi="Times New Roman" w:cs="Times New Roman"/>
              </w:rPr>
            </w:pPr>
            <w:r w:rsidRPr="00B25959">
              <w:rPr>
                <w:rFonts w:ascii="Times New Roman" w:eastAsia="Times New Roman" w:hAnsi="Times New Roman" w:cs="Times New Roman"/>
                <w:lang w:eastAsia="en-US"/>
              </w:rPr>
              <w:t>[5 Marks]</w:t>
            </w:r>
          </w:p>
        </w:tc>
        <w:tc>
          <w:tcPr>
            <w:tcW w:w="1277" w:type="dxa"/>
          </w:tcPr>
          <w:p w14:paraId="17B5B4B3" w14:textId="77777777" w:rsidR="005B5D79" w:rsidRPr="00B25959" w:rsidRDefault="005B5D79" w:rsidP="005B5D79">
            <w:pPr>
              <w:pStyle w:val="Default"/>
              <w:rPr>
                <w:rFonts w:ascii="Times New Roman" w:eastAsia="Times New Roman" w:hAnsi="Times New Roman" w:cs="Times New Roman"/>
              </w:rPr>
            </w:pPr>
          </w:p>
        </w:tc>
      </w:tr>
    </w:tbl>
    <w:p w14:paraId="2869EF12" w14:textId="62EC0D57" w:rsidR="00492375" w:rsidRPr="00B25959" w:rsidRDefault="00492375" w:rsidP="009B4319">
      <w:pPr>
        <w:pStyle w:val="Default"/>
        <w:rPr>
          <w:rFonts w:ascii="Times New Roman" w:hAnsi="Times New Roman" w:cs="Times New Roman"/>
        </w:rPr>
      </w:pPr>
    </w:p>
    <w:p w14:paraId="14C8A391" w14:textId="77777777" w:rsidR="00D740FD" w:rsidRPr="00B25959" w:rsidRDefault="00D740FD" w:rsidP="009B4319">
      <w:pPr>
        <w:pStyle w:val="Default"/>
        <w:rPr>
          <w:rFonts w:ascii="Times New Roman" w:hAnsi="Times New Roman" w:cs="Times New Roman"/>
        </w:rPr>
      </w:pPr>
    </w:p>
    <w:tbl>
      <w:tblPr>
        <w:tblStyle w:val="TableGrid"/>
        <w:tblW w:w="9270" w:type="dxa"/>
        <w:tblInd w:w="-5" w:type="dxa"/>
        <w:tblLook w:val="04A0" w:firstRow="1" w:lastRow="0" w:firstColumn="1" w:lastColumn="0" w:noHBand="0" w:noVBand="1"/>
      </w:tblPr>
      <w:tblGrid>
        <w:gridCol w:w="6678"/>
        <w:gridCol w:w="1312"/>
        <w:gridCol w:w="1280"/>
      </w:tblGrid>
      <w:tr w:rsidR="00A42900" w:rsidRPr="00B25959" w14:paraId="0317E149" w14:textId="77777777" w:rsidTr="008E0D97">
        <w:trPr>
          <w:trHeight w:val="242"/>
        </w:trPr>
        <w:tc>
          <w:tcPr>
            <w:tcW w:w="6678" w:type="dxa"/>
            <w:vMerge w:val="restart"/>
            <w:shd w:val="clear" w:color="auto" w:fill="D9D9D9" w:themeFill="background1" w:themeFillShade="D9"/>
          </w:tcPr>
          <w:p w14:paraId="724FE024" w14:textId="10EE8E6F" w:rsidR="00A42900" w:rsidRPr="00B25959" w:rsidRDefault="00A42900" w:rsidP="00A42900">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CO</w:t>
            </w:r>
            <w:r w:rsidR="00243776" w:rsidRPr="00B25959">
              <w:rPr>
                <w:rFonts w:ascii="Times New Roman" w:eastAsia="Times New Roman" w:hAnsi="Times New Roman" w:cs="Times New Roman"/>
                <w:lang w:eastAsia="en-US"/>
              </w:rPr>
              <w:t>3</w:t>
            </w:r>
            <w:r w:rsidRPr="00B25959">
              <w:rPr>
                <w:rFonts w:ascii="Times New Roman" w:eastAsia="Times New Roman" w:hAnsi="Times New Roman" w:cs="Times New Roman"/>
                <w:lang w:eastAsia="en-US"/>
              </w:rPr>
              <w:t xml:space="preserve">: </w:t>
            </w:r>
            <w:r w:rsidRPr="00B25959">
              <w:rPr>
                <w:rFonts w:ascii="Times New Roman" w:hAnsi="Times New Roman" w:cs="Times New Roman"/>
                <w:lang w:val="en-GB"/>
              </w:rPr>
              <w:t>Design and compose a Research article after conducting mock research on a given topic by leveraging a research method.</w:t>
            </w:r>
          </w:p>
        </w:tc>
        <w:tc>
          <w:tcPr>
            <w:tcW w:w="2592" w:type="dxa"/>
            <w:gridSpan w:val="2"/>
            <w:shd w:val="clear" w:color="auto" w:fill="FFE599" w:themeFill="accent4" w:themeFillTint="66"/>
          </w:tcPr>
          <w:p w14:paraId="7D56B983" w14:textId="1D3B373E" w:rsidR="00A42900" w:rsidRPr="00B25959" w:rsidRDefault="00A42900" w:rsidP="00A42900">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Total Marks (</w:t>
            </w:r>
            <w:r w:rsidR="00855EE9" w:rsidRPr="00B25959">
              <w:rPr>
                <w:rFonts w:ascii="Times New Roman" w:eastAsia="Times New Roman" w:hAnsi="Times New Roman" w:cs="Times New Roman"/>
                <w:lang w:eastAsia="en-US"/>
              </w:rPr>
              <w:t>15</w:t>
            </w:r>
            <w:r w:rsidRPr="00B25959">
              <w:rPr>
                <w:rFonts w:ascii="Times New Roman" w:eastAsia="Times New Roman" w:hAnsi="Times New Roman" w:cs="Times New Roman"/>
                <w:lang w:eastAsia="en-US"/>
              </w:rPr>
              <w:t>)</w:t>
            </w:r>
          </w:p>
        </w:tc>
      </w:tr>
      <w:tr w:rsidR="00A42900" w:rsidRPr="00B25959" w14:paraId="4EC662D8" w14:textId="77777777" w:rsidTr="008E0D97">
        <w:trPr>
          <w:trHeight w:val="377"/>
        </w:trPr>
        <w:tc>
          <w:tcPr>
            <w:tcW w:w="6678" w:type="dxa"/>
            <w:vMerge/>
            <w:shd w:val="clear" w:color="auto" w:fill="D9D9D9" w:themeFill="background1" w:themeFillShade="D9"/>
          </w:tcPr>
          <w:p w14:paraId="462A6963" w14:textId="77777777" w:rsidR="00A42900" w:rsidRPr="00B25959" w:rsidRDefault="00A42900" w:rsidP="00A42900">
            <w:pPr>
              <w:pStyle w:val="Default"/>
              <w:rPr>
                <w:rFonts w:ascii="Times New Roman" w:eastAsia="Times New Roman" w:hAnsi="Times New Roman" w:cs="Times New Roman"/>
                <w:lang w:eastAsia="en-US"/>
              </w:rPr>
            </w:pPr>
          </w:p>
        </w:tc>
        <w:tc>
          <w:tcPr>
            <w:tcW w:w="2592" w:type="dxa"/>
            <w:gridSpan w:val="2"/>
            <w:shd w:val="clear" w:color="auto" w:fill="FFFFFF" w:themeFill="background1"/>
          </w:tcPr>
          <w:p w14:paraId="6419D9D3" w14:textId="77777777" w:rsidR="00A42900" w:rsidRPr="00B25959" w:rsidRDefault="00A42900" w:rsidP="00A42900">
            <w:pPr>
              <w:pStyle w:val="Default"/>
              <w:rPr>
                <w:rFonts w:ascii="Times New Roman" w:eastAsia="Times New Roman" w:hAnsi="Times New Roman" w:cs="Times New Roman"/>
                <w:lang w:eastAsia="en-US"/>
              </w:rPr>
            </w:pPr>
          </w:p>
        </w:tc>
      </w:tr>
      <w:tr w:rsidR="00A42900" w:rsidRPr="00B25959" w14:paraId="593708BA" w14:textId="77777777" w:rsidTr="008E0D97">
        <w:trPr>
          <w:trHeight w:val="611"/>
        </w:trPr>
        <w:tc>
          <w:tcPr>
            <w:tcW w:w="6678" w:type="dxa"/>
          </w:tcPr>
          <w:p w14:paraId="2BCAE797" w14:textId="55E8D536" w:rsidR="00A42900" w:rsidRPr="00B25959" w:rsidRDefault="00FB0D8A" w:rsidP="00A01750">
            <w:pPr>
              <w:pStyle w:val="Default"/>
              <w:jc w:val="both"/>
              <w:rPr>
                <w:rFonts w:ascii="Times New Roman" w:eastAsia="Times New Roman" w:hAnsi="Times New Roman" w:cs="Times New Roman"/>
                <w:lang w:eastAsia="en-US"/>
              </w:rPr>
            </w:pPr>
            <w:r w:rsidRPr="00B25959">
              <w:rPr>
                <w:rFonts w:ascii="Times New Roman" w:hAnsi="Times New Roman" w:cs="Times New Roman"/>
                <w:b/>
                <w:bCs/>
              </w:rPr>
              <w:t>Abstract</w:t>
            </w:r>
            <w:r w:rsidR="008E50F3" w:rsidRPr="00B25959">
              <w:rPr>
                <w:rFonts w:ascii="Times New Roman" w:hAnsi="Times New Roman" w:cs="Times New Roman"/>
                <w:b/>
                <w:bCs/>
              </w:rPr>
              <w:t xml:space="preserve"> and Keywords</w:t>
            </w:r>
            <w:r w:rsidRPr="00B25959">
              <w:rPr>
                <w:rFonts w:ascii="Times New Roman" w:hAnsi="Times New Roman" w:cs="Times New Roman"/>
                <w:b/>
                <w:bCs/>
              </w:rPr>
              <w:t xml:space="preserve">: </w:t>
            </w:r>
            <w:r w:rsidRPr="00B25959">
              <w:rPr>
                <w:rFonts w:ascii="Times New Roman" w:hAnsi="Times New Roman" w:cs="Times New Roman"/>
              </w:rPr>
              <w:t xml:space="preserve">The relevance, completeness, and conciseness of the abstract </w:t>
            </w:r>
            <w:r w:rsidR="008E50F3" w:rsidRPr="00B25959">
              <w:rPr>
                <w:rFonts w:ascii="Times New Roman" w:hAnsi="Times New Roman" w:cs="Times New Roman"/>
              </w:rPr>
              <w:t xml:space="preserve">and keywords </w:t>
            </w:r>
            <w:r w:rsidRPr="00B25959">
              <w:rPr>
                <w:rFonts w:ascii="Times New Roman" w:hAnsi="Times New Roman" w:cs="Times New Roman"/>
              </w:rPr>
              <w:t>in relation to the research topic.</w:t>
            </w:r>
          </w:p>
        </w:tc>
        <w:tc>
          <w:tcPr>
            <w:tcW w:w="1312" w:type="dxa"/>
          </w:tcPr>
          <w:p w14:paraId="22234DA5" w14:textId="77777777" w:rsidR="00A42900" w:rsidRPr="00B25959" w:rsidRDefault="00A42900" w:rsidP="00A42900">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[5 Marks]</w:t>
            </w:r>
          </w:p>
        </w:tc>
        <w:tc>
          <w:tcPr>
            <w:tcW w:w="1280" w:type="dxa"/>
          </w:tcPr>
          <w:p w14:paraId="3F6678DA" w14:textId="77777777" w:rsidR="00A42900" w:rsidRPr="00B25959" w:rsidRDefault="00A42900" w:rsidP="00A42900">
            <w:pPr>
              <w:pStyle w:val="Default"/>
              <w:rPr>
                <w:rFonts w:ascii="Times New Roman" w:eastAsia="Times New Roman" w:hAnsi="Times New Roman" w:cs="Times New Roman"/>
                <w:lang w:eastAsia="en-US"/>
              </w:rPr>
            </w:pPr>
          </w:p>
        </w:tc>
      </w:tr>
      <w:tr w:rsidR="00A42900" w:rsidRPr="00B25959" w14:paraId="1C5DA50D" w14:textId="77777777" w:rsidTr="008E0D97">
        <w:trPr>
          <w:trHeight w:val="620"/>
        </w:trPr>
        <w:tc>
          <w:tcPr>
            <w:tcW w:w="6678" w:type="dxa"/>
          </w:tcPr>
          <w:p w14:paraId="2F56B6FD" w14:textId="12E5A9D9" w:rsidR="00A42900" w:rsidRPr="00B25959" w:rsidRDefault="00F96D39" w:rsidP="00A01750">
            <w:pPr>
              <w:pStyle w:val="Default"/>
              <w:jc w:val="both"/>
              <w:rPr>
                <w:rFonts w:ascii="Times New Roman" w:eastAsia="Times New Roman" w:hAnsi="Times New Roman" w:cs="Times New Roman"/>
                <w:lang w:eastAsia="en-US"/>
              </w:rPr>
            </w:pPr>
            <w:r w:rsidRPr="00B25959">
              <w:rPr>
                <w:rFonts w:ascii="Times New Roman" w:hAnsi="Times New Roman" w:cs="Times New Roman"/>
                <w:b/>
                <w:bCs/>
              </w:rPr>
              <w:t xml:space="preserve">Research Method: </w:t>
            </w:r>
            <w:r w:rsidRPr="00B25959">
              <w:rPr>
                <w:rFonts w:ascii="Times New Roman" w:hAnsi="Times New Roman" w:cs="Times New Roman"/>
              </w:rPr>
              <w:t>Discussion on the research method, its appropriateness and detail on data collection, analysis, and synthesis.</w:t>
            </w:r>
          </w:p>
        </w:tc>
        <w:tc>
          <w:tcPr>
            <w:tcW w:w="1312" w:type="dxa"/>
          </w:tcPr>
          <w:p w14:paraId="2CB6E592" w14:textId="77777777" w:rsidR="00A42900" w:rsidRPr="00B25959" w:rsidRDefault="00A42900" w:rsidP="00A42900">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[5 Marks]</w:t>
            </w:r>
          </w:p>
        </w:tc>
        <w:tc>
          <w:tcPr>
            <w:tcW w:w="1280" w:type="dxa"/>
          </w:tcPr>
          <w:p w14:paraId="7F91EDD3" w14:textId="77777777" w:rsidR="00A42900" w:rsidRPr="00B25959" w:rsidRDefault="00A42900" w:rsidP="00A42900">
            <w:pPr>
              <w:pStyle w:val="Default"/>
              <w:rPr>
                <w:rFonts w:ascii="Times New Roman" w:eastAsia="Times New Roman" w:hAnsi="Times New Roman" w:cs="Times New Roman"/>
                <w:lang w:eastAsia="en-US"/>
              </w:rPr>
            </w:pPr>
          </w:p>
        </w:tc>
      </w:tr>
      <w:tr w:rsidR="00A42900" w:rsidRPr="00B25959" w14:paraId="6EFD5BDF" w14:textId="77777777" w:rsidTr="008E0D97">
        <w:trPr>
          <w:trHeight w:val="611"/>
        </w:trPr>
        <w:tc>
          <w:tcPr>
            <w:tcW w:w="6678" w:type="dxa"/>
          </w:tcPr>
          <w:p w14:paraId="4F919EB1" w14:textId="6DD29194" w:rsidR="00A42900" w:rsidRPr="00B25959" w:rsidRDefault="00896833" w:rsidP="00A01750">
            <w:pPr>
              <w:pStyle w:val="Default"/>
              <w:jc w:val="both"/>
              <w:rPr>
                <w:rFonts w:ascii="Times New Roman" w:hAnsi="Times New Roman" w:cs="Times New Roman"/>
              </w:rPr>
            </w:pPr>
            <w:r w:rsidRPr="00B25959">
              <w:rPr>
                <w:rFonts w:ascii="Times New Roman" w:hAnsi="Times New Roman" w:cs="Times New Roman"/>
                <w:b/>
                <w:bCs/>
              </w:rPr>
              <w:t>Result Analysis</w:t>
            </w:r>
            <w:r w:rsidR="00436D40" w:rsidRPr="00B25959">
              <w:rPr>
                <w:rFonts w:ascii="Times New Roman" w:hAnsi="Times New Roman" w:cs="Times New Roman"/>
                <w:b/>
                <w:bCs/>
              </w:rPr>
              <w:t xml:space="preserve"> &amp; Conclusion</w:t>
            </w:r>
            <w:r w:rsidRPr="00B25959">
              <w:rPr>
                <w:rFonts w:ascii="Times New Roman" w:hAnsi="Times New Roman" w:cs="Times New Roman"/>
                <w:b/>
                <w:bCs/>
              </w:rPr>
              <w:t xml:space="preserve">: </w:t>
            </w:r>
            <w:r w:rsidRPr="00B25959">
              <w:rPr>
                <w:rFonts w:ascii="Times New Roman" w:hAnsi="Times New Roman" w:cs="Times New Roman"/>
              </w:rPr>
              <w:t xml:space="preserve">Discussion the </w:t>
            </w:r>
            <w:r w:rsidR="00DE4DFA" w:rsidRPr="00B25959">
              <w:rPr>
                <w:rFonts w:ascii="Times New Roman" w:hAnsi="Times New Roman" w:cs="Times New Roman"/>
              </w:rPr>
              <w:t xml:space="preserve">research </w:t>
            </w:r>
            <w:r w:rsidRPr="00B25959">
              <w:rPr>
                <w:rFonts w:ascii="Times New Roman" w:hAnsi="Times New Roman" w:cs="Times New Roman"/>
              </w:rPr>
              <w:t>finding and argument on the novelty of the results</w:t>
            </w:r>
            <w:r w:rsidR="00436D40" w:rsidRPr="00B25959">
              <w:rPr>
                <w:rFonts w:ascii="Times New Roman" w:hAnsi="Times New Roman" w:cs="Times New Roman"/>
              </w:rPr>
              <w:t xml:space="preserve">, </w:t>
            </w:r>
            <w:r w:rsidR="007736CE" w:rsidRPr="00B25959">
              <w:rPr>
                <w:rFonts w:ascii="Times New Roman" w:hAnsi="Times New Roman" w:cs="Times New Roman"/>
              </w:rPr>
              <w:t>Limitation,</w:t>
            </w:r>
            <w:r w:rsidR="00436D40" w:rsidRPr="00B25959">
              <w:rPr>
                <w:rFonts w:ascii="Times New Roman" w:hAnsi="Times New Roman" w:cs="Times New Roman"/>
              </w:rPr>
              <w:t xml:space="preserve"> and future studies</w:t>
            </w:r>
            <w:r w:rsidR="009D763E" w:rsidRPr="00B25959">
              <w:rPr>
                <w:rFonts w:ascii="Times New Roman" w:hAnsi="Times New Roman" w:cs="Times New Roman"/>
              </w:rPr>
              <w:t>.</w:t>
            </w:r>
          </w:p>
        </w:tc>
        <w:tc>
          <w:tcPr>
            <w:tcW w:w="1312" w:type="dxa"/>
          </w:tcPr>
          <w:p w14:paraId="2081C445" w14:textId="77777777" w:rsidR="00A42900" w:rsidRPr="00B25959" w:rsidRDefault="00A42900" w:rsidP="00A42900">
            <w:pPr>
              <w:pStyle w:val="Default"/>
              <w:rPr>
                <w:rFonts w:ascii="Times New Roman" w:eastAsia="Times New Roman" w:hAnsi="Times New Roman" w:cs="Times New Roman"/>
                <w:lang w:eastAsia="en-US"/>
              </w:rPr>
            </w:pPr>
            <w:r w:rsidRPr="00B25959">
              <w:rPr>
                <w:rFonts w:ascii="Times New Roman" w:eastAsia="Times New Roman" w:hAnsi="Times New Roman" w:cs="Times New Roman"/>
                <w:lang w:eastAsia="en-US"/>
              </w:rPr>
              <w:t>[5 Marks]</w:t>
            </w:r>
          </w:p>
        </w:tc>
        <w:tc>
          <w:tcPr>
            <w:tcW w:w="1280" w:type="dxa"/>
          </w:tcPr>
          <w:p w14:paraId="2D5347FC" w14:textId="77777777" w:rsidR="00A42900" w:rsidRPr="00B25959" w:rsidRDefault="00A42900" w:rsidP="00A42900">
            <w:pPr>
              <w:pStyle w:val="Default"/>
              <w:rPr>
                <w:rFonts w:ascii="Times New Roman" w:eastAsia="Times New Roman" w:hAnsi="Times New Roman" w:cs="Times New Roman"/>
                <w:lang w:eastAsia="en-US"/>
              </w:rPr>
            </w:pPr>
          </w:p>
        </w:tc>
      </w:tr>
    </w:tbl>
    <w:p w14:paraId="70DEBA03" w14:textId="77777777" w:rsidR="00AD7A80" w:rsidRPr="00B25959" w:rsidRDefault="00AD7A80" w:rsidP="00AD7A80">
      <w:pPr>
        <w:jc w:val="center"/>
        <w:rPr>
          <w:b/>
          <w:bCs/>
        </w:rPr>
      </w:pPr>
    </w:p>
    <w:p w14:paraId="2F6808EC" w14:textId="77777777" w:rsidR="00304E1C" w:rsidRDefault="00304E1C" w:rsidP="00AD7A80">
      <w:pPr>
        <w:jc w:val="center"/>
        <w:rPr>
          <w:b/>
          <w:bCs/>
          <w:sz w:val="28"/>
          <w:szCs w:val="28"/>
        </w:rPr>
      </w:pPr>
    </w:p>
    <w:p w14:paraId="3333E54F" w14:textId="77777777" w:rsidR="00211E95" w:rsidRDefault="00211E95" w:rsidP="00AD7A80">
      <w:pPr>
        <w:jc w:val="center"/>
        <w:rPr>
          <w:b/>
          <w:bCs/>
          <w:sz w:val="28"/>
          <w:szCs w:val="28"/>
        </w:rPr>
      </w:pPr>
    </w:p>
    <w:p w14:paraId="4DC31A31" w14:textId="77777777" w:rsidR="00211E95" w:rsidRDefault="00211E95" w:rsidP="00AD7A80">
      <w:pPr>
        <w:jc w:val="center"/>
        <w:rPr>
          <w:b/>
          <w:bCs/>
          <w:sz w:val="28"/>
          <w:szCs w:val="28"/>
        </w:rPr>
      </w:pPr>
    </w:p>
    <w:p w14:paraId="4871D696" w14:textId="5AC76B30" w:rsidR="00AD7A80" w:rsidRDefault="00AD7A80" w:rsidP="00AD7A80">
      <w:pPr>
        <w:jc w:val="center"/>
        <w:rPr>
          <w:b/>
          <w:bCs/>
          <w:sz w:val="28"/>
          <w:szCs w:val="28"/>
        </w:rPr>
      </w:pPr>
      <w:r w:rsidRPr="00B25959">
        <w:rPr>
          <w:b/>
          <w:bCs/>
          <w:sz w:val="28"/>
          <w:szCs w:val="28"/>
        </w:rPr>
        <w:t xml:space="preserve">Impacts Of Global Warming </w:t>
      </w:r>
    </w:p>
    <w:p w14:paraId="6D6AD009" w14:textId="77777777" w:rsidR="00211E95" w:rsidRPr="00B25959" w:rsidRDefault="00211E95" w:rsidP="00AD7A80">
      <w:pPr>
        <w:jc w:val="center"/>
        <w:rPr>
          <w:b/>
          <w:bCs/>
          <w:sz w:val="28"/>
          <w:szCs w:val="28"/>
        </w:rPr>
      </w:pPr>
    </w:p>
    <w:p w14:paraId="5242176D" w14:textId="77777777" w:rsidR="00AD7A80" w:rsidRPr="00B25959" w:rsidRDefault="00AD7A80" w:rsidP="00AD7A80">
      <w:pPr>
        <w:jc w:val="center"/>
        <w:rPr>
          <w:b/>
          <w:bCs/>
        </w:rPr>
      </w:pPr>
    </w:p>
    <w:p w14:paraId="4C899B38" w14:textId="77777777" w:rsidR="00AD7A80" w:rsidRPr="00B25959" w:rsidRDefault="00AD7A80" w:rsidP="00AD7A80">
      <w:pPr>
        <w:jc w:val="center"/>
      </w:pPr>
      <w:r w:rsidRPr="00B25959">
        <w:rPr>
          <w:vertAlign w:val="superscript"/>
          <w:lang w:eastAsia="zh-CN"/>
        </w:rPr>
        <w:t>1</w:t>
      </w:r>
      <w:r w:rsidRPr="00B25959">
        <w:rPr>
          <w:lang w:eastAsia="zh-CN"/>
        </w:rPr>
        <w:t xml:space="preserve">Tanjil Hasan, </w:t>
      </w:r>
      <w:r w:rsidRPr="00B25959">
        <w:rPr>
          <w:vertAlign w:val="superscript"/>
          <w:lang w:eastAsia="zh-CN"/>
        </w:rPr>
        <w:t>2</w:t>
      </w:r>
      <w:r w:rsidRPr="00B25959">
        <w:rPr>
          <w:lang w:eastAsia="zh-CN"/>
        </w:rPr>
        <w:t xml:space="preserve">Md. Nafiul Islam Nayeem, </w:t>
      </w:r>
      <w:r w:rsidRPr="00B25959">
        <w:rPr>
          <w:vertAlign w:val="superscript"/>
        </w:rPr>
        <w:t>3</w:t>
      </w:r>
      <w:r w:rsidRPr="00B25959">
        <w:t xml:space="preserve">Sandip Misra, </w:t>
      </w:r>
      <w:r w:rsidRPr="00B25959">
        <w:rPr>
          <w:vertAlign w:val="superscript"/>
          <w:lang w:eastAsia="zh-CN"/>
        </w:rPr>
        <w:t>4</w:t>
      </w:r>
      <w:r w:rsidRPr="00B25959">
        <w:rPr>
          <w:lang w:eastAsia="zh-CN"/>
        </w:rPr>
        <w:t>Md. Reasat Ahmed</w:t>
      </w:r>
      <w:r w:rsidRPr="00B25959">
        <w:br/>
      </w:r>
      <w:r w:rsidRPr="00B25959">
        <w:rPr>
          <w:vertAlign w:val="superscript"/>
        </w:rPr>
        <w:t>1,2,3&amp;4</w:t>
      </w:r>
      <w:r w:rsidRPr="00B25959">
        <w:t>Department of Computer Science</w:t>
      </w:r>
      <w:r w:rsidRPr="00B25959">
        <w:br/>
      </w:r>
      <w:r w:rsidRPr="00B25959">
        <w:rPr>
          <w:vertAlign w:val="superscript"/>
        </w:rPr>
        <w:t>1,2,3&amp;4</w:t>
      </w:r>
      <w:r w:rsidRPr="00B25959">
        <w:t>American International University – Bangladesh</w:t>
      </w:r>
    </w:p>
    <w:p w14:paraId="44CC8E72" w14:textId="7428A248" w:rsidR="00473A68" w:rsidRDefault="00AD7A80" w:rsidP="00B25959">
      <w:pPr>
        <w:jc w:val="center"/>
        <w:rPr>
          <w:rStyle w:val="Hyperlink"/>
        </w:rPr>
      </w:pPr>
      <w:r w:rsidRPr="00B25959">
        <w:rPr>
          <w:vertAlign w:val="superscript"/>
        </w:rPr>
        <w:t>1</w:t>
      </w:r>
      <w:hyperlink r:id="rId8" w:history="1">
        <w:r w:rsidRPr="00B25959">
          <w:rPr>
            <w:rStyle w:val="Hyperlink"/>
          </w:rPr>
          <w:t>98sakib@gmail.com</w:t>
        </w:r>
      </w:hyperlink>
      <w:r w:rsidRPr="00B25959">
        <w:t xml:space="preserve">, </w:t>
      </w:r>
      <w:r w:rsidRPr="00B25959">
        <w:rPr>
          <w:vertAlign w:val="superscript"/>
        </w:rPr>
        <w:t>2</w:t>
      </w:r>
      <w:hyperlink r:id="rId9" w:history="1">
        <w:r w:rsidRPr="00B25959">
          <w:rPr>
            <w:rStyle w:val="Hyperlink"/>
          </w:rPr>
          <w:t>nnayeem205@gmail.com</w:t>
        </w:r>
      </w:hyperlink>
      <w:r w:rsidRPr="00B25959">
        <w:t xml:space="preserve">, </w:t>
      </w:r>
      <w:r w:rsidRPr="00B25959">
        <w:rPr>
          <w:vertAlign w:val="superscript"/>
        </w:rPr>
        <w:t>3</w:t>
      </w:r>
      <w:hyperlink r:id="rId10" w:history="1">
        <w:r w:rsidRPr="00B25959">
          <w:rPr>
            <w:rStyle w:val="Hyperlink"/>
          </w:rPr>
          <w:t>sandipmisra606@gmail.com</w:t>
        </w:r>
      </w:hyperlink>
      <w:r w:rsidRPr="00B25959">
        <w:t xml:space="preserve">, </w:t>
      </w:r>
      <w:r w:rsidRPr="00B25959">
        <w:rPr>
          <w:vertAlign w:val="superscript"/>
        </w:rPr>
        <w:t>4</w:t>
      </w:r>
      <w:hyperlink r:id="rId11" w:history="1">
        <w:r w:rsidRPr="00B25959">
          <w:rPr>
            <w:rStyle w:val="Hyperlink"/>
          </w:rPr>
          <w:t>nibir.ahmed.1410@gmail.com</w:t>
        </w:r>
      </w:hyperlink>
    </w:p>
    <w:p w14:paraId="01A89EC9" w14:textId="77777777" w:rsidR="00211E95" w:rsidRPr="00B25959" w:rsidRDefault="00211E95" w:rsidP="00B25959">
      <w:pPr>
        <w:jc w:val="center"/>
      </w:pPr>
    </w:p>
    <w:p w14:paraId="768180FB" w14:textId="115FB251" w:rsidR="00473A68" w:rsidRPr="00BF6284" w:rsidRDefault="00BF6284" w:rsidP="00473A68">
      <w:pPr>
        <w:spacing w:before="240" w:after="120"/>
        <w:outlineLvl w:val="0"/>
        <w:rPr>
          <w:b/>
          <w:i/>
          <w:iCs/>
          <w:color w:val="FF0000"/>
          <w:sz w:val="18"/>
          <w:szCs w:val="18"/>
        </w:rPr>
      </w:pPr>
      <w:r w:rsidRPr="00BF6284">
        <w:rPr>
          <w:b/>
          <w:i/>
          <w:iCs/>
        </w:rPr>
        <w:t>Abstract</w:t>
      </w:r>
    </w:p>
    <w:p w14:paraId="77FD3E64" w14:textId="77777777" w:rsidR="00874073" w:rsidRDefault="00874073" w:rsidP="00CB69BA">
      <w:pPr>
        <w:spacing w:before="240" w:after="120"/>
        <w:jc w:val="both"/>
        <w:rPr>
          <w:iCs/>
        </w:rPr>
      </w:pPr>
      <w:r w:rsidRPr="00874073">
        <w:rPr>
          <w:iCs/>
        </w:rPr>
        <w:t xml:space="preserve">This research explores the variety of ways that global warming affects the environment, ecosystems, and human lives. Increased greenhouse gas emissions cause rising temperatures, which cause ice to melt, sea levels to rise, and more extreme weather events to occur. Interruption of ecosystems puts plant and animal species </w:t>
      </w:r>
      <w:proofErr w:type="gramStart"/>
      <w:r w:rsidRPr="00874073">
        <w:rPr>
          <w:iCs/>
        </w:rPr>
        <w:t>in</w:t>
      </w:r>
      <w:proofErr w:type="gramEnd"/>
      <w:r w:rsidRPr="00874073">
        <w:rPr>
          <w:iCs/>
        </w:rPr>
        <w:t xml:space="preserve"> risk, and the effects of global warming have an influence on agriculture, food security, and healthcare. Understanding the impacts of global warming and finding solutions to its problems depends heavily on climate models and proxy data. Long-term changes can be predicted with the help of climate models, which can help with projections of temperature changes, precipitation patterns, and sea level rise. Climate change context is provided through proxy data, such as historical records from tree rings and ice cores. The research identifies knowledge gaps and highlights the significance of awareness, action, and research collaboration to mitigate the effects of global warming through a systematic literature evaluation.</w:t>
      </w:r>
    </w:p>
    <w:p w14:paraId="3279F2CF" w14:textId="2270EEFD" w:rsidR="00211E95" w:rsidRPr="008E0D97" w:rsidRDefault="00473A68" w:rsidP="008E0D97">
      <w:pPr>
        <w:spacing w:before="240" w:after="120"/>
        <w:jc w:val="both"/>
      </w:pPr>
      <w:r w:rsidRPr="00B25959">
        <w:rPr>
          <w:b/>
          <w:bCs/>
        </w:rPr>
        <w:t>Keywords:</w:t>
      </w:r>
      <w:r w:rsidRPr="00B25959">
        <w:t xml:space="preserve"> </w:t>
      </w:r>
      <w:r w:rsidR="006460FF">
        <w:t>Climate changing</w:t>
      </w:r>
      <w:r w:rsidRPr="00B25959">
        <w:t>,</w:t>
      </w:r>
      <w:r w:rsidR="006460FF">
        <w:t xml:space="preserve"> Global warming</w:t>
      </w:r>
      <w:r w:rsidRPr="00B25959">
        <w:t xml:space="preserve">, </w:t>
      </w:r>
      <w:r w:rsidR="00BF6284">
        <w:t xml:space="preserve">Biodiversity, Eco-system, </w:t>
      </w:r>
      <w:r w:rsidR="00BF6284" w:rsidRPr="00B25959">
        <w:t>Earth's climate system</w:t>
      </w:r>
    </w:p>
    <w:p w14:paraId="68C657E1" w14:textId="1D1DE45E" w:rsidR="00603947" w:rsidRPr="00B25959" w:rsidRDefault="00603947" w:rsidP="00AD7A80">
      <w:pPr>
        <w:pStyle w:val="Subhead1"/>
        <w:spacing w:before="240" w:after="120" w:line="276" w:lineRule="auto"/>
        <w:outlineLvl w:val="0"/>
        <w:rPr>
          <w:rFonts w:ascii="Times New Roman" w:hAnsi="Times New Roman" w:cs="Times New Roman"/>
          <w:caps w:val="0"/>
          <w:color w:val="FF0000"/>
          <w:sz w:val="18"/>
          <w:szCs w:val="18"/>
        </w:rPr>
      </w:pPr>
      <w:bookmarkStart w:id="0" w:name="_Hlk136762108"/>
      <w:r w:rsidRPr="00B25959">
        <w:rPr>
          <w:rFonts w:ascii="Times New Roman" w:hAnsi="Times New Roman" w:cs="Times New Roman"/>
        </w:rPr>
        <w:lastRenderedPageBreak/>
        <w:t xml:space="preserve">INTRODUCTION </w:t>
      </w:r>
    </w:p>
    <w:p w14:paraId="1C263E56" w14:textId="77777777" w:rsidR="00603947" w:rsidRPr="00B25959" w:rsidRDefault="00603947" w:rsidP="00AD7A80">
      <w:pPr>
        <w:spacing w:line="276" w:lineRule="auto"/>
        <w:jc w:val="both"/>
        <w:rPr>
          <w:b/>
          <w:bCs/>
        </w:rPr>
      </w:pPr>
      <w:r w:rsidRPr="00B25959">
        <w:rPr>
          <w:b/>
          <w:bCs/>
        </w:rPr>
        <w:t>Problem Background</w:t>
      </w:r>
    </w:p>
    <w:p w14:paraId="38492BE7" w14:textId="77777777" w:rsidR="00AD7A80" w:rsidRPr="00B25959" w:rsidRDefault="00AD7A80" w:rsidP="00AD7A80">
      <w:pPr>
        <w:spacing w:line="276" w:lineRule="auto"/>
        <w:jc w:val="both"/>
        <w:rPr>
          <w:b/>
          <w:bCs/>
          <w:sz w:val="16"/>
          <w:szCs w:val="16"/>
        </w:rPr>
      </w:pPr>
    </w:p>
    <w:p w14:paraId="13E8F53A" w14:textId="0CCED173" w:rsidR="00AD7A80" w:rsidRPr="00B25959" w:rsidRDefault="00AD7A80" w:rsidP="00AD7A80">
      <w:pPr>
        <w:jc w:val="both"/>
        <w:rPr>
          <w:rFonts w:eastAsia="Calibri"/>
          <w:lang w:val="en"/>
        </w:rPr>
      </w:pPr>
      <w:r w:rsidRPr="00B25959">
        <w:rPr>
          <w:rFonts w:eastAsia="Calibri"/>
          <w:lang w:val="en"/>
        </w:rPr>
        <w:t xml:space="preserve">The problem behind this research is understanding how global warming affects our planet. People are putting more greenhouse gases into the air, which makes the Earth's temperature go up. This causes problems like melting ice, rising sea levels, and extreme weather </w:t>
      </w:r>
      <w:r w:rsidRPr="00B25959">
        <w:t>(Allen et al., 2018)</w:t>
      </w:r>
      <w:r w:rsidRPr="00B25959">
        <w:rPr>
          <w:rFonts w:eastAsia="Calibri"/>
          <w:lang w:val="en"/>
        </w:rPr>
        <w:t xml:space="preserve">. Scientists use different methods, like climate models and satellite data, to figure out how bad these changes are and how they might get worse in the future. </w:t>
      </w:r>
      <w:r w:rsidRPr="00B25959">
        <w:rPr>
          <w:rFonts w:eastAsia="Calibri"/>
        </w:rPr>
        <w:t xml:space="preserve">It </w:t>
      </w:r>
      <w:r w:rsidRPr="00B25959">
        <w:rPr>
          <w:rFonts w:eastAsia="Calibri"/>
          <w:lang w:val="en"/>
        </w:rPr>
        <w:t xml:space="preserve">helps </w:t>
      </w:r>
      <w:r w:rsidRPr="00B25959">
        <w:rPr>
          <w:rFonts w:eastAsia="Calibri"/>
        </w:rPr>
        <w:t>to</w:t>
      </w:r>
      <w:r w:rsidRPr="00B25959">
        <w:rPr>
          <w:rFonts w:eastAsia="Calibri"/>
          <w:lang w:val="en"/>
        </w:rPr>
        <w:t xml:space="preserve"> make smart choices </w:t>
      </w:r>
      <w:r w:rsidRPr="00B25959">
        <w:rPr>
          <w:rFonts w:eastAsia="Calibri"/>
        </w:rPr>
        <w:t>and decision</w:t>
      </w:r>
      <w:r w:rsidR="00874073">
        <w:rPr>
          <w:rFonts w:eastAsia="Calibri"/>
        </w:rPr>
        <w:t>s</w:t>
      </w:r>
      <w:r w:rsidRPr="00B25959">
        <w:rPr>
          <w:rFonts w:eastAsia="Calibri"/>
        </w:rPr>
        <w:t xml:space="preserve"> </w:t>
      </w:r>
      <w:r w:rsidR="00874073">
        <w:rPr>
          <w:rFonts w:eastAsia="Calibri"/>
        </w:rPr>
        <w:t xml:space="preserve">on </w:t>
      </w:r>
      <w:r w:rsidRPr="00B25959">
        <w:rPr>
          <w:rFonts w:eastAsia="Calibri"/>
        </w:rPr>
        <w:t xml:space="preserve">how </w:t>
      </w:r>
      <w:r w:rsidRPr="00B25959">
        <w:rPr>
          <w:rFonts w:eastAsia="Calibri"/>
          <w:lang w:val="en"/>
        </w:rPr>
        <w:t xml:space="preserve">to take care of </w:t>
      </w:r>
      <w:r w:rsidRPr="00B25959">
        <w:rPr>
          <w:rFonts w:eastAsia="Calibri"/>
        </w:rPr>
        <w:t xml:space="preserve">the </w:t>
      </w:r>
      <w:r w:rsidRPr="00B25959">
        <w:rPr>
          <w:rFonts w:eastAsia="Calibri"/>
          <w:lang w:val="en"/>
        </w:rPr>
        <w:t xml:space="preserve">environment </w:t>
      </w:r>
      <w:r w:rsidRPr="00B25959">
        <w:t>(Hansen et al., 2010)</w:t>
      </w:r>
      <w:r w:rsidRPr="00B25959">
        <w:rPr>
          <w:rFonts w:eastAsia="Calibri"/>
          <w:lang w:val="en"/>
        </w:rPr>
        <w:t>.</w:t>
      </w:r>
    </w:p>
    <w:p w14:paraId="6B14641F" w14:textId="77777777" w:rsidR="00AD7A80" w:rsidRPr="00B25959" w:rsidRDefault="00AD7A80" w:rsidP="00AD7A80">
      <w:pPr>
        <w:jc w:val="both"/>
        <w:rPr>
          <w:rFonts w:eastAsia="Calibri"/>
          <w:lang w:val="en"/>
        </w:rPr>
      </w:pPr>
      <w:r w:rsidRPr="00B25959">
        <w:rPr>
          <w:rFonts w:eastAsia="Calibri"/>
          <w:lang w:val="en"/>
        </w:rPr>
        <w:t>The Earth is getting hotter, causing ice at the poles and glaciers to melt quickly. This is raising sea levels, which can flood coastal and low-lying areas. Also, global warming is making powerful hurricanes, heatwaves, and wildfires occur more frequently. These extreme weather events are causing a lot of harm, damaging things, and hurting people.</w:t>
      </w:r>
    </w:p>
    <w:p w14:paraId="0851DFFE" w14:textId="1695D310" w:rsidR="00AD7A80" w:rsidRPr="00B25959" w:rsidRDefault="00AD7A80" w:rsidP="00AD7A80">
      <w:pPr>
        <w:jc w:val="both"/>
        <w:rPr>
          <w:rFonts w:eastAsia="Calibri"/>
          <w:lang w:val="en"/>
        </w:rPr>
      </w:pPr>
      <w:r w:rsidRPr="00B25959">
        <w:rPr>
          <w:rFonts w:eastAsia="Calibri"/>
          <w:lang w:val="en"/>
        </w:rPr>
        <w:t>Global warming affects ecosystems a lot. When temperatures go up, many plants and animals can't adjust, causing problems in nature's balance and losing different species (Bellard et al., 2017). Coral reefs in the oceans are in danger too. Warmer water hurts them, leading to coral bleaching and damaging reefs (Hughes et al., 2018). These changes affect many creatures</w:t>
      </w:r>
      <w:r w:rsidR="00874073">
        <w:rPr>
          <w:rFonts w:eastAsia="Calibri"/>
          <w:lang w:val="en"/>
        </w:rPr>
        <w:t>,</w:t>
      </w:r>
      <w:r w:rsidRPr="00B25959">
        <w:rPr>
          <w:rFonts w:eastAsia="Calibri"/>
          <w:lang w:val="en"/>
        </w:rPr>
        <w:t xml:space="preserve"> and the good things ecosystems do for us. It's hard for ecosystems to stay strong because of these problems.</w:t>
      </w:r>
    </w:p>
    <w:p w14:paraId="480AC7F3" w14:textId="77777777" w:rsidR="00AD7A80" w:rsidRPr="00B25959" w:rsidRDefault="00AD7A80" w:rsidP="00AD7A80">
      <w:pPr>
        <w:jc w:val="both"/>
        <w:rPr>
          <w:rFonts w:eastAsia="Calibri"/>
          <w:lang w:val="en"/>
        </w:rPr>
      </w:pPr>
      <w:r w:rsidRPr="00B25959">
        <w:rPr>
          <w:rFonts w:eastAsia="Calibri"/>
          <w:lang w:val="en"/>
        </w:rPr>
        <w:t>The problems of global warming also hurt our lives and money. Changes in weather and farming because of climate change might make it hard to get enough food, especially in places that are at risk (Wheeler and Von Braun, 2013). Also, heatwaves and extreme weather make it tough for healthcare.</w:t>
      </w:r>
    </w:p>
    <w:p w14:paraId="7161FA8C" w14:textId="77777777" w:rsidR="00603947" w:rsidRPr="00B25959" w:rsidRDefault="00603947" w:rsidP="001D3C9D">
      <w:pPr>
        <w:pStyle w:val="Default"/>
        <w:spacing w:line="276" w:lineRule="auto"/>
        <w:jc w:val="both"/>
        <w:rPr>
          <w:rFonts w:ascii="Times New Roman" w:hAnsi="Times New Roman" w:cs="Times New Roman"/>
        </w:rPr>
      </w:pPr>
    </w:p>
    <w:p w14:paraId="56D5B8FB" w14:textId="77777777" w:rsidR="00603947" w:rsidRPr="00B25959" w:rsidRDefault="00603947" w:rsidP="00546F52">
      <w:pPr>
        <w:pStyle w:val="Default"/>
        <w:spacing w:after="240" w:line="276" w:lineRule="auto"/>
        <w:jc w:val="both"/>
        <w:rPr>
          <w:rFonts w:ascii="Times New Roman" w:hAnsi="Times New Roman" w:cs="Times New Roman"/>
          <w:b/>
          <w:bCs/>
        </w:rPr>
      </w:pPr>
      <w:r w:rsidRPr="00B25959">
        <w:rPr>
          <w:rFonts w:ascii="Times New Roman" w:hAnsi="Times New Roman" w:cs="Times New Roman"/>
          <w:b/>
          <w:bCs/>
        </w:rPr>
        <w:t>Related Studies</w:t>
      </w:r>
    </w:p>
    <w:p w14:paraId="78454B58" w14:textId="2FB391FD" w:rsidR="00AD7A80" w:rsidRPr="00B25959" w:rsidRDefault="00AD7A80" w:rsidP="00AD7A80">
      <w:pPr>
        <w:jc w:val="both"/>
      </w:pPr>
      <w:r w:rsidRPr="00B25959">
        <w:t>The complex effects of global warming have been widely investigat</w:t>
      </w:r>
      <w:r w:rsidR="00874073">
        <w:t>ed</w:t>
      </w:r>
      <w:r w:rsidRPr="00B25959">
        <w:t xml:space="preserve"> in </w:t>
      </w:r>
      <w:proofErr w:type="gramStart"/>
      <w:r w:rsidRPr="00B25959">
        <w:t>a number of</w:t>
      </w:r>
      <w:proofErr w:type="gramEnd"/>
      <w:r w:rsidRPr="00B25959">
        <w:t xml:space="preserve"> scientific research. The frequency and severity of extreme events like storms, droughts, and heatwaves are rising due to global warming-related changes in weather patterns (Bell et al., 2018). One significant study by (Allen et al., 2019) </w:t>
      </w:r>
      <w:proofErr w:type="gramStart"/>
      <w:r w:rsidRPr="00B25959">
        <w:t>looked into</w:t>
      </w:r>
      <w:proofErr w:type="gramEnd"/>
      <w:r w:rsidRPr="00B25959">
        <w:t xml:space="preserve"> the impact of climate change on marine ecosystems</w:t>
      </w:r>
      <w:r w:rsidRPr="00B25959">
        <w:rPr>
          <w:color w:val="000000" w:themeColor="text1"/>
        </w:rPr>
        <w:t xml:space="preserve">. </w:t>
      </w:r>
      <w:r w:rsidRPr="00B25959">
        <w:t xml:space="preserve">The Greenland and Antarctic ice sheets are shedding ice at an alarming rate, according to a thorough study by (Kumar et al., 2020) which is causing sea levels to rise everywhere. The impact of global warming on temperature and precipitation patterns has a big impact on agricultural and food production. A study by (Sultan et al., 2019) research examined how global warming is influencing agriculture and found that crop yields are already being impacted, along with risks to global food security and the lives of millions of farmers.  According to (Patil et al., 2021) investigation on the effects of climate change on biodiversity, rising temperatures are hastening the extinction of species and upsetting the delicate balance of ecosystems. We get some related research on the effects of global warming that could give a thorough review of this topic but there still </w:t>
      </w:r>
      <w:proofErr w:type="gramStart"/>
      <w:r w:rsidRPr="00B25959">
        <w:t>have</w:t>
      </w:r>
      <w:proofErr w:type="gramEnd"/>
      <w:r w:rsidRPr="00B25959">
        <w:t xml:space="preserve"> some potential gaps and lacking where further research could be conducted. There may be a gap in the literature evaluations that climate models and proxy data can help us to understand global warming effects. Addressing these gaps in literature evaluations on the effects of global warming will help us gain a more detailed and complete understanding of the problem and find </w:t>
      </w:r>
      <w:proofErr w:type="gramStart"/>
      <w:r w:rsidRPr="00B25959">
        <w:t>solution</w:t>
      </w:r>
      <w:proofErr w:type="gramEnd"/>
      <w:r w:rsidRPr="00B25959">
        <w:t xml:space="preserve"> of this problem.</w:t>
      </w:r>
    </w:p>
    <w:p w14:paraId="0D9A0F9E" w14:textId="77777777" w:rsidR="00AD7A80" w:rsidRPr="00B25959" w:rsidRDefault="00AD7A80" w:rsidP="00AD7A80">
      <w:pPr>
        <w:jc w:val="both"/>
      </w:pPr>
    </w:p>
    <w:p w14:paraId="4F213076" w14:textId="77777777" w:rsidR="00603947" w:rsidRPr="00B25959" w:rsidRDefault="00603947" w:rsidP="00546F52">
      <w:pPr>
        <w:pStyle w:val="Default"/>
        <w:spacing w:after="240" w:line="276" w:lineRule="auto"/>
        <w:jc w:val="both"/>
        <w:rPr>
          <w:rFonts w:ascii="Times New Roman" w:hAnsi="Times New Roman" w:cs="Times New Roman"/>
          <w:b/>
          <w:bCs/>
        </w:rPr>
      </w:pPr>
      <w:r w:rsidRPr="00B25959">
        <w:rPr>
          <w:rFonts w:ascii="Times New Roman" w:hAnsi="Times New Roman" w:cs="Times New Roman"/>
          <w:b/>
          <w:bCs/>
        </w:rPr>
        <w:t>Research Objectives</w:t>
      </w:r>
    </w:p>
    <w:p w14:paraId="2591FB1E" w14:textId="30B546E2" w:rsidR="00AD7A80" w:rsidRPr="00B25959" w:rsidRDefault="00AD7A80" w:rsidP="00AD7A80">
      <w:pPr>
        <w:spacing w:after="200" w:line="276" w:lineRule="auto"/>
        <w:jc w:val="both"/>
        <w:rPr>
          <w:bCs/>
        </w:rPr>
      </w:pPr>
      <w:r w:rsidRPr="00B25959">
        <w:rPr>
          <w:rFonts w:eastAsia="Calibri"/>
          <w:lang w:val="en"/>
        </w:rPr>
        <w:t xml:space="preserve">Think of climate models as futuristic weather predictions. While weather models predict short-term conditions in specific places, climate models look at big changes over decades. These models are like computer simulations of Earth's systems, including the atmosphere and oceans. </w:t>
      </w:r>
      <w:r w:rsidRPr="00B25959">
        <w:rPr>
          <w:rFonts w:eastAsia="Calibri"/>
        </w:rPr>
        <w:t xml:space="preserve">It also </w:t>
      </w:r>
      <w:r w:rsidR="00874073" w:rsidRPr="00B25959">
        <w:rPr>
          <w:rFonts w:eastAsia="Calibri"/>
          <w:lang w:val="en"/>
        </w:rPr>
        <w:t>uses</w:t>
      </w:r>
      <w:r w:rsidRPr="00B25959">
        <w:rPr>
          <w:rFonts w:eastAsia="Calibri"/>
          <w:lang w:val="en"/>
        </w:rPr>
        <w:t xml:space="preserve"> math and lots of data to </w:t>
      </w:r>
      <w:r w:rsidRPr="00B25959">
        <w:rPr>
          <w:rFonts w:eastAsia="Calibri"/>
        </w:rPr>
        <w:t>know how</w:t>
      </w:r>
      <w:r w:rsidRPr="00B25959">
        <w:rPr>
          <w:rFonts w:eastAsia="Calibri"/>
          <w:lang w:val="en"/>
        </w:rPr>
        <w:t xml:space="preserve"> energy and water move</w:t>
      </w:r>
      <w:r w:rsidRPr="00B25959">
        <w:rPr>
          <w:rFonts w:eastAsia="Calibri"/>
        </w:rPr>
        <w:t xml:space="preserve">s </w:t>
      </w:r>
      <w:r w:rsidRPr="00B25959">
        <w:rPr>
          <w:rFonts w:eastAsia="Calibri"/>
          <w:lang w:val="en"/>
        </w:rPr>
        <w:t xml:space="preserve">around in the climate. </w:t>
      </w:r>
      <w:r w:rsidRPr="00B25959">
        <w:rPr>
          <w:rFonts w:eastAsia="Calibri"/>
          <w:lang w:val="en"/>
        </w:rPr>
        <w:lastRenderedPageBreak/>
        <w:t xml:space="preserve">Scientists use these </w:t>
      </w:r>
      <w:r w:rsidRPr="00B25959">
        <w:rPr>
          <w:rFonts w:eastAsia="Calibri"/>
        </w:rPr>
        <w:t xml:space="preserve">types of </w:t>
      </w:r>
      <w:r w:rsidRPr="00B25959">
        <w:rPr>
          <w:rFonts w:eastAsia="Calibri"/>
          <w:lang w:val="en"/>
        </w:rPr>
        <w:t xml:space="preserve">models to learn about Earth's </w:t>
      </w:r>
      <w:r w:rsidRPr="00B25959">
        <w:rPr>
          <w:rFonts w:eastAsia="Calibri"/>
        </w:rPr>
        <w:t>Eco-system</w:t>
      </w:r>
      <w:r w:rsidRPr="00B25959">
        <w:rPr>
          <w:rFonts w:eastAsia="Calibri"/>
          <w:lang w:val="en"/>
        </w:rPr>
        <w:t xml:space="preserve">. </w:t>
      </w:r>
      <w:r w:rsidRPr="00B25959">
        <w:rPr>
          <w:rFonts w:eastAsia="Calibri"/>
        </w:rPr>
        <w:t xml:space="preserve">It </w:t>
      </w:r>
      <w:proofErr w:type="gramStart"/>
      <w:r w:rsidRPr="00B25959">
        <w:rPr>
          <w:rFonts w:eastAsia="Calibri"/>
        </w:rPr>
        <w:t>has the ability to</w:t>
      </w:r>
      <w:proofErr w:type="gramEnd"/>
      <w:r w:rsidRPr="00B25959">
        <w:rPr>
          <w:rFonts w:eastAsia="Calibri"/>
        </w:rPr>
        <w:t xml:space="preserve"> test the environment</w:t>
      </w:r>
      <w:r w:rsidRPr="00B25959">
        <w:rPr>
          <w:rFonts w:eastAsia="Calibri"/>
          <w:lang w:val="en"/>
        </w:rPr>
        <w:t xml:space="preserve"> and figure out if unusual events are</w:t>
      </w:r>
      <w:r w:rsidRPr="00B25959">
        <w:rPr>
          <w:rFonts w:eastAsia="Calibri"/>
        </w:rPr>
        <w:t xml:space="preserve"> happening </w:t>
      </w:r>
      <w:r w:rsidRPr="00B25959">
        <w:rPr>
          <w:rFonts w:eastAsia="Calibri"/>
          <w:lang w:val="en"/>
        </w:rPr>
        <w:t>because of chang</w:t>
      </w:r>
      <w:r w:rsidRPr="00B25959">
        <w:rPr>
          <w:rFonts w:eastAsia="Calibri"/>
        </w:rPr>
        <w:t xml:space="preserve">ing </w:t>
      </w:r>
      <w:r w:rsidRPr="00B25959">
        <w:rPr>
          <w:rFonts w:eastAsia="Calibri"/>
          <w:lang w:val="en"/>
        </w:rPr>
        <w:t xml:space="preserve">climate </w:t>
      </w:r>
      <w:proofErr w:type="gramStart"/>
      <w:r w:rsidRPr="00B25959">
        <w:rPr>
          <w:rFonts w:eastAsia="Calibri"/>
          <w:lang w:val="en"/>
        </w:rPr>
        <w:t>or</w:t>
      </w:r>
      <w:proofErr w:type="gramEnd"/>
      <w:r w:rsidRPr="00B25959">
        <w:rPr>
          <w:rFonts w:eastAsia="Calibri"/>
          <w:lang w:val="en"/>
        </w:rPr>
        <w:t xml:space="preserve"> </w:t>
      </w:r>
      <w:r w:rsidRPr="00B25959">
        <w:rPr>
          <w:rFonts w:eastAsia="Calibri"/>
        </w:rPr>
        <w:t xml:space="preserve">it </w:t>
      </w:r>
      <w:r w:rsidRPr="00B25959">
        <w:rPr>
          <w:rFonts w:eastAsia="Calibri"/>
          <w:lang w:val="en"/>
        </w:rPr>
        <w:t xml:space="preserve">just </w:t>
      </w:r>
      <w:r w:rsidRPr="00B25959">
        <w:rPr>
          <w:rFonts w:eastAsia="Calibri"/>
        </w:rPr>
        <w:t xml:space="preserve">considered as a </w:t>
      </w:r>
      <w:r w:rsidRPr="00B25959">
        <w:rPr>
          <w:rFonts w:eastAsia="Calibri"/>
          <w:lang w:val="en"/>
        </w:rPr>
        <w:t xml:space="preserve">normal variation. For instance, Scientists use climate models to estimate how many tropical storms might happen in a hurricane season and where </w:t>
      </w:r>
      <w:r w:rsidRPr="00B25959">
        <w:rPr>
          <w:rFonts w:eastAsia="Calibri"/>
        </w:rPr>
        <w:t xml:space="preserve">it </w:t>
      </w:r>
      <w:r w:rsidRPr="00B25959">
        <w:rPr>
          <w:rFonts w:eastAsia="Calibri"/>
          <w:lang w:val="en"/>
        </w:rPr>
        <w:t xml:space="preserve">might hit land </w:t>
      </w:r>
      <w:r w:rsidRPr="00B25959">
        <w:rPr>
          <w:rFonts w:eastAsia="Calibri"/>
        </w:rPr>
        <w:t>(Columbia climate school, 2018).</w:t>
      </w:r>
      <w:r w:rsidRPr="00B25959">
        <w:rPr>
          <w:rFonts w:eastAsia="Calibri"/>
          <w:lang w:val="en"/>
        </w:rPr>
        <w:t xml:space="preserve"> Global climate change isn't something that will only happen later – it's happening now. Because of more heat-trapping gases from humans, the environment is changing a lot: ice is melting, rivers and lakes are thawing sooner, where plants and animals live is moving, and plants are growing earlier.</w:t>
      </w:r>
      <w:r w:rsidRPr="00B25959">
        <w:rPr>
          <w:rFonts w:eastAsia="Calibri"/>
        </w:rPr>
        <w:t xml:space="preserve"> Besides,</w:t>
      </w:r>
      <w:r w:rsidRPr="00B25959">
        <w:rPr>
          <w:rFonts w:eastAsia="Calibri"/>
          <w:lang w:val="en"/>
        </w:rPr>
        <w:t xml:space="preserve"> ice melting in the sea, sea levels rising faster, and hotter and longer heat waves</w:t>
      </w:r>
      <w:r w:rsidRPr="00B25959">
        <w:rPr>
          <w:rFonts w:eastAsia="Calibri"/>
        </w:rPr>
        <w:t xml:space="preserve"> are seen frequently (</w:t>
      </w:r>
      <w:r w:rsidRPr="00B25959">
        <w:rPr>
          <w:rFonts w:eastAsia="Calibri"/>
          <w:lang w:val="en"/>
        </w:rPr>
        <w:t>The Effects of Climate Change</w:t>
      </w:r>
      <w:r w:rsidRPr="00B25959">
        <w:rPr>
          <w:rFonts w:eastAsia="Calibri"/>
        </w:rPr>
        <w:t>,2023).</w:t>
      </w:r>
    </w:p>
    <w:p w14:paraId="6C5B783A" w14:textId="77777777" w:rsidR="00AD7A80" w:rsidRPr="00B25959" w:rsidRDefault="00AD7A80" w:rsidP="00AD7A80">
      <w:pPr>
        <w:spacing w:after="200" w:line="276" w:lineRule="auto"/>
        <w:jc w:val="both"/>
        <w:rPr>
          <w:rFonts w:eastAsia="Calibri"/>
          <w:i/>
          <w:iCs/>
        </w:rPr>
      </w:pPr>
      <w:r w:rsidRPr="00B25959">
        <w:rPr>
          <w:rFonts w:eastAsia="Calibri"/>
          <w:i/>
          <w:iCs/>
          <w:lang w:val="en"/>
        </w:rPr>
        <w:t xml:space="preserve">How do climate models and proxy data help us </w:t>
      </w:r>
      <w:r w:rsidRPr="00B25959">
        <w:rPr>
          <w:rFonts w:eastAsia="Calibri"/>
          <w:i/>
          <w:iCs/>
        </w:rPr>
        <w:t xml:space="preserve">to </w:t>
      </w:r>
      <w:r w:rsidRPr="00B25959">
        <w:rPr>
          <w:rFonts w:eastAsia="Calibri"/>
          <w:i/>
          <w:iCs/>
          <w:lang w:val="en"/>
        </w:rPr>
        <w:t>understand global warming's effects and figure out the challenges of human-caused climate change</w:t>
      </w:r>
      <w:r w:rsidRPr="00B25959">
        <w:rPr>
          <w:rFonts w:eastAsia="Calibri"/>
          <w:i/>
          <w:iCs/>
        </w:rPr>
        <w:t>?</w:t>
      </w:r>
    </w:p>
    <w:p w14:paraId="0C202A1B" w14:textId="77777777" w:rsidR="00AD7A80" w:rsidRPr="00B25959" w:rsidRDefault="00AD7A80" w:rsidP="00AD7A80">
      <w:pPr>
        <w:spacing w:after="200" w:line="276" w:lineRule="auto"/>
        <w:jc w:val="both"/>
        <w:rPr>
          <w:b/>
          <w:bCs/>
        </w:rPr>
      </w:pPr>
      <w:r w:rsidRPr="00B25959">
        <w:rPr>
          <w:rFonts w:eastAsia="Calibri"/>
          <w:lang w:val="en"/>
        </w:rPr>
        <w:t xml:space="preserve">Nature has vital parts like temperature, rainfall, wind, and more. If one part is harmed, like by gases such as N2O, CO2, and CFG, it leads to global warming. This warms Earth and brings problems like droughts and heat waves. Nature's balance is disturbed, affecting plants and animals. Farmers struggle to grow crops like rice and vegetables due to global warming. This hurts food quality and causes illnesses. This was found by </w:t>
      </w:r>
      <w:r w:rsidRPr="00B25959">
        <w:rPr>
          <w:rFonts w:eastAsia="Calibri"/>
        </w:rPr>
        <w:t>(</w:t>
      </w:r>
      <w:r w:rsidRPr="00B25959">
        <w:rPr>
          <w:rFonts w:eastAsia="Calibri"/>
          <w:lang w:val="en"/>
        </w:rPr>
        <w:t>Adams</w:t>
      </w:r>
      <w:r w:rsidRPr="00B25959">
        <w:rPr>
          <w:rFonts w:eastAsia="Calibri"/>
        </w:rPr>
        <w:t>,</w:t>
      </w:r>
      <w:r w:rsidRPr="00B25959">
        <w:rPr>
          <w:rFonts w:eastAsia="Calibri"/>
          <w:lang w:val="en"/>
        </w:rPr>
        <w:t xml:space="preserve">1989) and </w:t>
      </w:r>
      <w:r w:rsidRPr="00B25959">
        <w:rPr>
          <w:rFonts w:eastAsia="Calibri"/>
        </w:rPr>
        <w:t>(</w:t>
      </w:r>
      <w:r w:rsidRPr="00B25959">
        <w:rPr>
          <w:rFonts w:eastAsia="Calibri"/>
          <w:lang w:val="en"/>
        </w:rPr>
        <w:t>Mendelsohn et al.</w:t>
      </w:r>
      <w:r w:rsidRPr="00B25959">
        <w:rPr>
          <w:rFonts w:eastAsia="Calibri"/>
        </w:rPr>
        <w:t>,</w:t>
      </w:r>
      <w:r w:rsidRPr="00B25959">
        <w:rPr>
          <w:rFonts w:eastAsia="Calibri"/>
          <w:lang w:val="en"/>
        </w:rPr>
        <w:t xml:space="preserve"> 1993).</w:t>
      </w:r>
    </w:p>
    <w:p w14:paraId="726DA8A1" w14:textId="77777777" w:rsidR="00603947" w:rsidRPr="00B25959" w:rsidRDefault="00603947" w:rsidP="00546F52">
      <w:pPr>
        <w:pStyle w:val="Default"/>
        <w:spacing w:after="240" w:line="276" w:lineRule="auto"/>
        <w:jc w:val="both"/>
        <w:rPr>
          <w:rFonts w:ascii="Times New Roman" w:hAnsi="Times New Roman" w:cs="Times New Roman"/>
          <w:b/>
          <w:bCs/>
        </w:rPr>
      </w:pPr>
      <w:r w:rsidRPr="00B25959">
        <w:rPr>
          <w:rFonts w:ascii="Times New Roman" w:hAnsi="Times New Roman" w:cs="Times New Roman"/>
          <w:b/>
          <w:bCs/>
        </w:rPr>
        <w:t>Research Contributions</w:t>
      </w:r>
    </w:p>
    <w:bookmarkEnd w:id="0"/>
    <w:p w14:paraId="42CD706F" w14:textId="193CE71D" w:rsidR="00AD7A80" w:rsidRPr="00B25959" w:rsidRDefault="00AD7A80" w:rsidP="00AD7A80">
      <w:pPr>
        <w:jc w:val="both"/>
        <w:rPr>
          <w:bCs/>
        </w:rPr>
      </w:pPr>
      <w:r w:rsidRPr="00B25959">
        <w:rPr>
          <w:bCs/>
        </w:rPr>
        <w:t>Research is done on the basic concern of global warming. Here focus is to aware people of the negative impacts of global warming. If a nation or society is careless about the side effects of global warming, people who work for the betterment of nature are considered the excepted audience of this research.</w:t>
      </w:r>
      <w:r w:rsidRPr="00B25959">
        <w:rPr>
          <w:rFonts w:eastAsia="SimSun"/>
        </w:rPr>
        <w:t xml:space="preserve"> </w:t>
      </w:r>
      <w:r w:rsidRPr="00B25959">
        <w:rPr>
          <w:bCs/>
        </w:rPr>
        <w:t>The role has been played to raise awareness among the public about the detrimental effects of global warming. Reducing water waste, investing in energy-efficient applications, and establishing renewable energy resources are considered the proposed solution. By using these proposed solutions Students, NGOs, the Government, and many organizations working and researching about the negative impacts of global warming can conduct research and give more proposed solutions for future use.</w:t>
      </w:r>
    </w:p>
    <w:p w14:paraId="08B7B9D6" w14:textId="5084E7AC" w:rsidR="00473A68" w:rsidRPr="00B25959" w:rsidRDefault="00473A68" w:rsidP="00CB69BA">
      <w:pPr>
        <w:pStyle w:val="Subhead1"/>
        <w:spacing w:before="240" w:after="120" w:line="240" w:lineRule="auto"/>
        <w:outlineLvl w:val="0"/>
        <w:rPr>
          <w:rFonts w:ascii="Times New Roman" w:hAnsi="Times New Roman" w:cs="Times New Roman"/>
        </w:rPr>
      </w:pPr>
      <w:r w:rsidRPr="00B25959">
        <w:rPr>
          <w:rFonts w:ascii="Times New Roman" w:hAnsi="Times New Roman" w:cs="Times New Roman"/>
        </w:rPr>
        <w:t>methodology</w:t>
      </w:r>
    </w:p>
    <w:p w14:paraId="73DF1CE4" w14:textId="341F4536" w:rsidR="0029076C" w:rsidRPr="00B25959" w:rsidRDefault="006D55BA" w:rsidP="006D55BA">
      <w:pPr>
        <w:spacing w:line="276" w:lineRule="auto"/>
        <w:jc w:val="both"/>
        <w:rPr>
          <w:b/>
        </w:rPr>
      </w:pPr>
      <w:r w:rsidRPr="00B25959">
        <w:rPr>
          <w:lang w:val="en"/>
        </w:rPr>
        <w:t>Systematic Literature Review (SLR) helps</w:t>
      </w:r>
      <w:r w:rsidRPr="00B25959">
        <w:t xml:space="preserve"> to</w:t>
      </w:r>
      <w:r w:rsidRPr="00B25959">
        <w:rPr>
          <w:lang w:val="en"/>
        </w:rPr>
        <w:t xml:space="preserve"> evaluate</w:t>
      </w:r>
      <w:r w:rsidRPr="00B25959">
        <w:t xml:space="preserve"> a</w:t>
      </w:r>
      <w:r w:rsidRPr="00B25959">
        <w:rPr>
          <w:lang w:val="en"/>
        </w:rPr>
        <w:t xml:space="preserve"> strong </w:t>
      </w:r>
      <w:r w:rsidRPr="00B25959">
        <w:t xml:space="preserve">connection with </w:t>
      </w:r>
      <w:r w:rsidRPr="00B25959">
        <w:rPr>
          <w:lang w:val="en"/>
        </w:rPr>
        <w:t xml:space="preserve">evidence </w:t>
      </w:r>
      <w:r w:rsidRPr="00B25959">
        <w:t>on the existing</w:t>
      </w:r>
      <w:r w:rsidRPr="00B25959">
        <w:rPr>
          <w:lang w:val="en"/>
        </w:rPr>
        <w:t xml:space="preserve"> </w:t>
      </w:r>
      <w:r w:rsidRPr="00B25959">
        <w:t>research</w:t>
      </w:r>
      <w:r w:rsidRPr="00B25959">
        <w:rPr>
          <w:lang w:val="en"/>
        </w:rPr>
        <w:t xml:space="preserve">. It gives better and more precise </w:t>
      </w:r>
      <w:r w:rsidRPr="00B25959">
        <w:t xml:space="preserve">information </w:t>
      </w:r>
      <w:r w:rsidRPr="00B25959">
        <w:rPr>
          <w:lang w:val="en"/>
        </w:rPr>
        <w:t>compared to a regular literature review (Debajyoti Pati, 2018)</w:t>
      </w:r>
      <w:r w:rsidRPr="00B25959">
        <w:t xml:space="preserve">. </w:t>
      </w:r>
      <w:r w:rsidRPr="00B25959">
        <w:rPr>
          <w:lang w:val="en"/>
        </w:rPr>
        <w:t>Climate health research focuses on how air quality and heat influence people's well-being, often examining diseases and mortality. It also explores how extreme weather affects health. Yet, mental health, nutrition, and mother-child health need more attention. Studies mainly come from wealthy countries and China, vulnerable nations like African nations are less studied in this purposed. This highlights how systematic reviews spot these gaps and help to direct the research better</w:t>
      </w:r>
      <w:r w:rsidRPr="00B25959">
        <w:t xml:space="preserve"> (</w:t>
      </w:r>
      <w:r w:rsidRPr="00B25959">
        <w:rPr>
          <w:rStyle w:val="Hyperlink"/>
          <w:rFonts w:eastAsia="SimSun"/>
          <w:color w:val="000000" w:themeColor="text1"/>
        </w:rPr>
        <w:t>The Lancet Planetary Health,2021)</w:t>
      </w:r>
      <w:r w:rsidRPr="00B25959">
        <w:rPr>
          <w:color w:val="000000" w:themeColor="text1"/>
        </w:rPr>
        <w:t xml:space="preserve"> </w:t>
      </w:r>
      <w:proofErr w:type="gramStart"/>
      <w:r w:rsidRPr="00B25959">
        <w:rPr>
          <w:bCs/>
          <w:color w:val="000000" w:themeColor="text1"/>
        </w:rPr>
        <w:t>on the basis of</w:t>
      </w:r>
      <w:proofErr w:type="gramEnd"/>
      <w:r w:rsidRPr="00B25959">
        <w:rPr>
          <w:bCs/>
          <w:color w:val="000000" w:themeColor="text1"/>
        </w:rPr>
        <w:t xml:space="preserve"> title, abstract and research contain </w:t>
      </w:r>
      <w:r w:rsidRPr="00B25959">
        <w:rPr>
          <w:rFonts w:eastAsia="SimSun"/>
          <w:color w:val="262626" w:themeColor="text1" w:themeTint="D9"/>
        </w:rPr>
        <w:t>Google scholar (</w:t>
      </w:r>
      <w:r w:rsidRPr="00B25959">
        <w:rPr>
          <w:lang w:val="en"/>
        </w:rPr>
        <w:t>Search engine</w:t>
      </w:r>
      <w:r w:rsidRPr="00B25959">
        <w:t xml:space="preserve">) </w:t>
      </w:r>
      <w:r w:rsidRPr="00B25959">
        <w:rPr>
          <w:rFonts w:eastAsia="SimSun"/>
          <w:color w:val="262626" w:themeColor="text1" w:themeTint="D9"/>
        </w:rPr>
        <w:t xml:space="preserve">and IEEE, ACM (database) have been searched. The keywords have been </w:t>
      </w:r>
      <w:proofErr w:type="gramStart"/>
      <w:r w:rsidRPr="00B25959">
        <w:rPr>
          <w:rFonts w:eastAsia="SimSun"/>
          <w:color w:val="262626" w:themeColor="text1" w:themeTint="D9"/>
        </w:rPr>
        <w:t>uses</w:t>
      </w:r>
      <w:proofErr w:type="gramEnd"/>
      <w:r w:rsidRPr="00B25959">
        <w:rPr>
          <w:rFonts w:eastAsia="SimSun"/>
          <w:color w:val="262626" w:themeColor="text1" w:themeTint="D9"/>
        </w:rPr>
        <w:t xml:space="preserve"> for searching were </w:t>
      </w:r>
      <w:r w:rsidRPr="00B25959">
        <w:rPr>
          <w:bCs/>
          <w:color w:val="000000" w:themeColor="text1"/>
        </w:rPr>
        <w:t xml:space="preserve">the effects of global climate OR Potential Impacts of Global Warming AND Water resources implications OR Genetic diversity AND The economics of hurricanes effected area. The search aims to find pertinent literature on the desired topic, prioritizing studies with structured reviews, past research, and deep insights. </w:t>
      </w:r>
      <w:r w:rsidRPr="00B25959">
        <w:rPr>
          <w:lang w:val="en"/>
        </w:rPr>
        <w:t xml:space="preserve">The aim is to fully grasp the subject by studying scholarly works </w:t>
      </w:r>
      <w:r w:rsidRPr="00B25959">
        <w:rPr>
          <w:lang w:val="en"/>
        </w:rPr>
        <w:lastRenderedPageBreak/>
        <w:t>and structured reviews. This thorough exploration of relevant literature from 2000 to 202</w:t>
      </w:r>
      <w:r w:rsidRPr="00B25959">
        <w:t>2</w:t>
      </w:r>
      <w:r w:rsidRPr="00B25959">
        <w:rPr>
          <w:lang w:val="en"/>
        </w:rPr>
        <w:t xml:space="preserve"> offers a clearer and more refined perspective.</w:t>
      </w:r>
      <w:r w:rsidRPr="00B25959">
        <w:rPr>
          <w:rFonts w:eastAsia="Calibri"/>
          <w:lang w:val="en"/>
        </w:rPr>
        <w:t xml:space="preserve"> This selection aids in focused analysis, efficient resource utilization, accurate forecasting, and informed decision-making. In the search</w:t>
      </w:r>
      <w:r w:rsidRPr="00B25959">
        <w:rPr>
          <w:rFonts w:eastAsia="Calibri"/>
        </w:rPr>
        <w:t>ing</w:t>
      </w:r>
      <w:r w:rsidRPr="00B25959">
        <w:rPr>
          <w:rFonts w:eastAsia="Calibri"/>
          <w:lang w:val="en"/>
        </w:rPr>
        <w:t xml:space="preserve"> process, Forward Search discovers recent studies after selecting the main paper keeping updated information. Backward Search and Author's Citation Index explore references in the main paper: Backward Search finds older related studies, and the Author's Citation Index reveals influences and connections from the main paper. </w:t>
      </w:r>
      <w:r w:rsidRPr="00B25959">
        <w:rPr>
          <w:bCs/>
          <w:color w:val="000000" w:themeColor="text1"/>
        </w:rPr>
        <w:t xml:space="preserve">The </w:t>
      </w:r>
      <w:proofErr w:type="gramStart"/>
      <w:r w:rsidRPr="00B25959">
        <w:rPr>
          <w:shd w:val="clear" w:color="auto" w:fill="FFFFFF"/>
        </w:rPr>
        <w:t>initially</w:t>
      </w:r>
      <w:proofErr w:type="gramEnd"/>
      <w:r w:rsidRPr="00B25959">
        <w:rPr>
          <w:shd w:val="clear" w:color="auto" w:fill="FFFFFF"/>
        </w:rPr>
        <w:t xml:space="preserve"> selected </w:t>
      </w:r>
      <w:proofErr w:type="gramStart"/>
      <w:r w:rsidRPr="00B25959">
        <w:rPr>
          <w:shd w:val="clear" w:color="auto" w:fill="FFFFFF"/>
        </w:rPr>
        <w:t>literature's</w:t>
      </w:r>
      <w:proofErr w:type="gramEnd"/>
      <w:r w:rsidRPr="00B25959">
        <w:rPr>
          <w:shd w:val="clear" w:color="auto" w:fill="FFFFFF"/>
        </w:rPr>
        <w:t xml:space="preserve"> was 50.</w:t>
      </w:r>
      <w:r w:rsidRPr="00B25959">
        <w:rPr>
          <w:rFonts w:eastAsia="Calibri"/>
          <w:lang w:val="en"/>
        </w:rPr>
        <w:t xml:space="preserve"> </w:t>
      </w:r>
      <w:r w:rsidRPr="00B25959">
        <w:rPr>
          <w:shd w:val="clear" w:color="auto" w:fill="FFFFFF"/>
        </w:rPr>
        <w:t xml:space="preserve">But </w:t>
      </w:r>
      <w:proofErr w:type="gramStart"/>
      <w:r w:rsidRPr="00B25959">
        <w:rPr>
          <w:shd w:val="clear" w:color="auto" w:fill="FFFFFF"/>
        </w:rPr>
        <w:t>following</w:t>
      </w:r>
      <w:proofErr w:type="gramEnd"/>
      <w:r w:rsidRPr="00B25959">
        <w:rPr>
          <w:shd w:val="clear" w:color="auto" w:fill="FFFFFF"/>
        </w:rPr>
        <w:t xml:space="preserve"> inclusion and exclusion criteria </w:t>
      </w:r>
      <w:r w:rsidRPr="00B25959">
        <w:rPr>
          <w:rFonts w:eastAsia="Calibri"/>
          <w:lang w:val="en"/>
        </w:rPr>
        <w:t>Relevance to Research Question, Research Design, Language, Irrelevant Topic, Duplicate Studies, and Geographical Scope</w:t>
      </w:r>
      <w:r w:rsidRPr="00B25959">
        <w:rPr>
          <w:rFonts w:eastAsia="Calibri"/>
        </w:rPr>
        <w:t xml:space="preserve"> 6 papers are finally selected. </w:t>
      </w:r>
      <w:r w:rsidRPr="00B25959">
        <w:rPr>
          <w:rFonts w:eastAsia="Calibri"/>
          <w:lang w:val="en"/>
        </w:rPr>
        <w:t xml:space="preserve">Out of the </w:t>
      </w:r>
      <w:r w:rsidRPr="00B25959">
        <w:rPr>
          <w:rFonts w:eastAsia="Calibri"/>
        </w:rPr>
        <w:t>50</w:t>
      </w:r>
      <w:r w:rsidRPr="00B25959">
        <w:rPr>
          <w:rFonts w:eastAsia="Calibri"/>
          <w:lang w:val="en"/>
        </w:rPr>
        <w:t xml:space="preserve"> papers</w:t>
      </w:r>
      <w:r w:rsidRPr="00B25959">
        <w:rPr>
          <w:rFonts w:eastAsia="Calibri"/>
        </w:rPr>
        <w:t xml:space="preserve"> the 43 papers</w:t>
      </w:r>
      <w:r w:rsidRPr="00B25959">
        <w:rPr>
          <w:rFonts w:eastAsia="Calibri"/>
          <w:lang w:val="en"/>
        </w:rPr>
        <w:t xml:space="preserve"> that were excluded, 13 were off-topic, 5 had issues with research design, 7 were excluded due to language barriers, and 18 were duplicates or outside the study's geographical scope. A systematic review investigated how climate models and data help grasp global warming effects and assess human-induced climate challenges. The review summarized relevant data from chosen studies, offering a comprehensive view of these methods' role in addressing research questions.</w:t>
      </w:r>
    </w:p>
    <w:p w14:paraId="64A805EA" w14:textId="63D5DE84" w:rsidR="00473A68" w:rsidRPr="00B25959" w:rsidRDefault="00473A68" w:rsidP="006D55BA">
      <w:pPr>
        <w:pStyle w:val="Subhead1"/>
        <w:spacing w:before="240" w:line="240" w:lineRule="auto"/>
        <w:outlineLvl w:val="0"/>
        <w:rPr>
          <w:rFonts w:ascii="Times New Roman" w:hAnsi="Times New Roman" w:cs="Times New Roman"/>
        </w:rPr>
      </w:pPr>
      <w:r w:rsidRPr="00B25959">
        <w:rPr>
          <w:rFonts w:ascii="Times New Roman" w:hAnsi="Times New Roman" w:cs="Times New Roman"/>
        </w:rPr>
        <w:t>results and analysis</w:t>
      </w:r>
    </w:p>
    <w:p w14:paraId="08B980F5" w14:textId="77777777" w:rsidR="006D55BA" w:rsidRPr="00B25959" w:rsidRDefault="006D55BA" w:rsidP="00CB69BA">
      <w:pPr>
        <w:widowControl w:val="0"/>
        <w:suppressAutoHyphens/>
        <w:autoSpaceDN w:val="0"/>
        <w:jc w:val="both"/>
        <w:textAlignment w:val="baseline"/>
        <w:rPr>
          <w:b/>
          <w:bCs/>
        </w:rPr>
      </w:pPr>
      <w:bookmarkStart w:id="1" w:name="_Hlk59993267"/>
    </w:p>
    <w:p w14:paraId="3ADA49F2" w14:textId="0943CA6E" w:rsidR="00BF1FE3" w:rsidRDefault="00000807" w:rsidP="00CB69BA">
      <w:pPr>
        <w:widowControl w:val="0"/>
        <w:suppressAutoHyphens/>
        <w:autoSpaceDN w:val="0"/>
        <w:jc w:val="both"/>
        <w:textAlignment w:val="baseline"/>
        <w:rPr>
          <w:b/>
          <w:bCs/>
        </w:rPr>
      </w:pPr>
      <w:r w:rsidRPr="00B25959">
        <w:rPr>
          <w:b/>
          <w:bCs/>
        </w:rPr>
        <w:t>Research Data/Results</w:t>
      </w:r>
    </w:p>
    <w:p w14:paraId="0C26CA72" w14:textId="77777777" w:rsidR="00B25959" w:rsidRDefault="00B25959" w:rsidP="00CB69BA">
      <w:pPr>
        <w:widowControl w:val="0"/>
        <w:suppressAutoHyphens/>
        <w:autoSpaceDN w:val="0"/>
        <w:jc w:val="both"/>
        <w:textAlignment w:val="baseline"/>
        <w:rPr>
          <w:b/>
          <w:bCs/>
        </w:rPr>
      </w:pPr>
    </w:p>
    <w:p w14:paraId="6ED0D0AE" w14:textId="0026A319" w:rsidR="00B25959" w:rsidRDefault="00B25959" w:rsidP="00CB69BA">
      <w:pPr>
        <w:widowControl w:val="0"/>
        <w:suppressAutoHyphens/>
        <w:autoSpaceDN w:val="0"/>
        <w:jc w:val="both"/>
        <w:textAlignment w:val="baseline"/>
      </w:pPr>
      <w:r w:rsidRPr="00B25959">
        <w:t>Table 01:</w:t>
      </w:r>
      <w:r>
        <w:t xml:space="preserve"> Research</w:t>
      </w:r>
      <w:r w:rsidRPr="00B25959">
        <w:t xml:space="preserve"> Data</w:t>
      </w:r>
    </w:p>
    <w:p w14:paraId="216A137F" w14:textId="77777777" w:rsidR="00B25959" w:rsidRPr="00B25959" w:rsidRDefault="00B25959" w:rsidP="00CB69BA">
      <w:pPr>
        <w:widowControl w:val="0"/>
        <w:suppressAutoHyphens/>
        <w:autoSpaceDN w:val="0"/>
        <w:jc w:val="both"/>
        <w:textAlignment w:val="baseline"/>
      </w:pPr>
    </w:p>
    <w:tbl>
      <w:tblPr>
        <w:tblStyle w:val="TableGrid"/>
        <w:tblW w:w="9450" w:type="dxa"/>
        <w:tblInd w:w="-5" w:type="dxa"/>
        <w:tblLook w:val="04A0" w:firstRow="1" w:lastRow="0" w:firstColumn="1" w:lastColumn="0" w:noHBand="0" w:noVBand="1"/>
      </w:tblPr>
      <w:tblGrid>
        <w:gridCol w:w="4680"/>
        <w:gridCol w:w="4770"/>
      </w:tblGrid>
      <w:tr w:rsidR="006D55BA" w:rsidRPr="00B25959" w14:paraId="4853F093" w14:textId="77777777" w:rsidTr="00840629">
        <w:tc>
          <w:tcPr>
            <w:tcW w:w="4680" w:type="dxa"/>
          </w:tcPr>
          <w:p w14:paraId="03663258" w14:textId="77777777" w:rsidR="006D55BA" w:rsidRPr="00B25959" w:rsidRDefault="006D55BA" w:rsidP="00840629">
            <w:pPr>
              <w:jc w:val="both"/>
              <w:rPr>
                <w:b/>
              </w:rPr>
            </w:pPr>
            <w:bookmarkStart w:id="2" w:name="_Hlk68807585"/>
            <w:bookmarkEnd w:id="1"/>
            <w:r w:rsidRPr="00B25959">
              <w:rPr>
                <w:b/>
              </w:rPr>
              <w:t xml:space="preserve">     </w:t>
            </w:r>
          </w:p>
          <w:p w14:paraId="02A61205" w14:textId="77777777" w:rsidR="006D55BA" w:rsidRPr="00B25959" w:rsidRDefault="006D55BA" w:rsidP="00840629">
            <w:pPr>
              <w:jc w:val="both"/>
              <w:rPr>
                <w:b/>
              </w:rPr>
            </w:pPr>
            <w:r w:rsidRPr="00B25959">
              <w:rPr>
                <w:b/>
              </w:rPr>
              <w:t xml:space="preserve">        Related literature with reference</w:t>
            </w:r>
          </w:p>
          <w:p w14:paraId="380DF833" w14:textId="77777777" w:rsidR="006D55BA" w:rsidRPr="00B25959" w:rsidRDefault="006D55BA" w:rsidP="00840629">
            <w:pPr>
              <w:jc w:val="both"/>
              <w:rPr>
                <w:b/>
              </w:rPr>
            </w:pPr>
          </w:p>
        </w:tc>
        <w:tc>
          <w:tcPr>
            <w:tcW w:w="4770" w:type="dxa"/>
          </w:tcPr>
          <w:p w14:paraId="0AF780B8" w14:textId="77777777" w:rsidR="006D55BA" w:rsidRPr="00B25959" w:rsidRDefault="006D55BA" w:rsidP="00840629">
            <w:pPr>
              <w:jc w:val="both"/>
              <w:rPr>
                <w:b/>
              </w:rPr>
            </w:pPr>
            <w:r w:rsidRPr="00B25959">
              <w:rPr>
                <w:b/>
              </w:rPr>
              <w:t xml:space="preserve">                      </w:t>
            </w:r>
          </w:p>
          <w:p w14:paraId="5411C233" w14:textId="77777777" w:rsidR="006D55BA" w:rsidRPr="00B25959" w:rsidRDefault="006D55BA" w:rsidP="00840629">
            <w:pPr>
              <w:jc w:val="both"/>
              <w:rPr>
                <w:b/>
              </w:rPr>
            </w:pPr>
            <w:r w:rsidRPr="00B25959">
              <w:rPr>
                <w:b/>
              </w:rPr>
              <w:t xml:space="preserve">                     Collected Data</w:t>
            </w:r>
          </w:p>
        </w:tc>
      </w:tr>
      <w:tr w:rsidR="006D55BA" w:rsidRPr="00B25959" w14:paraId="2053F05A" w14:textId="77777777" w:rsidTr="00840629">
        <w:trPr>
          <w:trHeight w:val="863"/>
        </w:trPr>
        <w:tc>
          <w:tcPr>
            <w:tcW w:w="4680" w:type="dxa"/>
          </w:tcPr>
          <w:p w14:paraId="57410D45" w14:textId="77777777" w:rsidR="006D55BA" w:rsidRPr="00B25959" w:rsidRDefault="006D55BA" w:rsidP="00840629">
            <w:pPr>
              <w:jc w:val="both"/>
              <w:rPr>
                <w:b/>
              </w:rPr>
            </w:pPr>
            <w:r w:rsidRPr="00B25959">
              <w:t>Olesen, J. E., Carter, T. R., Diaz-Ambrona, C. H., Fronzek, S., Heidmann, T., Hickler, T., ... &amp; Sykes, M. T. (2007)</w:t>
            </w:r>
          </w:p>
        </w:tc>
        <w:tc>
          <w:tcPr>
            <w:tcW w:w="4770" w:type="dxa"/>
          </w:tcPr>
          <w:p w14:paraId="75A6F00C" w14:textId="77777777" w:rsidR="006D55BA" w:rsidRPr="00B25959" w:rsidRDefault="006D55BA" w:rsidP="00840629">
            <w:pPr>
              <w:jc w:val="both"/>
            </w:pPr>
            <w:r w:rsidRPr="00B25959">
              <w:t>Future climate change is projected using climate models that simulate various scenarios of greenhouse gas emissions and other factors.</w:t>
            </w:r>
          </w:p>
        </w:tc>
      </w:tr>
      <w:tr w:rsidR="006D55BA" w:rsidRPr="00B25959" w14:paraId="663A995C" w14:textId="77777777" w:rsidTr="00840629">
        <w:trPr>
          <w:trHeight w:val="575"/>
        </w:trPr>
        <w:tc>
          <w:tcPr>
            <w:tcW w:w="4680" w:type="dxa"/>
          </w:tcPr>
          <w:p w14:paraId="4F386710" w14:textId="77777777" w:rsidR="006D55BA" w:rsidRPr="00B25959" w:rsidRDefault="006D55BA" w:rsidP="00840629">
            <w:pPr>
              <w:jc w:val="both"/>
            </w:pPr>
            <w:r w:rsidRPr="00B25959">
              <w:t>Schneider, S. H., &amp; Dickinson, R. E. (1974)</w:t>
            </w:r>
          </w:p>
        </w:tc>
        <w:tc>
          <w:tcPr>
            <w:tcW w:w="4770" w:type="dxa"/>
          </w:tcPr>
          <w:p w14:paraId="41D6BDC2" w14:textId="77777777" w:rsidR="006D55BA" w:rsidRPr="00B25959" w:rsidRDefault="006D55BA" w:rsidP="00840629">
            <w:pPr>
              <w:jc w:val="both"/>
            </w:pPr>
            <w:r w:rsidRPr="00B25959">
              <w:t>Researchers can investigate complex relationships and feedback processes using climate models, including how changes in temperature may impact ocean circulation, sea ice and atmospheric circulation patterns.</w:t>
            </w:r>
          </w:p>
        </w:tc>
      </w:tr>
      <w:tr w:rsidR="006D55BA" w:rsidRPr="00B25959" w14:paraId="78CC1A9F" w14:textId="77777777" w:rsidTr="00840629">
        <w:tc>
          <w:tcPr>
            <w:tcW w:w="4680" w:type="dxa"/>
          </w:tcPr>
          <w:p w14:paraId="711A4F1D" w14:textId="77777777" w:rsidR="006D55BA" w:rsidRPr="00B25959" w:rsidRDefault="006D55BA" w:rsidP="00840629">
            <w:pPr>
              <w:jc w:val="both"/>
              <w:rPr>
                <w:b/>
              </w:rPr>
            </w:pPr>
            <w:r w:rsidRPr="00B25959">
              <w:t xml:space="preserve">Van Aalst, M. K., Cannon, T., &amp; Burton, I. (2008). </w:t>
            </w:r>
          </w:p>
        </w:tc>
        <w:tc>
          <w:tcPr>
            <w:tcW w:w="4770" w:type="dxa"/>
          </w:tcPr>
          <w:p w14:paraId="1959EC92" w14:textId="77777777" w:rsidR="006D55BA" w:rsidRPr="00B25959" w:rsidRDefault="006D55BA" w:rsidP="00840629">
            <w:pPr>
              <w:jc w:val="both"/>
            </w:pPr>
            <w:r w:rsidRPr="00B25959">
              <w:t xml:space="preserve">Climate models </w:t>
            </w:r>
            <w:proofErr w:type="gramStart"/>
            <w:r w:rsidRPr="00B25959">
              <w:t>are able to</w:t>
            </w:r>
            <w:proofErr w:type="gramEnd"/>
            <w:r w:rsidRPr="00B25959">
              <w:t xml:space="preserve"> generate region-specific projections, which aid in our understanding of how certain regions of the world may experience temperature changes and the risk of extreme incidents.</w:t>
            </w:r>
          </w:p>
          <w:p w14:paraId="29D55935" w14:textId="77777777" w:rsidR="006D55BA" w:rsidRPr="00B25959" w:rsidRDefault="006D55BA" w:rsidP="00840629">
            <w:pPr>
              <w:jc w:val="both"/>
            </w:pPr>
          </w:p>
        </w:tc>
      </w:tr>
      <w:tr w:rsidR="006D55BA" w:rsidRPr="00B25959" w14:paraId="4E449D23" w14:textId="77777777" w:rsidTr="00840629">
        <w:tc>
          <w:tcPr>
            <w:tcW w:w="4680" w:type="dxa"/>
          </w:tcPr>
          <w:p w14:paraId="492633D5" w14:textId="77777777" w:rsidR="006D55BA" w:rsidRPr="00B25959" w:rsidRDefault="006D55BA" w:rsidP="00840629">
            <w:pPr>
              <w:jc w:val="both"/>
              <w:rPr>
                <w:b/>
              </w:rPr>
            </w:pPr>
            <w:r w:rsidRPr="00B25959">
              <w:t xml:space="preserve">Fricke, H. C., &amp; O'Neil, J. R. (1999). </w:t>
            </w:r>
          </w:p>
        </w:tc>
        <w:tc>
          <w:tcPr>
            <w:tcW w:w="4770" w:type="dxa"/>
          </w:tcPr>
          <w:p w14:paraId="599F45C6" w14:textId="77777777" w:rsidR="006D55BA" w:rsidRPr="00B25959" w:rsidRDefault="006D55BA" w:rsidP="00840629">
            <w:pPr>
              <w:jc w:val="both"/>
            </w:pPr>
            <w:r w:rsidRPr="00B25959">
              <w:t xml:space="preserve">By comparing model projections with actual past climate conditions, proxy data can be used to verify the accuracy of climate models. </w:t>
            </w:r>
          </w:p>
        </w:tc>
      </w:tr>
      <w:tr w:rsidR="006D55BA" w:rsidRPr="00B25959" w14:paraId="0C03B6B0" w14:textId="77777777" w:rsidTr="00840629">
        <w:tc>
          <w:tcPr>
            <w:tcW w:w="4680" w:type="dxa"/>
          </w:tcPr>
          <w:p w14:paraId="394D2A3F" w14:textId="77777777" w:rsidR="006D55BA" w:rsidRPr="00B25959" w:rsidRDefault="006D55BA" w:rsidP="00840629">
            <w:pPr>
              <w:jc w:val="both"/>
              <w:rPr>
                <w:b/>
              </w:rPr>
            </w:pPr>
            <w:r w:rsidRPr="00B25959">
              <w:t>Easterling, D. R., Arnold, J. R., Knutson, T., Kunkel, K. E., LeGrande, A. N., Leung, L. R., ... &amp; Wehner, M. F. (2017)</w:t>
            </w:r>
          </w:p>
        </w:tc>
        <w:tc>
          <w:tcPr>
            <w:tcW w:w="4770" w:type="dxa"/>
          </w:tcPr>
          <w:p w14:paraId="605A8741" w14:textId="77777777" w:rsidR="006D55BA" w:rsidRPr="00B25959" w:rsidRDefault="006D55BA" w:rsidP="00840629">
            <w:pPr>
              <w:jc w:val="both"/>
            </w:pPr>
            <w:r w:rsidRPr="00B25959">
              <w:t xml:space="preserve">Scientists can reconstruct past climate conditions, such as rainfall, temperatures, and air composition, by evaluating proxy data. </w:t>
            </w:r>
          </w:p>
        </w:tc>
      </w:tr>
      <w:tr w:rsidR="006D55BA" w:rsidRPr="00B25959" w14:paraId="39429E9D" w14:textId="77777777" w:rsidTr="00840629">
        <w:trPr>
          <w:trHeight w:val="1259"/>
        </w:trPr>
        <w:tc>
          <w:tcPr>
            <w:tcW w:w="4680" w:type="dxa"/>
          </w:tcPr>
          <w:p w14:paraId="05842AE6" w14:textId="77777777" w:rsidR="006D55BA" w:rsidRPr="00B25959" w:rsidRDefault="006D55BA" w:rsidP="00840629">
            <w:pPr>
              <w:jc w:val="both"/>
              <w:rPr>
                <w:b/>
              </w:rPr>
            </w:pPr>
            <w:r w:rsidRPr="00B25959">
              <w:t xml:space="preserve">Kalis, A. J., Merkt, J., &amp; Wunderlich, J. (2003). </w:t>
            </w:r>
          </w:p>
        </w:tc>
        <w:tc>
          <w:tcPr>
            <w:tcW w:w="4770" w:type="dxa"/>
          </w:tcPr>
          <w:p w14:paraId="3A6E6C6F" w14:textId="77777777" w:rsidR="006D55BA" w:rsidRPr="00B25959" w:rsidRDefault="006D55BA" w:rsidP="00840629">
            <w:pPr>
              <w:jc w:val="both"/>
            </w:pPr>
            <w:r w:rsidRPr="00B25959">
              <w:t>Proxy data help distinguish between changes in the climate system that are induced by people and those that are simply a result of natural variability over thousands of years.</w:t>
            </w:r>
          </w:p>
        </w:tc>
      </w:tr>
    </w:tbl>
    <w:p w14:paraId="6FFC755A" w14:textId="77777777" w:rsidR="00B25959" w:rsidRDefault="00B25959" w:rsidP="00546F52">
      <w:pPr>
        <w:widowControl w:val="0"/>
        <w:suppressAutoHyphens/>
        <w:autoSpaceDN w:val="0"/>
        <w:spacing w:after="240"/>
        <w:jc w:val="both"/>
        <w:textAlignment w:val="baseline"/>
        <w:rPr>
          <w:b/>
          <w:bCs/>
        </w:rPr>
      </w:pPr>
    </w:p>
    <w:p w14:paraId="24285348" w14:textId="77CC3439" w:rsidR="00F54957" w:rsidRPr="00B25959" w:rsidRDefault="00F54957" w:rsidP="00546F52">
      <w:pPr>
        <w:widowControl w:val="0"/>
        <w:suppressAutoHyphens/>
        <w:autoSpaceDN w:val="0"/>
        <w:spacing w:after="240"/>
        <w:jc w:val="both"/>
        <w:textAlignment w:val="baseline"/>
        <w:rPr>
          <w:b/>
          <w:bCs/>
        </w:rPr>
      </w:pPr>
      <w:r w:rsidRPr="00B25959">
        <w:rPr>
          <w:b/>
          <w:bCs/>
        </w:rPr>
        <w:t xml:space="preserve">Analysis and Discussion </w:t>
      </w:r>
    </w:p>
    <w:bookmarkEnd w:id="2"/>
    <w:p w14:paraId="52960ECA" w14:textId="77777777" w:rsidR="006D55BA" w:rsidRPr="00B25959" w:rsidRDefault="006D55BA" w:rsidP="006D55BA">
      <w:pPr>
        <w:jc w:val="both"/>
      </w:pPr>
      <w:r w:rsidRPr="00B25959">
        <w:t>We need to understand the impact of global warming and the difficulties posed by human-caused climate change, and this requires the use of climate models and proxy data. Climate models are digital simulations of the climate that include many climatic variables like greenhouse gas emissions, solar radiation, and ocean currents. Researchers can predict potential future climate changes by entering several scenarios, which helps us foresee the effects of global warming on temperature, precipitation patterns, sea level rise, and other factors. While proxy data, such as tree rings, ice cores, and sediment layers, are indirect observations of historical climatic conditions. These records of temperature, atmospheric makeup, and other climatic factors are historical. These proxies allow researchers to recreate historical climates and contrast them with the present, providing insight into the scope and speed of recent climate change.</w:t>
      </w:r>
    </w:p>
    <w:p w14:paraId="1CF7DDDE" w14:textId="3AF6FEF8" w:rsidR="00473A68" w:rsidRPr="00B25959" w:rsidRDefault="006D55BA" w:rsidP="006D55BA">
      <w:pPr>
        <w:jc w:val="both"/>
      </w:pPr>
      <w:r w:rsidRPr="00B25959">
        <w:t>Scientists may validate and improve their understanding of the effects of global warming, predict future changes, and pinpoint the difficulties presented by human-caused climate change by combining climate models with proxy data. For society and government to make educated decisions about reducing and preparing for the effects of a changing climate, this information is essential. Scientists can get a more complete understanding of the Earth's climate system, the results of global warming, and the difficulties presented by human-caused climate change by combining the knowledge gained from climate models and proxy data. This information is essential for formulating sensible plans to reduce the effects of climate change and adapt to them.</w:t>
      </w:r>
    </w:p>
    <w:p w14:paraId="6C074ACA" w14:textId="4F1B47F8" w:rsidR="00473A68" w:rsidRPr="00B25959" w:rsidRDefault="00473A68" w:rsidP="006D55BA">
      <w:pPr>
        <w:pStyle w:val="Subhead1"/>
        <w:spacing w:before="240" w:after="120" w:line="240" w:lineRule="auto"/>
        <w:outlineLvl w:val="0"/>
        <w:rPr>
          <w:rFonts w:ascii="Times New Roman" w:hAnsi="Times New Roman" w:cs="Times New Roman"/>
          <w:b w:val="0"/>
        </w:rPr>
      </w:pPr>
      <w:r w:rsidRPr="00B25959">
        <w:rPr>
          <w:rFonts w:ascii="Times New Roman" w:hAnsi="Times New Roman" w:cs="Times New Roman"/>
        </w:rPr>
        <w:t>Conclusion</w:t>
      </w:r>
    </w:p>
    <w:p w14:paraId="62BA7263" w14:textId="3CE02C22" w:rsidR="00473A68" w:rsidRPr="00211E95" w:rsidRDefault="00563E2C" w:rsidP="00211E95">
      <w:pPr>
        <w:widowControl w:val="0"/>
        <w:suppressAutoHyphens/>
        <w:autoSpaceDN w:val="0"/>
        <w:jc w:val="both"/>
        <w:textAlignment w:val="baseline"/>
        <w:rPr>
          <w:rFonts w:eastAsia="Arial Unicode MS"/>
        </w:rPr>
      </w:pPr>
      <w:r w:rsidRPr="00563E2C">
        <w:t>This study explores different ways of global warming. It affects ecological ecosystems and human lives also affects agriculture, food security and healthcare. The solution to this problem relies heavily on climate models and proxy data. Using this process long-term climate change can be predicted.</w:t>
      </w:r>
      <w:r>
        <w:t xml:space="preserve"> </w:t>
      </w:r>
      <w:proofErr w:type="gramStart"/>
      <w:r w:rsidRPr="00563E2C">
        <w:t>The</w:t>
      </w:r>
      <w:proofErr w:type="gramEnd"/>
      <w:r w:rsidRPr="00563E2C">
        <w:t xml:space="preserve"> main limitation of this study is that this study is mainly theoretical. Research on this topic can be implemented in the future</w:t>
      </w:r>
      <w:r>
        <w:t>.</w:t>
      </w:r>
    </w:p>
    <w:p w14:paraId="76703983" w14:textId="53DC7D1E" w:rsidR="00603824" w:rsidRPr="00B25959" w:rsidRDefault="00473A68" w:rsidP="00603824">
      <w:pPr>
        <w:spacing w:before="240" w:after="120"/>
        <w:outlineLvl w:val="0"/>
        <w:rPr>
          <w:b/>
          <w:color w:val="FF0000"/>
          <w:sz w:val="18"/>
          <w:szCs w:val="18"/>
        </w:rPr>
      </w:pPr>
      <w:r w:rsidRPr="00B25959">
        <w:rPr>
          <w:b/>
        </w:rPr>
        <w:t>REFERENCES</w:t>
      </w:r>
    </w:p>
    <w:p w14:paraId="4A5B4B67" w14:textId="77777777" w:rsidR="00603824" w:rsidRPr="00B25959" w:rsidRDefault="00603824" w:rsidP="006D55BA">
      <w:pPr>
        <w:pStyle w:val="ListParagraph"/>
        <w:jc w:val="both"/>
      </w:pPr>
      <w:r w:rsidRPr="00B25959">
        <w:t>Adams, R. (1989). Global Climate Change and Agriculture: An Economic Perspective. American Journal of Agricultural Economics, 71, 1272-1279.</w:t>
      </w:r>
    </w:p>
    <w:p w14:paraId="367FC4A1" w14:textId="77777777" w:rsidR="00603824" w:rsidRPr="00B25959" w:rsidRDefault="00603824" w:rsidP="006D55BA">
      <w:pPr>
        <w:pStyle w:val="ListParagraph"/>
        <w:jc w:val="both"/>
      </w:pPr>
    </w:p>
    <w:p w14:paraId="2B688F27" w14:textId="77777777" w:rsidR="00603824" w:rsidRPr="00B25959" w:rsidRDefault="00603824" w:rsidP="006D55BA">
      <w:pPr>
        <w:pStyle w:val="ListParagraph"/>
        <w:jc w:val="both"/>
      </w:pPr>
      <w:r w:rsidRPr="00B25959">
        <w:t>Allen, M., Antwi-Agyei, P., Aragon-Durand, F., Babiker, M., Bertoldi, P., Bind, M., ... &amp; Zickfeld, K. (2019). Technical Summary: Global warming of 1.5 C. An IPCC Special Report on the impacts of global warming of 1.5 C above pre-industrial levels and related global greenhouse gas emission pathways, in the context of strengthening the global response to the threat of climate change, sustainable development, and efforts to eradicate poverty.</w:t>
      </w:r>
    </w:p>
    <w:p w14:paraId="574D23AB" w14:textId="77777777" w:rsidR="00B25959" w:rsidRPr="00B25959" w:rsidRDefault="00B25959" w:rsidP="006D55BA">
      <w:pPr>
        <w:pStyle w:val="ListParagraph"/>
        <w:jc w:val="both"/>
      </w:pPr>
    </w:p>
    <w:p w14:paraId="48E82648" w14:textId="0F72F4AA" w:rsidR="00B25959" w:rsidRPr="00B25959" w:rsidRDefault="00B25959" w:rsidP="00B25959">
      <w:pPr>
        <w:pStyle w:val="ListParagraph"/>
        <w:jc w:val="both"/>
        <w:rPr>
          <w:color w:val="000000" w:themeColor="text1"/>
        </w:rPr>
      </w:pPr>
      <w:r w:rsidRPr="00B25959">
        <w:t xml:space="preserve">Bell, J. E., Brown, C. L., Conlon, K., Herring, S., Kunkel, K. E., Lawrimore, J., ... &amp; Uejio, C. (2018). Changes in extreme events and the potential impacts on human health. </w:t>
      </w:r>
      <w:r w:rsidRPr="00B25959">
        <w:rPr>
          <w:i/>
          <w:iCs/>
        </w:rPr>
        <w:t>Journal of the Air &amp; Waste Management Association</w:t>
      </w:r>
      <w:r w:rsidRPr="00B25959">
        <w:t xml:space="preserve">, </w:t>
      </w:r>
      <w:r w:rsidRPr="00B25959">
        <w:rPr>
          <w:i/>
          <w:iCs/>
        </w:rPr>
        <w:t>68</w:t>
      </w:r>
      <w:r w:rsidRPr="00B25959">
        <w:t>(4), 265-287.</w:t>
      </w:r>
    </w:p>
    <w:p w14:paraId="4B05C817" w14:textId="77777777" w:rsidR="00603824" w:rsidRPr="00B25959" w:rsidRDefault="00603824" w:rsidP="006D55BA">
      <w:pPr>
        <w:pStyle w:val="ListParagraph"/>
        <w:jc w:val="both"/>
      </w:pPr>
    </w:p>
    <w:p w14:paraId="654891C0" w14:textId="77777777" w:rsidR="00603824" w:rsidRPr="00B25959" w:rsidRDefault="00603824" w:rsidP="006D55BA">
      <w:pPr>
        <w:pStyle w:val="ListParagraph"/>
        <w:jc w:val="both"/>
      </w:pPr>
      <w:r w:rsidRPr="00B25959">
        <w:t xml:space="preserve">Chen, M., Wang, C., Wang, X., Fu, J., Gong, P., Yan, J., ... &amp; Nawab, J. (2019). Release of perfluoroalkyl substances from melting glacier of the Tibetan Plateau: Insights into the impact of global warming on the cycling of emerging pollutants. </w:t>
      </w:r>
      <w:r w:rsidRPr="00B25959">
        <w:rPr>
          <w:i/>
          <w:iCs/>
        </w:rPr>
        <w:t>Journal of Geophysical Research: Atmospheres</w:t>
      </w:r>
      <w:r w:rsidRPr="00B25959">
        <w:t xml:space="preserve">, </w:t>
      </w:r>
      <w:r w:rsidRPr="00B25959">
        <w:rPr>
          <w:i/>
          <w:iCs/>
        </w:rPr>
        <w:t>124</w:t>
      </w:r>
      <w:r w:rsidRPr="00B25959">
        <w:t>(13), 7442-7456.</w:t>
      </w:r>
    </w:p>
    <w:p w14:paraId="3E49418B" w14:textId="77777777" w:rsidR="00603824" w:rsidRPr="00B25959" w:rsidRDefault="00603824" w:rsidP="006D55BA">
      <w:pPr>
        <w:pStyle w:val="ListParagraph"/>
        <w:jc w:val="both"/>
      </w:pPr>
    </w:p>
    <w:p w14:paraId="2C0C50A3" w14:textId="77777777" w:rsidR="00603824" w:rsidRPr="00B25959" w:rsidRDefault="00603824" w:rsidP="006D55BA">
      <w:pPr>
        <w:pStyle w:val="ListParagraph"/>
        <w:jc w:val="both"/>
      </w:pPr>
      <w:r w:rsidRPr="00B25959">
        <w:lastRenderedPageBreak/>
        <w:t>Columbia Climate School. (2018). What Are Climate Models and How Accurate Are They? Columbia University. URL: columbia.edu</w:t>
      </w:r>
    </w:p>
    <w:p w14:paraId="47518CAB" w14:textId="77777777" w:rsidR="00B25959" w:rsidRPr="00B25959" w:rsidRDefault="00B25959" w:rsidP="006D55BA">
      <w:pPr>
        <w:pStyle w:val="ListParagraph"/>
        <w:jc w:val="both"/>
      </w:pPr>
    </w:p>
    <w:p w14:paraId="55D50C6B" w14:textId="14C8666C" w:rsidR="00B25959" w:rsidRPr="00B25959" w:rsidRDefault="00B25959" w:rsidP="00B25959">
      <w:pPr>
        <w:pStyle w:val="ListParagraph"/>
        <w:jc w:val="both"/>
      </w:pPr>
      <w:r w:rsidRPr="00B25959">
        <w:t xml:space="preserve">Easterling, D. R., Arnold, J. R., Knutson, T., Kunkel, K. E., LeGrande, A. N., Leung, L. R., ... &amp; Wehner, M. F. (2017). Precipitation </w:t>
      </w:r>
      <w:proofErr w:type="gramStart"/>
      <w:r w:rsidRPr="00B25959">
        <w:t>change</w:t>
      </w:r>
      <w:proofErr w:type="gramEnd"/>
      <w:r w:rsidRPr="00B25959">
        <w:t xml:space="preserve"> in the United States.</w:t>
      </w:r>
    </w:p>
    <w:p w14:paraId="51054AD2" w14:textId="77777777" w:rsidR="00B25959" w:rsidRPr="00B25959" w:rsidRDefault="00B25959" w:rsidP="006D55BA">
      <w:pPr>
        <w:pStyle w:val="ListParagraph"/>
        <w:jc w:val="both"/>
      </w:pPr>
    </w:p>
    <w:p w14:paraId="4B28F040" w14:textId="71246A80" w:rsidR="00B25959" w:rsidRPr="00B25959" w:rsidRDefault="00B25959" w:rsidP="006D55BA">
      <w:pPr>
        <w:pStyle w:val="ListParagraph"/>
        <w:jc w:val="both"/>
      </w:pPr>
      <w:r w:rsidRPr="00B25959">
        <w:t>Fricke, H. C., &amp; O'Neil, J. R. (1999). The correlation between 18O/16O ratios of meteoric water and surface temperature: its use in investigating terrestrial climate change over geologic time. Earth and Planetary Science Letters, 170(3), 181-196.</w:t>
      </w:r>
    </w:p>
    <w:p w14:paraId="73D2DB15" w14:textId="77777777" w:rsidR="00603824" w:rsidRPr="00B25959" w:rsidRDefault="00603824" w:rsidP="006D55BA">
      <w:pPr>
        <w:pStyle w:val="ListParagraph"/>
        <w:jc w:val="both"/>
      </w:pPr>
    </w:p>
    <w:p w14:paraId="6F7E478B" w14:textId="77777777" w:rsidR="00603824" w:rsidRPr="00B25959" w:rsidRDefault="00603824" w:rsidP="006D55BA">
      <w:pPr>
        <w:pStyle w:val="ListParagraph"/>
        <w:jc w:val="both"/>
      </w:pPr>
      <w:r w:rsidRPr="00B25959">
        <w:t xml:space="preserve">Gérard, M., Vanderplanck, M., Wood, T., &amp; Michez, D. (2020). Global warming and plant–pollinator mismatches. </w:t>
      </w:r>
      <w:r w:rsidRPr="00B25959">
        <w:rPr>
          <w:i/>
          <w:iCs/>
        </w:rPr>
        <w:t>Emerging topics in life sciences</w:t>
      </w:r>
      <w:r w:rsidRPr="00B25959">
        <w:t xml:space="preserve">, </w:t>
      </w:r>
      <w:r w:rsidRPr="00B25959">
        <w:rPr>
          <w:i/>
          <w:iCs/>
        </w:rPr>
        <w:t>4</w:t>
      </w:r>
      <w:r w:rsidRPr="00B25959">
        <w:t>(1), 77-86.</w:t>
      </w:r>
    </w:p>
    <w:p w14:paraId="531C0B49" w14:textId="77777777" w:rsidR="00603824" w:rsidRPr="00B25959" w:rsidRDefault="00603824" w:rsidP="006D55BA">
      <w:pPr>
        <w:pStyle w:val="ListParagraph"/>
        <w:jc w:val="both"/>
      </w:pPr>
    </w:p>
    <w:p w14:paraId="5A8B8087" w14:textId="77777777" w:rsidR="00603824" w:rsidRPr="00B25959" w:rsidRDefault="00603824" w:rsidP="006D55BA">
      <w:pPr>
        <w:pStyle w:val="ListParagraph"/>
        <w:jc w:val="both"/>
      </w:pPr>
      <w:r w:rsidRPr="00B25959">
        <w:t>IPCC. (2014). Climate Change 2014: Synthesis Report. Contribution of Working Groups I, II, and III to the Fifth Assessment Report of the Intergovernmental Panel on Climate Change. IPCC.</w:t>
      </w:r>
    </w:p>
    <w:p w14:paraId="1C669E53" w14:textId="77777777" w:rsidR="00B25959" w:rsidRPr="00B25959" w:rsidRDefault="00B25959" w:rsidP="006D55BA">
      <w:pPr>
        <w:pStyle w:val="ListParagraph"/>
        <w:jc w:val="both"/>
      </w:pPr>
    </w:p>
    <w:p w14:paraId="1FD3359C" w14:textId="14628A92" w:rsidR="00B25959" w:rsidRPr="00B25959" w:rsidRDefault="00B25959" w:rsidP="006D55BA">
      <w:pPr>
        <w:pStyle w:val="ListParagraph"/>
        <w:jc w:val="both"/>
      </w:pPr>
      <w:r w:rsidRPr="00B25959">
        <w:t>Kalis, A. J., Merkt, J., &amp; Wunderlich, J. (2003). Environmental changes during the Holocene climatic optimum in central Europe-human impact and natural causes. Quaternary Science Reviews, 22(1), 33-79.</w:t>
      </w:r>
    </w:p>
    <w:p w14:paraId="25F8536C" w14:textId="77777777" w:rsidR="00603824" w:rsidRPr="00B25959" w:rsidRDefault="00603824" w:rsidP="006D55BA">
      <w:pPr>
        <w:pStyle w:val="ListParagraph"/>
        <w:jc w:val="both"/>
      </w:pPr>
    </w:p>
    <w:p w14:paraId="34CE9D93" w14:textId="77777777" w:rsidR="00603824" w:rsidRPr="00B25959" w:rsidRDefault="00603824" w:rsidP="006D55BA">
      <w:pPr>
        <w:pStyle w:val="ListParagraph"/>
        <w:jc w:val="both"/>
      </w:pPr>
      <w:r w:rsidRPr="00B25959">
        <w:t xml:space="preserve">Kogo, B. K., Kumar, L., &amp; Koech, R. (2021). Climate change and variability in Kenya: a review of impacts on agriculture and food security. </w:t>
      </w:r>
      <w:r w:rsidRPr="00B25959">
        <w:rPr>
          <w:i/>
          <w:iCs/>
        </w:rPr>
        <w:t>Environment, Development and Sustainability</w:t>
      </w:r>
      <w:r w:rsidRPr="00B25959">
        <w:t xml:space="preserve">, </w:t>
      </w:r>
      <w:r w:rsidRPr="00B25959">
        <w:rPr>
          <w:i/>
          <w:iCs/>
        </w:rPr>
        <w:t>23</w:t>
      </w:r>
      <w:r w:rsidRPr="00B25959">
        <w:t>, 23-43.</w:t>
      </w:r>
    </w:p>
    <w:p w14:paraId="5318BE44" w14:textId="77777777" w:rsidR="00603824" w:rsidRPr="00B25959" w:rsidRDefault="00603824" w:rsidP="006D55BA">
      <w:pPr>
        <w:pStyle w:val="ListParagraph"/>
        <w:jc w:val="both"/>
        <w:rPr>
          <w:color w:val="000000" w:themeColor="text1"/>
        </w:rPr>
      </w:pPr>
    </w:p>
    <w:p w14:paraId="757FE4C5" w14:textId="77777777" w:rsidR="00603824" w:rsidRPr="00B25959" w:rsidRDefault="00603824" w:rsidP="006D55BA">
      <w:pPr>
        <w:pStyle w:val="ListParagraph"/>
        <w:jc w:val="both"/>
      </w:pPr>
      <w:r w:rsidRPr="00B25959">
        <w:t xml:space="preserve">Kumar, A., Yadav, J., &amp; Mohan, R. (2020). Global warming leading to alarming recession of the Arctic sea-ice cover: Insights from remote sensing observations and model reanalysis. </w:t>
      </w:r>
      <w:r w:rsidRPr="00B25959">
        <w:rPr>
          <w:i/>
          <w:iCs/>
        </w:rPr>
        <w:t>Heliyon</w:t>
      </w:r>
      <w:r w:rsidRPr="00B25959">
        <w:t xml:space="preserve">, </w:t>
      </w:r>
      <w:r w:rsidRPr="00B25959">
        <w:rPr>
          <w:i/>
          <w:iCs/>
        </w:rPr>
        <w:t>6</w:t>
      </w:r>
      <w:r w:rsidRPr="00B25959">
        <w:t>(7).</w:t>
      </w:r>
    </w:p>
    <w:p w14:paraId="26588C02" w14:textId="77777777" w:rsidR="00603824" w:rsidRPr="00B25959" w:rsidRDefault="00603824" w:rsidP="006D55BA">
      <w:pPr>
        <w:pStyle w:val="ListParagraph"/>
        <w:jc w:val="both"/>
        <w:rPr>
          <w:color w:val="000000" w:themeColor="text1"/>
        </w:rPr>
      </w:pPr>
    </w:p>
    <w:p w14:paraId="467847A3" w14:textId="77777777" w:rsidR="00603824" w:rsidRPr="00B25959" w:rsidRDefault="00603824" w:rsidP="006D55BA">
      <w:pPr>
        <w:pStyle w:val="ListParagraph"/>
        <w:jc w:val="both"/>
        <w:rPr>
          <w:color w:val="000000" w:themeColor="text1"/>
        </w:rPr>
      </w:pPr>
      <w:r w:rsidRPr="00B25959">
        <w:rPr>
          <w:color w:val="000000" w:themeColor="text1"/>
        </w:rPr>
        <w:t>Kweku, D.W., Bismark, O., Maxwell, A., Desmond, K.A., Danso, K.B., Oti-Mensah, E.A., Quachie, A.T &amp; Adormaa, B.B. (2018). Greenhouse Effect: Greenhouse Gases and Their Impact on Global Warming, 1-2.</w:t>
      </w:r>
    </w:p>
    <w:p w14:paraId="5141486B" w14:textId="77777777" w:rsidR="00603824" w:rsidRPr="00B25959" w:rsidRDefault="00603824" w:rsidP="006D55BA">
      <w:pPr>
        <w:pStyle w:val="ListParagraph"/>
        <w:jc w:val="both"/>
        <w:rPr>
          <w:color w:val="000000" w:themeColor="text1"/>
        </w:rPr>
      </w:pPr>
    </w:p>
    <w:p w14:paraId="0F610B9D" w14:textId="77777777" w:rsidR="00603824" w:rsidRPr="00B25959" w:rsidRDefault="00603824" w:rsidP="006D55BA">
      <w:pPr>
        <w:pStyle w:val="ListParagraph"/>
        <w:jc w:val="both"/>
      </w:pPr>
      <w:r w:rsidRPr="00B25959">
        <w:t xml:space="preserve">Loboguerrero, A. M., Campbell, B. M., Cooper, P. J., Hansen, J. W., Rosenstock, T., &amp; Wollenberg, E. (2019). Food and earth systems: priorities for climate change adaptation and mitigation for agriculture and food systems. </w:t>
      </w:r>
      <w:r w:rsidRPr="00B25959">
        <w:rPr>
          <w:i/>
          <w:iCs/>
        </w:rPr>
        <w:t>Sustainability</w:t>
      </w:r>
      <w:r w:rsidRPr="00B25959">
        <w:t xml:space="preserve">, </w:t>
      </w:r>
      <w:r w:rsidRPr="00B25959">
        <w:rPr>
          <w:i/>
          <w:iCs/>
        </w:rPr>
        <w:t>11</w:t>
      </w:r>
      <w:r w:rsidRPr="00B25959">
        <w:t>(5), 1372.</w:t>
      </w:r>
    </w:p>
    <w:p w14:paraId="72EC8D2F" w14:textId="77777777" w:rsidR="00603824" w:rsidRPr="00B25959" w:rsidRDefault="00603824" w:rsidP="006D55BA">
      <w:pPr>
        <w:pStyle w:val="ListParagraph"/>
        <w:jc w:val="both"/>
        <w:rPr>
          <w:color w:val="000000" w:themeColor="text1"/>
        </w:rPr>
      </w:pPr>
    </w:p>
    <w:p w14:paraId="19073FE2" w14:textId="77777777" w:rsidR="00603824" w:rsidRPr="00B25959" w:rsidRDefault="00603824" w:rsidP="006D55BA">
      <w:pPr>
        <w:pStyle w:val="ListParagraph"/>
        <w:jc w:val="both"/>
      </w:pPr>
      <w:r w:rsidRPr="00B25959">
        <w:t>Mendelsohn, R., Nordhaus, W. D., &amp; Shaw, D. (1993). Measuring the Impact of Global Warming in Agriculture. Cowles Foundation Discussion Papers, 1288.</w:t>
      </w:r>
    </w:p>
    <w:p w14:paraId="01F3EC5F" w14:textId="77777777" w:rsidR="00B25959" w:rsidRPr="00B25959" w:rsidRDefault="00B25959" w:rsidP="006D55BA">
      <w:pPr>
        <w:pStyle w:val="ListParagraph"/>
        <w:jc w:val="both"/>
      </w:pPr>
    </w:p>
    <w:p w14:paraId="25809739" w14:textId="2156C752" w:rsidR="00B25959" w:rsidRPr="00B25959" w:rsidRDefault="00B25959" w:rsidP="006D55BA">
      <w:pPr>
        <w:pStyle w:val="ListParagraph"/>
        <w:jc w:val="both"/>
      </w:pPr>
      <w:r w:rsidRPr="00B25959">
        <w:t>Olesen, J. E., Carter, T. R., Diaz-Ambrona, C. H., Fronzek, S., Heidmann, T., Hickler, T., ... &amp; Sykes, M. T. (2007). Uncertainties in projected impacts of climate change on European agriculture and terrestrial ecosystems based on scenarios from regional climate models. Climatic Change, 81, 123-143.</w:t>
      </w:r>
    </w:p>
    <w:p w14:paraId="7E6AA2D0" w14:textId="77777777" w:rsidR="00603824" w:rsidRPr="00B25959" w:rsidRDefault="00603824" w:rsidP="00B25959">
      <w:pPr>
        <w:jc w:val="both"/>
      </w:pPr>
    </w:p>
    <w:p w14:paraId="462A7D45" w14:textId="77777777" w:rsidR="00603824" w:rsidRPr="00B25959" w:rsidRDefault="00603824" w:rsidP="006D55BA">
      <w:pPr>
        <w:pStyle w:val="ListParagraph"/>
        <w:jc w:val="both"/>
      </w:pPr>
      <w:r w:rsidRPr="00B25959">
        <w:t>Pati, D. (2018). Title of the specific article. Retrieved from PubMed. URL: (</w:t>
      </w:r>
      <w:hyperlink r:id="rId12" w:history="1">
        <w:r w:rsidRPr="00B25959">
          <w:rPr>
            <w:rStyle w:val="Hyperlink"/>
          </w:rPr>
          <w:t>https://pubmed.ncbi.nlm.nih.gov</w:t>
        </w:r>
      </w:hyperlink>
      <w:r w:rsidRPr="00B25959">
        <w:t>)</w:t>
      </w:r>
    </w:p>
    <w:p w14:paraId="5F899D5E" w14:textId="77777777" w:rsidR="00603824" w:rsidRPr="00B25959" w:rsidRDefault="00603824" w:rsidP="006D55BA">
      <w:pPr>
        <w:pStyle w:val="ListParagraph"/>
        <w:jc w:val="both"/>
      </w:pPr>
    </w:p>
    <w:p w14:paraId="6714946F" w14:textId="77777777" w:rsidR="00603824" w:rsidRPr="00B25959" w:rsidRDefault="00603824" w:rsidP="006D55BA">
      <w:pPr>
        <w:pStyle w:val="ListParagraph"/>
        <w:jc w:val="both"/>
      </w:pPr>
      <w:r w:rsidRPr="00B25959">
        <w:t xml:space="preserve">Patil, J., Sharma, P., &amp; Mhatre, K. (2021). Global warming induced stress and its impact on biodiversity. </w:t>
      </w:r>
      <w:r w:rsidRPr="00B25959">
        <w:rPr>
          <w:i/>
          <w:iCs/>
        </w:rPr>
        <w:t>Sci Technol</w:t>
      </w:r>
      <w:r w:rsidRPr="00B25959">
        <w:t xml:space="preserve">, </w:t>
      </w:r>
      <w:r w:rsidRPr="00B25959">
        <w:rPr>
          <w:i/>
          <w:iCs/>
        </w:rPr>
        <w:t>6</w:t>
      </w:r>
      <w:r w:rsidRPr="00B25959">
        <w:t>, 21-29</w:t>
      </w:r>
    </w:p>
    <w:p w14:paraId="32177755" w14:textId="77777777" w:rsidR="00603824" w:rsidRPr="00B25959" w:rsidRDefault="00603824" w:rsidP="006D55BA">
      <w:pPr>
        <w:pStyle w:val="ListParagraph"/>
        <w:jc w:val="both"/>
        <w:rPr>
          <w:b/>
          <w:bCs/>
        </w:rPr>
      </w:pPr>
    </w:p>
    <w:p w14:paraId="65F76C98" w14:textId="11A7C1B1" w:rsidR="00B25959" w:rsidRPr="00B25959" w:rsidRDefault="00B25959" w:rsidP="006D55BA">
      <w:pPr>
        <w:pStyle w:val="ListParagraph"/>
        <w:jc w:val="both"/>
      </w:pPr>
      <w:r w:rsidRPr="00B25959">
        <w:lastRenderedPageBreak/>
        <w:t>Schneider, S. H., &amp; Dickinson, R. E. (1974). Climate modeling. Reviews of Geophysics, 12(3), 447-493.</w:t>
      </w:r>
    </w:p>
    <w:p w14:paraId="04FF488F" w14:textId="77777777" w:rsidR="00B25959" w:rsidRPr="00B25959" w:rsidRDefault="00B25959" w:rsidP="006D55BA">
      <w:pPr>
        <w:pStyle w:val="ListParagraph"/>
        <w:jc w:val="both"/>
        <w:rPr>
          <w:b/>
          <w:bCs/>
        </w:rPr>
      </w:pPr>
    </w:p>
    <w:p w14:paraId="1B8F5465" w14:textId="77777777" w:rsidR="00603824" w:rsidRPr="00B25959" w:rsidRDefault="00603824" w:rsidP="006D55BA">
      <w:pPr>
        <w:pStyle w:val="ListParagraph"/>
        <w:jc w:val="both"/>
      </w:pPr>
      <w:r w:rsidRPr="00B25959">
        <w:t xml:space="preserve">Sultan, B., Defrance, D., &amp; Iizumi, T. (2019). Evidence of crop production losses in West Africa due to historical global warming in two crop models. </w:t>
      </w:r>
      <w:r w:rsidRPr="00B25959">
        <w:rPr>
          <w:i/>
          <w:iCs/>
        </w:rPr>
        <w:t>Scientific reports</w:t>
      </w:r>
      <w:r w:rsidRPr="00B25959">
        <w:t xml:space="preserve">, </w:t>
      </w:r>
      <w:r w:rsidRPr="00B25959">
        <w:rPr>
          <w:i/>
          <w:iCs/>
        </w:rPr>
        <w:t>9</w:t>
      </w:r>
      <w:r w:rsidRPr="00B25959">
        <w:t>(1), 12834.</w:t>
      </w:r>
    </w:p>
    <w:p w14:paraId="3097AAAA" w14:textId="77777777" w:rsidR="00603824" w:rsidRPr="00B25959" w:rsidRDefault="00603824" w:rsidP="006D55BA">
      <w:pPr>
        <w:pStyle w:val="ListParagraph"/>
        <w:jc w:val="both"/>
        <w:rPr>
          <w:color w:val="000000" w:themeColor="text1"/>
        </w:rPr>
      </w:pPr>
    </w:p>
    <w:p w14:paraId="64A57A02" w14:textId="77777777" w:rsidR="00603824" w:rsidRPr="00B25959" w:rsidRDefault="00603824" w:rsidP="006D55BA">
      <w:pPr>
        <w:pStyle w:val="ListParagraph"/>
        <w:jc w:val="both"/>
      </w:pPr>
      <w:r w:rsidRPr="00B25959">
        <w:t>The Effects of Climate Change. (2023). Effects | Facts – Climate Change: Vital Signs of the Planet. NASA. URL: (nasa.gov)</w:t>
      </w:r>
    </w:p>
    <w:p w14:paraId="19EAAEF1" w14:textId="77777777" w:rsidR="00603824" w:rsidRPr="00B25959" w:rsidRDefault="00603824" w:rsidP="006D55BA">
      <w:pPr>
        <w:pStyle w:val="ListParagraph"/>
        <w:jc w:val="both"/>
      </w:pPr>
    </w:p>
    <w:p w14:paraId="3B469E54" w14:textId="77777777" w:rsidR="00603824" w:rsidRPr="00B25959" w:rsidRDefault="00603824" w:rsidP="006D55BA">
      <w:pPr>
        <w:pStyle w:val="ListParagraph"/>
        <w:jc w:val="both"/>
      </w:pPr>
      <w:r w:rsidRPr="00B25959">
        <w:t>The Lancet Planetary Health. (2021). Systematic Mapping of Global Research on Climate and Health: A Machine Learning Review. The Lancet Planetary Health.</w:t>
      </w:r>
    </w:p>
    <w:p w14:paraId="649769E5" w14:textId="77777777" w:rsidR="00B25959" w:rsidRPr="00B25959" w:rsidRDefault="00B25959" w:rsidP="006D55BA">
      <w:pPr>
        <w:pStyle w:val="ListParagraph"/>
        <w:jc w:val="both"/>
      </w:pPr>
    </w:p>
    <w:p w14:paraId="19D0285A" w14:textId="7B4E956C" w:rsidR="00B25959" w:rsidRPr="00B25959" w:rsidRDefault="00B25959" w:rsidP="006D55BA">
      <w:pPr>
        <w:pStyle w:val="ListParagraph"/>
        <w:jc w:val="both"/>
      </w:pPr>
      <w:r w:rsidRPr="00B25959">
        <w:t>Van Aalst, M. K., Cannon, T., &amp; Burton, I. (2008). Community level adaptation to climate change: The potential role of participatory community risk assessment. Global environmental change, 18(1), 165-179.</w:t>
      </w:r>
    </w:p>
    <w:p w14:paraId="2CF21664" w14:textId="77777777" w:rsidR="00603824" w:rsidRPr="00B25959" w:rsidRDefault="00603824" w:rsidP="006D55BA">
      <w:pPr>
        <w:pStyle w:val="ListParagraph"/>
        <w:jc w:val="both"/>
      </w:pPr>
    </w:p>
    <w:p w14:paraId="1F34E32B" w14:textId="77777777" w:rsidR="00603824" w:rsidRPr="00B25959" w:rsidRDefault="00603824" w:rsidP="006D55BA">
      <w:pPr>
        <w:pStyle w:val="ListParagraph"/>
        <w:jc w:val="both"/>
      </w:pPr>
      <w:r w:rsidRPr="00B25959">
        <w:t>Wheeler, T., &amp; Von Braun, J. (2013). Climate Change Impacts on Global Food Security. Science, 341(6145), 508-513.</w:t>
      </w:r>
    </w:p>
    <w:p w14:paraId="4C938218" w14:textId="77777777" w:rsidR="000860D2" w:rsidRPr="00B25959" w:rsidRDefault="000860D2" w:rsidP="00B25959">
      <w:pPr>
        <w:suppressAutoHyphens/>
        <w:rPr>
          <w:bCs/>
          <w:color w:val="FF0000"/>
        </w:rPr>
      </w:pPr>
    </w:p>
    <w:sectPr w:rsidR="000860D2" w:rsidRPr="00B25959" w:rsidSect="00AD7A80">
      <w:headerReference w:type="even" r:id="rId13"/>
      <w:headerReference w:type="default" r:id="rId14"/>
      <w:footerReference w:type="even" r:id="rId15"/>
      <w:footerReference w:type="default" r:id="rId16"/>
      <w:headerReference w:type="first" r:id="rId17"/>
      <w:footerReference w:type="first" r:id="rId18"/>
      <w:pgSz w:w="11906" w:h="16838" w:code="9"/>
      <w:pgMar w:top="1080" w:right="1440" w:bottom="108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83ACF" w14:textId="77777777" w:rsidR="000438C1" w:rsidRDefault="000438C1" w:rsidP="00436D40">
      <w:r>
        <w:separator/>
      </w:r>
    </w:p>
  </w:endnote>
  <w:endnote w:type="continuationSeparator" w:id="0">
    <w:p w14:paraId="63B5A432" w14:textId="77777777" w:rsidR="000438C1" w:rsidRDefault="000438C1"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25A3C" w14:textId="77777777" w:rsidR="000438C1" w:rsidRDefault="000438C1" w:rsidP="00436D40">
      <w:r>
        <w:separator/>
      </w:r>
    </w:p>
  </w:footnote>
  <w:footnote w:type="continuationSeparator" w:id="0">
    <w:p w14:paraId="0D01483B" w14:textId="77777777" w:rsidR="000438C1" w:rsidRDefault="000438C1"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F5346C6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54578"/>
    <w:multiLevelType w:val="hybridMultilevel"/>
    <w:tmpl w:val="83B42F2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7A47"/>
    <w:multiLevelType w:val="hybridMultilevel"/>
    <w:tmpl w:val="84A08D2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5C24239A"/>
    <w:multiLevelType w:val="hybridMultilevel"/>
    <w:tmpl w:val="18BADE4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2F3C97"/>
    <w:multiLevelType w:val="hybridMultilevel"/>
    <w:tmpl w:val="7C72AC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21"/>
  </w:num>
  <w:num w:numId="2" w16cid:durableId="2096511071">
    <w:abstractNumId w:val="19"/>
  </w:num>
  <w:num w:numId="3" w16cid:durableId="1429544816">
    <w:abstractNumId w:val="2"/>
  </w:num>
  <w:num w:numId="4" w16cid:durableId="1149977518">
    <w:abstractNumId w:val="0"/>
  </w:num>
  <w:num w:numId="5" w16cid:durableId="543297969">
    <w:abstractNumId w:val="5"/>
  </w:num>
  <w:num w:numId="6" w16cid:durableId="1292177505">
    <w:abstractNumId w:val="1"/>
  </w:num>
  <w:num w:numId="7" w16cid:durableId="1510097896">
    <w:abstractNumId w:val="14"/>
  </w:num>
  <w:num w:numId="8" w16cid:durableId="236021493">
    <w:abstractNumId w:val="6"/>
  </w:num>
  <w:num w:numId="9" w16cid:durableId="686911116">
    <w:abstractNumId w:val="20"/>
  </w:num>
  <w:num w:numId="10" w16cid:durableId="233786452">
    <w:abstractNumId w:val="2"/>
  </w:num>
  <w:num w:numId="11" w16cid:durableId="1739861349">
    <w:abstractNumId w:val="15"/>
  </w:num>
  <w:num w:numId="12" w16cid:durableId="432940303">
    <w:abstractNumId w:val="9"/>
  </w:num>
  <w:num w:numId="13" w16cid:durableId="1940018049">
    <w:abstractNumId w:val="16"/>
  </w:num>
  <w:num w:numId="14" w16cid:durableId="235365049">
    <w:abstractNumId w:val="4"/>
  </w:num>
  <w:num w:numId="15" w16cid:durableId="1358585311">
    <w:abstractNumId w:val="10"/>
  </w:num>
  <w:num w:numId="16" w16cid:durableId="1943293288">
    <w:abstractNumId w:val="18"/>
  </w:num>
  <w:num w:numId="17" w16cid:durableId="899756084">
    <w:abstractNumId w:val="22"/>
  </w:num>
  <w:num w:numId="18" w16cid:durableId="1398742994">
    <w:abstractNumId w:val="3"/>
  </w:num>
  <w:num w:numId="19" w16cid:durableId="2118014799">
    <w:abstractNumId w:val="7"/>
  </w:num>
  <w:num w:numId="20" w16cid:durableId="1303195398">
    <w:abstractNumId w:val="13"/>
  </w:num>
  <w:num w:numId="21" w16cid:durableId="156500574">
    <w:abstractNumId w:val="17"/>
  </w:num>
  <w:num w:numId="22" w16cid:durableId="233703048">
    <w:abstractNumId w:val="12"/>
  </w:num>
  <w:num w:numId="23" w16cid:durableId="395124966">
    <w:abstractNumId w:val="11"/>
  </w:num>
  <w:num w:numId="24" w16cid:durableId="15681520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32D57"/>
    <w:rsid w:val="000438C1"/>
    <w:rsid w:val="00053138"/>
    <w:rsid w:val="00064972"/>
    <w:rsid w:val="00082DA2"/>
    <w:rsid w:val="000860D2"/>
    <w:rsid w:val="00095B94"/>
    <w:rsid w:val="000A42C0"/>
    <w:rsid w:val="000C4DCF"/>
    <w:rsid w:val="000E380A"/>
    <w:rsid w:val="00130211"/>
    <w:rsid w:val="00157F9C"/>
    <w:rsid w:val="001659A9"/>
    <w:rsid w:val="0017162B"/>
    <w:rsid w:val="00171716"/>
    <w:rsid w:val="00174B97"/>
    <w:rsid w:val="00183AD2"/>
    <w:rsid w:val="001973F1"/>
    <w:rsid w:val="001A3788"/>
    <w:rsid w:val="001D3C9D"/>
    <w:rsid w:val="001E40BF"/>
    <w:rsid w:val="001F539D"/>
    <w:rsid w:val="00211E95"/>
    <w:rsid w:val="002310D7"/>
    <w:rsid w:val="00243776"/>
    <w:rsid w:val="00264E65"/>
    <w:rsid w:val="00270E14"/>
    <w:rsid w:val="00271EE5"/>
    <w:rsid w:val="00284E26"/>
    <w:rsid w:val="00285260"/>
    <w:rsid w:val="0029076C"/>
    <w:rsid w:val="002A49A9"/>
    <w:rsid w:val="002B2DEF"/>
    <w:rsid w:val="002B6A99"/>
    <w:rsid w:val="002C2251"/>
    <w:rsid w:val="002C78DA"/>
    <w:rsid w:val="002D0EE1"/>
    <w:rsid w:val="002D63F9"/>
    <w:rsid w:val="002E2B93"/>
    <w:rsid w:val="002F0EC1"/>
    <w:rsid w:val="002F15E8"/>
    <w:rsid w:val="002F45CD"/>
    <w:rsid w:val="003002A8"/>
    <w:rsid w:val="00304E1C"/>
    <w:rsid w:val="00315252"/>
    <w:rsid w:val="003322AC"/>
    <w:rsid w:val="00343372"/>
    <w:rsid w:val="0034464A"/>
    <w:rsid w:val="003613D0"/>
    <w:rsid w:val="00363746"/>
    <w:rsid w:val="00380596"/>
    <w:rsid w:val="00391ADB"/>
    <w:rsid w:val="003A654D"/>
    <w:rsid w:val="003D316F"/>
    <w:rsid w:val="003D53E7"/>
    <w:rsid w:val="003F1D22"/>
    <w:rsid w:val="004121CE"/>
    <w:rsid w:val="0043562F"/>
    <w:rsid w:val="00436D40"/>
    <w:rsid w:val="00437E7F"/>
    <w:rsid w:val="00442F3F"/>
    <w:rsid w:val="0044688C"/>
    <w:rsid w:val="0045468E"/>
    <w:rsid w:val="004724B4"/>
    <w:rsid w:val="00473A68"/>
    <w:rsid w:val="00480F9E"/>
    <w:rsid w:val="00482F13"/>
    <w:rsid w:val="00486AC0"/>
    <w:rsid w:val="00491F20"/>
    <w:rsid w:val="00492375"/>
    <w:rsid w:val="004A089C"/>
    <w:rsid w:val="004A3D0E"/>
    <w:rsid w:val="004A5BDD"/>
    <w:rsid w:val="004B360D"/>
    <w:rsid w:val="004D7018"/>
    <w:rsid w:val="004F1F85"/>
    <w:rsid w:val="004F6AE1"/>
    <w:rsid w:val="005124C8"/>
    <w:rsid w:val="005412E1"/>
    <w:rsid w:val="00546F52"/>
    <w:rsid w:val="00556986"/>
    <w:rsid w:val="00560879"/>
    <w:rsid w:val="0056262D"/>
    <w:rsid w:val="00563E2C"/>
    <w:rsid w:val="005655D3"/>
    <w:rsid w:val="005848DD"/>
    <w:rsid w:val="00584EBE"/>
    <w:rsid w:val="005A169A"/>
    <w:rsid w:val="005B5D79"/>
    <w:rsid w:val="005C1345"/>
    <w:rsid w:val="005D0EC3"/>
    <w:rsid w:val="005D189F"/>
    <w:rsid w:val="00603824"/>
    <w:rsid w:val="00603947"/>
    <w:rsid w:val="00620120"/>
    <w:rsid w:val="006460FF"/>
    <w:rsid w:val="006520D5"/>
    <w:rsid w:val="00656DE4"/>
    <w:rsid w:val="0066441D"/>
    <w:rsid w:val="00687D22"/>
    <w:rsid w:val="0069609E"/>
    <w:rsid w:val="006A16A2"/>
    <w:rsid w:val="006A3F96"/>
    <w:rsid w:val="006B230E"/>
    <w:rsid w:val="006D55BA"/>
    <w:rsid w:val="006D6981"/>
    <w:rsid w:val="006E21DA"/>
    <w:rsid w:val="006E69E5"/>
    <w:rsid w:val="007035B4"/>
    <w:rsid w:val="007042E0"/>
    <w:rsid w:val="00723E9A"/>
    <w:rsid w:val="00726427"/>
    <w:rsid w:val="00731706"/>
    <w:rsid w:val="0073525F"/>
    <w:rsid w:val="00750E9E"/>
    <w:rsid w:val="00755583"/>
    <w:rsid w:val="00765F30"/>
    <w:rsid w:val="00767514"/>
    <w:rsid w:val="007736CE"/>
    <w:rsid w:val="00795531"/>
    <w:rsid w:val="007F169E"/>
    <w:rsid w:val="007F44D7"/>
    <w:rsid w:val="00807535"/>
    <w:rsid w:val="008217F6"/>
    <w:rsid w:val="00830897"/>
    <w:rsid w:val="00834483"/>
    <w:rsid w:val="00836A78"/>
    <w:rsid w:val="008443C7"/>
    <w:rsid w:val="00853D21"/>
    <w:rsid w:val="00855EE9"/>
    <w:rsid w:val="00874073"/>
    <w:rsid w:val="00876DF4"/>
    <w:rsid w:val="008915B4"/>
    <w:rsid w:val="00895B18"/>
    <w:rsid w:val="00896502"/>
    <w:rsid w:val="00896833"/>
    <w:rsid w:val="008C1EA5"/>
    <w:rsid w:val="008D6687"/>
    <w:rsid w:val="008E0D97"/>
    <w:rsid w:val="008E50F3"/>
    <w:rsid w:val="008F2648"/>
    <w:rsid w:val="008F45BA"/>
    <w:rsid w:val="008F7BFB"/>
    <w:rsid w:val="00912372"/>
    <w:rsid w:val="0092609E"/>
    <w:rsid w:val="00941EA9"/>
    <w:rsid w:val="00943774"/>
    <w:rsid w:val="0095377D"/>
    <w:rsid w:val="00973A20"/>
    <w:rsid w:val="009967D8"/>
    <w:rsid w:val="009B347A"/>
    <w:rsid w:val="009B3F97"/>
    <w:rsid w:val="009B4319"/>
    <w:rsid w:val="009D763E"/>
    <w:rsid w:val="009E5217"/>
    <w:rsid w:val="00A0109A"/>
    <w:rsid w:val="00A01750"/>
    <w:rsid w:val="00A02626"/>
    <w:rsid w:val="00A06DA5"/>
    <w:rsid w:val="00A126DF"/>
    <w:rsid w:val="00A42900"/>
    <w:rsid w:val="00A47BE9"/>
    <w:rsid w:val="00A6057C"/>
    <w:rsid w:val="00A60EB3"/>
    <w:rsid w:val="00A64123"/>
    <w:rsid w:val="00A66B6F"/>
    <w:rsid w:val="00A672CB"/>
    <w:rsid w:val="00A75DB9"/>
    <w:rsid w:val="00A92AAE"/>
    <w:rsid w:val="00AB4A9C"/>
    <w:rsid w:val="00AB6E56"/>
    <w:rsid w:val="00AC5838"/>
    <w:rsid w:val="00AD20CC"/>
    <w:rsid w:val="00AD7A80"/>
    <w:rsid w:val="00AF6C0E"/>
    <w:rsid w:val="00B07245"/>
    <w:rsid w:val="00B10D6F"/>
    <w:rsid w:val="00B22CCB"/>
    <w:rsid w:val="00B2307C"/>
    <w:rsid w:val="00B25959"/>
    <w:rsid w:val="00B745EA"/>
    <w:rsid w:val="00B83187"/>
    <w:rsid w:val="00BB0555"/>
    <w:rsid w:val="00BB6B65"/>
    <w:rsid w:val="00BB7BEF"/>
    <w:rsid w:val="00BC499E"/>
    <w:rsid w:val="00BF1FE3"/>
    <w:rsid w:val="00BF6284"/>
    <w:rsid w:val="00BF6957"/>
    <w:rsid w:val="00C07D4C"/>
    <w:rsid w:val="00C101B2"/>
    <w:rsid w:val="00C10D0D"/>
    <w:rsid w:val="00C10DC3"/>
    <w:rsid w:val="00C25721"/>
    <w:rsid w:val="00C501AC"/>
    <w:rsid w:val="00C61B29"/>
    <w:rsid w:val="00C64209"/>
    <w:rsid w:val="00C64794"/>
    <w:rsid w:val="00C704FF"/>
    <w:rsid w:val="00CA518E"/>
    <w:rsid w:val="00CB69BA"/>
    <w:rsid w:val="00CE57EC"/>
    <w:rsid w:val="00CF7EE2"/>
    <w:rsid w:val="00D02EE9"/>
    <w:rsid w:val="00D13114"/>
    <w:rsid w:val="00D26B1B"/>
    <w:rsid w:val="00D35691"/>
    <w:rsid w:val="00D60176"/>
    <w:rsid w:val="00D740FD"/>
    <w:rsid w:val="00D75AEB"/>
    <w:rsid w:val="00D8333C"/>
    <w:rsid w:val="00D952E5"/>
    <w:rsid w:val="00DA3BB2"/>
    <w:rsid w:val="00DA700D"/>
    <w:rsid w:val="00DC007B"/>
    <w:rsid w:val="00DE4DFA"/>
    <w:rsid w:val="00E06897"/>
    <w:rsid w:val="00E21390"/>
    <w:rsid w:val="00E34F16"/>
    <w:rsid w:val="00E3536D"/>
    <w:rsid w:val="00E405FC"/>
    <w:rsid w:val="00E43617"/>
    <w:rsid w:val="00E475E4"/>
    <w:rsid w:val="00E4784E"/>
    <w:rsid w:val="00E50B8D"/>
    <w:rsid w:val="00E6510F"/>
    <w:rsid w:val="00E752CB"/>
    <w:rsid w:val="00E97346"/>
    <w:rsid w:val="00EB4D3E"/>
    <w:rsid w:val="00EB7065"/>
    <w:rsid w:val="00EC22F4"/>
    <w:rsid w:val="00ED45B0"/>
    <w:rsid w:val="00ED79C3"/>
    <w:rsid w:val="00EE0F09"/>
    <w:rsid w:val="00EF534C"/>
    <w:rsid w:val="00F05349"/>
    <w:rsid w:val="00F2183B"/>
    <w:rsid w:val="00F315A2"/>
    <w:rsid w:val="00F53E91"/>
    <w:rsid w:val="00F54957"/>
    <w:rsid w:val="00F6437F"/>
    <w:rsid w:val="00F66A0E"/>
    <w:rsid w:val="00F7514D"/>
    <w:rsid w:val="00F7619D"/>
    <w:rsid w:val="00F80203"/>
    <w:rsid w:val="00F85093"/>
    <w:rsid w:val="00F9189F"/>
    <w:rsid w:val="00F93909"/>
    <w:rsid w:val="00F9554A"/>
    <w:rsid w:val="00F96D39"/>
    <w:rsid w:val="00FB0D8A"/>
    <w:rsid w:val="00FB42E2"/>
    <w:rsid w:val="00FB78D6"/>
    <w:rsid w:val="00FC7B20"/>
    <w:rsid w:val="00FD58A7"/>
    <w:rsid w:val="00FD60AB"/>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qFormat/>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3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98sakib@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ubmed.ncbi.nlm.nih.gov"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bir.ahmed.1410@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sandipmisra606@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nayeem205@gmail.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3224</Words>
  <Characters>18381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SANDIP MISRA</cp:lastModifiedBy>
  <cp:revision>14</cp:revision>
  <dcterms:created xsi:type="dcterms:W3CDTF">2023-08-21T16:03:00Z</dcterms:created>
  <dcterms:modified xsi:type="dcterms:W3CDTF">2023-08-21T17:26:00Z</dcterms:modified>
</cp:coreProperties>
</file>