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BEDB" w14:textId="77777777" w:rsidR="00262B17" w:rsidRDefault="00262B17"/>
    <w:p w14:paraId="0D31BCCA" w14:textId="77777777" w:rsidR="00262B17" w:rsidRDefault="00CB20BA">
      <w:pPr>
        <w:jc w:val="center"/>
      </w:pPr>
      <w:r>
        <w:rPr>
          <w:rFonts w:ascii="Calibri" w:hAnsi="Calibri"/>
          <w:b/>
          <w:color w:val="1F497D"/>
          <w:sz w:val="32"/>
        </w:rPr>
        <w:t>COIT12204 Assessment 4: Two Agent Expense System</w:t>
      </w:r>
    </w:p>
    <w:p w14:paraId="48245412" w14:textId="77777777" w:rsidR="00262B17" w:rsidRDefault="00CB20BA">
      <w:pPr>
        <w:jc w:val="center"/>
      </w:pPr>
      <w:r>
        <w:rPr>
          <w:rFonts w:ascii="Calibri" w:hAnsi="Calibri"/>
          <w:i/>
          <w:sz w:val="24"/>
        </w:rPr>
        <w:t>Individual Practical Application of Two Agent Systems</w:t>
      </w:r>
    </w:p>
    <w:p w14:paraId="34BA0357" w14:textId="77777777" w:rsidR="00262B17" w:rsidRDefault="00262B17"/>
    <w:p w14:paraId="5F1F0169" w14:textId="77777777" w:rsidR="00262B17" w:rsidRDefault="00CB20BA">
      <w:pPr>
        <w:jc w:val="center"/>
      </w:pPr>
      <w:r>
        <w:rPr>
          <w:rFonts w:ascii="Calibri" w:hAnsi="Calibri"/>
          <w:b/>
        </w:rPr>
        <w:t xml:space="preserve">Name:  </w:t>
      </w:r>
      <w:r>
        <w:rPr>
          <w:rFonts w:ascii="Calibri" w:hAnsi="Calibri"/>
        </w:rPr>
        <w:t>Tanjim Ahmed Mahi</w:t>
      </w:r>
    </w:p>
    <w:p w14:paraId="43860D0F" w14:textId="77777777" w:rsidR="00262B17" w:rsidRDefault="00CB20BA">
      <w:pPr>
        <w:jc w:val="center"/>
      </w:pPr>
      <w:r>
        <w:rPr>
          <w:rFonts w:ascii="Calibri" w:hAnsi="Calibri"/>
          <w:b/>
        </w:rPr>
        <w:t xml:space="preserve">Student ID:  </w:t>
      </w:r>
      <w:r>
        <w:rPr>
          <w:rFonts w:ascii="Calibri" w:hAnsi="Calibri"/>
        </w:rPr>
        <w:t>12298057</w:t>
      </w:r>
    </w:p>
    <w:p w14:paraId="08AFD238" w14:textId="77777777" w:rsidR="00262B17" w:rsidRDefault="00CB20BA">
      <w:pPr>
        <w:jc w:val="center"/>
      </w:pPr>
      <w:r>
        <w:rPr>
          <w:rFonts w:ascii="Calibri" w:hAnsi="Calibri"/>
          <w:b/>
        </w:rPr>
        <w:t xml:space="preserve">Unit:  </w:t>
      </w:r>
      <w:r>
        <w:rPr>
          <w:rFonts w:ascii="Calibri" w:hAnsi="Calibri"/>
        </w:rPr>
        <w:t>COIT12204 AI-Assisted Software Development</w:t>
      </w:r>
    </w:p>
    <w:p w14:paraId="5F10E115" w14:textId="24BDE0FA" w:rsidR="00262B17" w:rsidRDefault="00F325C8" w:rsidP="001F49F4">
      <w:pPr>
        <w:jc w:val="center"/>
      </w:pPr>
      <w:r>
        <w:t>Git</w:t>
      </w:r>
      <w:r w:rsidR="00365E03">
        <w:t xml:space="preserve"> </w:t>
      </w:r>
      <w:r w:rsidR="00365E03" w:rsidRPr="00365E03">
        <w:t>repository</w:t>
      </w:r>
      <w:r w:rsidR="0083497F">
        <w:t xml:space="preserve">: </w:t>
      </w:r>
      <w:r w:rsidR="003A7BC6" w:rsidRPr="003A7BC6">
        <w:t>https://github.com/tanjimahmedmahi1234/expense-agent-a4</w:t>
      </w:r>
    </w:p>
    <w:p w14:paraId="2597D6D8" w14:textId="774C5F2F" w:rsidR="00262B17" w:rsidRDefault="00CB20BA">
      <w:r>
        <w:br w:type="page"/>
      </w:r>
    </w:p>
    <w:p w14:paraId="4D19EBBE" w14:textId="77777777" w:rsidR="00262B17" w:rsidRDefault="00CB20BA">
      <w:pPr>
        <w:pStyle w:val="Heading1"/>
      </w:pPr>
      <w:r>
        <w:rPr>
          <w:rFonts w:ascii="Calibri" w:hAnsi="Calibri"/>
          <w:color w:val="1F497D"/>
          <w:sz w:val="26"/>
        </w:rPr>
        <w:lastRenderedPageBreak/>
        <w:t>1. System Overview</w:t>
      </w:r>
    </w:p>
    <w:p w14:paraId="7675B89A" w14:textId="77777777" w:rsidR="00262B17" w:rsidRDefault="00CB20BA">
      <w:pPr>
        <w:spacing w:after="120"/>
      </w:pPr>
      <w:r>
        <w:rPr>
          <w:rFonts w:ascii="Calibri" w:hAnsi="Calibri"/>
        </w:rPr>
        <w:t>In Assessment 3 I built one LangChain agent for a small personal finance app — it categorises expenses, checks if an expense is unusual, and writes a 30-day summary. Nothing checked its answers, so if gpt-4o got a category wrong it was saved straight away. For Assessment 4 that agent became the Classifier, and I added a Reviewer whose only job is to check the Classifier's answer against the real data before anything is saved. An Orchestrator sits between them: it validates and routes every message, counts the steps, stops loops, and decides the final answer.</w:t>
      </w:r>
    </w:p>
    <w:p w14:paraId="1D37F152" w14:textId="77777777" w:rsidR="00262B17" w:rsidRDefault="00CB20BA">
      <w:pPr>
        <w:spacing w:after="120"/>
      </w:pPr>
      <w:r>
        <w:rPr>
          <w:rFonts w:ascii="Calibri" w:hAnsi="Calibri"/>
        </w:rPr>
        <w:t>I picked the Classifier and Validator pattern because my A3 weak spots were trap descriptions like "Uber Eats" (which looks like transport) and the unusual-spend maths, which a second agent with its own evidence should catch.</w:t>
      </w:r>
    </w:p>
    <w:p w14:paraId="0631968F" w14:textId="77777777" w:rsidR="00262B17" w:rsidRDefault="00CB20BA">
      <w:pPr>
        <w:shd w:val="clear" w:color="auto" w:fill="F2F2F2"/>
        <w:spacing w:before="80" w:after="80"/>
        <w:ind w:left="576"/>
      </w:pPr>
      <w:r>
        <w:rPr>
          <w:rFonts w:ascii="Courier New" w:hAnsi="Courier New"/>
          <w:sz w:val="18"/>
        </w:rPr>
        <w:t>you -&gt; orchestrator -&gt; classifier -&gt; reviewer --approved--&gt; orchestrator -&gt; you</w:t>
      </w:r>
      <w:r>
        <w:rPr>
          <w:rFonts w:ascii="Courier New" w:hAnsi="Courier New"/>
          <w:sz w:val="18"/>
        </w:rPr>
        <w:br/>
        <w:t xml:space="preserve">                                        ^                  |</w:t>
      </w:r>
      <w:r>
        <w:rPr>
          <w:rFonts w:ascii="Courier New" w:hAnsi="Courier New"/>
          <w:sz w:val="18"/>
        </w:rPr>
        <w:br/>
        <w:t xml:space="preserve">                                        +----revise--------+  (at most 3 rounds)</w:t>
      </w:r>
    </w:p>
    <w:p w14:paraId="37698F2B" w14:textId="77777777" w:rsidR="00262B17" w:rsidRDefault="00CB20BA">
      <w:pPr>
        <w:spacing w:after="120"/>
      </w:pPr>
      <w:r>
        <w:rPr>
          <w:rFonts w:ascii="Calibri" w:hAnsi="Calibri"/>
        </w:rPr>
        <w:t>The pattern is a pipeline with a feedback loop, run by a supervisor. The agents never call each other — each one returns a reply message and the orchestrator delivers it. The stack is FastAPI, LangChain 0.3, gpt-4o, Pydantic for every message, and 126 pytest tests with fake models.</w:t>
      </w:r>
    </w:p>
    <w:p w14:paraId="67A62655" w14:textId="0940681C" w:rsidR="00262B17" w:rsidRDefault="00E551C4">
      <w:pPr>
        <w:shd w:val="clear" w:color="auto" w:fill="D9E1F2"/>
        <w:spacing w:before="120" w:after="40"/>
        <w:ind w:left="288"/>
      </w:pPr>
      <w:r>
        <w:rPr>
          <w:noProof/>
        </w:rPr>
        <w:drawing>
          <wp:inline distT="0" distB="0" distL="0" distR="0" wp14:anchorId="06E6A2F0" wp14:editId="766D8F74">
            <wp:extent cx="5577840" cy="3627755"/>
            <wp:effectExtent l="0" t="0" r="0" b="4445"/>
            <wp:docPr id="1802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12" name="Picture 18025712"/>
                    <pic:cNvPicPr/>
                  </pic:nvPicPr>
                  <pic:blipFill>
                    <a:blip r:embed="rId6"/>
                    <a:stretch>
                      <a:fillRect/>
                    </a:stretch>
                  </pic:blipFill>
                  <pic:spPr>
                    <a:xfrm>
                      <a:off x="0" y="0"/>
                      <a:ext cx="5577840" cy="3627755"/>
                    </a:xfrm>
                    <a:prstGeom prst="rect">
                      <a:avLst/>
                    </a:prstGeom>
                  </pic:spPr>
                </pic:pic>
              </a:graphicData>
            </a:graphic>
          </wp:inline>
        </w:drawing>
      </w:r>
    </w:p>
    <w:p w14:paraId="6C19702E" w14:textId="77777777" w:rsidR="00262B17" w:rsidRDefault="00CB20BA">
      <w:pPr>
        <w:spacing w:after="160"/>
        <w:ind w:left="288"/>
      </w:pPr>
      <w:r>
        <w:rPr>
          <w:rFonts w:ascii="Calibri" w:hAnsi="Calibri"/>
          <w:i/>
          <w:sz w:val="18"/>
        </w:rPr>
        <w:t>Figure 1: The web page during a team run, showing the message cards from the Classifier, Reviewer and Orchestrator</w:t>
      </w:r>
    </w:p>
    <w:p w14:paraId="26F184BB" w14:textId="77777777" w:rsidR="00262B17" w:rsidRDefault="00CB20BA">
      <w:pPr>
        <w:pStyle w:val="Heading1"/>
      </w:pPr>
      <w:r>
        <w:rPr>
          <w:rFonts w:ascii="Calibri" w:hAnsi="Calibri"/>
          <w:color w:val="1F497D"/>
          <w:sz w:val="26"/>
        </w:rPr>
        <w:lastRenderedPageBreak/>
        <w:t>2. Agent Roles and Responsibilities</w:t>
      </w:r>
    </w:p>
    <w:tbl>
      <w:tblPr>
        <w:tblStyle w:val="TableGrid"/>
        <w:tblW w:w="0" w:type="auto"/>
        <w:tblLook w:val="04A0" w:firstRow="1" w:lastRow="0" w:firstColumn="1" w:lastColumn="0" w:noHBand="0" w:noVBand="1"/>
      </w:tblPr>
      <w:tblGrid>
        <w:gridCol w:w="2196"/>
        <w:gridCol w:w="2196"/>
        <w:gridCol w:w="2196"/>
        <w:gridCol w:w="2196"/>
      </w:tblGrid>
      <w:tr w:rsidR="00262B17" w14:paraId="65C30D37" w14:textId="77777777">
        <w:tc>
          <w:tcPr>
            <w:tcW w:w="2196" w:type="dxa"/>
          </w:tcPr>
          <w:p w14:paraId="1A7DC2B1" w14:textId="77777777" w:rsidR="00262B17" w:rsidRDefault="00262B17"/>
        </w:tc>
        <w:tc>
          <w:tcPr>
            <w:tcW w:w="2196" w:type="dxa"/>
          </w:tcPr>
          <w:p w14:paraId="65A2C216" w14:textId="77777777" w:rsidR="00262B17" w:rsidRDefault="00262B17"/>
        </w:tc>
        <w:tc>
          <w:tcPr>
            <w:tcW w:w="2196" w:type="dxa"/>
          </w:tcPr>
          <w:p w14:paraId="2FFCB244" w14:textId="77777777" w:rsidR="00262B17" w:rsidRDefault="00262B17"/>
        </w:tc>
        <w:tc>
          <w:tcPr>
            <w:tcW w:w="2196" w:type="dxa"/>
          </w:tcPr>
          <w:p w14:paraId="0C4FA03D" w14:textId="77777777" w:rsidR="00262B17" w:rsidRDefault="00262B17"/>
        </w:tc>
      </w:tr>
      <w:tr w:rsidR="00262B17" w14:paraId="678C2FF6" w14:textId="77777777">
        <w:tc>
          <w:tcPr>
            <w:tcW w:w="2196" w:type="dxa"/>
          </w:tcPr>
          <w:p w14:paraId="06DED4A5" w14:textId="77777777" w:rsidR="00262B17" w:rsidRDefault="00CB20BA">
            <w:r>
              <w:rPr>
                <w:rFonts w:ascii="Calibri" w:hAnsi="Calibri"/>
                <w:b/>
                <w:sz w:val="20"/>
              </w:rPr>
              <w:t>Agent</w:t>
            </w:r>
          </w:p>
        </w:tc>
        <w:tc>
          <w:tcPr>
            <w:tcW w:w="2196" w:type="dxa"/>
          </w:tcPr>
          <w:p w14:paraId="2D90735E" w14:textId="77777777" w:rsidR="00262B17" w:rsidRDefault="00CB20BA">
            <w:r>
              <w:rPr>
                <w:rFonts w:ascii="Calibri" w:hAnsi="Calibri"/>
                <w:b/>
                <w:sz w:val="20"/>
              </w:rPr>
              <w:t>Role</w:t>
            </w:r>
          </w:p>
        </w:tc>
        <w:tc>
          <w:tcPr>
            <w:tcW w:w="2196" w:type="dxa"/>
          </w:tcPr>
          <w:p w14:paraId="19A6A42F" w14:textId="77777777" w:rsidR="00262B17" w:rsidRDefault="00CB20BA">
            <w:r>
              <w:rPr>
                <w:rFonts w:ascii="Calibri" w:hAnsi="Calibri"/>
                <w:b/>
                <w:sz w:val="20"/>
              </w:rPr>
              <w:t>Receives</w:t>
            </w:r>
          </w:p>
        </w:tc>
        <w:tc>
          <w:tcPr>
            <w:tcW w:w="2196" w:type="dxa"/>
          </w:tcPr>
          <w:p w14:paraId="28F55A0B" w14:textId="77777777" w:rsidR="00262B17" w:rsidRDefault="00CB20BA">
            <w:r>
              <w:rPr>
                <w:rFonts w:ascii="Calibri" w:hAnsi="Calibri"/>
                <w:b/>
                <w:sz w:val="20"/>
              </w:rPr>
              <w:t>Sends</w:t>
            </w:r>
          </w:p>
        </w:tc>
      </w:tr>
      <w:tr w:rsidR="00262B17" w14:paraId="5236B776" w14:textId="77777777">
        <w:tc>
          <w:tcPr>
            <w:tcW w:w="2196" w:type="dxa"/>
          </w:tcPr>
          <w:p w14:paraId="0818D3A7" w14:textId="77777777" w:rsidR="00262B17" w:rsidRDefault="00CB20BA">
            <w:r>
              <w:rPr>
                <w:rFonts w:ascii="Calibri" w:hAnsi="Calibri"/>
                <w:sz w:val="20"/>
              </w:rPr>
              <w:t>Classifier</w:t>
            </w:r>
          </w:p>
        </w:tc>
        <w:tc>
          <w:tcPr>
            <w:tcW w:w="2196" w:type="dxa"/>
          </w:tcPr>
          <w:p w14:paraId="3B7C54A2" w14:textId="77777777" w:rsidR="00262B17" w:rsidRDefault="00CB20BA">
            <w:r>
              <w:rPr>
                <w:rFonts w:ascii="Calibri" w:hAnsi="Calibri"/>
                <w:sz w:val="20"/>
              </w:rPr>
              <w:t>Proposes an answer</w:t>
            </w:r>
          </w:p>
        </w:tc>
        <w:tc>
          <w:tcPr>
            <w:tcW w:w="2196" w:type="dxa"/>
          </w:tcPr>
          <w:p w14:paraId="2BC78FB6" w14:textId="77777777" w:rsidR="00262B17" w:rsidRDefault="00CB20BA">
            <w:r>
              <w:rPr>
                <w:rFonts w:ascii="Calibri" w:hAnsi="Calibri"/>
                <w:sz w:val="20"/>
              </w:rPr>
              <w:t>classify_request, revise_request</w:t>
            </w:r>
          </w:p>
        </w:tc>
        <w:tc>
          <w:tcPr>
            <w:tcW w:w="2196" w:type="dxa"/>
          </w:tcPr>
          <w:p w14:paraId="21E11030" w14:textId="77777777" w:rsidR="00262B17" w:rsidRDefault="00CB20BA">
            <w:r>
              <w:rPr>
                <w:rFonts w:ascii="Calibri" w:hAnsi="Calibri"/>
                <w:sz w:val="20"/>
              </w:rPr>
              <w:t>review_request with a Proposal</w:t>
            </w:r>
          </w:p>
        </w:tc>
      </w:tr>
      <w:tr w:rsidR="00262B17" w14:paraId="257E2C75" w14:textId="77777777">
        <w:tc>
          <w:tcPr>
            <w:tcW w:w="2196" w:type="dxa"/>
          </w:tcPr>
          <w:p w14:paraId="18290249" w14:textId="77777777" w:rsidR="00262B17" w:rsidRDefault="00CB20BA">
            <w:r>
              <w:rPr>
                <w:rFonts w:ascii="Calibri" w:hAnsi="Calibri"/>
                <w:sz w:val="20"/>
              </w:rPr>
              <w:t>Reviewer</w:t>
            </w:r>
          </w:p>
        </w:tc>
        <w:tc>
          <w:tcPr>
            <w:tcW w:w="2196" w:type="dxa"/>
          </w:tcPr>
          <w:p w14:paraId="78496AE1" w14:textId="77777777" w:rsidR="00262B17" w:rsidRDefault="00CB20BA">
            <w:r>
              <w:rPr>
                <w:rFonts w:ascii="Calibri" w:hAnsi="Calibri"/>
                <w:sz w:val="20"/>
              </w:rPr>
              <w:t>Checks the proposal against the data</w:t>
            </w:r>
          </w:p>
        </w:tc>
        <w:tc>
          <w:tcPr>
            <w:tcW w:w="2196" w:type="dxa"/>
          </w:tcPr>
          <w:p w14:paraId="33963B11" w14:textId="77777777" w:rsidR="00262B17" w:rsidRDefault="00CB20BA">
            <w:r>
              <w:rPr>
                <w:rFonts w:ascii="Calibri" w:hAnsi="Calibri"/>
                <w:sz w:val="20"/>
              </w:rPr>
              <w:t>review_request</w:t>
            </w:r>
          </w:p>
        </w:tc>
        <w:tc>
          <w:tcPr>
            <w:tcW w:w="2196" w:type="dxa"/>
          </w:tcPr>
          <w:p w14:paraId="2564C249" w14:textId="77777777" w:rsidR="00262B17" w:rsidRDefault="00CB20BA">
            <w:r>
              <w:rPr>
                <w:rFonts w:ascii="Calibri" w:hAnsi="Calibri"/>
                <w:sz w:val="20"/>
              </w:rPr>
              <w:t>approved, or revise_request with a ReviewResult</w:t>
            </w:r>
          </w:p>
        </w:tc>
      </w:tr>
      <w:tr w:rsidR="00262B17" w14:paraId="688F6F05" w14:textId="77777777">
        <w:tc>
          <w:tcPr>
            <w:tcW w:w="2196" w:type="dxa"/>
          </w:tcPr>
          <w:p w14:paraId="747C5859" w14:textId="77777777" w:rsidR="00262B17" w:rsidRDefault="00CB20BA">
            <w:r>
              <w:rPr>
                <w:rFonts w:ascii="Calibri" w:hAnsi="Calibri"/>
                <w:sz w:val="20"/>
              </w:rPr>
              <w:t>Orchestrator</w:t>
            </w:r>
          </w:p>
        </w:tc>
        <w:tc>
          <w:tcPr>
            <w:tcW w:w="2196" w:type="dxa"/>
          </w:tcPr>
          <w:p w14:paraId="615631FC" w14:textId="77777777" w:rsidR="00262B17" w:rsidRDefault="00CB20BA">
            <w:r>
              <w:rPr>
                <w:rFonts w:ascii="Calibri" w:hAnsi="Calibri"/>
                <w:sz w:val="20"/>
              </w:rPr>
              <w:t>Routes messages and decides the result</w:t>
            </w:r>
          </w:p>
        </w:tc>
        <w:tc>
          <w:tcPr>
            <w:tcW w:w="2196" w:type="dxa"/>
          </w:tcPr>
          <w:p w14:paraId="42C880B7" w14:textId="77777777" w:rsidR="00262B17" w:rsidRDefault="00CB20BA">
            <w:r>
              <w:rPr>
                <w:rFonts w:ascii="Calibri" w:hAnsi="Calibri"/>
                <w:sz w:val="20"/>
              </w:rPr>
              <w:t>User's TeamRequest</w:t>
            </w:r>
          </w:p>
        </w:tc>
        <w:tc>
          <w:tcPr>
            <w:tcW w:w="2196" w:type="dxa"/>
          </w:tcPr>
          <w:p w14:paraId="20FEC31A" w14:textId="77777777" w:rsidR="00262B17" w:rsidRDefault="00CB20BA">
            <w:r>
              <w:rPr>
                <w:rFonts w:ascii="Calibri" w:hAnsi="Calibri"/>
                <w:sz w:val="20"/>
              </w:rPr>
              <w:t>Final answer and status</w:t>
            </w:r>
          </w:p>
        </w:tc>
      </w:tr>
    </w:tbl>
    <w:p w14:paraId="61A303F5" w14:textId="77777777" w:rsidR="00262B17" w:rsidRDefault="00CB20BA">
      <w:r>
        <w:rPr>
          <w:i/>
          <w:sz w:val="18"/>
        </w:rPr>
        <w:t>Table 1: what each part of the system does.</w:t>
      </w:r>
    </w:p>
    <w:p w14:paraId="45DBB27C" w14:textId="77777777" w:rsidR="00262B17" w:rsidRDefault="00262B17"/>
    <w:p w14:paraId="185B08C7" w14:textId="77777777" w:rsidR="00262B17" w:rsidRDefault="00CB20BA">
      <w:pPr>
        <w:spacing w:after="120"/>
      </w:pPr>
      <w:r>
        <w:rPr>
          <w:rFonts w:ascii="Calibri" w:hAnsi="Calibri"/>
          <w:b/>
        </w:rPr>
        <w:t xml:space="preserve">Classifier. </w:t>
      </w:r>
      <w:r>
        <w:rPr>
          <w:rFonts w:ascii="Calibri" w:hAnsi="Calibri"/>
        </w:rPr>
        <w:t>Wraps the A3 ExpenseAgent (create_tool_calling_agent with an AgentExecutor, max 4 tool steps). Two things changed: it runs with save=False so nothing is saved until the reviewer approves, and on a revise_request it adds a note to the prompt with the reviewer's feedback, so the second attempt is not a repeat. If the model fails it uses the A3 keyword rules at confidence 0.3 and sets classifier_used_fallback so the reviewer knows.</w:t>
      </w:r>
    </w:p>
    <w:p w14:paraId="776C89F0" w14:textId="77777777" w:rsidR="00262B17" w:rsidRDefault="00CB20BA">
      <w:pPr>
        <w:spacing w:after="120"/>
      </w:pPr>
      <w:r>
        <w:rPr>
          <w:rFonts w:ascii="Calibri" w:hAnsi="Calibri"/>
          <w:b/>
        </w:rPr>
        <w:t xml:space="preserve">Reviewer. </w:t>
      </w:r>
      <w:r>
        <w:rPr>
          <w:rFonts w:ascii="Calibri" w:hAnsi="Calibri"/>
        </w:rPr>
        <w:t>Does not trust the numbers in the proposal. It collects its own evidence by calling the tools directly in code (the expense, the category totals, a keyword hint), then runs rule checks marked HARD, SOFT or PASS. A HARD failure always beats the model: if the model approves anyway, the verdict becomes revise and the log shows REVIEW OVERRIDE. The reviewer is a plain chain (prompt, model, PydanticOutputParser), not a second AgentExecutor — its evidence is the same every time, so an executor would only add cost and another failure mode.</w:t>
      </w:r>
    </w:p>
    <w:p w14:paraId="19F4BF9D" w14:textId="77777777" w:rsidR="00262B17" w:rsidRDefault="00CB20BA">
      <w:pPr>
        <w:pStyle w:val="Heading1"/>
      </w:pPr>
      <w:r>
        <w:rPr>
          <w:rFonts w:ascii="Calibri" w:hAnsi="Calibri"/>
          <w:color w:val="1F497D"/>
          <w:sz w:val="26"/>
        </w:rPr>
        <w:t>3. Communication Protocol Design</w:t>
      </w:r>
    </w:p>
    <w:p w14:paraId="5D67B470" w14:textId="77777777" w:rsidR="00262B17" w:rsidRDefault="00CB20BA">
      <w:pPr>
        <w:spacing w:after="120"/>
      </w:pPr>
      <w:r>
        <w:rPr>
          <w:rFonts w:ascii="Calibri" w:hAnsi="Calibri"/>
        </w:rPr>
        <w:t>Every message uses one envelope, AgentMessage, in app/messages.py. It has the brief's required fields (sender, receiver, intent, content, constraints) plus message_id, conversation_id, step, reply_to and timestamp, so any message can be traced back to the one it answers.</w:t>
      </w:r>
    </w:p>
    <w:tbl>
      <w:tblPr>
        <w:tblStyle w:val="TableGrid"/>
        <w:tblW w:w="0" w:type="auto"/>
        <w:tblLook w:val="04A0" w:firstRow="1" w:lastRow="0" w:firstColumn="1" w:lastColumn="0" w:noHBand="0" w:noVBand="1"/>
      </w:tblPr>
      <w:tblGrid>
        <w:gridCol w:w="2196"/>
        <w:gridCol w:w="2196"/>
        <w:gridCol w:w="2196"/>
        <w:gridCol w:w="2196"/>
      </w:tblGrid>
      <w:tr w:rsidR="00262B17" w14:paraId="38815E8B" w14:textId="77777777">
        <w:tc>
          <w:tcPr>
            <w:tcW w:w="2196" w:type="dxa"/>
          </w:tcPr>
          <w:p w14:paraId="6E8214AF" w14:textId="77777777" w:rsidR="00262B17" w:rsidRDefault="00262B17"/>
        </w:tc>
        <w:tc>
          <w:tcPr>
            <w:tcW w:w="2196" w:type="dxa"/>
          </w:tcPr>
          <w:p w14:paraId="0F608247" w14:textId="77777777" w:rsidR="00262B17" w:rsidRDefault="00262B17"/>
        </w:tc>
        <w:tc>
          <w:tcPr>
            <w:tcW w:w="2196" w:type="dxa"/>
          </w:tcPr>
          <w:p w14:paraId="04728549" w14:textId="77777777" w:rsidR="00262B17" w:rsidRDefault="00262B17"/>
        </w:tc>
        <w:tc>
          <w:tcPr>
            <w:tcW w:w="2196" w:type="dxa"/>
          </w:tcPr>
          <w:p w14:paraId="386FEA6E" w14:textId="77777777" w:rsidR="00262B17" w:rsidRDefault="00262B17"/>
        </w:tc>
      </w:tr>
      <w:tr w:rsidR="00262B17" w14:paraId="57DE4F5E" w14:textId="77777777">
        <w:tc>
          <w:tcPr>
            <w:tcW w:w="2196" w:type="dxa"/>
          </w:tcPr>
          <w:p w14:paraId="5614D981" w14:textId="77777777" w:rsidR="00262B17" w:rsidRDefault="00CB20BA">
            <w:r>
              <w:rPr>
                <w:rFonts w:ascii="Calibri" w:hAnsi="Calibri"/>
                <w:b/>
                <w:sz w:val="20"/>
              </w:rPr>
              <w:t>Intent</w:t>
            </w:r>
          </w:p>
        </w:tc>
        <w:tc>
          <w:tcPr>
            <w:tcW w:w="2196" w:type="dxa"/>
          </w:tcPr>
          <w:p w14:paraId="78E90FFD" w14:textId="77777777" w:rsidR="00262B17" w:rsidRDefault="00CB20BA">
            <w:r>
              <w:rPr>
                <w:rFonts w:ascii="Calibri" w:hAnsi="Calibri"/>
                <w:b/>
                <w:sz w:val="20"/>
              </w:rPr>
              <w:t>From</w:t>
            </w:r>
          </w:p>
        </w:tc>
        <w:tc>
          <w:tcPr>
            <w:tcW w:w="2196" w:type="dxa"/>
          </w:tcPr>
          <w:p w14:paraId="20174CDB" w14:textId="77777777" w:rsidR="00262B17" w:rsidRDefault="00CB20BA">
            <w:r>
              <w:rPr>
                <w:rFonts w:ascii="Calibri" w:hAnsi="Calibri"/>
                <w:b/>
                <w:sz w:val="20"/>
              </w:rPr>
              <w:t>To</w:t>
            </w:r>
          </w:p>
        </w:tc>
        <w:tc>
          <w:tcPr>
            <w:tcW w:w="2196" w:type="dxa"/>
          </w:tcPr>
          <w:p w14:paraId="38EC2F45" w14:textId="77777777" w:rsidR="00262B17" w:rsidRDefault="00CB20BA">
            <w:r>
              <w:rPr>
                <w:rFonts w:ascii="Calibri" w:hAnsi="Calibri"/>
                <w:b/>
                <w:sz w:val="20"/>
              </w:rPr>
              <w:t>Content</w:t>
            </w:r>
          </w:p>
        </w:tc>
      </w:tr>
      <w:tr w:rsidR="00262B17" w14:paraId="44CD2F79" w14:textId="77777777">
        <w:tc>
          <w:tcPr>
            <w:tcW w:w="2196" w:type="dxa"/>
          </w:tcPr>
          <w:p w14:paraId="0697B92C" w14:textId="77777777" w:rsidR="00262B17" w:rsidRDefault="00CB20BA">
            <w:r>
              <w:rPr>
                <w:rFonts w:ascii="Calibri" w:hAnsi="Calibri"/>
                <w:sz w:val="20"/>
              </w:rPr>
              <w:t>classify_request</w:t>
            </w:r>
          </w:p>
        </w:tc>
        <w:tc>
          <w:tcPr>
            <w:tcW w:w="2196" w:type="dxa"/>
          </w:tcPr>
          <w:p w14:paraId="05A76F4E" w14:textId="77777777" w:rsidR="00262B17" w:rsidRDefault="00CB20BA">
            <w:r>
              <w:rPr>
                <w:rFonts w:ascii="Calibri" w:hAnsi="Calibri"/>
                <w:sz w:val="20"/>
              </w:rPr>
              <w:t>orchestrator</w:t>
            </w:r>
          </w:p>
        </w:tc>
        <w:tc>
          <w:tcPr>
            <w:tcW w:w="2196" w:type="dxa"/>
          </w:tcPr>
          <w:p w14:paraId="0365BE29" w14:textId="77777777" w:rsidR="00262B17" w:rsidRDefault="00CB20BA">
            <w:r>
              <w:rPr>
                <w:rFonts w:ascii="Calibri" w:hAnsi="Calibri"/>
                <w:sz w:val="20"/>
              </w:rPr>
              <w:t>classifier</w:t>
            </w:r>
          </w:p>
        </w:tc>
        <w:tc>
          <w:tcPr>
            <w:tcW w:w="2196" w:type="dxa"/>
          </w:tcPr>
          <w:p w14:paraId="713CCE8F" w14:textId="77777777" w:rsidR="00262B17" w:rsidRDefault="00CB20BA">
            <w:r>
              <w:rPr>
                <w:rFonts w:ascii="Calibri" w:hAnsi="Calibri"/>
                <w:sz w:val="20"/>
              </w:rPr>
              <w:t>ClassifyContent</w:t>
            </w:r>
          </w:p>
        </w:tc>
      </w:tr>
      <w:tr w:rsidR="00262B17" w14:paraId="7F53664C" w14:textId="77777777">
        <w:tc>
          <w:tcPr>
            <w:tcW w:w="2196" w:type="dxa"/>
          </w:tcPr>
          <w:p w14:paraId="0EA3019D" w14:textId="77777777" w:rsidR="00262B17" w:rsidRDefault="00CB20BA">
            <w:r>
              <w:rPr>
                <w:rFonts w:ascii="Calibri" w:hAnsi="Calibri"/>
                <w:sz w:val="20"/>
              </w:rPr>
              <w:t>review_request</w:t>
            </w:r>
          </w:p>
        </w:tc>
        <w:tc>
          <w:tcPr>
            <w:tcW w:w="2196" w:type="dxa"/>
          </w:tcPr>
          <w:p w14:paraId="1E81908C" w14:textId="77777777" w:rsidR="00262B17" w:rsidRDefault="00CB20BA">
            <w:r>
              <w:rPr>
                <w:rFonts w:ascii="Calibri" w:hAnsi="Calibri"/>
                <w:sz w:val="20"/>
              </w:rPr>
              <w:t>classifier</w:t>
            </w:r>
          </w:p>
        </w:tc>
        <w:tc>
          <w:tcPr>
            <w:tcW w:w="2196" w:type="dxa"/>
          </w:tcPr>
          <w:p w14:paraId="6B92FA49" w14:textId="77777777" w:rsidR="00262B17" w:rsidRDefault="00CB20BA">
            <w:r>
              <w:rPr>
                <w:rFonts w:ascii="Calibri" w:hAnsi="Calibri"/>
                <w:sz w:val="20"/>
              </w:rPr>
              <w:t>reviewer</w:t>
            </w:r>
          </w:p>
        </w:tc>
        <w:tc>
          <w:tcPr>
            <w:tcW w:w="2196" w:type="dxa"/>
          </w:tcPr>
          <w:p w14:paraId="0098C1E7" w14:textId="77777777" w:rsidR="00262B17" w:rsidRDefault="00CB20BA">
            <w:r>
              <w:rPr>
                <w:rFonts w:ascii="Calibri" w:hAnsi="Calibri"/>
                <w:sz w:val="20"/>
              </w:rPr>
              <w:t>ReviewContent (proposal, round, tools called)</w:t>
            </w:r>
          </w:p>
        </w:tc>
      </w:tr>
      <w:tr w:rsidR="00262B17" w14:paraId="211559D7" w14:textId="77777777">
        <w:tc>
          <w:tcPr>
            <w:tcW w:w="2196" w:type="dxa"/>
          </w:tcPr>
          <w:p w14:paraId="3D887855" w14:textId="77777777" w:rsidR="00262B17" w:rsidRDefault="00CB20BA">
            <w:r>
              <w:rPr>
                <w:rFonts w:ascii="Calibri" w:hAnsi="Calibri"/>
                <w:sz w:val="20"/>
              </w:rPr>
              <w:t>revise_request</w:t>
            </w:r>
          </w:p>
        </w:tc>
        <w:tc>
          <w:tcPr>
            <w:tcW w:w="2196" w:type="dxa"/>
          </w:tcPr>
          <w:p w14:paraId="377D2A86" w14:textId="77777777" w:rsidR="00262B17" w:rsidRDefault="00CB20BA">
            <w:r>
              <w:rPr>
                <w:rFonts w:ascii="Calibri" w:hAnsi="Calibri"/>
                <w:sz w:val="20"/>
              </w:rPr>
              <w:t>reviewer</w:t>
            </w:r>
          </w:p>
        </w:tc>
        <w:tc>
          <w:tcPr>
            <w:tcW w:w="2196" w:type="dxa"/>
          </w:tcPr>
          <w:p w14:paraId="57D521C2" w14:textId="77777777" w:rsidR="00262B17" w:rsidRDefault="00CB20BA">
            <w:r>
              <w:rPr>
                <w:rFonts w:ascii="Calibri" w:hAnsi="Calibri"/>
                <w:sz w:val="20"/>
              </w:rPr>
              <w:t>classifier</w:t>
            </w:r>
          </w:p>
        </w:tc>
        <w:tc>
          <w:tcPr>
            <w:tcW w:w="2196" w:type="dxa"/>
          </w:tcPr>
          <w:p w14:paraId="267CE978" w14:textId="77777777" w:rsidR="00262B17" w:rsidRDefault="00CB20BA">
            <w:r>
              <w:rPr>
                <w:rFonts w:ascii="Calibri" w:hAnsi="Calibri"/>
                <w:sz w:val="20"/>
              </w:rPr>
              <w:t>ReviseContent (feedback, previous proposal)</w:t>
            </w:r>
          </w:p>
        </w:tc>
      </w:tr>
      <w:tr w:rsidR="00262B17" w14:paraId="24D62177" w14:textId="77777777">
        <w:tc>
          <w:tcPr>
            <w:tcW w:w="2196" w:type="dxa"/>
          </w:tcPr>
          <w:p w14:paraId="4B245E41" w14:textId="77777777" w:rsidR="00262B17" w:rsidRDefault="00CB20BA">
            <w:r>
              <w:rPr>
                <w:rFonts w:ascii="Calibri" w:hAnsi="Calibri"/>
                <w:sz w:val="20"/>
              </w:rPr>
              <w:t>approved</w:t>
            </w:r>
          </w:p>
        </w:tc>
        <w:tc>
          <w:tcPr>
            <w:tcW w:w="2196" w:type="dxa"/>
          </w:tcPr>
          <w:p w14:paraId="4D40B296" w14:textId="77777777" w:rsidR="00262B17" w:rsidRDefault="00CB20BA">
            <w:r>
              <w:rPr>
                <w:rFonts w:ascii="Calibri" w:hAnsi="Calibri"/>
                <w:sz w:val="20"/>
              </w:rPr>
              <w:t>reviewer</w:t>
            </w:r>
          </w:p>
        </w:tc>
        <w:tc>
          <w:tcPr>
            <w:tcW w:w="2196" w:type="dxa"/>
          </w:tcPr>
          <w:p w14:paraId="46100F91" w14:textId="77777777" w:rsidR="00262B17" w:rsidRDefault="00CB20BA">
            <w:r>
              <w:rPr>
                <w:rFonts w:ascii="Calibri" w:hAnsi="Calibri"/>
                <w:sz w:val="20"/>
              </w:rPr>
              <w:t>orchestrator</w:t>
            </w:r>
          </w:p>
        </w:tc>
        <w:tc>
          <w:tcPr>
            <w:tcW w:w="2196" w:type="dxa"/>
          </w:tcPr>
          <w:p w14:paraId="7131F6CE" w14:textId="77777777" w:rsidR="00262B17" w:rsidRDefault="00CB20BA">
            <w:r>
              <w:rPr>
                <w:rFonts w:ascii="Calibri" w:hAnsi="Calibri"/>
                <w:sz w:val="20"/>
              </w:rPr>
              <w:t>ApprovedContent (final proposal and review)</w:t>
            </w:r>
          </w:p>
        </w:tc>
      </w:tr>
    </w:tbl>
    <w:p w14:paraId="45CEA9F9" w14:textId="77777777" w:rsidR="00262B17" w:rsidRDefault="00CB20BA">
      <w:r>
        <w:rPr>
          <w:i/>
          <w:sz w:val="18"/>
        </w:rPr>
        <w:t>Table 2: the routes table. Any other combination is rejected.</w:t>
      </w:r>
    </w:p>
    <w:p w14:paraId="245B83D6" w14:textId="77777777" w:rsidR="00262B17" w:rsidRDefault="00262B17"/>
    <w:p w14:paraId="65DD5C11" w14:textId="77777777" w:rsidR="00262B17" w:rsidRDefault="00CB20BA">
      <w:pPr>
        <w:spacing w:after="120"/>
      </w:pPr>
      <w:r>
        <w:rPr>
          <w:rFonts w:ascii="Calibri" w:hAnsi="Calibri"/>
        </w:rPr>
        <w:lastRenderedPageBreak/>
        <w:t>validate_message() runs on every message before it is routed. It checks that the sender and receiver are known, that the intent matches a row in the routes table, and that the content parses into the right Pydantic model. A failure raises MessageError with a kind (invalid_receiver, invalid_sender, bad_route or bad_content).</w:t>
      </w:r>
    </w:p>
    <w:p w14:paraId="7821E245" w14:textId="77777777" w:rsidR="00262B17" w:rsidRDefault="00CB20BA">
      <w:pPr>
        <w:spacing w:after="120"/>
      </w:pPr>
      <w:r>
        <w:rPr>
          <w:rFonts w:ascii="Calibri" w:hAnsi="Calibri"/>
        </w:rPr>
        <w:t>Receiver is a plain string, not a Literal, on purpose. With a Literal, a wrong receiver crashed the run while the agent was building the message. As a string, the bad message reaches the orchestrator and is rejected there with a ROUTE ERROR, which is where it should be handled.</w:t>
      </w:r>
    </w:p>
    <w:p w14:paraId="46F27910" w14:textId="77777777" w:rsidR="00262B17" w:rsidRDefault="00CB20BA">
      <w:pPr>
        <w:spacing w:after="120"/>
      </w:pPr>
      <w:r>
        <w:rPr>
          <w:rFonts w:ascii="Calibri" w:hAnsi="Calibri"/>
        </w:rPr>
        <w:t>A real message from the evaluation:</w:t>
      </w:r>
    </w:p>
    <w:p w14:paraId="5F1B285D" w14:textId="77777777" w:rsidR="00262B17" w:rsidRDefault="00CB20BA">
      <w:pPr>
        <w:shd w:val="clear" w:color="auto" w:fill="F2F2F2"/>
        <w:spacing w:before="80" w:after="80"/>
        <w:ind w:left="576"/>
      </w:pPr>
      <w:r>
        <w:rPr>
          <w:rFonts w:ascii="Courier New" w:hAnsi="Courier New"/>
          <w:sz w:val="18"/>
        </w:rPr>
        <w:t>{</w:t>
      </w:r>
      <w:r>
        <w:rPr>
          <w:rFonts w:ascii="Courier New" w:hAnsi="Courier New"/>
          <w:sz w:val="18"/>
        </w:rPr>
        <w:br/>
        <w:t xml:space="preserve">  "message_id": "4f2d02af", "conversation_id": "135d04", "step": 2,</w:t>
      </w:r>
      <w:r>
        <w:rPr>
          <w:rFonts w:ascii="Courier New" w:hAnsi="Courier New"/>
          <w:sz w:val="18"/>
        </w:rPr>
        <w:br/>
        <w:t xml:space="preserve">  "sender": "classifier", "receiver": "reviewer", "intent": "review_request",</w:t>
      </w:r>
      <w:r>
        <w:rPr>
          <w:rFonts w:ascii="Courier New" w:hAnsi="Courier New"/>
          <w:sz w:val="18"/>
        </w:rPr>
        <w:br/>
        <w:t xml:space="preserve">  "content": {</w:t>
      </w:r>
      <w:r>
        <w:rPr>
          <w:rFonts w:ascii="Courier New" w:hAnsi="Courier New"/>
          <w:sz w:val="18"/>
        </w:rPr>
        <w:br/>
        <w:t xml:space="preserve">    "request":  {"action": "categorize_expense", "description": "Uber Eats dinner",</w:t>
      </w:r>
      <w:r>
        <w:rPr>
          <w:rFonts w:ascii="Courier New" w:hAnsi="Courier New"/>
          <w:sz w:val="18"/>
        </w:rPr>
        <w:br/>
        <w:t xml:space="preserve">                 "amount": 32.0, "merchant": "Uber Eats"},</w:t>
      </w:r>
      <w:r>
        <w:rPr>
          <w:rFonts w:ascii="Courier New" w:hAnsi="Courier New"/>
          <w:sz w:val="18"/>
        </w:rPr>
        <w:br/>
        <w:t xml:space="preserve">    "proposal": {"category": "food", "confidence": 0.9,</w:t>
      </w:r>
      <w:r>
        <w:rPr>
          <w:rFonts w:ascii="Courier New" w:hAnsi="Courier New"/>
          <w:sz w:val="18"/>
        </w:rPr>
        <w:br/>
        <w:t xml:space="preserve">                 "reasoning": "The expense is for Uber Eats dinner, which is food ..."},</w:t>
      </w:r>
      <w:r>
        <w:rPr>
          <w:rFonts w:ascii="Courier New" w:hAnsi="Courier New"/>
          <w:sz w:val="18"/>
        </w:rPr>
        <w:br/>
        <w:t xml:space="preserve">    "round": 1, "classifier_used_fallback": false,</w:t>
      </w:r>
      <w:r>
        <w:rPr>
          <w:rFonts w:ascii="Courier New" w:hAnsi="Courier New"/>
          <w:sz w:val="18"/>
        </w:rPr>
        <w:br/>
        <w:t xml:space="preserve">    "tools_called": ["list_recent_expenses"]</w:t>
      </w:r>
      <w:r>
        <w:rPr>
          <w:rFonts w:ascii="Courier New" w:hAnsi="Courier New"/>
          <w:sz w:val="18"/>
        </w:rPr>
        <w:br/>
        <w:t xml:space="preserve">  },</w:t>
      </w:r>
      <w:r>
        <w:rPr>
          <w:rFonts w:ascii="Courier New" w:hAnsi="Courier New"/>
          <w:sz w:val="18"/>
        </w:rPr>
        <w:br/>
        <w:t xml:space="preserve">  "constraints": {"format": "json"}, "reply_to": "f5992414"</w:t>
      </w:r>
      <w:r>
        <w:rPr>
          <w:rFonts w:ascii="Courier New" w:hAnsi="Courier New"/>
          <w:sz w:val="18"/>
        </w:rPr>
        <w:br/>
        <w:t>}</w:t>
      </w:r>
    </w:p>
    <w:p w14:paraId="2FE8518D" w14:textId="77777777" w:rsidR="00262B17" w:rsidRDefault="00CB20BA">
      <w:pPr>
        <w:pStyle w:val="Heading1"/>
      </w:pPr>
      <w:r>
        <w:rPr>
          <w:rFonts w:ascii="Calibri" w:hAnsi="Calibri"/>
          <w:color w:val="1F497D"/>
          <w:sz w:val="26"/>
        </w:rPr>
        <w:t>4. Orchestration Logic</w:t>
      </w:r>
    </w:p>
    <w:p w14:paraId="7E8D58EC" w14:textId="77777777" w:rsidR="00262B17" w:rsidRDefault="00CB20BA">
      <w:pPr>
        <w:spacing w:after="120"/>
      </w:pPr>
      <w:r>
        <w:rPr>
          <w:rFonts w:ascii="Calibri" w:hAnsi="Calibri"/>
        </w:rPr>
        <w:t>Orchestrator.run() gives each conversation an id, builds the first classify_request and loops. Each pass checks the message cap, validates the message, checks the round limit, logs MSG ROUTED, and calls the receiver's handle() in a worker thread with a 45-second timeout. The loop ends when approved arrives or a limit stops it.</w:t>
      </w:r>
    </w:p>
    <w:tbl>
      <w:tblPr>
        <w:tblStyle w:val="TableGrid"/>
        <w:tblW w:w="0" w:type="auto"/>
        <w:tblLook w:val="04A0" w:firstRow="1" w:lastRow="0" w:firstColumn="1" w:lastColumn="0" w:noHBand="0" w:noVBand="1"/>
      </w:tblPr>
      <w:tblGrid>
        <w:gridCol w:w="2225"/>
        <w:gridCol w:w="2196"/>
        <w:gridCol w:w="2196"/>
        <w:gridCol w:w="2196"/>
      </w:tblGrid>
      <w:tr w:rsidR="00262B17" w14:paraId="08E040B8" w14:textId="77777777">
        <w:tc>
          <w:tcPr>
            <w:tcW w:w="2196" w:type="dxa"/>
          </w:tcPr>
          <w:p w14:paraId="0F99599D" w14:textId="77777777" w:rsidR="00262B17" w:rsidRDefault="00262B17"/>
        </w:tc>
        <w:tc>
          <w:tcPr>
            <w:tcW w:w="2196" w:type="dxa"/>
          </w:tcPr>
          <w:p w14:paraId="090F8387" w14:textId="77777777" w:rsidR="00262B17" w:rsidRDefault="00262B17"/>
        </w:tc>
        <w:tc>
          <w:tcPr>
            <w:tcW w:w="2196" w:type="dxa"/>
          </w:tcPr>
          <w:p w14:paraId="33357AF4" w14:textId="77777777" w:rsidR="00262B17" w:rsidRDefault="00262B17"/>
        </w:tc>
        <w:tc>
          <w:tcPr>
            <w:tcW w:w="2196" w:type="dxa"/>
          </w:tcPr>
          <w:p w14:paraId="25BAC33A" w14:textId="77777777" w:rsidR="00262B17" w:rsidRDefault="00262B17"/>
        </w:tc>
      </w:tr>
      <w:tr w:rsidR="00262B17" w14:paraId="4965EE28" w14:textId="77777777">
        <w:tc>
          <w:tcPr>
            <w:tcW w:w="2196" w:type="dxa"/>
          </w:tcPr>
          <w:p w14:paraId="1E1F929C" w14:textId="77777777" w:rsidR="00262B17" w:rsidRDefault="00CB20BA">
            <w:r>
              <w:rPr>
                <w:rFonts w:ascii="Calibri" w:hAnsi="Calibri"/>
                <w:b/>
                <w:sz w:val="20"/>
              </w:rPr>
              <w:t>Status</w:t>
            </w:r>
          </w:p>
        </w:tc>
        <w:tc>
          <w:tcPr>
            <w:tcW w:w="2196" w:type="dxa"/>
          </w:tcPr>
          <w:p w14:paraId="3C483441" w14:textId="77777777" w:rsidR="00262B17" w:rsidRDefault="00CB20BA">
            <w:r>
              <w:rPr>
                <w:rFonts w:ascii="Calibri" w:hAnsi="Calibri"/>
                <w:b/>
                <w:sz w:val="20"/>
              </w:rPr>
              <w:t>When</w:t>
            </w:r>
          </w:p>
        </w:tc>
        <w:tc>
          <w:tcPr>
            <w:tcW w:w="2196" w:type="dxa"/>
          </w:tcPr>
          <w:p w14:paraId="39096353" w14:textId="77777777" w:rsidR="00262B17" w:rsidRDefault="00CB20BA">
            <w:r>
              <w:rPr>
                <w:rFonts w:ascii="Calibri" w:hAnsi="Calibri"/>
                <w:b/>
                <w:sz w:val="20"/>
              </w:rPr>
              <w:t>Answer returned</w:t>
            </w:r>
          </w:p>
        </w:tc>
        <w:tc>
          <w:tcPr>
            <w:tcW w:w="2196" w:type="dxa"/>
          </w:tcPr>
          <w:p w14:paraId="38344C75" w14:textId="77777777" w:rsidR="00262B17" w:rsidRDefault="00CB20BA">
            <w:r>
              <w:rPr>
                <w:rFonts w:ascii="Calibri" w:hAnsi="Calibri"/>
                <w:b/>
                <w:sz w:val="20"/>
              </w:rPr>
              <w:t>Saved?</w:t>
            </w:r>
          </w:p>
        </w:tc>
      </w:tr>
      <w:tr w:rsidR="00262B17" w14:paraId="591898C2" w14:textId="77777777">
        <w:tc>
          <w:tcPr>
            <w:tcW w:w="2196" w:type="dxa"/>
          </w:tcPr>
          <w:p w14:paraId="666E6393" w14:textId="77777777" w:rsidR="00262B17" w:rsidRDefault="00CB20BA">
            <w:r>
              <w:rPr>
                <w:rFonts w:ascii="Calibri" w:hAnsi="Calibri"/>
                <w:sz w:val="20"/>
              </w:rPr>
              <w:t>approved</w:t>
            </w:r>
          </w:p>
        </w:tc>
        <w:tc>
          <w:tcPr>
            <w:tcW w:w="2196" w:type="dxa"/>
          </w:tcPr>
          <w:p w14:paraId="33EEDF96" w14:textId="77777777" w:rsidR="00262B17" w:rsidRDefault="00CB20BA">
            <w:r>
              <w:rPr>
                <w:rFonts w:ascii="Calibri" w:hAnsi="Calibri"/>
                <w:sz w:val="20"/>
              </w:rPr>
              <w:t>Reviewer approved in round 1</w:t>
            </w:r>
          </w:p>
        </w:tc>
        <w:tc>
          <w:tcPr>
            <w:tcW w:w="2196" w:type="dxa"/>
          </w:tcPr>
          <w:p w14:paraId="6E044785" w14:textId="77777777" w:rsidR="00262B17" w:rsidRDefault="00CB20BA">
            <w:r>
              <w:rPr>
                <w:rFonts w:ascii="Calibri" w:hAnsi="Calibri"/>
                <w:sz w:val="20"/>
              </w:rPr>
              <w:t>Classifier's answer</w:t>
            </w:r>
          </w:p>
        </w:tc>
        <w:tc>
          <w:tcPr>
            <w:tcW w:w="2196" w:type="dxa"/>
          </w:tcPr>
          <w:p w14:paraId="3538A4D7" w14:textId="77777777" w:rsidR="00262B17" w:rsidRDefault="00CB20BA">
            <w:r>
              <w:rPr>
                <w:rFonts w:ascii="Calibri" w:hAnsi="Calibri"/>
                <w:sz w:val="20"/>
              </w:rPr>
              <w:t>Yes</w:t>
            </w:r>
          </w:p>
        </w:tc>
      </w:tr>
      <w:tr w:rsidR="00262B17" w14:paraId="69394E82" w14:textId="77777777">
        <w:tc>
          <w:tcPr>
            <w:tcW w:w="2196" w:type="dxa"/>
          </w:tcPr>
          <w:p w14:paraId="1FA91D59" w14:textId="77777777" w:rsidR="00262B17" w:rsidRDefault="00CB20BA">
            <w:r>
              <w:rPr>
                <w:rFonts w:ascii="Calibri" w:hAnsi="Calibri"/>
                <w:sz w:val="20"/>
              </w:rPr>
              <w:t>approved_after_revision</w:t>
            </w:r>
          </w:p>
        </w:tc>
        <w:tc>
          <w:tcPr>
            <w:tcW w:w="2196" w:type="dxa"/>
          </w:tcPr>
          <w:p w14:paraId="35D7B520" w14:textId="77777777" w:rsidR="00262B17" w:rsidRDefault="00CB20BA">
            <w:r>
              <w:rPr>
                <w:rFonts w:ascii="Calibri" w:hAnsi="Calibri"/>
                <w:sz w:val="20"/>
              </w:rPr>
              <w:t>Reviewer approved after revision</w:t>
            </w:r>
          </w:p>
        </w:tc>
        <w:tc>
          <w:tcPr>
            <w:tcW w:w="2196" w:type="dxa"/>
          </w:tcPr>
          <w:p w14:paraId="2F4C65A4" w14:textId="77777777" w:rsidR="00262B17" w:rsidRDefault="00CB20BA">
            <w:r>
              <w:rPr>
                <w:rFonts w:ascii="Calibri" w:hAnsi="Calibri"/>
                <w:sz w:val="20"/>
              </w:rPr>
              <w:t>Revised answer</w:t>
            </w:r>
          </w:p>
        </w:tc>
        <w:tc>
          <w:tcPr>
            <w:tcW w:w="2196" w:type="dxa"/>
          </w:tcPr>
          <w:p w14:paraId="20E41654" w14:textId="77777777" w:rsidR="00262B17" w:rsidRDefault="00CB20BA">
            <w:r>
              <w:rPr>
                <w:rFonts w:ascii="Calibri" w:hAnsi="Calibri"/>
                <w:sz w:val="20"/>
              </w:rPr>
              <w:t>Yes</w:t>
            </w:r>
          </w:p>
        </w:tc>
      </w:tr>
      <w:tr w:rsidR="00262B17" w14:paraId="5FA6E004" w14:textId="77777777">
        <w:tc>
          <w:tcPr>
            <w:tcW w:w="2196" w:type="dxa"/>
          </w:tcPr>
          <w:p w14:paraId="5685C1B1" w14:textId="77777777" w:rsidR="00262B17" w:rsidRDefault="00CB20BA">
            <w:r>
              <w:rPr>
                <w:rFonts w:ascii="Calibri" w:hAnsi="Calibri"/>
                <w:sz w:val="20"/>
              </w:rPr>
              <w:t>max_rounds</w:t>
            </w:r>
          </w:p>
        </w:tc>
        <w:tc>
          <w:tcPr>
            <w:tcW w:w="2196" w:type="dxa"/>
          </w:tcPr>
          <w:p w14:paraId="646495CA" w14:textId="77777777" w:rsidR="00262B17" w:rsidRDefault="00CB20BA">
            <w:r>
              <w:rPr>
                <w:rFonts w:ascii="Calibri" w:hAnsi="Calibri"/>
                <w:sz w:val="20"/>
              </w:rPr>
              <w:t>3 rounds, no agreement</w:t>
            </w:r>
          </w:p>
        </w:tc>
        <w:tc>
          <w:tcPr>
            <w:tcW w:w="2196" w:type="dxa"/>
          </w:tcPr>
          <w:p w14:paraId="01D35535" w14:textId="77777777" w:rsidR="00262B17" w:rsidRDefault="00CB20BA">
            <w:r>
              <w:rPr>
                <w:rFonts w:ascii="Calibri" w:hAnsi="Calibri"/>
                <w:sz w:val="20"/>
              </w:rPr>
              <w:t>Reviewer's suggestion, confidence capped</w:t>
            </w:r>
          </w:p>
        </w:tc>
        <w:tc>
          <w:tcPr>
            <w:tcW w:w="2196" w:type="dxa"/>
          </w:tcPr>
          <w:p w14:paraId="2378782B" w14:textId="77777777" w:rsidR="00262B17" w:rsidRDefault="00CB20BA">
            <w:r>
              <w:rPr>
                <w:rFonts w:ascii="Calibri" w:hAnsi="Calibri"/>
                <w:sz w:val="20"/>
              </w:rPr>
              <w:t>No</w:t>
            </w:r>
          </w:p>
        </w:tc>
      </w:tr>
      <w:tr w:rsidR="00262B17" w14:paraId="7A9D71D4" w14:textId="77777777">
        <w:tc>
          <w:tcPr>
            <w:tcW w:w="2196" w:type="dxa"/>
          </w:tcPr>
          <w:p w14:paraId="1FECD47E" w14:textId="77777777" w:rsidR="00262B17" w:rsidRDefault="00CB20BA">
            <w:r>
              <w:rPr>
                <w:rFonts w:ascii="Calibri" w:hAnsi="Calibri"/>
                <w:sz w:val="20"/>
              </w:rPr>
              <w:t>unreviewed</w:t>
            </w:r>
          </w:p>
        </w:tc>
        <w:tc>
          <w:tcPr>
            <w:tcW w:w="2196" w:type="dxa"/>
          </w:tcPr>
          <w:p w14:paraId="5BA0B3D9" w14:textId="77777777" w:rsidR="00262B17" w:rsidRDefault="00CB20BA">
            <w:r>
              <w:rPr>
                <w:rFonts w:ascii="Calibri" w:hAnsi="Calibri"/>
                <w:sz w:val="20"/>
              </w:rPr>
              <w:t>Reviewer timed out or wrong receiver</w:t>
            </w:r>
          </w:p>
        </w:tc>
        <w:tc>
          <w:tcPr>
            <w:tcW w:w="2196" w:type="dxa"/>
          </w:tcPr>
          <w:p w14:paraId="3F207003" w14:textId="77777777" w:rsidR="00262B17" w:rsidRDefault="00CB20BA">
            <w:r>
              <w:rPr>
                <w:rFonts w:ascii="Calibri" w:hAnsi="Calibri"/>
                <w:sz w:val="20"/>
              </w:rPr>
              <w:t>Classifier's answer, confidence 0.5</w:t>
            </w:r>
          </w:p>
        </w:tc>
        <w:tc>
          <w:tcPr>
            <w:tcW w:w="2196" w:type="dxa"/>
          </w:tcPr>
          <w:p w14:paraId="5A75F74F" w14:textId="77777777" w:rsidR="00262B17" w:rsidRDefault="00CB20BA">
            <w:r>
              <w:rPr>
                <w:rFonts w:ascii="Calibri" w:hAnsi="Calibri"/>
                <w:sz w:val="20"/>
              </w:rPr>
              <w:t>No</w:t>
            </w:r>
          </w:p>
        </w:tc>
      </w:tr>
      <w:tr w:rsidR="00262B17" w14:paraId="5F6BCFE7" w14:textId="77777777">
        <w:tc>
          <w:tcPr>
            <w:tcW w:w="2196" w:type="dxa"/>
          </w:tcPr>
          <w:p w14:paraId="0524D3F2" w14:textId="77777777" w:rsidR="00262B17" w:rsidRDefault="00CB20BA">
            <w:r>
              <w:rPr>
                <w:rFonts w:ascii="Calibri" w:hAnsi="Calibri"/>
                <w:sz w:val="20"/>
              </w:rPr>
              <w:t>fallback</w:t>
            </w:r>
          </w:p>
        </w:tc>
        <w:tc>
          <w:tcPr>
            <w:tcW w:w="2196" w:type="dxa"/>
          </w:tcPr>
          <w:p w14:paraId="70E39D0A" w14:textId="77777777" w:rsidR="00262B17" w:rsidRDefault="00CB20BA">
            <w:r>
              <w:rPr>
                <w:rFonts w:ascii="Calibri" w:hAnsi="Calibri"/>
                <w:sz w:val="20"/>
              </w:rPr>
              <w:t>Broken message / classifier failed</w:t>
            </w:r>
          </w:p>
        </w:tc>
        <w:tc>
          <w:tcPr>
            <w:tcW w:w="2196" w:type="dxa"/>
          </w:tcPr>
          <w:p w14:paraId="670C7653" w14:textId="77777777" w:rsidR="00262B17" w:rsidRDefault="00CB20BA">
            <w:r>
              <w:rPr>
                <w:rFonts w:ascii="Calibri" w:hAnsi="Calibri"/>
                <w:sz w:val="20"/>
              </w:rPr>
              <w:t>Keyword rules, confidence 0.3</w:t>
            </w:r>
          </w:p>
        </w:tc>
        <w:tc>
          <w:tcPr>
            <w:tcW w:w="2196" w:type="dxa"/>
          </w:tcPr>
          <w:p w14:paraId="64244B5B" w14:textId="77777777" w:rsidR="00262B17" w:rsidRDefault="00CB20BA">
            <w:r>
              <w:rPr>
                <w:rFonts w:ascii="Calibri" w:hAnsi="Calibri"/>
                <w:sz w:val="20"/>
              </w:rPr>
              <w:t>No</w:t>
            </w:r>
          </w:p>
        </w:tc>
      </w:tr>
    </w:tbl>
    <w:p w14:paraId="4613B5B2" w14:textId="77777777" w:rsidR="00262B17" w:rsidRDefault="00CB20BA">
      <w:r>
        <w:rPr>
          <w:i/>
          <w:sz w:val="18"/>
        </w:rPr>
        <w:t>Table 3: how the final status is decided. Only the two approved statuses save anything.</w:t>
      </w:r>
    </w:p>
    <w:p w14:paraId="7D2E5343" w14:textId="77777777" w:rsidR="00262B17" w:rsidRDefault="00262B17"/>
    <w:p w14:paraId="753D3D3A" w14:textId="77777777" w:rsidR="00262B17" w:rsidRDefault="00CB20BA">
      <w:pPr>
        <w:spacing w:after="120"/>
      </w:pPr>
      <w:r>
        <w:rPr>
          <w:rFonts w:ascii="Calibri" w:hAnsi="Calibri"/>
        </w:rPr>
        <w:lastRenderedPageBreak/>
        <w:t>MAX_ROUNDS (3) is the real limit. MAX_MESSAGES (8) is a backstop in case a bug bounces messages without counting rounds. Every conversation is written to data/conversations.jsonl and retrievable via GET /api/team/conversations/{id}. TeamState counts messages, statuses and route errors and logs each change as STATE TRANSITION team.*, matching the pattern from AgentState in A3.</w:t>
      </w:r>
    </w:p>
    <w:p w14:paraId="4962DF11" w14:textId="0D7EDDF0" w:rsidR="00262B17" w:rsidRDefault="00CD642D">
      <w:pPr>
        <w:shd w:val="clear" w:color="auto" w:fill="D9E1F2"/>
        <w:spacing w:before="120" w:after="40"/>
        <w:ind w:left="288"/>
      </w:pPr>
      <w:r>
        <w:rPr>
          <w:noProof/>
        </w:rPr>
        <w:drawing>
          <wp:inline distT="0" distB="0" distL="0" distR="0" wp14:anchorId="5714E8A6" wp14:editId="125CF753">
            <wp:extent cx="5577840" cy="1378585"/>
            <wp:effectExtent l="0" t="0" r="0" b="5715"/>
            <wp:docPr id="886915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15664" name="Picture 886915664"/>
                    <pic:cNvPicPr/>
                  </pic:nvPicPr>
                  <pic:blipFill>
                    <a:blip r:embed="rId7"/>
                    <a:stretch>
                      <a:fillRect/>
                    </a:stretch>
                  </pic:blipFill>
                  <pic:spPr>
                    <a:xfrm>
                      <a:off x="0" y="0"/>
                      <a:ext cx="5577840" cy="1378585"/>
                    </a:xfrm>
                    <a:prstGeom prst="rect">
                      <a:avLst/>
                    </a:prstGeom>
                  </pic:spPr>
                </pic:pic>
              </a:graphicData>
            </a:graphic>
          </wp:inline>
        </w:drawing>
      </w:r>
    </w:p>
    <w:p w14:paraId="711478E6" w14:textId="77777777" w:rsidR="00262B17" w:rsidRDefault="00CB20BA">
      <w:pPr>
        <w:spacing w:after="160"/>
        <w:ind w:left="288"/>
      </w:pPr>
      <w:r>
        <w:rPr>
          <w:rFonts w:ascii="Calibri" w:hAnsi="Calibri"/>
          <w:i/>
          <w:sz w:val="18"/>
        </w:rPr>
        <w:t xml:space="preserve">Figure 2: logs/agent.log during a run, showing MSG ROUTED, AGENT RECEIVED/SENT, REVIEW VERDICT and STATE TRANSITION </w:t>
      </w:r>
      <w:proofErr w:type="gramStart"/>
      <w:r>
        <w:rPr>
          <w:rFonts w:ascii="Calibri" w:hAnsi="Calibri"/>
          <w:i/>
          <w:sz w:val="18"/>
        </w:rPr>
        <w:t>team.*</w:t>
      </w:r>
      <w:proofErr w:type="gramEnd"/>
      <w:r>
        <w:rPr>
          <w:rFonts w:ascii="Calibri" w:hAnsi="Calibri"/>
          <w:i/>
          <w:sz w:val="18"/>
        </w:rPr>
        <w:t xml:space="preserve"> lines</w:t>
      </w:r>
    </w:p>
    <w:p w14:paraId="396EF4B5" w14:textId="77777777" w:rsidR="00262B17" w:rsidRDefault="00CB20BA">
      <w:pPr>
        <w:pStyle w:val="Heading1"/>
      </w:pPr>
      <w:r>
        <w:rPr>
          <w:rFonts w:ascii="Calibri" w:hAnsi="Calibri"/>
          <w:color w:val="1F497D"/>
          <w:sz w:val="26"/>
        </w:rPr>
        <w:t>5. Resilience Mechanisms</w:t>
      </w:r>
    </w:p>
    <w:tbl>
      <w:tblPr>
        <w:tblStyle w:val="TableGrid"/>
        <w:tblW w:w="0" w:type="auto"/>
        <w:tblLook w:val="04A0" w:firstRow="1" w:lastRow="0" w:firstColumn="1" w:lastColumn="0" w:noHBand="0" w:noVBand="1"/>
      </w:tblPr>
      <w:tblGrid>
        <w:gridCol w:w="2928"/>
        <w:gridCol w:w="2928"/>
        <w:gridCol w:w="2928"/>
      </w:tblGrid>
      <w:tr w:rsidR="00262B17" w14:paraId="63C785F2" w14:textId="77777777">
        <w:tc>
          <w:tcPr>
            <w:tcW w:w="2928" w:type="dxa"/>
          </w:tcPr>
          <w:p w14:paraId="70AEA5D5" w14:textId="77777777" w:rsidR="00262B17" w:rsidRDefault="00262B17"/>
        </w:tc>
        <w:tc>
          <w:tcPr>
            <w:tcW w:w="2928" w:type="dxa"/>
          </w:tcPr>
          <w:p w14:paraId="771CD3A9" w14:textId="77777777" w:rsidR="00262B17" w:rsidRDefault="00262B17"/>
        </w:tc>
        <w:tc>
          <w:tcPr>
            <w:tcW w:w="2928" w:type="dxa"/>
          </w:tcPr>
          <w:p w14:paraId="27F10131" w14:textId="77777777" w:rsidR="00262B17" w:rsidRDefault="00262B17"/>
        </w:tc>
      </w:tr>
      <w:tr w:rsidR="00262B17" w14:paraId="664507A7" w14:textId="77777777">
        <w:tc>
          <w:tcPr>
            <w:tcW w:w="2928" w:type="dxa"/>
          </w:tcPr>
          <w:p w14:paraId="786A8A40" w14:textId="77777777" w:rsidR="00262B17" w:rsidRDefault="00CB20BA">
            <w:r>
              <w:rPr>
                <w:rFonts w:ascii="Calibri" w:hAnsi="Calibri"/>
                <w:b/>
                <w:sz w:val="20"/>
              </w:rPr>
              <w:t>Guardrail</w:t>
            </w:r>
          </w:p>
        </w:tc>
        <w:tc>
          <w:tcPr>
            <w:tcW w:w="2928" w:type="dxa"/>
          </w:tcPr>
          <w:p w14:paraId="2A46A453" w14:textId="77777777" w:rsidR="00262B17" w:rsidRDefault="00CB20BA">
            <w:r>
              <w:rPr>
                <w:rFonts w:ascii="Calibri" w:hAnsi="Calibri"/>
                <w:b/>
                <w:sz w:val="20"/>
              </w:rPr>
              <w:t>How it works</w:t>
            </w:r>
          </w:p>
        </w:tc>
        <w:tc>
          <w:tcPr>
            <w:tcW w:w="2928" w:type="dxa"/>
          </w:tcPr>
          <w:p w14:paraId="731ACD5B" w14:textId="77777777" w:rsidR="00262B17" w:rsidRDefault="00CB20BA">
            <w:r>
              <w:rPr>
                <w:rFonts w:ascii="Calibri" w:hAnsi="Calibri"/>
                <w:b/>
                <w:sz w:val="20"/>
              </w:rPr>
              <w:t>Result</w:t>
            </w:r>
          </w:p>
        </w:tc>
      </w:tr>
      <w:tr w:rsidR="00262B17" w14:paraId="4038076D" w14:textId="77777777">
        <w:tc>
          <w:tcPr>
            <w:tcW w:w="2928" w:type="dxa"/>
          </w:tcPr>
          <w:p w14:paraId="01438B95" w14:textId="77777777" w:rsidR="00262B17" w:rsidRDefault="00CB20BA">
            <w:r>
              <w:rPr>
                <w:rFonts w:ascii="Calibri" w:hAnsi="Calibri"/>
                <w:sz w:val="20"/>
              </w:rPr>
              <w:t>Message validation</w:t>
            </w:r>
          </w:p>
        </w:tc>
        <w:tc>
          <w:tcPr>
            <w:tcW w:w="2928" w:type="dxa"/>
          </w:tcPr>
          <w:p w14:paraId="174E748D" w14:textId="77777777" w:rsidR="00262B17" w:rsidRDefault="00CB20BA">
            <w:r>
              <w:rPr>
                <w:rFonts w:ascii="Calibri" w:hAnsi="Calibri"/>
                <w:sz w:val="20"/>
              </w:rPr>
              <w:t>validate_message() on every message</w:t>
            </w:r>
          </w:p>
        </w:tc>
        <w:tc>
          <w:tcPr>
            <w:tcW w:w="2928" w:type="dxa"/>
          </w:tcPr>
          <w:p w14:paraId="37D9F926" w14:textId="77777777" w:rsidR="00262B17" w:rsidRDefault="00CB20BA">
            <w:r>
              <w:rPr>
                <w:rFonts w:ascii="Calibri" w:hAnsi="Calibri"/>
                <w:sz w:val="20"/>
              </w:rPr>
              <w:t>ROUTE ERROR → unreviewed or fallback</w:t>
            </w:r>
          </w:p>
        </w:tc>
      </w:tr>
      <w:tr w:rsidR="00262B17" w14:paraId="0EF18367" w14:textId="77777777">
        <w:tc>
          <w:tcPr>
            <w:tcW w:w="2928" w:type="dxa"/>
          </w:tcPr>
          <w:p w14:paraId="4081AFF2" w14:textId="77777777" w:rsidR="00262B17" w:rsidRDefault="00CB20BA">
            <w:r>
              <w:rPr>
                <w:rFonts w:ascii="Calibri" w:hAnsi="Calibri"/>
                <w:sz w:val="20"/>
              </w:rPr>
              <w:t>Output validation</w:t>
            </w:r>
          </w:p>
        </w:tc>
        <w:tc>
          <w:tcPr>
            <w:tcW w:w="2928" w:type="dxa"/>
          </w:tcPr>
          <w:p w14:paraId="4A47BE77" w14:textId="77777777" w:rsidR="00262B17" w:rsidRDefault="00CB20BA">
            <w:r>
              <w:rPr>
                <w:rFonts w:ascii="Calibri" w:hAnsi="Calibri"/>
                <w:sz w:val="20"/>
              </w:rPr>
              <w:t>Pydantic parsers, strip code fences, find {...}, retry once</w:t>
            </w:r>
          </w:p>
        </w:tc>
        <w:tc>
          <w:tcPr>
            <w:tcW w:w="2928" w:type="dxa"/>
          </w:tcPr>
          <w:p w14:paraId="3D62B61E" w14:textId="77777777" w:rsidR="00262B17" w:rsidRDefault="00CB20BA">
            <w:r>
              <w:rPr>
                <w:rFonts w:ascii="Calibri" w:hAnsi="Calibri"/>
                <w:sz w:val="20"/>
              </w:rPr>
              <w:t>If still bad, rule checks only</w:t>
            </w:r>
          </w:p>
        </w:tc>
      </w:tr>
      <w:tr w:rsidR="00262B17" w14:paraId="488A775C" w14:textId="77777777">
        <w:tc>
          <w:tcPr>
            <w:tcW w:w="2928" w:type="dxa"/>
          </w:tcPr>
          <w:p w14:paraId="624ACC79" w14:textId="77777777" w:rsidR="00262B17" w:rsidRDefault="00CB20BA">
            <w:r>
              <w:rPr>
                <w:rFonts w:ascii="Calibri" w:hAnsi="Calibri"/>
                <w:sz w:val="20"/>
              </w:rPr>
              <w:t>Max rounds</w:t>
            </w:r>
          </w:p>
        </w:tc>
        <w:tc>
          <w:tcPr>
            <w:tcW w:w="2928" w:type="dxa"/>
          </w:tcPr>
          <w:p w14:paraId="6A9337CA" w14:textId="77777777" w:rsidR="00262B17" w:rsidRDefault="00CB20BA">
            <w:r>
              <w:rPr>
                <w:rFonts w:ascii="Calibri" w:hAnsi="Calibri"/>
                <w:sz w:val="20"/>
              </w:rPr>
              <w:t>3 reviews per conversation</w:t>
            </w:r>
          </w:p>
        </w:tc>
        <w:tc>
          <w:tcPr>
            <w:tcW w:w="2928" w:type="dxa"/>
          </w:tcPr>
          <w:p w14:paraId="2CD02790" w14:textId="77777777" w:rsidR="00262B17" w:rsidRDefault="00CB20BA">
            <w:r>
              <w:rPr>
                <w:rFonts w:ascii="Calibri" w:hAnsi="Calibri"/>
                <w:sz w:val="20"/>
              </w:rPr>
              <w:t>MAX ROUNDS, status max_rounds</w:t>
            </w:r>
          </w:p>
        </w:tc>
      </w:tr>
      <w:tr w:rsidR="00262B17" w14:paraId="501EB41F" w14:textId="77777777">
        <w:tc>
          <w:tcPr>
            <w:tcW w:w="2928" w:type="dxa"/>
          </w:tcPr>
          <w:p w14:paraId="0311D92B" w14:textId="77777777" w:rsidR="00262B17" w:rsidRDefault="00CB20BA">
            <w:r>
              <w:rPr>
                <w:rFonts w:ascii="Calibri" w:hAnsi="Calibri"/>
                <w:sz w:val="20"/>
              </w:rPr>
              <w:t>Max messages</w:t>
            </w:r>
          </w:p>
        </w:tc>
        <w:tc>
          <w:tcPr>
            <w:tcW w:w="2928" w:type="dxa"/>
          </w:tcPr>
          <w:p w14:paraId="5EC50ACE" w14:textId="77777777" w:rsidR="00262B17" w:rsidRDefault="00CB20BA">
            <w:r>
              <w:rPr>
                <w:rFonts w:ascii="Calibri" w:hAnsi="Calibri"/>
                <w:sz w:val="20"/>
              </w:rPr>
              <w:t>8 messages per conversation</w:t>
            </w:r>
          </w:p>
        </w:tc>
        <w:tc>
          <w:tcPr>
            <w:tcW w:w="2928" w:type="dxa"/>
          </w:tcPr>
          <w:p w14:paraId="483C65EB" w14:textId="77777777" w:rsidR="00262B17" w:rsidRDefault="00CB20BA">
            <w:r>
              <w:rPr>
                <w:rFonts w:ascii="Calibri" w:hAnsi="Calibri"/>
                <w:sz w:val="20"/>
              </w:rPr>
              <w:t>MAX MESSAGES, run stops</w:t>
            </w:r>
          </w:p>
        </w:tc>
      </w:tr>
      <w:tr w:rsidR="00262B17" w14:paraId="7D366D69" w14:textId="77777777">
        <w:tc>
          <w:tcPr>
            <w:tcW w:w="2928" w:type="dxa"/>
          </w:tcPr>
          <w:p w14:paraId="44F0FB9A" w14:textId="77777777" w:rsidR="00262B17" w:rsidRDefault="00CB20BA">
            <w:r>
              <w:rPr>
                <w:rFonts w:ascii="Calibri" w:hAnsi="Calibri"/>
                <w:sz w:val="20"/>
              </w:rPr>
              <w:t>Timeouts</w:t>
            </w:r>
          </w:p>
        </w:tc>
        <w:tc>
          <w:tcPr>
            <w:tcW w:w="2928" w:type="dxa"/>
          </w:tcPr>
          <w:p w14:paraId="6BF123D3" w14:textId="77777777" w:rsidR="00262B17" w:rsidRDefault="00CB20BA">
            <w:r>
              <w:rPr>
                <w:rFonts w:ascii="Calibri" w:hAnsi="Calibri"/>
                <w:sz w:val="20"/>
              </w:rPr>
              <w:t>45 s per agent call via future.result(timeout)</w:t>
            </w:r>
          </w:p>
        </w:tc>
        <w:tc>
          <w:tcPr>
            <w:tcW w:w="2928" w:type="dxa"/>
          </w:tcPr>
          <w:p w14:paraId="1CF8508A" w14:textId="77777777" w:rsidR="00262B17" w:rsidRDefault="00CB20BA">
            <w:r>
              <w:rPr>
                <w:rFonts w:ascii="Calibri" w:hAnsi="Calibri"/>
                <w:sz w:val="20"/>
              </w:rPr>
              <w:t>TIMEOUT, status unreviewed</w:t>
            </w:r>
          </w:p>
        </w:tc>
      </w:tr>
      <w:tr w:rsidR="00262B17" w14:paraId="6FCDB664" w14:textId="77777777">
        <w:tc>
          <w:tcPr>
            <w:tcW w:w="2928" w:type="dxa"/>
          </w:tcPr>
          <w:p w14:paraId="2C104696" w14:textId="77777777" w:rsidR="00262B17" w:rsidRDefault="00CB20BA">
            <w:r>
              <w:rPr>
                <w:rFonts w:ascii="Calibri" w:hAnsi="Calibri"/>
                <w:sz w:val="20"/>
              </w:rPr>
              <w:t>Model down</w:t>
            </w:r>
          </w:p>
        </w:tc>
        <w:tc>
          <w:tcPr>
            <w:tcW w:w="2928" w:type="dxa"/>
          </w:tcPr>
          <w:p w14:paraId="0770C27C" w14:textId="77777777" w:rsidR="00262B17" w:rsidRDefault="00CB20BA">
            <w:r>
              <w:rPr>
                <w:rFonts w:ascii="Calibri" w:hAnsi="Calibri"/>
                <w:sz w:val="20"/>
              </w:rPr>
              <w:t>Classifier uses A3 rules, Reviewer uses rule checks</w:t>
            </w:r>
          </w:p>
        </w:tc>
        <w:tc>
          <w:tcPr>
            <w:tcW w:w="2928" w:type="dxa"/>
          </w:tcPr>
          <w:p w14:paraId="0BE1C84C" w14:textId="77777777" w:rsidR="00262B17" w:rsidRDefault="00CB20BA">
            <w:r>
              <w:rPr>
                <w:rFonts w:ascii="Calibri" w:hAnsi="Calibri"/>
                <w:sz w:val="20"/>
              </w:rPr>
              <w:t>Still answers at low confidence</w:t>
            </w:r>
          </w:p>
        </w:tc>
      </w:tr>
    </w:tbl>
    <w:p w14:paraId="41DB0FAB" w14:textId="77777777" w:rsidR="00262B17" w:rsidRDefault="00CB20BA">
      <w:r>
        <w:rPr>
          <w:i/>
          <w:sz w:val="18"/>
        </w:rPr>
        <w:t>Table 4: guardrails and what happens when each fires.</w:t>
      </w:r>
    </w:p>
    <w:p w14:paraId="0BF4D7D5" w14:textId="77777777" w:rsidR="00262B17" w:rsidRDefault="00262B17"/>
    <w:p w14:paraId="4B08CF82" w14:textId="77777777" w:rsidR="00262B17" w:rsidRDefault="00CB20BA">
      <w:pPr>
        <w:spacing w:after="120"/>
      </w:pPr>
      <w:r>
        <w:rPr>
          <w:rFonts w:ascii="Calibri" w:hAnsi="Calibri"/>
        </w:rPr>
        <w:t>The timeout took the most work. Python cannot kill a thread, so in testing a timed-out reviewer kept running and wrote to the log after the test ended. I fixed this with a cancel flag: on a timeout the orchestrator sets msg.constraints["cancelled"], and BaseAgent checks it before and after its work, so a late reply is dropped.</w:t>
      </w:r>
    </w:p>
    <w:p w14:paraId="2C0D92DB" w14:textId="77777777" w:rsidR="00262B17" w:rsidRDefault="00CB20BA">
      <w:pPr>
        <w:spacing w:after="120"/>
      </w:pPr>
      <w:r>
        <w:rPr>
          <w:rFonts w:ascii="Calibri" w:hAnsi="Calibri"/>
        </w:rPr>
        <w:t>Four faults can be switched on from the API's simulate field: the reviewer always disagrees, the reviewer is too slow, a message goes to an unknown agent ("auditor"), and a message loses its proposal. The tests cover each status, each MessageError kind and the timeout.</w:t>
      </w:r>
    </w:p>
    <w:p w14:paraId="1FC7B33A" w14:textId="37A6504B" w:rsidR="00262B17" w:rsidRDefault="00C939CB">
      <w:pPr>
        <w:shd w:val="clear" w:color="auto" w:fill="D9E1F2"/>
        <w:spacing w:before="120" w:after="40"/>
        <w:ind w:left="288"/>
      </w:pPr>
      <w:r>
        <w:rPr>
          <w:noProof/>
        </w:rPr>
        <w:lastRenderedPageBreak/>
        <w:drawing>
          <wp:inline distT="0" distB="0" distL="0" distR="0" wp14:anchorId="026328D0" wp14:editId="11A6E372">
            <wp:extent cx="5577840" cy="3627755"/>
            <wp:effectExtent l="0" t="0" r="0" b="4445"/>
            <wp:docPr id="2118578069" name="Picture 3" descr="file:///Users/tanjimahmedmahi/Pictures/Photos%20Library.photoslibrary/originals/C/C5346824-369F-4596-9B82-5AC962424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78069" name="Picture 2118578069" descr="file:///Users/tanjimahmedmahi/Pictures/Photos%20Library.photoslibrary/originals/C/C5346824-369F-4596-9B82-5AC962424709.png"/>
                    <pic:cNvPicPr/>
                  </pic:nvPicPr>
                  <pic:blipFill>
                    <a:blip r:embed="rId8"/>
                    <a:stretch>
                      <a:fillRect/>
                    </a:stretch>
                  </pic:blipFill>
                  <pic:spPr>
                    <a:xfrm>
                      <a:off x="0" y="0"/>
                      <a:ext cx="5577840" cy="3627755"/>
                    </a:xfrm>
                    <a:prstGeom prst="rect">
                      <a:avLst/>
                    </a:prstGeom>
                  </pic:spPr>
                </pic:pic>
              </a:graphicData>
            </a:graphic>
          </wp:inline>
        </w:drawing>
      </w:r>
    </w:p>
    <w:p w14:paraId="3D307036" w14:textId="62E03BE9" w:rsidR="002A3912" w:rsidRDefault="002A3912">
      <w:pPr>
        <w:spacing w:after="160"/>
        <w:ind w:left="288"/>
        <w:rPr>
          <w:rFonts w:ascii="Calibri" w:hAnsi="Calibri"/>
          <w:i/>
          <w:sz w:val="18"/>
        </w:rPr>
      </w:pPr>
      <w:r>
        <w:rPr>
          <w:rFonts w:ascii="Calibri" w:hAnsi="Calibri"/>
          <w:i/>
          <w:noProof/>
          <w:sz w:val="18"/>
        </w:rPr>
        <w:drawing>
          <wp:inline distT="0" distB="0" distL="0" distR="0" wp14:anchorId="4F6757AC" wp14:editId="7B996EF4">
            <wp:extent cx="5577840" cy="1463040"/>
            <wp:effectExtent l="0" t="0" r="0" b="0"/>
            <wp:docPr id="1977067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67790" name="Picture 1977067790"/>
                    <pic:cNvPicPr/>
                  </pic:nvPicPr>
                  <pic:blipFill>
                    <a:blip r:embed="rId9"/>
                    <a:stretch>
                      <a:fillRect/>
                    </a:stretch>
                  </pic:blipFill>
                  <pic:spPr>
                    <a:xfrm>
                      <a:off x="0" y="0"/>
                      <a:ext cx="5577840" cy="1463040"/>
                    </a:xfrm>
                    <a:prstGeom prst="rect">
                      <a:avLst/>
                    </a:prstGeom>
                  </pic:spPr>
                </pic:pic>
              </a:graphicData>
            </a:graphic>
          </wp:inline>
        </w:drawing>
      </w:r>
    </w:p>
    <w:p w14:paraId="4B337F7A" w14:textId="164DAE9D" w:rsidR="00262B17" w:rsidRDefault="00CB20BA">
      <w:pPr>
        <w:spacing w:after="160"/>
        <w:ind w:left="288"/>
      </w:pPr>
      <w:r>
        <w:rPr>
          <w:rFonts w:ascii="Calibri" w:hAnsi="Calibri"/>
          <w:i/>
          <w:sz w:val="18"/>
        </w:rPr>
        <w:t>Figure 3: A ROUTE ERROR line for receiver 'auditor' and a TIMEOUT line from the simulated failures, plus pytest output with 126 passed</w:t>
      </w:r>
    </w:p>
    <w:p w14:paraId="11AE4922" w14:textId="77777777" w:rsidR="00262B17" w:rsidRDefault="00CB20BA">
      <w:pPr>
        <w:pStyle w:val="Heading1"/>
      </w:pPr>
      <w:r>
        <w:rPr>
          <w:rFonts w:ascii="Calibri" w:hAnsi="Calibri"/>
          <w:color w:val="1F497D"/>
          <w:sz w:val="26"/>
        </w:rPr>
        <w:t>6. Evaluation and Failure Analysis</w:t>
      </w:r>
    </w:p>
    <w:p w14:paraId="663860B6" w14:textId="77777777" w:rsidR="00262B17" w:rsidRDefault="00CB20BA">
      <w:pPr>
        <w:spacing w:after="120"/>
      </w:pPr>
      <w:r>
        <w:rPr>
          <w:rFonts w:ascii="Calibri" w:hAnsi="Calibri"/>
        </w:rPr>
        <w:t>scripts/evaluate_team.py runs 14 cases — mostly traps: Uber Eats, a Bunnings sausage sizzle, a Kindle textbook from Amazon, Officeworks printer ink for assignments, $410 of groceries from 40 days ago, and a borderline $95 dinner. Each case ran twice as single agent and twice with both agents, on fresh data, with gpt-4o on 9 October 2026.</w:t>
      </w:r>
    </w:p>
    <w:tbl>
      <w:tblPr>
        <w:tblStyle w:val="TableGrid"/>
        <w:tblW w:w="0" w:type="auto"/>
        <w:tblLook w:val="04A0" w:firstRow="1" w:lastRow="0" w:firstColumn="1" w:lastColumn="0" w:noHBand="0" w:noVBand="1"/>
      </w:tblPr>
      <w:tblGrid>
        <w:gridCol w:w="1464"/>
        <w:gridCol w:w="1464"/>
        <w:gridCol w:w="1464"/>
        <w:gridCol w:w="1464"/>
        <w:gridCol w:w="1464"/>
        <w:gridCol w:w="1464"/>
      </w:tblGrid>
      <w:tr w:rsidR="00262B17" w14:paraId="247B6E7F" w14:textId="77777777">
        <w:tc>
          <w:tcPr>
            <w:tcW w:w="1464" w:type="dxa"/>
          </w:tcPr>
          <w:p w14:paraId="1BE30B46" w14:textId="77777777" w:rsidR="00262B17" w:rsidRDefault="00262B17"/>
        </w:tc>
        <w:tc>
          <w:tcPr>
            <w:tcW w:w="1464" w:type="dxa"/>
          </w:tcPr>
          <w:p w14:paraId="70343825" w14:textId="77777777" w:rsidR="00262B17" w:rsidRDefault="00262B17"/>
        </w:tc>
        <w:tc>
          <w:tcPr>
            <w:tcW w:w="1464" w:type="dxa"/>
          </w:tcPr>
          <w:p w14:paraId="1E5ADABB" w14:textId="77777777" w:rsidR="00262B17" w:rsidRDefault="00262B17"/>
        </w:tc>
        <w:tc>
          <w:tcPr>
            <w:tcW w:w="1464" w:type="dxa"/>
          </w:tcPr>
          <w:p w14:paraId="1E85F201" w14:textId="77777777" w:rsidR="00262B17" w:rsidRDefault="00262B17"/>
        </w:tc>
        <w:tc>
          <w:tcPr>
            <w:tcW w:w="1464" w:type="dxa"/>
          </w:tcPr>
          <w:p w14:paraId="13A1E170" w14:textId="77777777" w:rsidR="00262B17" w:rsidRDefault="00262B17"/>
        </w:tc>
        <w:tc>
          <w:tcPr>
            <w:tcW w:w="1464" w:type="dxa"/>
          </w:tcPr>
          <w:p w14:paraId="44524DB2" w14:textId="77777777" w:rsidR="00262B17" w:rsidRDefault="00262B17"/>
        </w:tc>
      </w:tr>
      <w:tr w:rsidR="00262B17" w14:paraId="4F0427F2" w14:textId="77777777">
        <w:tc>
          <w:tcPr>
            <w:tcW w:w="1464" w:type="dxa"/>
          </w:tcPr>
          <w:p w14:paraId="2E4AC6E5" w14:textId="77777777" w:rsidR="00262B17" w:rsidRDefault="00CB20BA">
            <w:r>
              <w:rPr>
                <w:rFonts w:ascii="Calibri" w:hAnsi="Calibri"/>
                <w:b/>
                <w:sz w:val="20"/>
              </w:rPr>
              <w:t>Mode</w:t>
            </w:r>
          </w:p>
        </w:tc>
        <w:tc>
          <w:tcPr>
            <w:tcW w:w="1464" w:type="dxa"/>
          </w:tcPr>
          <w:p w14:paraId="05BD00FB" w14:textId="77777777" w:rsidR="00262B17" w:rsidRDefault="00CB20BA">
            <w:r>
              <w:rPr>
                <w:rFonts w:ascii="Calibri" w:hAnsi="Calibri"/>
                <w:b/>
                <w:sz w:val="20"/>
              </w:rPr>
              <w:t>Runs</w:t>
            </w:r>
          </w:p>
        </w:tc>
        <w:tc>
          <w:tcPr>
            <w:tcW w:w="1464" w:type="dxa"/>
          </w:tcPr>
          <w:p w14:paraId="3EDB6318" w14:textId="77777777" w:rsidR="00262B17" w:rsidRDefault="00CB20BA">
            <w:r>
              <w:rPr>
                <w:rFonts w:ascii="Calibri" w:hAnsi="Calibri"/>
                <w:b/>
                <w:sz w:val="20"/>
              </w:rPr>
              <w:t>Accuracy</w:t>
            </w:r>
          </w:p>
        </w:tc>
        <w:tc>
          <w:tcPr>
            <w:tcW w:w="1464" w:type="dxa"/>
          </w:tcPr>
          <w:p w14:paraId="01755542" w14:textId="77777777" w:rsidR="00262B17" w:rsidRDefault="00CB20BA">
            <w:r>
              <w:rPr>
                <w:rFonts w:ascii="Calibri" w:hAnsi="Calibri"/>
                <w:b/>
                <w:sz w:val="20"/>
              </w:rPr>
              <w:t>Consistency</w:t>
            </w:r>
          </w:p>
        </w:tc>
        <w:tc>
          <w:tcPr>
            <w:tcW w:w="1464" w:type="dxa"/>
          </w:tcPr>
          <w:p w14:paraId="0D5467AC" w14:textId="77777777" w:rsidR="00262B17" w:rsidRDefault="00CB20BA">
            <w:r>
              <w:rPr>
                <w:rFonts w:ascii="Calibri" w:hAnsi="Calibri"/>
                <w:b/>
                <w:sz w:val="20"/>
              </w:rPr>
              <w:t>Mean messages</w:t>
            </w:r>
          </w:p>
        </w:tc>
        <w:tc>
          <w:tcPr>
            <w:tcW w:w="1464" w:type="dxa"/>
          </w:tcPr>
          <w:p w14:paraId="7A19E8C8" w14:textId="77777777" w:rsidR="00262B17" w:rsidRDefault="00CB20BA">
            <w:r>
              <w:rPr>
                <w:rFonts w:ascii="Calibri" w:hAnsi="Calibri"/>
                <w:b/>
                <w:sz w:val="20"/>
              </w:rPr>
              <w:t>Mean latency</w:t>
            </w:r>
          </w:p>
        </w:tc>
      </w:tr>
      <w:tr w:rsidR="00262B17" w14:paraId="57333AA5" w14:textId="77777777">
        <w:tc>
          <w:tcPr>
            <w:tcW w:w="1464" w:type="dxa"/>
          </w:tcPr>
          <w:p w14:paraId="6D7D448E" w14:textId="77777777" w:rsidR="00262B17" w:rsidRDefault="00CB20BA">
            <w:r>
              <w:rPr>
                <w:rFonts w:ascii="Calibri" w:hAnsi="Calibri"/>
                <w:sz w:val="20"/>
              </w:rPr>
              <w:t>single</w:t>
            </w:r>
          </w:p>
        </w:tc>
        <w:tc>
          <w:tcPr>
            <w:tcW w:w="1464" w:type="dxa"/>
          </w:tcPr>
          <w:p w14:paraId="79BBED06" w14:textId="77777777" w:rsidR="00262B17" w:rsidRDefault="00CB20BA">
            <w:r>
              <w:rPr>
                <w:rFonts w:ascii="Calibri" w:hAnsi="Calibri"/>
                <w:sz w:val="20"/>
              </w:rPr>
              <w:t>28</w:t>
            </w:r>
          </w:p>
        </w:tc>
        <w:tc>
          <w:tcPr>
            <w:tcW w:w="1464" w:type="dxa"/>
          </w:tcPr>
          <w:p w14:paraId="3980FF88" w14:textId="77777777" w:rsidR="00262B17" w:rsidRDefault="00CB20BA">
            <w:r>
              <w:rPr>
                <w:rFonts w:ascii="Calibri" w:hAnsi="Calibri"/>
                <w:sz w:val="20"/>
              </w:rPr>
              <w:t>100%</w:t>
            </w:r>
          </w:p>
        </w:tc>
        <w:tc>
          <w:tcPr>
            <w:tcW w:w="1464" w:type="dxa"/>
          </w:tcPr>
          <w:p w14:paraId="24D7E417" w14:textId="77777777" w:rsidR="00262B17" w:rsidRDefault="00CB20BA">
            <w:r>
              <w:rPr>
                <w:rFonts w:ascii="Calibri" w:hAnsi="Calibri"/>
                <w:sz w:val="20"/>
              </w:rPr>
              <w:t>100%</w:t>
            </w:r>
          </w:p>
        </w:tc>
        <w:tc>
          <w:tcPr>
            <w:tcW w:w="1464" w:type="dxa"/>
          </w:tcPr>
          <w:p w14:paraId="09561E7A" w14:textId="77777777" w:rsidR="00262B17" w:rsidRDefault="00CB20BA">
            <w:r>
              <w:rPr>
                <w:rFonts w:ascii="Calibri" w:hAnsi="Calibri"/>
                <w:sz w:val="20"/>
              </w:rPr>
              <w:t>n/a</w:t>
            </w:r>
          </w:p>
        </w:tc>
        <w:tc>
          <w:tcPr>
            <w:tcW w:w="1464" w:type="dxa"/>
          </w:tcPr>
          <w:p w14:paraId="47DBD2CF" w14:textId="77777777" w:rsidR="00262B17" w:rsidRDefault="00CB20BA">
            <w:r>
              <w:rPr>
                <w:rFonts w:ascii="Calibri" w:hAnsi="Calibri"/>
                <w:sz w:val="20"/>
              </w:rPr>
              <w:t>2175 ms</w:t>
            </w:r>
          </w:p>
        </w:tc>
      </w:tr>
      <w:tr w:rsidR="00262B17" w14:paraId="51305E28" w14:textId="77777777">
        <w:tc>
          <w:tcPr>
            <w:tcW w:w="1464" w:type="dxa"/>
          </w:tcPr>
          <w:p w14:paraId="635DB7E9" w14:textId="77777777" w:rsidR="00262B17" w:rsidRDefault="00CB20BA">
            <w:r>
              <w:rPr>
                <w:rFonts w:ascii="Calibri" w:hAnsi="Calibri"/>
                <w:sz w:val="20"/>
              </w:rPr>
              <w:t>team (before fix)</w:t>
            </w:r>
          </w:p>
        </w:tc>
        <w:tc>
          <w:tcPr>
            <w:tcW w:w="1464" w:type="dxa"/>
          </w:tcPr>
          <w:p w14:paraId="1D655C09" w14:textId="77777777" w:rsidR="00262B17" w:rsidRDefault="00CB20BA">
            <w:r>
              <w:rPr>
                <w:rFonts w:ascii="Calibri" w:hAnsi="Calibri"/>
                <w:sz w:val="20"/>
              </w:rPr>
              <w:t>28</w:t>
            </w:r>
          </w:p>
        </w:tc>
        <w:tc>
          <w:tcPr>
            <w:tcW w:w="1464" w:type="dxa"/>
          </w:tcPr>
          <w:p w14:paraId="54887872" w14:textId="77777777" w:rsidR="00262B17" w:rsidRDefault="00CB20BA">
            <w:r>
              <w:rPr>
                <w:rFonts w:ascii="Calibri" w:hAnsi="Calibri"/>
                <w:sz w:val="20"/>
              </w:rPr>
              <w:t>86%</w:t>
            </w:r>
          </w:p>
        </w:tc>
        <w:tc>
          <w:tcPr>
            <w:tcW w:w="1464" w:type="dxa"/>
          </w:tcPr>
          <w:p w14:paraId="12818994" w14:textId="77777777" w:rsidR="00262B17" w:rsidRDefault="00CB20BA">
            <w:r>
              <w:rPr>
                <w:rFonts w:ascii="Calibri" w:hAnsi="Calibri"/>
                <w:sz w:val="20"/>
              </w:rPr>
              <w:t>100%</w:t>
            </w:r>
          </w:p>
        </w:tc>
        <w:tc>
          <w:tcPr>
            <w:tcW w:w="1464" w:type="dxa"/>
          </w:tcPr>
          <w:p w14:paraId="0E87B648" w14:textId="77777777" w:rsidR="00262B17" w:rsidRDefault="00CB20BA">
            <w:r>
              <w:rPr>
                <w:rFonts w:ascii="Calibri" w:hAnsi="Calibri"/>
                <w:sz w:val="20"/>
              </w:rPr>
              <w:t>3.71</w:t>
            </w:r>
          </w:p>
        </w:tc>
        <w:tc>
          <w:tcPr>
            <w:tcW w:w="1464" w:type="dxa"/>
          </w:tcPr>
          <w:p w14:paraId="07688E86" w14:textId="77777777" w:rsidR="00262B17" w:rsidRDefault="00CB20BA">
            <w:r>
              <w:rPr>
                <w:rFonts w:ascii="Calibri" w:hAnsi="Calibri"/>
                <w:sz w:val="20"/>
              </w:rPr>
              <w:t>4070 ms</w:t>
            </w:r>
          </w:p>
        </w:tc>
      </w:tr>
      <w:tr w:rsidR="00262B17" w14:paraId="6BF63EAF" w14:textId="77777777">
        <w:tc>
          <w:tcPr>
            <w:tcW w:w="1464" w:type="dxa"/>
          </w:tcPr>
          <w:p w14:paraId="4798F634" w14:textId="77777777" w:rsidR="00262B17" w:rsidRDefault="00CB20BA">
            <w:r>
              <w:rPr>
                <w:rFonts w:ascii="Calibri" w:hAnsi="Calibri"/>
                <w:sz w:val="20"/>
              </w:rPr>
              <w:t>team (after fix)</w:t>
            </w:r>
          </w:p>
        </w:tc>
        <w:tc>
          <w:tcPr>
            <w:tcW w:w="1464" w:type="dxa"/>
          </w:tcPr>
          <w:p w14:paraId="522A0247" w14:textId="77777777" w:rsidR="00262B17" w:rsidRDefault="00CB20BA">
            <w:r>
              <w:rPr>
                <w:rFonts w:ascii="Calibri" w:hAnsi="Calibri"/>
                <w:sz w:val="20"/>
              </w:rPr>
              <w:t>28</w:t>
            </w:r>
          </w:p>
        </w:tc>
        <w:tc>
          <w:tcPr>
            <w:tcW w:w="1464" w:type="dxa"/>
          </w:tcPr>
          <w:p w14:paraId="30A65262" w14:textId="77777777" w:rsidR="00262B17" w:rsidRDefault="00CB20BA">
            <w:r>
              <w:rPr>
                <w:rFonts w:ascii="Calibri" w:hAnsi="Calibri"/>
                <w:sz w:val="20"/>
              </w:rPr>
              <w:t>100%</w:t>
            </w:r>
          </w:p>
        </w:tc>
        <w:tc>
          <w:tcPr>
            <w:tcW w:w="1464" w:type="dxa"/>
          </w:tcPr>
          <w:p w14:paraId="77B3455A" w14:textId="77777777" w:rsidR="00262B17" w:rsidRDefault="00CB20BA">
            <w:r>
              <w:rPr>
                <w:rFonts w:ascii="Calibri" w:hAnsi="Calibri"/>
                <w:sz w:val="20"/>
              </w:rPr>
              <w:t>100%</w:t>
            </w:r>
          </w:p>
        </w:tc>
        <w:tc>
          <w:tcPr>
            <w:tcW w:w="1464" w:type="dxa"/>
          </w:tcPr>
          <w:p w14:paraId="33788009" w14:textId="77777777" w:rsidR="00262B17" w:rsidRDefault="00CB20BA">
            <w:r>
              <w:rPr>
                <w:rFonts w:ascii="Calibri" w:hAnsi="Calibri"/>
                <w:sz w:val="20"/>
              </w:rPr>
              <w:t>3.14</w:t>
            </w:r>
          </w:p>
        </w:tc>
        <w:tc>
          <w:tcPr>
            <w:tcW w:w="1464" w:type="dxa"/>
          </w:tcPr>
          <w:p w14:paraId="30D4BA27" w14:textId="77777777" w:rsidR="00262B17" w:rsidRDefault="00CB20BA">
            <w:r>
              <w:rPr>
                <w:rFonts w:ascii="Calibri" w:hAnsi="Calibri"/>
                <w:sz w:val="20"/>
              </w:rPr>
              <w:t>3248 ms</w:t>
            </w:r>
          </w:p>
        </w:tc>
      </w:tr>
    </w:tbl>
    <w:p w14:paraId="60CFBB94" w14:textId="77777777" w:rsidR="00262B17" w:rsidRDefault="00CB20BA">
      <w:r>
        <w:rPr>
          <w:i/>
          <w:sz w:val="18"/>
        </w:rPr>
        <w:lastRenderedPageBreak/>
        <w:t>Table 5: before and after the two improvements (28 team runs each).</w:t>
      </w:r>
    </w:p>
    <w:p w14:paraId="1C5C0E49" w14:textId="77777777" w:rsidR="00262B17" w:rsidRDefault="00262B17"/>
    <w:p w14:paraId="129CC11E" w14:textId="77777777" w:rsidR="00262B17" w:rsidRDefault="00CB20BA">
      <w:pPr>
        <w:spacing w:after="120"/>
      </w:pPr>
      <w:r>
        <w:rPr>
          <w:rFonts w:ascii="Calibri" w:hAnsi="Calibri"/>
        </w:rPr>
        <w:t>The first run was unexpected. The team did worse than one agent. The classifier alone got all 28 right, and the reviewer turned 4 right answers wrong, approved 1 wrong answer, and sent 6 right answers back. With no wrong first answers to fix, its mistakes were the only thing that moved the score.</w:t>
      </w:r>
    </w:p>
    <w:p w14:paraId="22A95106" w14:textId="77777777" w:rsidR="00262B17" w:rsidRDefault="00CB20BA">
      <w:pPr>
        <w:pStyle w:val="Heading2"/>
      </w:pPr>
      <w:r>
        <w:rPr>
          <w:rFonts w:ascii="Calibri" w:hAnsi="Calibri"/>
          <w:color w:val="1F497D"/>
          <w:sz w:val="24"/>
        </w:rPr>
        <w:t>Three interaction examples</w:t>
      </w:r>
    </w:p>
    <w:p w14:paraId="549624B3" w14:textId="77777777" w:rsidR="00262B17" w:rsidRDefault="00CB20BA">
      <w:pPr>
        <w:spacing w:after="120"/>
      </w:pPr>
      <w:r>
        <w:rPr>
          <w:rFonts w:ascii="Calibri" w:hAnsi="Calibri"/>
          <w:b/>
        </w:rPr>
        <w:t xml:space="preserve">Example 1 — approved first time (conversation 135d04, case T5). </w:t>
      </w:r>
      <w:r>
        <w:rPr>
          <w:rFonts w:ascii="Calibri" w:hAnsi="Calibri"/>
        </w:rPr>
        <w:t>The orchestrator sent a classify_request for "Uber Eats dinner", $32. The classifier avoided the Uber trap and sent food at 0.9. The reviewer found nothing wrong and sent approved. Three messages, 1 round, 2.8 seconds.</w:t>
      </w:r>
    </w:p>
    <w:p w14:paraId="1F0AD8D9" w14:textId="77777777" w:rsidR="00262B17" w:rsidRDefault="00CB20BA">
      <w:pPr>
        <w:shd w:val="clear" w:color="auto" w:fill="F2F2F2"/>
        <w:spacing w:before="80" w:after="80"/>
        <w:ind w:left="576"/>
      </w:pPr>
      <w:r>
        <w:rPr>
          <w:rFonts w:ascii="Courier New" w:hAnsi="Courier New"/>
          <w:sz w:val="18"/>
        </w:rPr>
        <w:t>13:06:50  MSG ROUTED [135d04] step=1  orchestrator -&gt; classifier  classify_request</w:t>
      </w:r>
      <w:r>
        <w:rPr>
          <w:rFonts w:ascii="Courier New" w:hAnsi="Courier New"/>
          <w:sz w:val="18"/>
        </w:rPr>
        <w:br/>
        <w:t>13:06:52  MSG ROUTED [135d04] step=2  classifier   -&gt; reviewer    review_request</w:t>
      </w:r>
      <w:r>
        <w:rPr>
          <w:rFonts w:ascii="Courier New" w:hAnsi="Courier New"/>
          <w:sz w:val="18"/>
        </w:rPr>
        <w:br/>
        <w:t>13:06:53  MSG RECEIVED [135d04] step=3  reviewer   -&gt; orchestrator  approved</w:t>
      </w:r>
      <w:r>
        <w:rPr>
          <w:rFonts w:ascii="Courier New" w:hAnsi="Courier New"/>
          <w:sz w:val="18"/>
        </w:rPr>
        <w:br/>
        <w:t>13:06:53  ORCH END [135d04] status=approved  rounds=1  messages=3  latency=2809ms</w:t>
      </w:r>
    </w:p>
    <w:p w14:paraId="7E2DACEF" w14:textId="77777777" w:rsidR="00262B17" w:rsidRDefault="00CB20BA">
      <w:pPr>
        <w:spacing w:after="120"/>
      </w:pPr>
      <w:r>
        <w:rPr>
          <w:rFonts w:ascii="Calibri" w:hAnsi="Calibri"/>
          <w:b/>
        </w:rPr>
        <w:t xml:space="preserve">Example 2 — revise then approve (conversation 6d1367, case T13). </w:t>
      </w:r>
      <w:r>
        <w:rPr>
          <w:rFonts w:ascii="Calibri" w:hAnsi="Calibri"/>
        </w:rPr>
        <w:t>The classifier said the $95 dinner was unusual, "more than double the average of $47.92". The reviewer sent a revise_request: "The average food expense calculation is incorrect as it includes the current expense." It had a point. Without the dinner the average is $32.23. The classifier redid it "excluding this expense" and round 2 was approved. Five messages, 2 rounds, 7.3 seconds, same answer but better reasoning.</w:t>
      </w:r>
    </w:p>
    <w:p w14:paraId="39503E31" w14:textId="77777777" w:rsidR="00262B17" w:rsidRDefault="00CB20BA">
      <w:pPr>
        <w:shd w:val="clear" w:color="auto" w:fill="F2F2F2"/>
        <w:spacing w:before="80" w:after="80"/>
        <w:ind w:left="576"/>
      </w:pPr>
      <w:r>
        <w:rPr>
          <w:rFonts w:ascii="Courier New" w:hAnsi="Courier New"/>
          <w:sz w:val="18"/>
        </w:rPr>
        <w:t>13:08:27  REVIEW VERDICT  round=1  verdict=revise  issues=['Incorrect average calculation']</w:t>
      </w:r>
      <w:r>
        <w:rPr>
          <w:rFonts w:ascii="Courier New" w:hAnsi="Courier New"/>
          <w:sz w:val="18"/>
        </w:rPr>
        <w:br/>
        <w:t>13:08:27  MSG ROUTED [6d1367] step=3  reviewer -&gt; classifier  revise_request</w:t>
      </w:r>
      <w:r>
        <w:rPr>
          <w:rFonts w:ascii="Courier New" w:hAnsi="Courier New"/>
          <w:sz w:val="18"/>
        </w:rPr>
        <w:br/>
        <w:t>13:08:31  REVIEW VERDICT  round=2  verdict=approve  issues=[]</w:t>
      </w:r>
      <w:r>
        <w:rPr>
          <w:rFonts w:ascii="Courier New" w:hAnsi="Courier New"/>
          <w:sz w:val="18"/>
        </w:rPr>
        <w:br/>
        <w:t>13:08:31  ORCH END [6d1367] status=approved_after_revision  rounds=2  messages=5  latency=7284ms</w:t>
      </w:r>
    </w:p>
    <w:p w14:paraId="566EB0E5" w14:textId="77777777" w:rsidR="00262B17" w:rsidRDefault="00CB20BA">
      <w:pPr>
        <w:spacing w:after="120"/>
      </w:pPr>
      <w:r>
        <w:rPr>
          <w:rFonts w:ascii="Calibri" w:hAnsi="Calibri"/>
          <w:b/>
        </w:rPr>
        <w:t xml:space="preserve">Example 3 — wrong receiver (simulated, case T2). </w:t>
      </w:r>
      <w:r>
        <w:rPr>
          <w:rFonts w:ascii="Calibri" w:hAnsi="Calibri"/>
        </w:rPr>
        <w:t>The orchestrator changed the receiver to "auditor". validate_message() rejected it as invalid_receiver, the log showed ROUTE ERROR and the message was never delivered. The user got the classifier's answer as unreviewed at confidence 0.5 in 1.8 seconds, not saved.</w:t>
      </w:r>
    </w:p>
    <w:p w14:paraId="6F852BE3" w14:textId="77777777" w:rsidR="00262B17" w:rsidRDefault="00CB20BA">
      <w:pPr>
        <w:pStyle w:val="Heading2"/>
      </w:pPr>
      <w:r>
        <w:rPr>
          <w:rFonts w:ascii="Calibri" w:hAnsi="Calibri"/>
          <w:color w:val="1F497D"/>
          <w:sz w:val="24"/>
        </w:rPr>
        <w:t>Two failure cases</w:t>
      </w:r>
    </w:p>
    <w:p w14:paraId="62F1967A" w14:textId="77777777" w:rsidR="00262B17" w:rsidRDefault="00CB20BA">
      <w:pPr>
        <w:spacing w:after="120"/>
      </w:pPr>
      <w:r>
        <w:rPr>
          <w:rFonts w:ascii="Calibri" w:hAnsi="Calibri"/>
          <w:b/>
        </w:rPr>
        <w:t xml:space="preserve">Failure 1 — T8 Officeworks printer ink. </w:t>
      </w:r>
      <w:r>
        <w:rPr>
          <w:rFonts w:ascii="Calibri" w:hAnsi="Calibri"/>
        </w:rPr>
        <w:t xml:space="preserve">The classifier said education both times, which is the right call for ink bought for assignments. Both times the reviewer pushed it to other (one max_rounds, one approved after revision) because "Keyword hint suggests 'other' category." The keyword list returns other when nothing matches, which means "I don't know" — but the model read it as a </w:t>
      </w:r>
      <w:r>
        <w:rPr>
          <w:rFonts w:ascii="Calibri" w:hAnsi="Calibri"/>
        </w:rPr>
        <w:lastRenderedPageBreak/>
        <w:t>positive fact. That was an evidence design problem: I handed it something that looked like a confirmed category.</w:t>
      </w:r>
    </w:p>
    <w:p w14:paraId="6926BFA1" w14:textId="77777777" w:rsidR="00262B17" w:rsidRDefault="00CB20BA">
      <w:pPr>
        <w:spacing w:after="120"/>
      </w:pPr>
      <w:r>
        <w:rPr>
          <w:rFonts w:ascii="Calibri" w:hAnsi="Calibri"/>
          <w:b/>
        </w:rPr>
        <w:t xml:space="preserve">Failure 2 — T11 $410 Coles groceries (40 days ago). </w:t>
      </w:r>
      <w:r>
        <w:rPr>
          <w:rFonts w:ascii="Calibri" w:hAnsi="Calibri"/>
        </w:rPr>
        <w:t>The classifier correctly said unusual. The reviewer kept replying "Expense is outside the 30-day window". Both runs hit max_rounds. The 30-day rule does not exist — the prompt's "compare with the last 30 days" was read as a rule about the expense's date rather than the averaging window. The guardrails worked: max_rounds stopped both deadlocks and nothing wrong was saved. The problem was what the reviewer believed, not the control flow.</w:t>
      </w:r>
    </w:p>
    <w:p w14:paraId="0E926041" w14:textId="1CEBE23B" w:rsidR="00262B17" w:rsidRDefault="00CB20BA">
      <w:pPr>
        <w:shd w:val="clear" w:color="auto" w:fill="D9E1F2"/>
        <w:spacing w:before="120" w:after="40"/>
        <w:ind w:left="288"/>
      </w:pPr>
      <w:r>
        <w:rPr>
          <w:noProof/>
        </w:rPr>
        <w:drawing>
          <wp:inline distT="0" distB="0" distL="0" distR="0" wp14:anchorId="36B28B7A" wp14:editId="1EAAF912">
            <wp:extent cx="5577840" cy="3627755"/>
            <wp:effectExtent l="0" t="0" r="0" b="4445"/>
            <wp:docPr id="144937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0948" name="Picture 1449370948"/>
                    <pic:cNvPicPr/>
                  </pic:nvPicPr>
                  <pic:blipFill>
                    <a:blip r:embed="rId10"/>
                    <a:stretch>
                      <a:fillRect/>
                    </a:stretch>
                  </pic:blipFill>
                  <pic:spPr>
                    <a:xfrm>
                      <a:off x="0" y="0"/>
                      <a:ext cx="5577840" cy="3627755"/>
                    </a:xfrm>
                    <a:prstGeom prst="rect">
                      <a:avLst/>
                    </a:prstGeom>
                  </pic:spPr>
                </pic:pic>
              </a:graphicData>
            </a:graphic>
          </wp:inline>
        </w:drawing>
      </w:r>
    </w:p>
    <w:p w14:paraId="20834C25" w14:textId="77777777" w:rsidR="00262B17" w:rsidRDefault="00CB20BA">
      <w:pPr>
        <w:spacing w:after="160"/>
        <w:ind w:left="288"/>
      </w:pPr>
      <w:r>
        <w:rPr>
          <w:rFonts w:ascii="Calibri" w:hAnsi="Calibri"/>
          <w:i/>
          <w:sz w:val="18"/>
        </w:rPr>
        <w:t>Figure 4: evaluation/team_summary.md (after-fix results) and evaluation/team_eval_before_fix.md side by side</w:t>
      </w:r>
    </w:p>
    <w:p w14:paraId="680CF990" w14:textId="77777777" w:rsidR="00262B17" w:rsidRDefault="00CB20BA">
      <w:pPr>
        <w:pStyle w:val="Heading1"/>
      </w:pPr>
      <w:r>
        <w:rPr>
          <w:rFonts w:ascii="Calibri" w:hAnsi="Calibri"/>
          <w:color w:val="1F497D"/>
          <w:sz w:val="26"/>
        </w:rPr>
        <w:t>7. Improvements and Future Work</w:t>
      </w:r>
    </w:p>
    <w:p w14:paraId="54CEE626" w14:textId="77777777" w:rsidR="00262B17" w:rsidRDefault="00CB20BA">
      <w:pPr>
        <w:spacing w:after="120"/>
      </w:pPr>
      <w:r>
        <w:rPr>
          <w:rFonts w:ascii="Calibri" w:hAnsi="Calibri"/>
          <w:b/>
        </w:rPr>
        <w:t xml:space="preserve">Improvement 1 — better evidence for the reviewer model. </w:t>
      </w:r>
      <w:r>
        <w:rPr>
          <w:rFonts w:ascii="Calibri" w:hAnsi="Calibri"/>
        </w:rPr>
        <w:t>A keyword hint of other is no longer passed to the model. The rule checks now include PASS entries so the model sees what the data confirmed. The prompt adds: "A rule check marked PASS is a fact from the data that agrees with the proposal. Don't argue with it" and clarifies that the 30-day window is only for the average calculation. This fixed T8 and T11.</w:t>
      </w:r>
    </w:p>
    <w:p w14:paraId="20601BAB" w14:textId="77777777" w:rsidR="00262B17" w:rsidRDefault="00CB20BA">
      <w:pPr>
        <w:spacing w:after="120"/>
      </w:pPr>
      <w:r>
        <w:rPr>
          <w:rFonts w:ascii="Calibri" w:hAnsi="Calibri"/>
          <w:b/>
        </w:rPr>
        <w:t xml:space="preserve">Improvement 2 — soft disagreement limited to one round. </w:t>
      </w:r>
      <w:r>
        <w:rPr>
          <w:rFonts w:ascii="Calibri" w:hAnsi="Calibri"/>
        </w:rPr>
        <w:t>From round 2 onwards, the reviewer can only send an answer back if a HARD check failed. Otherwise the verdict becomes approve with a note and the log shows REVIEW SOFT LIMIT. A HARD problem can still use all 3 rounds, so force_revise still ends at max_rounds. This was aimed at T13. Both improvements have tests.</w:t>
      </w:r>
    </w:p>
    <w:tbl>
      <w:tblPr>
        <w:tblStyle w:val="TableGrid"/>
        <w:tblW w:w="0" w:type="auto"/>
        <w:tblLook w:val="04A0" w:firstRow="1" w:lastRow="0" w:firstColumn="1" w:lastColumn="0" w:noHBand="0" w:noVBand="1"/>
      </w:tblPr>
      <w:tblGrid>
        <w:gridCol w:w="2928"/>
        <w:gridCol w:w="2928"/>
        <w:gridCol w:w="2928"/>
      </w:tblGrid>
      <w:tr w:rsidR="00262B17" w14:paraId="6B31585E" w14:textId="77777777">
        <w:tc>
          <w:tcPr>
            <w:tcW w:w="2928" w:type="dxa"/>
          </w:tcPr>
          <w:p w14:paraId="22123D20" w14:textId="77777777" w:rsidR="00262B17" w:rsidRDefault="00262B17"/>
        </w:tc>
        <w:tc>
          <w:tcPr>
            <w:tcW w:w="2928" w:type="dxa"/>
          </w:tcPr>
          <w:p w14:paraId="30BFAB79" w14:textId="77777777" w:rsidR="00262B17" w:rsidRDefault="00262B17"/>
        </w:tc>
        <w:tc>
          <w:tcPr>
            <w:tcW w:w="2928" w:type="dxa"/>
          </w:tcPr>
          <w:p w14:paraId="4422194C" w14:textId="77777777" w:rsidR="00262B17" w:rsidRDefault="00262B17"/>
        </w:tc>
      </w:tr>
      <w:tr w:rsidR="00262B17" w14:paraId="458DC3A0" w14:textId="77777777">
        <w:tc>
          <w:tcPr>
            <w:tcW w:w="2928" w:type="dxa"/>
          </w:tcPr>
          <w:p w14:paraId="5F17ED3B" w14:textId="77777777" w:rsidR="00262B17" w:rsidRDefault="00CB20BA">
            <w:r>
              <w:rPr>
                <w:rFonts w:ascii="Calibri" w:hAnsi="Calibri"/>
                <w:b/>
                <w:sz w:val="20"/>
              </w:rPr>
              <w:lastRenderedPageBreak/>
              <w:t>Measure</w:t>
            </w:r>
          </w:p>
        </w:tc>
        <w:tc>
          <w:tcPr>
            <w:tcW w:w="2928" w:type="dxa"/>
          </w:tcPr>
          <w:p w14:paraId="33F4DD9B" w14:textId="77777777" w:rsidR="00262B17" w:rsidRDefault="00CB20BA">
            <w:r>
              <w:rPr>
                <w:rFonts w:ascii="Calibri" w:hAnsi="Calibri"/>
                <w:b/>
                <w:sz w:val="20"/>
              </w:rPr>
              <w:t>Before</w:t>
            </w:r>
          </w:p>
        </w:tc>
        <w:tc>
          <w:tcPr>
            <w:tcW w:w="2928" w:type="dxa"/>
          </w:tcPr>
          <w:p w14:paraId="53E64FBC" w14:textId="77777777" w:rsidR="00262B17" w:rsidRDefault="00CB20BA">
            <w:r>
              <w:rPr>
                <w:rFonts w:ascii="Calibri" w:hAnsi="Calibri"/>
                <w:b/>
                <w:sz w:val="20"/>
              </w:rPr>
              <w:t>After</w:t>
            </w:r>
          </w:p>
        </w:tc>
      </w:tr>
      <w:tr w:rsidR="00262B17" w14:paraId="0C5B50EF" w14:textId="77777777">
        <w:tc>
          <w:tcPr>
            <w:tcW w:w="2928" w:type="dxa"/>
          </w:tcPr>
          <w:p w14:paraId="6A96B347" w14:textId="77777777" w:rsidR="00262B17" w:rsidRDefault="00CB20BA">
            <w:r>
              <w:rPr>
                <w:rFonts w:ascii="Calibri" w:hAnsi="Calibri"/>
                <w:sz w:val="20"/>
              </w:rPr>
              <w:t>Accuracy</w:t>
            </w:r>
          </w:p>
        </w:tc>
        <w:tc>
          <w:tcPr>
            <w:tcW w:w="2928" w:type="dxa"/>
          </w:tcPr>
          <w:p w14:paraId="3268A90C" w14:textId="77777777" w:rsidR="00262B17" w:rsidRDefault="00CB20BA">
            <w:r>
              <w:rPr>
                <w:rFonts w:ascii="Calibri" w:hAnsi="Calibri"/>
                <w:sz w:val="20"/>
              </w:rPr>
              <w:t>24/28 (86%)</w:t>
            </w:r>
          </w:p>
        </w:tc>
        <w:tc>
          <w:tcPr>
            <w:tcW w:w="2928" w:type="dxa"/>
          </w:tcPr>
          <w:p w14:paraId="742A0DAB" w14:textId="77777777" w:rsidR="00262B17" w:rsidRDefault="00CB20BA">
            <w:r>
              <w:rPr>
                <w:rFonts w:ascii="Calibri" w:hAnsi="Calibri"/>
                <w:sz w:val="20"/>
              </w:rPr>
              <w:t>28/28 (100%)</w:t>
            </w:r>
          </w:p>
        </w:tc>
      </w:tr>
      <w:tr w:rsidR="00262B17" w14:paraId="30A6B769" w14:textId="77777777">
        <w:tc>
          <w:tcPr>
            <w:tcW w:w="2928" w:type="dxa"/>
          </w:tcPr>
          <w:p w14:paraId="263CA563" w14:textId="77777777" w:rsidR="00262B17" w:rsidRDefault="00CB20BA">
            <w:r>
              <w:rPr>
                <w:rFonts w:ascii="Calibri" w:hAnsi="Calibri"/>
                <w:sz w:val="20"/>
              </w:rPr>
              <w:t>T8 and T11 right</w:t>
            </w:r>
          </w:p>
        </w:tc>
        <w:tc>
          <w:tcPr>
            <w:tcW w:w="2928" w:type="dxa"/>
          </w:tcPr>
          <w:p w14:paraId="7FA18228" w14:textId="77777777" w:rsidR="00262B17" w:rsidRDefault="00CB20BA">
            <w:r>
              <w:rPr>
                <w:rFonts w:ascii="Calibri" w:hAnsi="Calibri"/>
                <w:sz w:val="20"/>
              </w:rPr>
              <w:t>0/4</w:t>
            </w:r>
          </w:p>
        </w:tc>
        <w:tc>
          <w:tcPr>
            <w:tcW w:w="2928" w:type="dxa"/>
          </w:tcPr>
          <w:p w14:paraId="720B2566" w14:textId="77777777" w:rsidR="00262B17" w:rsidRDefault="00CB20BA">
            <w:r>
              <w:rPr>
                <w:rFonts w:ascii="Calibri" w:hAnsi="Calibri"/>
                <w:sz w:val="20"/>
              </w:rPr>
              <w:t>4/4</w:t>
            </w:r>
          </w:p>
        </w:tc>
      </w:tr>
      <w:tr w:rsidR="00262B17" w14:paraId="0E0F44C4" w14:textId="77777777">
        <w:tc>
          <w:tcPr>
            <w:tcW w:w="2928" w:type="dxa"/>
          </w:tcPr>
          <w:p w14:paraId="06D70CA4" w14:textId="77777777" w:rsidR="00262B17" w:rsidRDefault="00CB20BA">
            <w:r>
              <w:rPr>
                <w:rFonts w:ascii="Calibri" w:hAnsi="Calibri"/>
                <w:sz w:val="20"/>
              </w:rPr>
              <w:t>Reviewer broke a right answer</w:t>
            </w:r>
          </w:p>
        </w:tc>
        <w:tc>
          <w:tcPr>
            <w:tcW w:w="2928" w:type="dxa"/>
          </w:tcPr>
          <w:p w14:paraId="030CACB9" w14:textId="77777777" w:rsidR="00262B17" w:rsidRDefault="00CB20BA">
            <w:r>
              <w:rPr>
                <w:rFonts w:ascii="Calibri" w:hAnsi="Calibri"/>
                <w:sz w:val="20"/>
              </w:rPr>
              <w:t>4</w:t>
            </w:r>
          </w:p>
        </w:tc>
        <w:tc>
          <w:tcPr>
            <w:tcW w:w="2928" w:type="dxa"/>
          </w:tcPr>
          <w:p w14:paraId="184AF114" w14:textId="77777777" w:rsidR="00262B17" w:rsidRDefault="00CB20BA">
            <w:r>
              <w:rPr>
                <w:rFonts w:ascii="Calibri" w:hAnsi="Calibri"/>
                <w:sz w:val="20"/>
              </w:rPr>
              <w:t>0</w:t>
            </w:r>
          </w:p>
        </w:tc>
      </w:tr>
      <w:tr w:rsidR="00262B17" w14:paraId="14CC36A9" w14:textId="77777777">
        <w:tc>
          <w:tcPr>
            <w:tcW w:w="2928" w:type="dxa"/>
          </w:tcPr>
          <w:p w14:paraId="7ACDDC08" w14:textId="77777777" w:rsidR="00262B17" w:rsidRDefault="00CB20BA">
            <w:r>
              <w:rPr>
                <w:rFonts w:ascii="Calibri" w:hAnsi="Calibri"/>
                <w:sz w:val="20"/>
              </w:rPr>
              <w:t>Reviewer approved a wrong answer</w:t>
            </w:r>
          </w:p>
        </w:tc>
        <w:tc>
          <w:tcPr>
            <w:tcW w:w="2928" w:type="dxa"/>
          </w:tcPr>
          <w:p w14:paraId="467F0E06" w14:textId="77777777" w:rsidR="00262B17" w:rsidRDefault="00CB20BA">
            <w:r>
              <w:rPr>
                <w:rFonts w:ascii="Calibri" w:hAnsi="Calibri"/>
                <w:sz w:val="20"/>
              </w:rPr>
              <w:t>1</w:t>
            </w:r>
          </w:p>
        </w:tc>
        <w:tc>
          <w:tcPr>
            <w:tcW w:w="2928" w:type="dxa"/>
          </w:tcPr>
          <w:p w14:paraId="1349E468" w14:textId="77777777" w:rsidR="00262B17" w:rsidRDefault="00CB20BA">
            <w:r>
              <w:rPr>
                <w:rFonts w:ascii="Calibri" w:hAnsi="Calibri"/>
                <w:sz w:val="20"/>
              </w:rPr>
              <w:t>0</w:t>
            </w:r>
          </w:p>
        </w:tc>
      </w:tr>
      <w:tr w:rsidR="00262B17" w14:paraId="7AFAF1AB" w14:textId="77777777">
        <w:tc>
          <w:tcPr>
            <w:tcW w:w="2928" w:type="dxa"/>
          </w:tcPr>
          <w:p w14:paraId="7959B2CE" w14:textId="77777777" w:rsidR="00262B17" w:rsidRDefault="00CB20BA">
            <w:r>
              <w:rPr>
                <w:rFonts w:ascii="Calibri" w:hAnsi="Calibri"/>
                <w:sz w:val="20"/>
              </w:rPr>
              <w:t>Runs that hit max_rounds</w:t>
            </w:r>
          </w:p>
        </w:tc>
        <w:tc>
          <w:tcPr>
            <w:tcW w:w="2928" w:type="dxa"/>
          </w:tcPr>
          <w:p w14:paraId="012D78A2" w14:textId="77777777" w:rsidR="00262B17" w:rsidRDefault="00CB20BA">
            <w:r>
              <w:rPr>
                <w:rFonts w:ascii="Calibri" w:hAnsi="Calibri"/>
                <w:sz w:val="20"/>
              </w:rPr>
              <w:t>4</w:t>
            </w:r>
          </w:p>
        </w:tc>
        <w:tc>
          <w:tcPr>
            <w:tcW w:w="2928" w:type="dxa"/>
          </w:tcPr>
          <w:p w14:paraId="487992A0" w14:textId="77777777" w:rsidR="00262B17" w:rsidRDefault="00CB20BA">
            <w:r>
              <w:rPr>
                <w:rFonts w:ascii="Calibri" w:hAnsi="Calibri"/>
                <w:sz w:val="20"/>
              </w:rPr>
              <w:t>0</w:t>
            </w:r>
          </w:p>
        </w:tc>
      </w:tr>
      <w:tr w:rsidR="00262B17" w14:paraId="20AB176C" w14:textId="77777777">
        <w:tc>
          <w:tcPr>
            <w:tcW w:w="2928" w:type="dxa"/>
          </w:tcPr>
          <w:p w14:paraId="081627DB" w14:textId="77777777" w:rsidR="00262B17" w:rsidRDefault="00CB20BA">
            <w:r>
              <w:rPr>
                <w:rFonts w:ascii="Calibri" w:hAnsi="Calibri"/>
                <w:sz w:val="20"/>
              </w:rPr>
              <w:t>Mean latency</w:t>
            </w:r>
          </w:p>
        </w:tc>
        <w:tc>
          <w:tcPr>
            <w:tcW w:w="2928" w:type="dxa"/>
          </w:tcPr>
          <w:p w14:paraId="5503C444" w14:textId="77777777" w:rsidR="00262B17" w:rsidRDefault="00CB20BA">
            <w:r>
              <w:rPr>
                <w:rFonts w:ascii="Calibri" w:hAnsi="Calibri"/>
                <w:sz w:val="20"/>
              </w:rPr>
              <w:t>4070 ms</w:t>
            </w:r>
          </w:p>
        </w:tc>
        <w:tc>
          <w:tcPr>
            <w:tcW w:w="2928" w:type="dxa"/>
          </w:tcPr>
          <w:p w14:paraId="0C8D3807" w14:textId="77777777" w:rsidR="00262B17" w:rsidRDefault="00CB20BA">
            <w:r>
              <w:rPr>
                <w:rFonts w:ascii="Calibri" w:hAnsi="Calibri"/>
                <w:sz w:val="20"/>
              </w:rPr>
              <w:t>3248 ms</w:t>
            </w:r>
          </w:p>
        </w:tc>
      </w:tr>
    </w:tbl>
    <w:p w14:paraId="5EAE4A85" w14:textId="77777777" w:rsidR="00262B17" w:rsidRDefault="00CB20BA">
      <w:r>
        <w:rPr>
          <w:i/>
          <w:sz w:val="18"/>
        </w:rPr>
        <w:t>Table 6: team mode before and after the two improvements.</w:t>
      </w:r>
    </w:p>
    <w:p w14:paraId="5F6DCAAC" w14:textId="77777777" w:rsidR="00262B17" w:rsidRDefault="00262B17"/>
    <w:p w14:paraId="12051A14" w14:textId="77777777" w:rsidR="00262B17" w:rsidRDefault="00CB20BA">
      <w:pPr>
        <w:spacing w:after="120"/>
      </w:pPr>
      <w:r>
        <w:rPr>
          <w:rFonts w:ascii="Calibri" w:hAnsi="Calibri"/>
        </w:rPr>
        <w:t>The team now matches the single agent on these 14 cases. gpt-4o got every case right alone, so there was nothing for the reviewer to fix outright — but it still adds a second check and forces better reasoning, as in Example 2. This is a small sample; harder cases (gpt-4o-mini as the classifier) would show whether the reviewer's value is real. The main lesson is that a second agent is only as good as its evidence — both failures came from the reviewer acting confidently on something I gave it that looked like a fact, and only the logs showed me that.</w:t>
      </w:r>
    </w:p>
    <w:p w14:paraId="68C632D3" w14:textId="77777777" w:rsidR="00262B17" w:rsidRDefault="00CB20BA">
      <w:pPr>
        <w:spacing w:after="120"/>
      </w:pPr>
      <w:r>
        <w:rPr>
          <w:rFonts w:ascii="Calibri" w:hAnsi="Calibri"/>
          <w:b/>
        </w:rPr>
        <w:t xml:space="preserve">Future work: </w:t>
      </w:r>
      <w:r>
        <w:rPr>
          <w:rFonts w:ascii="Calibri" w:hAnsi="Calibri"/>
        </w:rPr>
        <w:t>calculate the average excluding the current expense as a HARD rule in code (so T13 never needs an argument); skip the review when every check is PASS and confidence is high to save latency; async agents so a timed-out call can really be cancelled; SQLite instead of JSON files for larger datasets.</w:t>
      </w:r>
    </w:p>
    <w:p w14:paraId="1698C663" w14:textId="77777777" w:rsidR="00262B17" w:rsidRDefault="00CB20BA">
      <w:pPr>
        <w:pStyle w:val="Heading1"/>
      </w:pPr>
      <w:r>
        <w:rPr>
          <w:rFonts w:ascii="Calibri" w:hAnsi="Calibri"/>
          <w:color w:val="1F497D"/>
          <w:sz w:val="26"/>
        </w:rPr>
        <w:t>AI Declaration</w:t>
      </w:r>
    </w:p>
    <w:p w14:paraId="6D6F64B2" w14:textId="77777777" w:rsidR="002B0CE8" w:rsidRDefault="002B0CE8" w:rsidP="002B0CE8">
      <w:r>
        <w:t xml:space="preserve">I used GitHub Copilot and Claude (claude.ai) as AI assistance tools during this assessment. Copilot was used inside VS Code for code completion while writing the agent, orchestrator, and test files. Claude was used to review code structure, help debug the cancel-flag timeout </w:t>
      </w:r>
      <w:proofErr w:type="gramStart"/>
      <w:r>
        <w:t>fix, and</w:t>
      </w:r>
      <w:proofErr w:type="gramEnd"/>
      <w:r>
        <w:t xml:space="preserve"> review draft sections of this report. All design decisions, architecture, evaluation cases and analysis, failure explanations, and improvements are my own work.</w:t>
      </w:r>
    </w:p>
    <w:p w14:paraId="4B65496E" w14:textId="38E9690A" w:rsidR="00262B17" w:rsidRDefault="00CB20BA" w:rsidP="002B0CE8">
      <w:r>
        <w:rPr>
          <w:rFonts w:ascii="Calibri" w:hAnsi="Calibri"/>
          <w:color w:val="1F497D"/>
          <w:sz w:val="26"/>
        </w:rPr>
        <w:t>References</w:t>
      </w:r>
    </w:p>
    <w:p w14:paraId="07BEE931" w14:textId="77777777" w:rsidR="00262B17" w:rsidRDefault="00CB20BA">
      <w:pPr>
        <w:pStyle w:val="ListParagraph"/>
        <w:spacing w:after="80"/>
      </w:pPr>
      <w:r>
        <w:rPr>
          <w:rFonts w:ascii="Calibri" w:hAnsi="Calibri"/>
          <w:sz w:val="20"/>
        </w:rPr>
        <w:t>FastAPI. (2024). FastAPI documentation. https://fastapi.tiangolo.com/</w:t>
      </w:r>
    </w:p>
    <w:p w14:paraId="4204A350" w14:textId="77777777" w:rsidR="00262B17" w:rsidRDefault="00CB20BA">
      <w:pPr>
        <w:pStyle w:val="ListParagraph"/>
        <w:spacing w:after="80"/>
      </w:pPr>
      <w:r>
        <w:rPr>
          <w:rFonts w:ascii="Calibri" w:hAnsi="Calibri"/>
          <w:sz w:val="20"/>
        </w:rPr>
        <w:t>LangChain. (2024). LangChain Python documentation, v0.3. https://python.langchain.com/docs/</w:t>
      </w:r>
    </w:p>
    <w:p w14:paraId="46FA1BD7" w14:textId="77777777" w:rsidR="00262B17" w:rsidRDefault="00CB20BA">
      <w:pPr>
        <w:pStyle w:val="ListParagraph"/>
        <w:spacing w:after="80"/>
      </w:pPr>
      <w:r>
        <w:rPr>
          <w:rFonts w:ascii="Calibri" w:hAnsi="Calibri"/>
          <w:sz w:val="20"/>
        </w:rPr>
        <w:t>OpenAI. (2024). API reference. https://platform.openai.com/docs/api-reference</w:t>
      </w:r>
    </w:p>
    <w:p w14:paraId="040AD08A" w14:textId="77777777" w:rsidR="00262B17" w:rsidRDefault="00CB20BA">
      <w:pPr>
        <w:pStyle w:val="ListParagraph"/>
        <w:spacing w:after="80"/>
      </w:pPr>
      <w:r>
        <w:rPr>
          <w:rFonts w:ascii="Calibri" w:hAnsi="Calibri"/>
          <w:sz w:val="20"/>
        </w:rPr>
        <w:t>Pydantic. (2024). Pydantic v2 documentation. https://docs.pydantic.dev/</w:t>
      </w:r>
    </w:p>
    <w:sectPr w:rsidR="00262B17"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098572">
    <w:abstractNumId w:val="8"/>
  </w:num>
  <w:num w:numId="2" w16cid:durableId="342517807">
    <w:abstractNumId w:val="6"/>
  </w:num>
  <w:num w:numId="3" w16cid:durableId="642930936">
    <w:abstractNumId w:val="5"/>
  </w:num>
  <w:num w:numId="4" w16cid:durableId="909927296">
    <w:abstractNumId w:val="4"/>
  </w:num>
  <w:num w:numId="5" w16cid:durableId="263073552">
    <w:abstractNumId w:val="7"/>
  </w:num>
  <w:num w:numId="6" w16cid:durableId="1220357750">
    <w:abstractNumId w:val="3"/>
  </w:num>
  <w:num w:numId="7" w16cid:durableId="263420864">
    <w:abstractNumId w:val="2"/>
  </w:num>
  <w:num w:numId="8" w16cid:durableId="844325680">
    <w:abstractNumId w:val="1"/>
  </w:num>
  <w:num w:numId="9" w16cid:durableId="992105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F1F"/>
    <w:rsid w:val="0006063C"/>
    <w:rsid w:val="0015074B"/>
    <w:rsid w:val="001F49F4"/>
    <w:rsid w:val="00262B17"/>
    <w:rsid w:val="0029639D"/>
    <w:rsid w:val="002A3912"/>
    <w:rsid w:val="002B0CE8"/>
    <w:rsid w:val="00326F90"/>
    <w:rsid w:val="00365E03"/>
    <w:rsid w:val="003A7BC6"/>
    <w:rsid w:val="00783496"/>
    <w:rsid w:val="0083497F"/>
    <w:rsid w:val="00AA1D8D"/>
    <w:rsid w:val="00B47730"/>
    <w:rsid w:val="00B73F34"/>
    <w:rsid w:val="00C939CB"/>
    <w:rsid w:val="00CB0664"/>
    <w:rsid w:val="00CB20BA"/>
    <w:rsid w:val="00CD642D"/>
    <w:rsid w:val="00E551C4"/>
    <w:rsid w:val="00F325C8"/>
    <w:rsid w:val="00F64D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5C208A-9D84-794C-8DA7-D716F5A4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2143</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Tanjim Ahmed Mahi</cp:lastModifiedBy>
  <cp:revision>14</cp:revision>
  <dcterms:created xsi:type="dcterms:W3CDTF">2013-12-23T23:15:00Z</dcterms:created>
  <dcterms:modified xsi:type="dcterms:W3CDTF">2026-10-14T13:40:00Z</dcterms:modified>
  <cp:category/>
</cp:coreProperties>
</file>