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>
  <w:body>
    <w:p>
      <w:pPr>
        <w:numPr>
          <w:ilvl w:val="0"/>
          <w:numId w:val="0"/>
        </w:numPr>
        <w:jc w:val="center"/>
        <w:spacing w:lineRule="auto" w:line="240" w:before="0" w:after="0"/>
        <w:ind w:right="0" w:firstLine="0"/>
        <w:rPr>
          <w:b w:val="1"/>
          <w:color w:val="auto"/>
          <w:position w:val="0"/>
          <w:sz w:val="48"/>
          <w:szCs w:val="48"/>
          <w:rFonts w:ascii="宋体" w:eastAsia="宋体" w:hAnsi="宋体" w:hint="default"/>
        </w:rPr>
        <w:wordWrap w:val="off"/>
        <w:autoSpaceDE w:val="1"/>
        <w:autoSpaceDN w:val="1"/>
      </w:pPr>
      <w:r>
        <w:rPr>
          <w:b w:val="1"/>
          <w:color w:val="auto"/>
          <w:position w:val="0"/>
          <w:sz w:val="48"/>
          <w:szCs w:val="48"/>
          <w:rFonts w:ascii="宋体" w:eastAsia="宋体" w:hAnsi="宋体" w:hint="default"/>
        </w:rPr>
        <w:t>Nginx基本使用方法</w:t>
      </w:r>
    </w:p>
    <w:p>
      <w:pPr>
        <w:pStyle w:val="PO1"/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  <w:autoSpaceDE w:val="1"/>
        <w:autoSpaceDN w:val="1"/>
      </w:pP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一、什么是Nginx</w:t>
      </w:r>
    </w:p>
    <w:p>
      <w:pPr>
        <w:pStyle w:val="PO1"/>
        <w:numPr>
          <w:ilvl w:val="0"/>
          <w:numId w:val="0"/>
        </w:numPr>
        <w:jc w:val="both"/>
        <w:spacing w:lineRule="auto" w:line="240" w:before="0" w:after="0"/>
        <w:ind w:right="0" w:firstLine="42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  <w:autoSpaceDE w:val="1"/>
        <w:autoSpaceDN w:val="1"/>
      </w:pP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Nginx是一个</w:t>
      </w:r>
      <w:hyperlink r:id="rId5">
        <w:r>
          <w:rPr>
            <w:rStyle w:val="PO1"/>
            <w:spacing w:val="0"/>
            <w:vertAlign w:val="baseline"/>
            <w:color w:val="auto"/>
            <w:position w:val="0"/>
            <w:sz w:val="21"/>
            <w:szCs w:val="21"/>
            <w:smallCaps w:val="0"/>
            <w:rFonts w:ascii="Calibri" w:eastAsia="宋体" w:hAnsi="宋体" w:hint="default"/>
          </w:rPr>
          <w:t>http服务器</w:t>
        </w:r>
      </w:hyperlink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。是一个使用c语言开发的高性能的http服务器及反向代理服务器。</w:t>
      </w: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 xml:space="preserve">Nginx是一款高性能的http 服务器/反向代理服务器及电子邮件（IMAP/POP3）代理服务器。由俄</w:t>
      </w: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 xml:space="preserve">罗斯的程序设计师Igor  Sysoev所开发，官方测试nginx能够支支撑5万并发链接，并且cpu、内</w:t>
      </w: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存等资源消耗却非常低，运行非常稳定。</w:t>
      </w:r>
    </w:p>
    <w:p>
      <w:pPr>
        <w:pStyle w:val="PO1"/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  <w:autoSpaceDE w:val="1"/>
        <w:autoSpaceDN w:val="1"/>
      </w:pP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二、Nginx的应用场景</w:t>
      </w:r>
    </w:p>
    <w:p>
      <w:pPr>
        <w:pStyle w:val="PO1"/>
        <w:numPr>
          <w:ilvl w:val="0"/>
          <w:numId w:val="0"/>
        </w:numPr>
        <w:jc w:val="both"/>
        <w:spacing w:lineRule="auto" w:line="240" w:before="0" w:after="0"/>
        <w:ind w:right="0" w:firstLine="42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  <w:autoSpaceDE w:val="1"/>
        <w:autoSpaceDN w:val="1"/>
      </w:pP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1.http服务器。Nginx是一个http服务可以独立提供http服务。可以做网页静态服务器。</w:t>
      </w:r>
    </w:p>
    <w:p>
      <w:pPr>
        <w:pStyle w:val="PO1"/>
        <w:numPr>
          <w:ilvl w:val="0"/>
          <w:numId w:val="0"/>
        </w:numPr>
        <w:jc w:val="both"/>
        <w:spacing w:lineRule="auto" w:line="240" w:before="0" w:after="0"/>
        <w:ind w:right="0" w:firstLine="42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  <w:autoSpaceDE w:val="1"/>
        <w:autoSpaceDN w:val="1"/>
      </w:pP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2.虚拟主机。可以实现在一台服务器虚拟出多个网站。例如个人网站使用的虚拟主机。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  <w:autoSpaceDE w:val="1"/>
        <w:autoSpaceDN w:val="1"/>
      </w:pP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 xml:space="preserve">    3.反向代理，负载均衡。当网站的访问量达到一定程度后，单台服务器不能满足用户的请求时，</w:t>
      </w: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需要用多台服务器集群可以使用nginx做反向代理。并且多台服务器可以平均分担负载，不会因为</w:t>
      </w: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某台服务器负载高宕机而某台服务器闲置的情况。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  <w:autoSpaceDE w:val="1"/>
        <w:autoSpaceDN w:val="1"/>
      </w:pP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三、安装Nginx（基于Windows服务器）</w:t>
      </w:r>
    </w:p>
    <w:p>
      <w:pPr>
        <w:pStyle w:val="PO1"/>
        <w:numPr>
          <w:ilvl w:val="0"/>
          <w:numId w:val="0"/>
        </w:numPr>
        <w:jc w:val="both"/>
        <w:spacing w:lineRule="auto" w:line="240" w:before="0" w:after="0"/>
        <w:ind w:right="0" w:firstLine="42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  <w:autoSpaceDE w:val="1"/>
        <w:autoSpaceDN w:val="1"/>
      </w:pP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1.下载地址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color w:val="auto"/>
          <w:position w:val="0"/>
          <w:sz w:val="20"/>
          <w:szCs w:val="20"/>
          <w:rFonts w:ascii="宋体" w:eastAsia="宋体" w:hAnsi="宋体" w:hint="default"/>
        </w:rPr>
        <w:wordWrap w:val="off"/>
        <w:autoSpaceDE w:val="1"/>
        <w:autoSpaceDN w:val="1"/>
      </w:pPr>
      <w:r>
        <w:rPr>
          <w:color w:val="auto"/>
          <w:position w:val="0"/>
          <w:sz w:val="20"/>
          <w:szCs w:val="20"/>
          <w:rFonts w:ascii="宋体" w:eastAsia="宋体" w:hAnsi="宋体" w:hint="default"/>
        </w:rPr>
        <w:tab/>
      </w:r>
      <w:hyperlink r:id="rId6">
        <w:r>
          <w:rPr>
            <w:color w:val="108AC6"/>
            <w:position w:val="0"/>
            <w:sz w:val="20"/>
            <w:szCs w:val="20"/>
            <w:rFonts w:ascii="宋体" w:eastAsia="宋体" w:hAnsi="宋体" w:hint="default"/>
          </w:rPr>
          <w:t>http://nginx.org/en/download.html</w:t>
        </w:r>
      </w:hyperlink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42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  <w:autoSpaceDE w:val="1"/>
        <w:autoSpaceDN w:val="1"/>
      </w:pP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 xml:space="preserve">2.下载之后解压，然后进入到文件夹，在文件夹目录下启动命令框，直接输入start nginx，黑</w:t>
      </w: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框会闪烁一下，这样就启动成功了。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42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  <w:autoSpaceDE w:val="1"/>
        <w:autoSpaceDN w:val="1"/>
      </w:pPr>
      <w:r>
        <w:rPr>
          <w:sz w:val="20"/>
        </w:rPr>
        <w:drawing>
          <wp:inline distT="0" distB="0" distL="0" distR="0">
            <wp:extent cx="4867910" cy="1010285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Administrator.USER-20160922NT/AppData/Roaming/JisuOffice/ETemp/2348_8378032/fImage2034114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10109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42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  <w:autoSpaceDE w:val="1"/>
        <w:autoSpaceDN w:val="1"/>
      </w:pP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3.这时候打开任务管理器，会看到两个nginx进程。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42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  <w:autoSpaceDE w:val="1"/>
        <w:autoSpaceDN w:val="1"/>
      </w:pPr>
      <w:r>
        <w:rPr>
          <w:sz w:val="20"/>
        </w:rPr>
        <w:drawing>
          <wp:inline distT="0" distB="0" distL="0" distR="0">
            <wp:extent cx="1429385" cy="514985"/>
            <wp:effectExtent l="0" t="0" r="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Administrator.USER-20160922NT/AppData/Roaming/JisuOffice/ETemp/2348_8378032/fImage145812846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020" cy="5156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42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  <w:autoSpaceDE w:val="1"/>
        <w:autoSpaceDN w:val="1"/>
      </w:pP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4.具体的配置文件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42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  <w:autoSpaceDE w:val="1"/>
        <w:autoSpaceDN w:val="1"/>
      </w:pP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nginx文件夹下conf文件夹nginx.conf文件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42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  <w:autoSpaceDE w:val="1"/>
        <w:autoSpaceDN w:val="1"/>
      </w:pP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42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  <w:autoSpaceDE w:val="1"/>
        <w:autoSpaceDN w:val="1"/>
      </w:pPr>
      <w:r>
        <w:rPr>
          <w:sz w:val="20"/>
        </w:rPr>
        <w:drawing>
          <wp:inline distT="0" distB="0" distL="0" distR="0">
            <wp:extent cx="5000625" cy="3476625"/>
            <wp:effectExtent l="0" t="0" r="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Administrator.USER-20160922NT/AppData/Roaming/JisuOffice/ETemp/2348_8378032/fImage7561114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34772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</w:pP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listen：表示当前的代理服务器监听的端口，默认的是监听80端口。注意，如果我们配置了多个</w:t>
      </w: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server，这个listen要配置不一样，不然就不能确定转到哪里去了。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</w:pP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server_name：表示监听到之后需要转到哪里去，这时我们直接转到本地，这时是直接到nginx文件</w:t>
      </w: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夹内。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</w:pP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location：表示匹配的路径，这时配置了/表示所有请求都被匹配到这里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</w:pP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root：里面配置了root这时表示当匹配这个请求的路径时，将会在这个文件夹内寻找相应的文件，</w:t>
      </w: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这里对我们之后的静态文件伺服很有用。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</w:pP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index：当没有指定主页时，默认会选择这个指定的文件，它可以有多个，并按顺序来加载，如果</w:t>
      </w:r>
      <w:r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t>第一个不存在，则找第二个，依此类推。</w:t>
      </w:r>
    </w:p>
    <w:p>
      <w:pPr>
        <w:numPr>
          <w:ilvl w:val="0"/>
          <w:numId w:val="0"/>
        </w:numPr>
        <w:jc w:val="both"/>
        <w:spacing w:lineRule="auto" w:line="240" w:before="0" w:after="0"/>
        <w:ind w:right="0" w:firstLine="0"/>
        <w:rPr>
          <w:rStyle w:val="PO1"/>
          <w:spacing w:val="0"/>
          <w:vertAlign w:val="baseline"/>
          <w:color w:val="auto"/>
          <w:position w:val="0"/>
          <w:sz w:val="21"/>
          <w:szCs w:val="21"/>
          <w:smallCaps w:val="0"/>
          <w:rFonts w:ascii="Calibri" w:eastAsia="宋体" w:hAnsi="宋体" w:hint="default"/>
        </w:rPr>
        <w:wordWrap w:val="off"/>
        <w:autoSpaceDE w:val="1"/>
        <w:autoSpaceDN w:val="1"/>
      </w:pPr>
    </w:p>
    <w:sectPr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614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宋体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Wingdings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Times New Roman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맑은 고딕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Helvetica">
    <w:panose1 w:val="020F0502020204030204"/>
    <w:charset w:val="0"/>
    <w:family w:val="mordern"/>
    <w:pitch w:val="variable"/>
    <w:sig w:usb0="A00002EF" w:usb1="4000207B" w:usb2="00000000" w:usb3="00000000" w:csb0="FFFFFF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autoSpaceDE w:val="1"/>
        <w:autoSpaceDN w:val="1"/>
        <w:jc w:val="both"/>
        <w:widowControl/>
        <w:wordWrap/>
      </w:pPr>
    </w:pPrDefault>
    <w:rPrDefault>
      <w:rPr>
        <w:shd w:val="clear"/>
        <w:sz w:val="21"/>
        <w:szCs w:val="21"/>
        <w:w w:val="100"/>
      </w:rPr>
    </w:rPrDefault>
  </w:docDefaults>
  <w:style w:default="1" w:styleId="PO1" w:type="paragraph">
    <w:name w:val="Normal"/>
    <w:link w:val="PO-1"/>
    <w:qFormat/>
    <w:uiPriority w:val="1"/>
    <w:pPr>
      <w:autoSpaceDE w:val="1"/>
      <w:autoSpaceDN w:val="1"/>
      <w:jc w:val="both"/>
      <w:widowControl/>
      <w:wordWrap/>
    </w:pPr>
    <w:rPr>
      <w:shd w:val="clear"/>
      <w:sz w:val="21"/>
      <w:szCs w:val="21"/>
      <w:w w:val="100"/>
    </w:rPr>
  </w:style>
  <w:style w:default="1" w:styleId="PO2" w:type="character">
    <w:name w:val="Default Paragraph Font"/>
    <w:qFormat/>
    <w:uiPriority w:val="2"/>
    <w:semiHidden/>
    <w:unhideWhenUsed/>
    <w:rPr>
      <w:shd w:val="clear"/>
      <w:sz w:val="21"/>
      <w:szCs w:val="21"/>
      <w:w w:val="100"/>
    </w:rPr>
  </w:style>
  <w:style w:default="1" w:styleId="PO3" w:type="table">
    <w:name w:val="Normal Table"/>
    <w:basedOn w:val="PO3"/>
    <w:uiPriority w:val="3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5" w:type="paragraph">
    <w:name w:val="No Spacing"/>
    <w:link w:val="PO-1"/>
    <w:qFormat/>
    <w:uiPriority w:val="5"/>
    <w:pPr>
      <w:autoSpaceDE w:val="1"/>
      <w:autoSpaceDN w:val="1"/>
      <w:jc w:val="both"/>
      <w:widowControl/>
      <w:wordWrap/>
    </w:pPr>
    <w:rPr>
      <w:shd w:val="clear"/>
      <w:sz w:val="21"/>
      <w:szCs w:val="21"/>
      <w:w w:val="100"/>
    </w:rPr>
  </w:style>
  <w:style w:styleId="PO6" w:type="paragraph">
    <w:name w:val="Title"/>
    <w:link w:val="PO-1"/>
    <w:qFormat/>
    <w:uiPriority w:val="6"/>
    <w:pPr>
      <w:autoSpaceDE w:val="1"/>
      <w:autoSpaceDN w:val="1"/>
      <w:jc w:val="center"/>
      <w:widowControl/>
      <w:wordWrap/>
    </w:pPr>
    <w:rPr>
      <w:b/>
      <w:shd w:val="clear"/>
      <w:sz w:val="32"/>
      <w:szCs w:val="32"/>
      <w:w w:val="100"/>
    </w:rPr>
  </w:style>
  <w:style w:styleId="PO7" w:type="paragraph">
    <w:name w:val="heading 1"/>
    <w:link w:val="PO-1"/>
    <w:qFormat/>
    <w:uiPriority w:val="7"/>
    <w:pPr>
      <w:autoSpaceDE w:val="1"/>
      <w:autoSpaceDN w:val="1"/>
      <w:jc w:val="both"/>
      <w:widowControl/>
      <w:wordWrap/>
    </w:pPr>
    <w:rPr>
      <w:shd w:val="clear"/>
      <w:sz w:val="28"/>
      <w:szCs w:val="28"/>
      <w:w w:val="100"/>
    </w:rPr>
  </w:style>
  <w:style w:styleId="PO8" w:type="paragraph">
    <w:name w:val="heading 2"/>
    <w:link w:val="PO-1"/>
    <w:qFormat/>
    <w:uiPriority w:val="8"/>
    <w:pPr>
      <w:autoSpaceDE w:val="1"/>
      <w:autoSpaceDN w:val="1"/>
      <w:jc w:val="both"/>
      <w:widowControl/>
      <w:wordWrap/>
    </w:pPr>
    <w:rPr>
      <w:shd w:val="clear"/>
      <w:sz w:val="21"/>
      <w:szCs w:val="21"/>
      <w:w w:val="100"/>
    </w:rPr>
  </w:style>
  <w:style w:styleId="PO9" w:type="paragraph">
    <w:name w:val="heading 3"/>
    <w:link w:val="PO-1"/>
    <w:qFormat/>
    <w:uiPriority w:val="9"/>
    <w:pPr>
      <w:autoSpaceDE w:val="1"/>
      <w:autoSpaceDN w:val="1"/>
      <w:ind w:left="1000" w:hanging="400"/>
      <w:jc w:val="both"/>
      <w:widowControl/>
      <w:wordWrap/>
    </w:pPr>
    <w:rPr>
      <w:shd w:val="clear"/>
      <w:sz w:val="21"/>
      <w:szCs w:val="21"/>
      <w:w w:val="100"/>
    </w:rPr>
  </w:style>
  <w:style w:styleId="PO10" w:type="paragraph">
    <w:name w:val="heading 4"/>
    <w:link w:val="PO-1"/>
    <w:qFormat/>
    <w:uiPriority w:val="10"/>
    <w:pPr>
      <w:autoSpaceDE w:val="1"/>
      <w:autoSpaceDN w:val="1"/>
      <w:ind w:left="1200" w:hanging="400"/>
      <w:jc w:val="both"/>
      <w:widowControl/>
      <w:wordWrap/>
    </w:pPr>
    <w:rPr>
      <w:b/>
      <w:shd w:val="clear"/>
      <w:sz w:val="21"/>
      <w:szCs w:val="21"/>
      <w:w w:val="100"/>
    </w:rPr>
  </w:style>
  <w:style w:styleId="PO11" w:type="paragraph">
    <w:name w:val="heading 5"/>
    <w:link w:val="PO-1"/>
    <w:qFormat/>
    <w:uiPriority w:val="11"/>
    <w:pPr>
      <w:autoSpaceDE w:val="1"/>
      <w:autoSpaceDN w:val="1"/>
      <w:ind w:left="1400" w:hanging="400"/>
      <w:jc w:val="both"/>
      <w:widowControl/>
      <w:wordWrap/>
    </w:pPr>
    <w:rPr>
      <w:shd w:val="clear"/>
      <w:sz w:val="21"/>
      <w:szCs w:val="21"/>
      <w:w w:val="100"/>
    </w:rPr>
  </w:style>
  <w:style w:styleId="PO12" w:type="paragraph">
    <w:name w:val="heading 6"/>
    <w:link w:val="PO-1"/>
    <w:qFormat/>
    <w:uiPriority w:val="12"/>
    <w:pPr>
      <w:autoSpaceDE w:val="1"/>
      <w:autoSpaceDN w:val="1"/>
      <w:ind w:left="1600" w:hanging="400"/>
      <w:jc w:val="both"/>
      <w:widowControl/>
      <w:wordWrap/>
    </w:pPr>
    <w:rPr>
      <w:b/>
      <w:shd w:val="clear"/>
      <w:sz w:val="21"/>
      <w:szCs w:val="21"/>
      <w:w w:val="100"/>
    </w:rPr>
  </w:style>
  <w:style w:styleId="PO13" w:type="paragraph">
    <w:name w:val="heading 7"/>
    <w:link w:val="PO-1"/>
    <w:qFormat/>
    <w:uiPriority w:val="13"/>
    <w:pPr>
      <w:autoSpaceDE w:val="1"/>
      <w:autoSpaceDN w:val="1"/>
      <w:ind w:left="1800" w:hanging="400"/>
      <w:jc w:val="both"/>
      <w:widowControl/>
      <w:wordWrap/>
    </w:pPr>
    <w:rPr>
      <w:shd w:val="clear"/>
      <w:sz w:val="21"/>
      <w:szCs w:val="21"/>
      <w:w w:val="100"/>
    </w:rPr>
  </w:style>
  <w:style w:styleId="PO14" w:type="paragraph">
    <w:name w:val="heading 8"/>
    <w:link w:val="PO-1"/>
    <w:qFormat/>
    <w:uiPriority w:val="14"/>
    <w:pPr>
      <w:autoSpaceDE w:val="1"/>
      <w:autoSpaceDN w:val="1"/>
      <w:ind w:left="2000" w:hanging="400"/>
      <w:jc w:val="both"/>
      <w:widowControl/>
      <w:wordWrap/>
    </w:pPr>
    <w:rPr>
      <w:shd w:val="clear"/>
      <w:sz w:val="21"/>
      <w:szCs w:val="21"/>
      <w:w w:val="100"/>
    </w:rPr>
  </w:style>
  <w:style w:styleId="PO15" w:type="paragraph">
    <w:name w:val="heading 9"/>
    <w:link w:val="PO-1"/>
    <w:qFormat/>
    <w:uiPriority w:val="15"/>
    <w:pPr>
      <w:autoSpaceDE w:val="1"/>
      <w:autoSpaceDN w:val="1"/>
      <w:ind w:left="2200" w:hanging="400"/>
      <w:jc w:val="both"/>
      <w:widowControl/>
      <w:wordWrap/>
    </w:pPr>
    <w:rPr>
      <w:shd w:val="clear"/>
      <w:sz w:val="21"/>
      <w:szCs w:val="21"/>
      <w:w w:val="100"/>
    </w:rPr>
  </w:style>
  <w:style w:styleId="PO16" w:type="paragraph">
    <w:name w:val="Subtitle"/>
    <w:link w:val="PO-1"/>
    <w:qFormat/>
    <w:uiPriority w:val="16"/>
    <w:pPr>
      <w:autoSpaceDE w:val="1"/>
      <w:autoSpaceDN w:val="1"/>
      <w:jc w:val="center"/>
      <w:widowControl/>
      <w:wordWrap/>
    </w:pPr>
    <w:rPr>
      <w:shd w:val="clear"/>
      <w:sz w:val="24"/>
      <w:szCs w:val="24"/>
      <w:w w:val="100"/>
    </w:rPr>
  </w:style>
  <w:style w:styleId="PO17" w:type="character">
    <w:name w:val="Subtle Emphasis"/>
    <w:qFormat/>
    <w:uiPriority w:val="17"/>
    <w:rPr>
      <w:color w:val="404040"/>
      <w:i/>
      <w:shd w:val="clear"/>
      <w:sz w:val="21"/>
      <w:szCs w:val="21"/>
      <w:w w:val="100"/>
    </w:rPr>
  </w:style>
  <w:style w:styleId="PO18" w:type="character">
    <w:name w:val="Emphasis"/>
    <w:qFormat/>
    <w:uiPriority w:val="18"/>
    <w:rPr>
      <w:i/>
      <w:shd w:val="clear"/>
      <w:sz w:val="21"/>
      <w:szCs w:val="21"/>
      <w:w w:val="100"/>
    </w:rPr>
  </w:style>
  <w:style w:styleId="PO19" w:type="character">
    <w:name w:val="Intense Emphasis"/>
    <w:qFormat/>
    <w:uiPriority w:val="19"/>
    <w:rPr>
      <w:color w:val="5B9BD5"/>
      <w:i/>
      <w:shd w:val="clear"/>
      <w:sz w:val="21"/>
      <w:szCs w:val="21"/>
      <w:w w:val="100"/>
    </w:rPr>
  </w:style>
  <w:style w:styleId="PO20" w:type="character">
    <w:name w:val="Strong"/>
    <w:qFormat/>
    <w:uiPriority w:val="20"/>
    <w:rPr>
      <w:b/>
      <w:shd w:val="clear"/>
      <w:sz w:val="21"/>
      <w:szCs w:val="21"/>
      <w:w w:val="100"/>
    </w:rPr>
  </w:style>
  <w:style w:styleId="PO21" w:type="paragraph">
    <w:name w:val="Quote"/>
    <w:link w:val="PO-1"/>
    <w:qFormat/>
    <w:uiPriority w:val="21"/>
    <w:pPr>
      <w:autoSpaceDE w:val="1"/>
      <w:autoSpaceDN w:val="1"/>
      <w:ind w:left="864" w:right="864" w:firstLine="0"/>
      <w:jc w:val="center"/>
      <w:widowControl/>
      <w:wordWrap/>
    </w:pPr>
    <w:rPr>
      <w:color w:val="404040"/>
      <w:i/>
      <w:shd w:val="clear"/>
      <w:sz w:val="21"/>
      <w:szCs w:val="21"/>
      <w:w w:val="100"/>
    </w:rPr>
  </w:style>
  <w:style w:styleId="PO22" w:type="paragraph">
    <w:name w:val="Intense Quote"/>
    <w:link w:val="PO-1"/>
    <w:qFormat/>
    <w:uiPriority w:val="22"/>
    <w:pPr>
      <w:autoSpaceDE w:val="1"/>
      <w:autoSpaceDN w:val="1"/>
      <w:ind w:left="950" w:right="950" w:firstLine="0"/>
      <w:jc w:val="center"/>
      <w:widowControl/>
      <w:wordWrap/>
    </w:pPr>
    <w:rPr>
      <w:color w:val="5B9BD5"/>
      <w:i/>
      <w:shd w:val="clear"/>
      <w:sz w:val="21"/>
      <w:szCs w:val="21"/>
      <w:w w:val="100"/>
    </w:rPr>
  </w:style>
  <w:style w:styleId="PO23" w:type="character">
    <w:name w:val="Subtle Reference"/>
    <w:qFormat/>
    <w:uiPriority w:val="23"/>
    <w:rPr>
      <w:color w:val="5A5A5A"/>
      <w:shd w:val="clear"/>
      <w:smallCaps/>
      <w:sz w:val="21"/>
      <w:szCs w:val="21"/>
      <w:w w:val="100"/>
    </w:rPr>
  </w:style>
  <w:style w:styleId="PO24" w:type="character">
    <w:name w:val="Intense Reference"/>
    <w:qFormat/>
    <w:uiPriority w:val="24"/>
    <w:rPr>
      <w:color w:val="5B9BD5"/>
      <w:b/>
      <w:shd w:val="clear"/>
      <w:smallCaps/>
      <w:sz w:val="21"/>
      <w:szCs w:val="21"/>
      <w:w w:val="100"/>
    </w:rPr>
  </w:style>
  <w:style w:styleId="PO25" w:type="character">
    <w:name w:val="Book Title"/>
    <w:qFormat/>
    <w:uiPriority w:val="25"/>
    <w:rPr>
      <w:i/>
      <w:b/>
      <w:shd w:val="clear"/>
      <w:sz w:val="21"/>
      <w:szCs w:val="21"/>
      <w:w w:val="100"/>
    </w:rPr>
  </w:style>
  <w:style w:styleId="PO26" w:type="paragraph">
    <w:name w:val="List Paragraph"/>
    <w:link w:val="PO-1"/>
    <w:qFormat/>
    <w:uiPriority w:val="26"/>
    <w:pPr>
      <w:autoSpaceDE w:val="1"/>
      <w:autoSpaceDN w:val="1"/>
      <w:ind w:left="850" w:firstLine="0"/>
      <w:jc w:val="both"/>
      <w:widowControl/>
      <w:wordWrap/>
    </w:pPr>
    <w:rPr>
      <w:shd w:val="clear"/>
      <w:sz w:val="21"/>
      <w:szCs w:val="21"/>
      <w:w w:val="100"/>
    </w:rPr>
  </w:style>
  <w:style w:styleId="PO27" w:type="paragraph">
    <w:name w:val="TOC Heading"/>
    <w:link w:val="PO-1"/>
    <w:qFormat/>
    <w:uiPriority w:val="27"/>
    <w:unhideWhenUsed/>
    <w:pPr>
      <w:autoSpaceDE w:val="1"/>
      <w:autoSpaceDN w:val="1"/>
      <w:widowControl/>
      <w:wordWrap/>
    </w:pPr>
    <w:rPr>
      <w:color w:val="2E74B5"/>
      <w:shd w:val="clear"/>
      <w:sz w:val="32"/>
      <w:szCs w:val="32"/>
      <w:w w:val="100"/>
    </w:rPr>
  </w:style>
  <w:style w:styleId="PO28" w:type="paragraph">
    <w:name w:val="toc 1"/>
    <w:link w:val="PO-1"/>
    <w:qFormat/>
    <w:uiPriority w:val="28"/>
    <w:unhideWhenUsed/>
    <w:pPr>
      <w:autoSpaceDE w:val="1"/>
      <w:autoSpaceDN w:val="1"/>
      <w:jc w:val="both"/>
      <w:widowControl/>
      <w:wordWrap/>
    </w:pPr>
    <w:rPr>
      <w:shd w:val="clear"/>
      <w:sz w:val="21"/>
      <w:szCs w:val="21"/>
      <w:w w:val="100"/>
    </w:rPr>
  </w:style>
  <w:style w:styleId="PO29" w:type="paragraph">
    <w:name w:val="toc 2"/>
    <w:link w:val="PO-1"/>
    <w:qFormat/>
    <w:uiPriority w:val="29"/>
    <w:unhideWhenUsed/>
    <w:pPr>
      <w:autoSpaceDE w:val="1"/>
      <w:autoSpaceDN w:val="1"/>
      <w:ind w:left="425" w:firstLine="0"/>
      <w:jc w:val="both"/>
      <w:widowControl/>
      <w:wordWrap/>
    </w:pPr>
    <w:rPr>
      <w:shd w:val="clear"/>
      <w:sz w:val="21"/>
      <w:szCs w:val="21"/>
      <w:w w:val="100"/>
    </w:rPr>
  </w:style>
  <w:style w:styleId="PO30" w:type="paragraph">
    <w:name w:val="toc 3"/>
    <w:link w:val="PO-1"/>
    <w:qFormat/>
    <w:uiPriority w:val="30"/>
    <w:unhideWhenUsed/>
    <w:pPr>
      <w:autoSpaceDE w:val="1"/>
      <w:autoSpaceDN w:val="1"/>
      <w:ind w:left="850" w:firstLine="0"/>
      <w:jc w:val="both"/>
      <w:widowControl/>
      <w:wordWrap/>
    </w:pPr>
    <w:rPr>
      <w:shd w:val="clear"/>
      <w:sz w:val="21"/>
      <w:szCs w:val="21"/>
      <w:w w:val="100"/>
    </w:rPr>
  </w:style>
  <w:style w:styleId="PO31" w:type="paragraph">
    <w:name w:val="toc 4"/>
    <w:link w:val="PO-1"/>
    <w:qFormat/>
    <w:uiPriority w:val="31"/>
    <w:unhideWhenUsed/>
    <w:pPr>
      <w:autoSpaceDE w:val="1"/>
      <w:autoSpaceDN w:val="1"/>
      <w:ind w:left="1275" w:firstLine="0"/>
      <w:jc w:val="both"/>
      <w:widowControl/>
      <w:wordWrap/>
    </w:pPr>
    <w:rPr>
      <w:shd w:val="clear"/>
      <w:sz w:val="21"/>
      <w:szCs w:val="21"/>
      <w:w w:val="100"/>
    </w:rPr>
  </w:style>
  <w:style w:styleId="PO32" w:type="paragraph">
    <w:name w:val="toc 5"/>
    <w:link w:val="PO-1"/>
    <w:qFormat/>
    <w:uiPriority w:val="32"/>
    <w:unhideWhenUsed/>
    <w:pPr>
      <w:autoSpaceDE w:val="1"/>
      <w:autoSpaceDN w:val="1"/>
      <w:ind w:left="1700" w:firstLine="0"/>
      <w:jc w:val="both"/>
      <w:widowControl/>
      <w:wordWrap/>
    </w:pPr>
    <w:rPr>
      <w:shd w:val="clear"/>
      <w:sz w:val="21"/>
      <w:szCs w:val="21"/>
      <w:w w:val="100"/>
    </w:rPr>
  </w:style>
  <w:style w:styleId="PO33" w:type="paragraph">
    <w:name w:val="toc 6"/>
    <w:link w:val="PO-1"/>
    <w:qFormat/>
    <w:uiPriority w:val="33"/>
    <w:unhideWhenUsed/>
    <w:pPr>
      <w:autoSpaceDE w:val="1"/>
      <w:autoSpaceDN w:val="1"/>
      <w:ind w:left="2125" w:firstLine="0"/>
      <w:jc w:val="both"/>
      <w:widowControl/>
      <w:wordWrap/>
    </w:pPr>
    <w:rPr>
      <w:shd w:val="clear"/>
      <w:sz w:val="21"/>
      <w:szCs w:val="21"/>
      <w:w w:val="100"/>
    </w:rPr>
  </w:style>
  <w:style w:styleId="PO34" w:type="paragraph">
    <w:name w:val="toc 7"/>
    <w:link w:val="PO-1"/>
    <w:qFormat/>
    <w:uiPriority w:val="34"/>
    <w:unhideWhenUsed/>
    <w:pPr>
      <w:autoSpaceDE w:val="1"/>
      <w:autoSpaceDN w:val="1"/>
      <w:ind w:left="2550" w:firstLine="0"/>
      <w:jc w:val="both"/>
      <w:widowControl/>
      <w:wordWrap/>
    </w:pPr>
    <w:rPr>
      <w:shd w:val="clear"/>
      <w:sz w:val="21"/>
      <w:szCs w:val="21"/>
      <w:w w:val="100"/>
    </w:rPr>
  </w:style>
  <w:style w:styleId="PO35" w:type="paragraph">
    <w:name w:val="toc 8"/>
    <w:link w:val="PO-1"/>
    <w:qFormat/>
    <w:uiPriority w:val="35"/>
    <w:unhideWhenUsed/>
    <w:pPr>
      <w:autoSpaceDE w:val="1"/>
      <w:autoSpaceDN w:val="1"/>
      <w:ind w:left="2975" w:firstLine="0"/>
      <w:jc w:val="both"/>
      <w:widowControl/>
      <w:wordWrap/>
    </w:pPr>
    <w:rPr>
      <w:shd w:val="clear"/>
      <w:sz w:val="21"/>
      <w:szCs w:val="21"/>
      <w:w w:val="100"/>
    </w:rPr>
  </w:style>
  <w:style w:styleId="PO36" w:type="paragraph">
    <w:name w:val="toc 9"/>
    <w:link w:val="PO-1"/>
    <w:qFormat/>
    <w:uiPriority w:val="36"/>
    <w:unhideWhenUsed/>
    <w:pPr>
      <w:autoSpaceDE w:val="1"/>
      <w:autoSpaceDN w:val="1"/>
      <w:ind w:left="3400" w:firstLine="0"/>
      <w:jc w:val="both"/>
      <w:widowControl/>
      <w:wordWrap/>
    </w:pPr>
    <w:rPr>
      <w:shd w:val="clear"/>
      <w:sz w:val="21"/>
      <w:szCs w:val="21"/>
      <w:w w:val="100"/>
    </w:rPr>
  </w:style>
  <w:style w:default="1" w:styleId="PO37" w:type="table">
    <w:name w:val="Normal Table"/>
    <w:basedOn w:val="PO3"/>
    <w:uiPriority w:val="37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hyperlink" Target="http://baike.baidu.com/link?url=a2dLY11NbWgcCzbX1s7JDyWLOh_QFjVlC2wys--TLKbZybTCA8oEP7c-5gEDCK35jFmQHG0YFRoAVEI8M7cbFcp74nDVgz1ckZiWAuntvCF_oxMSMDlDIWEGGN-63mTb" TargetMode="External"></Relationship><Relationship Id="rId6" Type="http://schemas.openxmlformats.org/officeDocument/2006/relationships/hyperlink" Target="http://nginx.org/en/download.html" TargetMode="External"></Relationship><Relationship Id="rId7" Type="http://schemas.openxmlformats.org/officeDocument/2006/relationships/image" Target="media/fImage20341141.png"></Relationship><Relationship Id="rId8" Type="http://schemas.openxmlformats.org/officeDocument/2006/relationships/image" Target="media/fImage1458128467.png"></Relationship><Relationship Id="rId9" Type="http://schemas.openxmlformats.org/officeDocument/2006/relationships/image" Target="media/fImage75611141.png"></Relationship><Relationship Id="rId10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JisuOffice Write</Application>
  <AppVersion>12.000</AppVersion>
  <Characters>0</Characters>
  <CharactersWithSpaces>0</CharactersWithSpaces>
  <DocSecurity>0</DocSecurity>
  <HyperlinksChanged>false</HyperlinksChanged>
  <Lines>0</Lines>
  <LinksUpToDate>false</LinksUpToDate>
  <Pages>2</Pages>
  <Paragraphs>0</Paragraphs>
  <Words>15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lastModifiedBy/>
</cp:coreProperties>
</file>