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75D2" w14:textId="132778DC" w:rsidR="00185BA6" w:rsidRDefault="005A1457">
      <w:r>
        <w:t xml:space="preserve">Добрый день! </w:t>
      </w:r>
      <w:r w:rsidR="00E50233">
        <w:t xml:space="preserve">Тема моего выступления </w:t>
      </w:r>
      <w:r w:rsidR="001254A2">
        <w:t>–</w:t>
      </w:r>
      <w:r w:rsidR="00E50233">
        <w:t xml:space="preserve"> </w:t>
      </w:r>
      <w:r w:rsidR="001254A2">
        <w:t>«</w:t>
      </w:r>
      <w:r w:rsidR="000F2088" w:rsidRPr="000F2088">
        <w:t>Практическое применение концепций инновационного менеджмента в сфере IT</w:t>
      </w:r>
      <w:r w:rsidR="001254A2">
        <w:t>»</w:t>
      </w:r>
      <w:r w:rsidR="009D2F5F">
        <w:t>.</w:t>
      </w:r>
      <w:r w:rsidR="00FC2668">
        <w:t xml:space="preserve"> </w:t>
      </w:r>
    </w:p>
    <w:p w14:paraId="23D9175F" w14:textId="45C5CDBB" w:rsidR="000E23B7" w:rsidRDefault="00A7388E">
      <w:r>
        <w:t>→</w:t>
      </w:r>
    </w:p>
    <w:p w14:paraId="55A6E064" w14:textId="21F22B61" w:rsidR="003677EB" w:rsidRDefault="001E29BE">
      <w:r>
        <w:t>Свое высту</w:t>
      </w:r>
      <w:r w:rsidR="00A00087">
        <w:t>пление я построил следующим образом</w:t>
      </w:r>
      <w:r w:rsidR="00205878">
        <w:t xml:space="preserve">. </w:t>
      </w:r>
      <w:r w:rsidR="007C11D5">
        <w:t xml:space="preserve">Начнем с </w:t>
      </w:r>
      <w:r w:rsidR="003D1657">
        <w:t xml:space="preserve">небольшого </w:t>
      </w:r>
      <w:r w:rsidR="007C11D5">
        <w:t>введения</w:t>
      </w:r>
      <w:r w:rsidR="00A0196D">
        <w:t xml:space="preserve">, </w:t>
      </w:r>
      <w:r w:rsidR="00960665">
        <w:t xml:space="preserve">затем перейдем </w:t>
      </w:r>
      <w:r w:rsidR="005D0C11">
        <w:t xml:space="preserve">к рассмотрению </w:t>
      </w:r>
      <w:r w:rsidR="0005714A">
        <w:t xml:space="preserve">наиболее </w:t>
      </w:r>
      <w:r w:rsidR="005D0C11">
        <w:t>попу</w:t>
      </w:r>
      <w:r w:rsidR="00BE6F7E">
        <w:t>лярных</w:t>
      </w:r>
      <w:r w:rsidR="003A4EF9">
        <w:t xml:space="preserve"> концепций </w:t>
      </w:r>
      <w:r w:rsidR="00DC12AA">
        <w:t>инновационного менеджмента</w:t>
      </w:r>
      <w:r w:rsidR="00846ABF">
        <w:t xml:space="preserve">: </w:t>
      </w:r>
      <w:r w:rsidR="00BC327F">
        <w:rPr>
          <w:lang w:val="en-US"/>
        </w:rPr>
        <w:t>ITIL</w:t>
      </w:r>
      <w:r w:rsidR="00BC327F" w:rsidRPr="00BC327F">
        <w:t xml:space="preserve">, </w:t>
      </w:r>
      <w:r w:rsidR="00BC327F">
        <w:rPr>
          <w:lang w:val="en-US"/>
        </w:rPr>
        <w:t>ITSM</w:t>
      </w:r>
      <w:r w:rsidR="00BC327F" w:rsidRPr="00BC327F">
        <w:t xml:space="preserve">, </w:t>
      </w:r>
      <w:proofErr w:type="spellStart"/>
      <w:r w:rsidR="00F71609">
        <w:rPr>
          <w:lang w:val="en-US"/>
        </w:rPr>
        <w:t>CobiT</w:t>
      </w:r>
      <w:proofErr w:type="spellEnd"/>
      <w:r w:rsidR="00F71609" w:rsidRPr="00F71609">
        <w:t xml:space="preserve"> </w:t>
      </w:r>
      <w:r w:rsidR="00F71609">
        <w:t xml:space="preserve">и </w:t>
      </w:r>
      <w:r w:rsidR="00F71609">
        <w:rPr>
          <w:lang w:val="en-US"/>
        </w:rPr>
        <w:t>DevOps</w:t>
      </w:r>
      <w:r w:rsidR="00C672B8">
        <w:t xml:space="preserve">. </w:t>
      </w:r>
      <w:r w:rsidR="000E49D1">
        <w:t>Далее остановимся</w:t>
      </w:r>
      <w:r w:rsidR="003E23BC">
        <w:t xml:space="preserve"> на технологии управления знаниям как части </w:t>
      </w:r>
      <w:r w:rsidR="003E23BC">
        <w:rPr>
          <w:lang w:val="en-US"/>
        </w:rPr>
        <w:t>ITSM</w:t>
      </w:r>
      <w:r w:rsidR="00ED0D8D">
        <w:t xml:space="preserve">. </w:t>
      </w:r>
      <w:r w:rsidR="00E20573">
        <w:t xml:space="preserve">Ознакомимся с некоторыми мерами поддержки сферы </w:t>
      </w:r>
      <w:r w:rsidR="00E20573">
        <w:rPr>
          <w:lang w:val="en-US"/>
        </w:rPr>
        <w:t>IT</w:t>
      </w:r>
      <w:r w:rsidR="00E20573" w:rsidRPr="00141286">
        <w:t xml:space="preserve"> </w:t>
      </w:r>
      <w:r w:rsidR="00E20573">
        <w:t>в РФ</w:t>
      </w:r>
      <w:r w:rsidR="006B3C84">
        <w:t xml:space="preserve">, </w:t>
      </w:r>
      <w:r w:rsidR="00141286">
        <w:t xml:space="preserve">приведем примеры отечественных </w:t>
      </w:r>
      <w:r w:rsidR="00141286">
        <w:rPr>
          <w:lang w:val="en-US"/>
        </w:rPr>
        <w:t>IT</w:t>
      </w:r>
      <w:r w:rsidR="00141286">
        <w:t>-компаний</w:t>
      </w:r>
      <w:r w:rsidR="00072FD8">
        <w:t xml:space="preserve">, где применяются </w:t>
      </w:r>
      <w:r w:rsidR="004364C5">
        <w:t>перечисленные или некоторые другие</w:t>
      </w:r>
      <w:r w:rsidR="0049538B">
        <w:t xml:space="preserve"> концепции инновационного менеджмента</w:t>
      </w:r>
      <w:r w:rsidR="002E2612">
        <w:t xml:space="preserve"> и подведем итоги</w:t>
      </w:r>
      <w:r w:rsidR="00043A38">
        <w:t>.</w:t>
      </w:r>
    </w:p>
    <w:p w14:paraId="6276F3C4" w14:textId="2C30F176" w:rsidR="00043A38" w:rsidRDefault="00043A38">
      <w:r>
        <w:t>→</w:t>
      </w:r>
    </w:p>
    <w:p w14:paraId="6CAC0F43" w14:textId="0D6A899A" w:rsidR="00043A38" w:rsidRDefault="000A64A4">
      <w:r>
        <w:t xml:space="preserve">Сегодня сфера </w:t>
      </w:r>
      <w:r>
        <w:rPr>
          <w:lang w:val="en-US"/>
        </w:rPr>
        <w:t>IT</w:t>
      </w:r>
      <w:r w:rsidRPr="007E7BE3">
        <w:t xml:space="preserve"> </w:t>
      </w:r>
      <w:r w:rsidR="00B12501">
        <w:t xml:space="preserve">становится </w:t>
      </w:r>
      <w:r w:rsidR="007E7BE3">
        <w:t>все более актуальной и востребованной</w:t>
      </w:r>
      <w:r w:rsidR="00397D26">
        <w:t xml:space="preserve">, ведь </w:t>
      </w:r>
      <w:r w:rsidR="004360BF">
        <w:t>практически кажды</w:t>
      </w:r>
      <w:r w:rsidR="00FF4F62">
        <w:t xml:space="preserve">й современный человек </w:t>
      </w:r>
      <w:r w:rsidR="002A3969">
        <w:t>так или иначе взаимодействует с ней</w:t>
      </w:r>
      <w:r w:rsidR="00D72681">
        <w:t>.</w:t>
      </w:r>
      <w:r w:rsidR="009756AC">
        <w:t xml:space="preserve"> </w:t>
      </w:r>
      <w:r w:rsidR="008570DA">
        <w:t xml:space="preserve">Социальные сети, мобильные и десктопные </w:t>
      </w:r>
      <w:r w:rsidR="00B02A90">
        <w:t>приложения</w:t>
      </w:r>
      <w:r w:rsidR="00CC4B6D">
        <w:t xml:space="preserve">, </w:t>
      </w:r>
      <w:r w:rsidR="00207D1B">
        <w:t xml:space="preserve">искусственный интеллект и нейронные сети </w:t>
      </w:r>
      <w:r w:rsidR="003C6741">
        <w:t>–</w:t>
      </w:r>
      <w:r w:rsidR="00207D1B">
        <w:t xml:space="preserve"> </w:t>
      </w:r>
      <w:r w:rsidR="003C6741">
        <w:t xml:space="preserve">всё это и многое другое </w:t>
      </w:r>
      <w:r w:rsidR="000A59A6">
        <w:t>создается</w:t>
      </w:r>
      <w:r w:rsidR="00B84B87">
        <w:t xml:space="preserve"> и распространяется благодаря </w:t>
      </w:r>
      <w:r w:rsidR="00992B7F">
        <w:t xml:space="preserve">сфере </w:t>
      </w:r>
      <w:r w:rsidR="00992B7F">
        <w:rPr>
          <w:lang w:val="en-US"/>
        </w:rPr>
        <w:t>IT</w:t>
      </w:r>
      <w:r w:rsidR="002B0450">
        <w:t>.</w:t>
      </w:r>
      <w:r w:rsidR="002577FC">
        <w:t xml:space="preserve"> </w:t>
      </w:r>
      <w:r w:rsidR="00DC36E4">
        <w:t>З</w:t>
      </w:r>
      <w:r w:rsidR="00B95098">
        <w:t xml:space="preserve">а этим </w:t>
      </w:r>
      <w:r w:rsidR="00B84737">
        <w:t xml:space="preserve">стоят </w:t>
      </w:r>
      <w:r w:rsidR="00B84737">
        <w:rPr>
          <w:lang w:val="en-US"/>
        </w:rPr>
        <w:t>IT</w:t>
      </w:r>
      <w:r w:rsidR="00B84737" w:rsidRPr="00B84737">
        <w:t xml:space="preserve"> </w:t>
      </w:r>
      <w:r w:rsidR="00B84737">
        <w:t xml:space="preserve">организации, которые </w:t>
      </w:r>
      <w:r w:rsidR="00DC0332">
        <w:t xml:space="preserve">придумывают, создают, выпускают, </w:t>
      </w:r>
      <w:r w:rsidR="00A247FB">
        <w:t>курируют</w:t>
      </w:r>
      <w:r w:rsidR="007B0FA0">
        <w:t xml:space="preserve"> и изменяют</w:t>
      </w:r>
      <w:r w:rsidR="00294ED7">
        <w:t xml:space="preserve"> </w:t>
      </w:r>
      <w:r w:rsidR="002C1C50">
        <w:t xml:space="preserve">свои продукты на протяжении всего </w:t>
      </w:r>
      <w:r w:rsidR="00B756A2">
        <w:t xml:space="preserve">их </w:t>
      </w:r>
      <w:r w:rsidR="002C1C50">
        <w:t>жизненного цикла.</w:t>
      </w:r>
      <w:r w:rsidR="003D7ABE">
        <w:t xml:space="preserve"> </w:t>
      </w:r>
      <w:r w:rsidR="00347A17">
        <w:t>Всё это они осуществляют благо</w:t>
      </w:r>
      <w:r w:rsidR="00D732DD">
        <w:t xml:space="preserve">даря </w:t>
      </w:r>
      <w:r w:rsidR="00684CD6">
        <w:t xml:space="preserve">различным </w:t>
      </w:r>
      <w:r w:rsidR="00D732DD">
        <w:t xml:space="preserve">управленческим </w:t>
      </w:r>
      <w:r w:rsidR="00A34CCE">
        <w:t>концепциям</w:t>
      </w:r>
      <w:r w:rsidR="00014CC0">
        <w:t>, некоторые из которых мы рассмотрим сегодня</w:t>
      </w:r>
      <w:r w:rsidR="00254336">
        <w:t>.</w:t>
      </w:r>
    </w:p>
    <w:p w14:paraId="4B2D8FF1" w14:textId="2248C621" w:rsidR="00254336" w:rsidRDefault="00CB6F0A">
      <w:r>
        <w:t>→</w:t>
      </w:r>
    </w:p>
    <w:p w14:paraId="161973FC" w14:textId="77777777" w:rsidR="006C156E" w:rsidRDefault="00750F3D">
      <w:r>
        <w:t xml:space="preserve">Рассмотрим </w:t>
      </w:r>
      <w:r>
        <w:rPr>
          <w:lang w:val="en-US"/>
        </w:rPr>
        <w:t>ITIL</w:t>
      </w:r>
      <w:r w:rsidRPr="00D73812">
        <w:t xml:space="preserve"> </w:t>
      </w:r>
      <w:r>
        <w:t>концепцию</w:t>
      </w:r>
      <w:r w:rsidR="00DF28CB">
        <w:t xml:space="preserve">. </w:t>
      </w:r>
      <w:r w:rsidR="00D73812">
        <w:t>Под данной аббревиатурой понимают</w:t>
      </w:r>
      <w:r w:rsidR="00102FB1">
        <w:t xml:space="preserve"> </w:t>
      </w:r>
      <w:r w:rsidR="00354DE8">
        <w:t>набор публикаци</w:t>
      </w:r>
      <w:r w:rsidR="00396F38">
        <w:t>й</w:t>
      </w:r>
      <w:r w:rsidR="008F28ED">
        <w:t xml:space="preserve"> и правил</w:t>
      </w:r>
      <w:r w:rsidR="00396F38">
        <w:t xml:space="preserve">, которые </w:t>
      </w:r>
      <w:r w:rsidR="00625535">
        <w:t>содержат</w:t>
      </w:r>
      <w:r w:rsidR="00627DE0">
        <w:t xml:space="preserve"> лучшие практики в области инновационного менеджмента в области оказания </w:t>
      </w:r>
      <w:r w:rsidR="00627DE0">
        <w:rPr>
          <w:lang w:val="en-US"/>
        </w:rPr>
        <w:t>IT</w:t>
      </w:r>
      <w:r w:rsidR="00627DE0" w:rsidRPr="00627DE0">
        <w:t xml:space="preserve"> </w:t>
      </w:r>
      <w:r w:rsidR="00627DE0">
        <w:t>услуг</w:t>
      </w:r>
      <w:r w:rsidR="000A2C5E">
        <w:t xml:space="preserve">. </w:t>
      </w:r>
      <w:r w:rsidR="007378D4">
        <w:t>Жизненный цикл</w:t>
      </w:r>
      <w:r w:rsidR="006C156E">
        <w:t xml:space="preserve"> услуги в понимании </w:t>
      </w:r>
      <w:r w:rsidR="006C156E">
        <w:rPr>
          <w:lang w:val="en-US"/>
        </w:rPr>
        <w:t>ITIL</w:t>
      </w:r>
      <w:r w:rsidR="006C156E">
        <w:t xml:space="preserve"> состоит из пяти стадий:</w:t>
      </w:r>
    </w:p>
    <w:p w14:paraId="5CE5A585" w14:textId="7A06A1CE" w:rsidR="00CB6F0A" w:rsidRDefault="00EA4459" w:rsidP="00C7631D">
      <w:pPr>
        <w:pStyle w:val="a3"/>
        <w:numPr>
          <w:ilvl w:val="0"/>
          <w:numId w:val="1"/>
        </w:numPr>
      </w:pPr>
      <w:r>
        <w:t xml:space="preserve">Стратегия - </w:t>
      </w:r>
      <w:r w:rsidR="00D3620E">
        <w:t>ч</w:t>
      </w:r>
      <w:r w:rsidR="00AE374F">
        <w:t>аще всего на данном этапе планируются все последующие стадии жизненного цикла услуги.</w:t>
      </w:r>
      <w:r w:rsidR="009A3DF6">
        <w:t xml:space="preserve"> </w:t>
      </w:r>
      <w:r w:rsidR="005428D4">
        <w:t xml:space="preserve">Здесь так же могут определяться </w:t>
      </w:r>
      <w:r w:rsidR="00DA58D6">
        <w:t xml:space="preserve">процессы для </w:t>
      </w:r>
      <w:r w:rsidR="00242705">
        <w:t>предоставления</w:t>
      </w:r>
      <w:r w:rsidR="00DA58D6">
        <w:t xml:space="preserve"> или получения</w:t>
      </w:r>
      <w:r w:rsidR="001361F8">
        <w:t xml:space="preserve">: </w:t>
      </w:r>
      <w:r w:rsidR="00D00B57">
        <w:t>Инсорсинг, Аутсорсинг, Ко-</w:t>
      </w:r>
      <w:proofErr w:type="spellStart"/>
      <w:r w:rsidR="00D00B57">
        <w:t>сорсинг</w:t>
      </w:r>
      <w:proofErr w:type="spellEnd"/>
      <w:r w:rsidR="009A1F82">
        <w:t>,</w:t>
      </w:r>
      <w:r w:rsidR="00A341DE">
        <w:t xml:space="preserve"> </w:t>
      </w:r>
      <w:proofErr w:type="spellStart"/>
      <w:r w:rsidR="00A341DE">
        <w:t>Мультисорсинг</w:t>
      </w:r>
      <w:proofErr w:type="spellEnd"/>
      <w:r w:rsidR="001475C7">
        <w:t xml:space="preserve">, </w:t>
      </w:r>
      <w:r w:rsidR="001675B2">
        <w:t>или многие другие</w:t>
      </w:r>
      <w:r w:rsidR="006A548C">
        <w:t>.</w:t>
      </w:r>
    </w:p>
    <w:p w14:paraId="6B7A5C43" w14:textId="7A12BECE" w:rsidR="005A11FE" w:rsidRDefault="005A11FE" w:rsidP="00C7631D">
      <w:pPr>
        <w:pStyle w:val="a3"/>
        <w:numPr>
          <w:ilvl w:val="0"/>
          <w:numId w:val="1"/>
        </w:numPr>
      </w:pPr>
      <w:r>
        <w:t>Проектирование – непосредственное создание и разработка услуги</w:t>
      </w:r>
      <w:r w:rsidR="007A0B5D">
        <w:t>.</w:t>
      </w:r>
    </w:p>
    <w:p w14:paraId="3C2EEA82" w14:textId="02B43083" w:rsidR="007A0B5D" w:rsidRDefault="00071AE7" w:rsidP="00C7631D">
      <w:pPr>
        <w:pStyle w:val="a3"/>
        <w:numPr>
          <w:ilvl w:val="0"/>
          <w:numId w:val="1"/>
        </w:numPr>
      </w:pPr>
      <w:r>
        <w:t xml:space="preserve">Эксплуатация </w:t>
      </w:r>
      <w:r w:rsidR="009F4091">
        <w:t>– процесс непосредственной продажи и оказания услуги на рынке</w:t>
      </w:r>
    </w:p>
    <w:p w14:paraId="55B5B614" w14:textId="1778412B" w:rsidR="00814659" w:rsidRDefault="00850F6C" w:rsidP="00C7631D">
      <w:pPr>
        <w:pStyle w:val="a3"/>
        <w:numPr>
          <w:ilvl w:val="0"/>
          <w:numId w:val="1"/>
        </w:numPr>
      </w:pPr>
      <w:r>
        <w:t>Постоянное совершенствование</w:t>
      </w:r>
      <w:r w:rsidR="00FF272B">
        <w:t xml:space="preserve"> </w:t>
      </w:r>
      <w:r w:rsidR="000D7CC7">
        <w:t>–</w:t>
      </w:r>
      <w:r w:rsidR="00FF272B">
        <w:t xml:space="preserve"> </w:t>
      </w:r>
      <w:r w:rsidR="000D7CC7">
        <w:t xml:space="preserve">так как общество является динамичной и непостоянной структурой, то предприятию следует постоянно улучшать свой продукт с целью </w:t>
      </w:r>
      <w:r w:rsidR="00C20CBC">
        <w:t>сохранения</w:t>
      </w:r>
      <w:r w:rsidR="006B7C2D">
        <w:t xml:space="preserve"> репутации</w:t>
      </w:r>
      <w:r w:rsidR="008E7448">
        <w:t xml:space="preserve">, </w:t>
      </w:r>
      <w:r w:rsidR="009956E7">
        <w:t>клиен</w:t>
      </w:r>
      <w:r w:rsidR="004512C0">
        <w:t>тов, места</w:t>
      </w:r>
      <w:r w:rsidR="00DE080A">
        <w:t xml:space="preserve"> на рынке и прочих факторов.</w:t>
      </w:r>
    </w:p>
    <w:p w14:paraId="07E87DCE" w14:textId="77777777" w:rsidR="006F6EA6" w:rsidRDefault="006F6EA6" w:rsidP="006018D4"/>
    <w:p w14:paraId="7B68C697" w14:textId="2D6146DE" w:rsidR="00510F53" w:rsidRDefault="00C1044E" w:rsidP="006018D4">
      <w:r>
        <w:lastRenderedPageBreak/>
        <w:t xml:space="preserve">Обратимся к </w:t>
      </w:r>
      <w:r w:rsidR="00E72C17">
        <w:t>схеме</w:t>
      </w:r>
      <w:r w:rsidR="006C2B0A">
        <w:t>:</w:t>
      </w:r>
    </w:p>
    <w:p w14:paraId="3D90B185" w14:textId="6301909A" w:rsidR="00BF582F" w:rsidRDefault="00B745BA" w:rsidP="006018D4">
      <w:r>
        <w:t>На окружности</w:t>
      </w:r>
      <w:r w:rsidR="00853887">
        <w:t xml:space="preserve"> </w:t>
      </w:r>
      <w:r w:rsidR="00DB55AE">
        <w:t xml:space="preserve">представлена надпись </w:t>
      </w:r>
      <w:r w:rsidR="00E45AF6">
        <w:t>«Постоянно</w:t>
      </w:r>
      <w:r w:rsidR="00CE35A5">
        <w:t xml:space="preserve">е </w:t>
      </w:r>
      <w:r w:rsidR="00E45AF6">
        <w:t>улучшения</w:t>
      </w:r>
      <w:r w:rsidR="00842F0B">
        <w:t xml:space="preserve"> услуги</w:t>
      </w:r>
      <w:r w:rsidR="00E45AF6">
        <w:t>»</w:t>
      </w:r>
      <w:r w:rsidR="00EE5BBF">
        <w:t>, «</w:t>
      </w:r>
      <w:r w:rsidR="000A0628">
        <w:t xml:space="preserve">Отчеты об </w:t>
      </w:r>
      <w:r w:rsidR="00DC11E3">
        <w:t>услугах</w:t>
      </w:r>
      <w:r w:rsidR="00EE5BBF">
        <w:t>»</w:t>
      </w:r>
      <w:r w:rsidR="00A36504">
        <w:t xml:space="preserve"> и «</w:t>
      </w:r>
      <w:r w:rsidR="00467F01">
        <w:t>Измерение обслуживания</w:t>
      </w:r>
      <w:r w:rsidR="00A36504">
        <w:t>»</w:t>
      </w:r>
      <w:r w:rsidR="00BE2C31">
        <w:t xml:space="preserve">. </w:t>
      </w:r>
      <w:r w:rsidR="00353294">
        <w:t xml:space="preserve">Ближе к центру </w:t>
      </w:r>
      <w:r w:rsidR="00596926">
        <w:t>представлены</w:t>
      </w:r>
      <w:r w:rsidR="00FF25B4">
        <w:t xml:space="preserve"> </w:t>
      </w:r>
      <w:r w:rsidR="0023231D">
        <w:t>стрелки</w:t>
      </w:r>
      <w:r w:rsidR="009024C9">
        <w:t xml:space="preserve">, </w:t>
      </w:r>
      <w:r w:rsidR="00CD4743">
        <w:t>указывающие друг на друга</w:t>
      </w:r>
      <w:r w:rsidR="00CB0F4B">
        <w:t>.</w:t>
      </w:r>
      <w:r w:rsidR="00BF0D7D">
        <w:t xml:space="preserve"> </w:t>
      </w:r>
      <w:r w:rsidR="00C56090">
        <w:t>Они иллюстрируют процессы «</w:t>
      </w:r>
      <w:r w:rsidR="004C730D" w:rsidRPr="004C730D">
        <w:t>Дизайн услуг</w:t>
      </w:r>
      <w:r w:rsidR="00C56090">
        <w:t xml:space="preserve">», </w:t>
      </w:r>
      <w:r w:rsidR="00C56090">
        <w:t>«</w:t>
      </w:r>
      <w:r w:rsidR="00F31F85">
        <w:t>Обслуживание услуги</w:t>
      </w:r>
      <w:r w:rsidR="00651F39">
        <w:t>»</w:t>
      </w:r>
      <w:r w:rsidR="00110204">
        <w:t xml:space="preserve"> и «Работа сервиса»</w:t>
      </w:r>
      <w:r w:rsidR="00816E29">
        <w:t>.</w:t>
      </w:r>
    </w:p>
    <w:p w14:paraId="52C28C16" w14:textId="2DD37FD1" w:rsidR="00A07A30" w:rsidRDefault="003B0668" w:rsidP="006018D4">
      <w:r w:rsidRPr="003B0668">
        <w:t>На сегодняшний день данная управленческая концепция представляет собой крупнейшее в мире руководство по управлению IT услугами, которое используют крупнейшие предприятия по всему миру.</w:t>
      </w:r>
    </w:p>
    <w:p w14:paraId="25DB4746" w14:textId="6149C9C7" w:rsidR="00532098" w:rsidRDefault="008015F5" w:rsidP="006018D4">
      <w:r>
        <w:t>→</w:t>
      </w:r>
    </w:p>
    <w:p w14:paraId="66CEB4BA" w14:textId="0E96491A" w:rsidR="008015F5" w:rsidRDefault="0026184C" w:rsidP="0026184C">
      <w:r w:rsidRPr="008722EC">
        <w:t xml:space="preserve">Рассмотрим концепцию </w:t>
      </w:r>
      <w:r w:rsidRPr="0026184C">
        <w:rPr>
          <w:lang w:val="en-US"/>
        </w:rPr>
        <w:t>ITSM</w:t>
      </w:r>
      <w:r w:rsidRPr="008722EC">
        <w:t xml:space="preserve"> (</w:t>
      </w:r>
      <w:r w:rsidRPr="0026184C">
        <w:rPr>
          <w:lang w:val="en-US"/>
        </w:rPr>
        <w:t>IT</w:t>
      </w:r>
      <w:r w:rsidRPr="008722EC">
        <w:t xml:space="preserve"> </w:t>
      </w:r>
      <w:r w:rsidRPr="0026184C">
        <w:rPr>
          <w:lang w:val="en-US"/>
        </w:rPr>
        <w:t>Service</w:t>
      </w:r>
      <w:r w:rsidRPr="008722EC">
        <w:t xml:space="preserve"> </w:t>
      </w:r>
      <w:r w:rsidRPr="0026184C">
        <w:rPr>
          <w:lang w:val="en-US"/>
        </w:rPr>
        <w:t>Management</w:t>
      </w:r>
      <w:r w:rsidRPr="008722EC">
        <w:t>) – это концепция</w:t>
      </w:r>
      <w:r w:rsidR="008722EC" w:rsidRPr="008722EC">
        <w:t xml:space="preserve"> </w:t>
      </w:r>
      <w:r w:rsidRPr="0026184C">
        <w:t xml:space="preserve">организации работы </w:t>
      </w:r>
      <w:r w:rsidRPr="0026184C">
        <w:rPr>
          <w:lang w:val="en-US"/>
        </w:rPr>
        <w:t>IT</w:t>
      </w:r>
      <w:r w:rsidRPr="0026184C">
        <w:t xml:space="preserve"> подразделения и его взаимодействия с заказчиком и</w:t>
      </w:r>
      <w:r w:rsidR="00AC0882" w:rsidRPr="00AC0882">
        <w:t xml:space="preserve"> </w:t>
      </w:r>
      <w:r w:rsidRPr="0026184C">
        <w:t xml:space="preserve">внешними контрагентами. </w:t>
      </w:r>
      <w:r w:rsidRPr="0026184C">
        <w:rPr>
          <w:lang w:val="en-US"/>
        </w:rPr>
        <w:t>ITSM</w:t>
      </w:r>
      <w:r w:rsidRPr="0026184C">
        <w:t xml:space="preserve"> концепция делает </w:t>
      </w:r>
      <w:r w:rsidRPr="0026184C">
        <w:rPr>
          <w:lang w:val="en-US"/>
        </w:rPr>
        <w:t>IT</w:t>
      </w:r>
      <w:r w:rsidRPr="0026184C">
        <w:t xml:space="preserve">-отдел настоящим </w:t>
      </w:r>
      <w:proofErr w:type="spellStart"/>
      <w:r w:rsidRPr="0026184C">
        <w:t>сервиспровайдером</w:t>
      </w:r>
      <w:proofErr w:type="spellEnd"/>
      <w:r w:rsidRPr="0026184C">
        <w:t xml:space="preserve"> для других подразделений организации. </w:t>
      </w:r>
      <w:proofErr w:type="spellStart"/>
      <w:r w:rsidRPr="0026184C">
        <w:rPr>
          <w:lang w:val="en-US"/>
        </w:rPr>
        <w:t>Она</w:t>
      </w:r>
      <w:proofErr w:type="spellEnd"/>
      <w:r w:rsidRPr="0026184C">
        <w:rPr>
          <w:lang w:val="en-US"/>
        </w:rPr>
        <w:t xml:space="preserve"> </w:t>
      </w:r>
      <w:proofErr w:type="spellStart"/>
      <w:r w:rsidRPr="0026184C">
        <w:rPr>
          <w:lang w:val="en-US"/>
        </w:rPr>
        <w:t>подразумевает</w:t>
      </w:r>
      <w:proofErr w:type="spellEnd"/>
      <w:r w:rsidRPr="0026184C">
        <w:rPr>
          <w:lang w:val="en-US"/>
        </w:rPr>
        <w:t xml:space="preserve"> </w:t>
      </w:r>
      <w:proofErr w:type="spellStart"/>
      <w:r w:rsidRPr="0026184C">
        <w:rPr>
          <w:lang w:val="en-US"/>
        </w:rPr>
        <w:t>работу</w:t>
      </w:r>
      <w:proofErr w:type="spellEnd"/>
      <w:r w:rsidR="001A3CCB">
        <w:rPr>
          <w:lang w:val="en-US"/>
        </w:rPr>
        <w:t xml:space="preserve"> </w:t>
      </w:r>
      <w:r w:rsidRPr="0026184C">
        <w:rPr>
          <w:lang w:val="en-US"/>
        </w:rPr>
        <w:t xml:space="preserve">и </w:t>
      </w:r>
      <w:proofErr w:type="spellStart"/>
      <w:r w:rsidRPr="0026184C">
        <w:rPr>
          <w:lang w:val="en-US"/>
        </w:rPr>
        <w:t>управленческую</w:t>
      </w:r>
      <w:proofErr w:type="spellEnd"/>
      <w:r w:rsidRPr="0026184C">
        <w:rPr>
          <w:lang w:val="en-US"/>
        </w:rPr>
        <w:t xml:space="preserve"> </w:t>
      </w:r>
      <w:proofErr w:type="spellStart"/>
      <w:r w:rsidRPr="0026184C">
        <w:rPr>
          <w:lang w:val="en-US"/>
        </w:rPr>
        <w:t>деятельность</w:t>
      </w:r>
      <w:proofErr w:type="spellEnd"/>
      <w:r w:rsidRPr="0026184C">
        <w:rPr>
          <w:lang w:val="en-US"/>
        </w:rPr>
        <w:t xml:space="preserve"> </w:t>
      </w:r>
      <w:proofErr w:type="spellStart"/>
      <w:r w:rsidRPr="0026184C">
        <w:rPr>
          <w:lang w:val="en-US"/>
        </w:rPr>
        <w:t>по</w:t>
      </w:r>
      <w:proofErr w:type="spellEnd"/>
      <w:r w:rsidRPr="0026184C">
        <w:rPr>
          <w:lang w:val="en-US"/>
        </w:rPr>
        <w:t xml:space="preserve"> </w:t>
      </w:r>
      <w:proofErr w:type="spellStart"/>
      <w:r w:rsidRPr="0026184C">
        <w:rPr>
          <w:lang w:val="en-US"/>
        </w:rPr>
        <w:t>тринадцати</w:t>
      </w:r>
      <w:proofErr w:type="spellEnd"/>
      <w:r w:rsidRPr="0026184C">
        <w:rPr>
          <w:lang w:val="en-US"/>
        </w:rPr>
        <w:t xml:space="preserve"> </w:t>
      </w:r>
      <w:proofErr w:type="spellStart"/>
      <w:r w:rsidRPr="0026184C">
        <w:rPr>
          <w:lang w:val="en-US"/>
        </w:rPr>
        <w:t>направлениям</w:t>
      </w:r>
      <w:proofErr w:type="spellEnd"/>
      <w:r w:rsidR="00665FE7">
        <w:t>.</w:t>
      </w:r>
    </w:p>
    <w:p w14:paraId="5AD2FCC7" w14:textId="0D458BED" w:rsidR="005C0E52" w:rsidRDefault="00D94314" w:rsidP="00E8254D">
      <w:pPr>
        <w:pStyle w:val="a3"/>
        <w:numPr>
          <w:ilvl w:val="0"/>
          <w:numId w:val="2"/>
        </w:numPr>
      </w:pPr>
      <w:proofErr w:type="spellStart"/>
      <w:r>
        <w:t>Knowledge</w:t>
      </w:r>
      <w:proofErr w:type="spellEnd"/>
      <w:r>
        <w:t xml:space="preserve"> Management (буквально – управление знаниями, применение знаний) – менеджеру, тимлиду или руководителю необходимо правильно распределить человеческие ресурсы для обеспечения более эффективной работы сотрудников команды или компании. </w:t>
      </w:r>
    </w:p>
    <w:p w14:paraId="6A467A0F" w14:textId="3BD5F8F9" w:rsidR="005C0E52" w:rsidRDefault="00D94314" w:rsidP="00E8254D">
      <w:pPr>
        <w:pStyle w:val="a3"/>
        <w:numPr>
          <w:ilvl w:val="0"/>
          <w:numId w:val="2"/>
        </w:numPr>
      </w:pPr>
      <w:r>
        <w:t xml:space="preserve">Service </w:t>
      </w:r>
      <w:proofErr w:type="spellStart"/>
      <w:r>
        <w:t>Request</w:t>
      </w:r>
      <w:proofErr w:type="spellEnd"/>
      <w:r>
        <w:t xml:space="preserve"> (запрос услуги, запрос на обслуживание) – руководитель может запросить у своих сотрудников создание специального сайта или раздела сайта компании, на котором клиент сможет создать запрос на обслуживание. </w:t>
      </w:r>
    </w:p>
    <w:p w14:paraId="314692CA" w14:textId="268CE3F0" w:rsidR="005C0E52" w:rsidRDefault="00D94314" w:rsidP="00E8254D">
      <w:pPr>
        <w:pStyle w:val="a3"/>
        <w:numPr>
          <w:ilvl w:val="0"/>
          <w:numId w:val="2"/>
        </w:numPr>
      </w:pPr>
      <w:r>
        <w:t xml:space="preserve">Asset </w:t>
      </w:r>
      <w:proofErr w:type="spellStart"/>
      <w:r>
        <w:t>Lifecycle</w:t>
      </w:r>
      <w:proofErr w:type="spellEnd"/>
      <w:r>
        <w:t xml:space="preserve"> Manager (менеджер жизненного цикла активов) - человек на данной должности занимается покупкой материальных и нематериальных активов, наблюдением за их правильным распределением и реализацией той ценности, которую эти активы имеют. </w:t>
      </w:r>
    </w:p>
    <w:p w14:paraId="1977F6C7" w14:textId="32880B44" w:rsidR="005C0E52" w:rsidRDefault="00D94314" w:rsidP="00E8254D">
      <w:pPr>
        <w:pStyle w:val="a3"/>
        <w:numPr>
          <w:ilvl w:val="0"/>
          <w:numId w:val="2"/>
        </w:numPr>
      </w:pPr>
      <w:r>
        <w:t xml:space="preserve">Self Service </w:t>
      </w:r>
      <w:proofErr w:type="spellStart"/>
      <w:r>
        <w:t>Portal</w:t>
      </w:r>
      <w:proofErr w:type="spellEnd"/>
      <w:r>
        <w:t xml:space="preserve"> (портал для самообслуживания) - Портал самообслуживания — раздел веб-сайта, веб-страница или приложение, с помощью которого клиенты самостоятельно решают свои задачи и находят нужную информацию. Самостоятельно — значит без помощи других сотрудников и персонала сервисной компании. Например, в IT отделах компаний портал самообслуживания часто выполняет функцию специалистов первой техподдержки. </w:t>
      </w:r>
    </w:p>
    <w:p w14:paraId="64314257" w14:textId="3C2DC27D" w:rsidR="005C0E52" w:rsidRDefault="00D94314" w:rsidP="00E8254D">
      <w:pPr>
        <w:pStyle w:val="a3"/>
        <w:numPr>
          <w:ilvl w:val="0"/>
          <w:numId w:val="2"/>
        </w:numPr>
      </w:pPr>
      <w:r>
        <w:t xml:space="preserve">Policy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(политика и соответствие) - данный принцип содержит различные инструменты и процессы, которые компания внедряет для соблюдения установленных компанией правил. </w:t>
      </w:r>
    </w:p>
    <w:p w14:paraId="1239691B" w14:textId="369FB380" w:rsidR="005C0E52" w:rsidRDefault="00D94314" w:rsidP="00E8254D">
      <w:pPr>
        <w:pStyle w:val="a3"/>
        <w:numPr>
          <w:ilvl w:val="0"/>
          <w:numId w:val="2"/>
        </w:numPr>
      </w:pPr>
      <w:r>
        <w:lastRenderedPageBreak/>
        <w:t xml:space="preserve">Service Level Management (управление уровнем обслуживания) - Под данным сервисом подразумевается прописывание различных регламентов, ведёт контроля качества оказанных услуг, определение нарушения сроков и т.д. </w:t>
      </w:r>
    </w:p>
    <w:p w14:paraId="763389C6" w14:textId="6CA8C2E6" w:rsidR="005C0E52" w:rsidRDefault="00D94314" w:rsidP="00E8254D">
      <w:pPr>
        <w:pStyle w:val="a3"/>
        <w:numPr>
          <w:ilvl w:val="0"/>
          <w:numId w:val="2"/>
        </w:numPr>
      </w:pPr>
      <w:r>
        <w:t xml:space="preserve">Reporting &amp; </w:t>
      </w:r>
      <w:proofErr w:type="spellStart"/>
      <w:r>
        <w:t>Dashboards</w:t>
      </w:r>
      <w:proofErr w:type="spellEnd"/>
      <w:r>
        <w:t xml:space="preserve"> (отчетность и информационные панели) - это процесс, в котором соответствующие бизнес-данные и ключевые показатели эффективности представлены в визуальной и интерактивной форме. </w:t>
      </w:r>
    </w:p>
    <w:p w14:paraId="5ED8CC91" w14:textId="3ABEE978" w:rsidR="005C0E52" w:rsidRDefault="00D94314" w:rsidP="00E8254D">
      <w:pPr>
        <w:pStyle w:val="a3"/>
        <w:numPr>
          <w:ilvl w:val="0"/>
          <w:numId w:val="2"/>
        </w:numPr>
      </w:pPr>
      <w:r>
        <w:t xml:space="preserve">Project Manager (менеджер проектов) - человек, который отвечает за реализацию бизнес-идей. Он участвует во всех этапах проекта: от разработки концепции до презентации готового проекта. </w:t>
      </w:r>
    </w:p>
    <w:p w14:paraId="537F697F" w14:textId="33A5FBC1" w:rsidR="005C0E52" w:rsidRDefault="00D94314" w:rsidP="00E8254D">
      <w:pPr>
        <w:pStyle w:val="a3"/>
        <w:numPr>
          <w:ilvl w:val="0"/>
          <w:numId w:val="2"/>
        </w:numPr>
      </w:pPr>
      <w:r>
        <w:t xml:space="preserve">Change &amp; </w:t>
      </w:r>
      <w:proofErr w:type="spellStart"/>
      <w:r>
        <w:t>Release</w:t>
      </w:r>
      <w:proofErr w:type="spellEnd"/>
      <w:r>
        <w:t xml:space="preserve"> (изменения и релизы) - создание, тестирование и внедрение новых возможностей в программу или ее часть, которые будут удовлетворять все требования и новые запросы пользователей или заказчика, а также будут преследовать новые намеченные цели.</w:t>
      </w:r>
    </w:p>
    <w:p w14:paraId="270C1E62" w14:textId="626F86E0" w:rsidR="005C0E52" w:rsidRDefault="00D94314" w:rsidP="00E8254D">
      <w:pPr>
        <w:pStyle w:val="a3"/>
        <w:numPr>
          <w:ilvl w:val="0"/>
          <w:numId w:val="2"/>
        </w:numPr>
      </w:pPr>
      <w:proofErr w:type="spellStart"/>
      <w:r>
        <w:t>Incident</w:t>
      </w:r>
      <w:proofErr w:type="spellEnd"/>
      <w:r>
        <w:t xml:space="preserve"> &amp; </w:t>
      </w:r>
      <w:proofErr w:type="spellStart"/>
      <w:r>
        <w:t>Problem</w:t>
      </w:r>
      <w:proofErr w:type="spellEnd"/>
      <w:r>
        <w:t xml:space="preserve"> (инцидент и проблема) - Рассмотренная ранее концепция ITIL подразумевает проблему как причину, а инцидент – как следствие. На основе этого работает принцип: своевременное решение проблем не приведет к неприятным инцидентам. </w:t>
      </w:r>
    </w:p>
    <w:p w14:paraId="047A921E" w14:textId="740E9E97" w:rsidR="005C0E52" w:rsidRDefault="00D94314" w:rsidP="00E8254D">
      <w:pPr>
        <w:pStyle w:val="a3"/>
        <w:numPr>
          <w:ilvl w:val="0"/>
          <w:numId w:val="2"/>
        </w:numPr>
      </w:pPr>
      <w:r>
        <w:t xml:space="preserve">Service </w:t>
      </w:r>
      <w:proofErr w:type="spellStart"/>
      <w:r>
        <w:t>Catalog</w:t>
      </w:r>
      <w:proofErr w:type="spellEnd"/>
      <w:r>
        <w:t xml:space="preserve"> (каталог услуг) – проектирование каталога товаров ли услуг поможет повысить продажи вашей продукции, привлечь новых клиентов и т.д. </w:t>
      </w:r>
    </w:p>
    <w:p w14:paraId="6F231128" w14:textId="321CB9C2" w:rsidR="005C0E52" w:rsidRDefault="00D94314" w:rsidP="00E8254D">
      <w:pPr>
        <w:pStyle w:val="a3"/>
        <w:numPr>
          <w:ilvl w:val="0"/>
          <w:numId w:val="2"/>
        </w:numPr>
      </w:pPr>
      <w:r>
        <w:t>Configuration Management (управление конфигурациями) -</w:t>
      </w:r>
      <w:r w:rsidR="00592F45">
        <w:t xml:space="preserve"> </w:t>
      </w:r>
      <w:r>
        <w:t xml:space="preserve">это управление наборами рабочих продуктов и их версиями. В зарубежной литературе данный принцип имеет более полное название – Software Configuration Management. </w:t>
      </w:r>
    </w:p>
    <w:p w14:paraId="047FF79A" w14:textId="21809869" w:rsidR="00D94314" w:rsidRPr="00665FE7" w:rsidRDefault="00D94314" w:rsidP="00E8254D">
      <w:pPr>
        <w:pStyle w:val="a3"/>
        <w:numPr>
          <w:ilvl w:val="0"/>
          <w:numId w:val="2"/>
        </w:numPr>
      </w:pPr>
      <w:r>
        <w:t>Event Management (управление событиями) - Организация фестивалей, конференций, деловых встреч, официальных мероприятий, свадеб и других мероприятий – все это управление событиями.</w:t>
      </w:r>
    </w:p>
    <w:p w14:paraId="7732C71D" w14:textId="1E86CC57" w:rsidR="00C2164D" w:rsidRDefault="00AE0B12" w:rsidP="00AE0B12">
      <w:r>
        <w:t>Как можно заметить, концепция ITSM также играет важнейшую роль в</w:t>
      </w:r>
      <w:r w:rsidR="00571D36">
        <w:t xml:space="preserve"> </w:t>
      </w:r>
      <w:r>
        <w:t>управлении и инновационном менеджменте. В ней излагается новый подход к</w:t>
      </w:r>
      <w:r w:rsidR="0034046D">
        <w:t xml:space="preserve"> </w:t>
      </w:r>
      <w:r>
        <w:t>понимаю услуги в рамках сферы IT.</w:t>
      </w:r>
    </w:p>
    <w:p w14:paraId="3459EC0A" w14:textId="463E7FFE" w:rsidR="006521FA" w:rsidRDefault="001276BF" w:rsidP="00AE0B12">
      <w:r>
        <w:t>→</w:t>
      </w:r>
    </w:p>
    <w:p w14:paraId="66C0FD00" w14:textId="0D04C454" w:rsidR="001276BF" w:rsidRDefault="00891CF8" w:rsidP="00AE0B12">
      <w:r w:rsidRPr="00273882">
        <w:rPr>
          <w:b/>
          <w:bCs/>
        </w:rPr>
        <w:t xml:space="preserve">Управление </w:t>
      </w:r>
      <w:r w:rsidR="00AB29D6" w:rsidRPr="00273882">
        <w:rPr>
          <w:b/>
          <w:bCs/>
        </w:rPr>
        <w:t xml:space="preserve">знаниями в </w:t>
      </w:r>
      <w:r w:rsidR="00AB29D6" w:rsidRPr="00273882">
        <w:rPr>
          <w:b/>
          <w:bCs/>
          <w:lang w:val="en-US"/>
        </w:rPr>
        <w:t>IT</w:t>
      </w:r>
      <w:r w:rsidR="00775BAA">
        <w:t xml:space="preserve"> </w:t>
      </w:r>
      <w:r w:rsidR="00087AC5" w:rsidRPr="00087AC5">
        <w:t>– это организационная система и деятельность, связанная с созданием, хранением, распределением, применением интеллектуального капитала. Согласно такому подходу знания подразделяются на некоторые ключевые категории и подкатегории, которые во многом помогают организовать эффективное управление в сфере IT, как на схеме справа.</w:t>
      </w:r>
    </w:p>
    <w:p w14:paraId="0AEC8689" w14:textId="77777777" w:rsidR="00310435" w:rsidRDefault="00310435" w:rsidP="00AE0B12"/>
    <w:p w14:paraId="14645AF1" w14:textId="77777777" w:rsidR="003179C9" w:rsidRPr="005622D6" w:rsidRDefault="003179C9" w:rsidP="003179C9">
      <w:pPr>
        <w:pStyle w:val="a3"/>
        <w:numPr>
          <w:ilvl w:val="0"/>
          <w:numId w:val="3"/>
        </w:numPr>
        <w:spacing w:line="360" w:lineRule="auto"/>
        <w:rPr>
          <w:szCs w:val="28"/>
        </w:rPr>
      </w:pPr>
      <w:r w:rsidRPr="00E45189">
        <w:rPr>
          <w:b/>
          <w:bCs/>
          <w:szCs w:val="28"/>
        </w:rPr>
        <w:lastRenderedPageBreak/>
        <w:t>Ясность</w:t>
      </w:r>
    </w:p>
    <w:p w14:paraId="69017A08" w14:textId="77777777" w:rsidR="003179C9" w:rsidRPr="00BF34C9" w:rsidRDefault="003179C9" w:rsidP="003179C9">
      <w:pPr>
        <w:pStyle w:val="a3"/>
        <w:numPr>
          <w:ilvl w:val="1"/>
          <w:numId w:val="3"/>
        </w:numPr>
        <w:spacing w:line="360" w:lineRule="auto"/>
        <w:rPr>
          <w:b/>
          <w:bCs/>
          <w:i/>
          <w:iCs/>
          <w:szCs w:val="28"/>
        </w:rPr>
      </w:pPr>
      <w:r w:rsidRPr="00BF34C9">
        <w:rPr>
          <w:b/>
          <w:bCs/>
          <w:i/>
          <w:iCs/>
          <w:szCs w:val="28"/>
        </w:rPr>
        <w:t>Явные знания</w:t>
      </w:r>
      <w:r w:rsidRPr="00BF34C9">
        <w:rPr>
          <w:szCs w:val="28"/>
        </w:rPr>
        <w:t xml:space="preserve"> – могут быть кодифицированы и переданы в таком виде (теория, методы, системы и т.д.);</w:t>
      </w:r>
    </w:p>
    <w:p w14:paraId="78B384BB" w14:textId="77777777" w:rsidR="003179C9" w:rsidRPr="00BF34C9" w:rsidRDefault="003179C9" w:rsidP="003179C9">
      <w:pPr>
        <w:pStyle w:val="a3"/>
        <w:numPr>
          <w:ilvl w:val="1"/>
          <w:numId w:val="3"/>
        </w:numPr>
        <w:spacing w:line="360" w:lineRule="auto"/>
        <w:rPr>
          <w:b/>
          <w:bCs/>
          <w:i/>
          <w:iCs/>
          <w:szCs w:val="28"/>
        </w:rPr>
      </w:pPr>
      <w:r w:rsidRPr="00BF34C9">
        <w:rPr>
          <w:b/>
          <w:bCs/>
          <w:i/>
          <w:iCs/>
          <w:szCs w:val="28"/>
        </w:rPr>
        <w:t>Неявные знания</w:t>
      </w:r>
      <w:r w:rsidRPr="00BF34C9">
        <w:rPr>
          <w:szCs w:val="28"/>
        </w:rPr>
        <w:t xml:space="preserve"> – не могут быть кодифицированы и переданы в таком виде (навыки, умения, убеждения и т.д.);</w:t>
      </w:r>
    </w:p>
    <w:p w14:paraId="19F7F57E" w14:textId="77777777" w:rsidR="003179C9" w:rsidRPr="00875A1C" w:rsidRDefault="003179C9" w:rsidP="003179C9">
      <w:pPr>
        <w:pStyle w:val="a3"/>
        <w:numPr>
          <w:ilvl w:val="0"/>
          <w:numId w:val="3"/>
        </w:numPr>
        <w:spacing w:line="360" w:lineRule="auto"/>
        <w:rPr>
          <w:b/>
          <w:bCs/>
          <w:i/>
          <w:iCs/>
          <w:szCs w:val="28"/>
        </w:rPr>
      </w:pPr>
      <w:r w:rsidRPr="00875A1C">
        <w:rPr>
          <w:b/>
          <w:bCs/>
          <w:szCs w:val="28"/>
        </w:rPr>
        <w:t>Доступность</w:t>
      </w:r>
    </w:p>
    <w:p w14:paraId="5891AA7B" w14:textId="77777777" w:rsidR="003179C9" w:rsidRPr="00875A1C" w:rsidRDefault="003179C9" w:rsidP="003179C9">
      <w:pPr>
        <w:pStyle w:val="a3"/>
        <w:numPr>
          <w:ilvl w:val="1"/>
          <w:numId w:val="3"/>
        </w:numPr>
        <w:spacing w:line="360" w:lineRule="auto"/>
        <w:rPr>
          <w:b/>
          <w:bCs/>
          <w:i/>
          <w:iCs/>
          <w:szCs w:val="28"/>
        </w:rPr>
      </w:pPr>
      <w:r w:rsidRPr="00875A1C">
        <w:rPr>
          <w:b/>
          <w:bCs/>
          <w:i/>
          <w:iCs/>
          <w:szCs w:val="28"/>
        </w:rPr>
        <w:t>Индивидуальные знания</w:t>
      </w:r>
      <w:r w:rsidRPr="00875A1C">
        <w:rPr>
          <w:szCs w:val="28"/>
        </w:rPr>
        <w:t xml:space="preserve"> – принадлежат конкретному индивиду. Также такие знания не могут быть изменены другим человеком (управление велосипедом или автомобилем);</w:t>
      </w:r>
    </w:p>
    <w:p w14:paraId="67460400" w14:textId="77777777" w:rsidR="003179C9" w:rsidRPr="00350348" w:rsidRDefault="003179C9" w:rsidP="003179C9">
      <w:pPr>
        <w:pStyle w:val="a3"/>
        <w:numPr>
          <w:ilvl w:val="1"/>
          <w:numId w:val="3"/>
        </w:numPr>
        <w:spacing w:line="360" w:lineRule="auto"/>
        <w:rPr>
          <w:b/>
          <w:bCs/>
          <w:i/>
          <w:iCs/>
          <w:szCs w:val="28"/>
        </w:rPr>
      </w:pPr>
      <w:r w:rsidRPr="00350348">
        <w:rPr>
          <w:b/>
          <w:bCs/>
          <w:i/>
          <w:iCs/>
          <w:szCs w:val="28"/>
        </w:rPr>
        <w:t>Коллективные знания</w:t>
      </w:r>
      <w:r w:rsidRPr="00350348">
        <w:rPr>
          <w:szCs w:val="28"/>
        </w:rPr>
        <w:t xml:space="preserve"> – существуют сами по себе, независимо от того или иного человека (законы Ньютона, теория вероятности в математике и т.д.);</w:t>
      </w:r>
    </w:p>
    <w:p w14:paraId="0414739B" w14:textId="77777777" w:rsidR="003179C9" w:rsidRPr="00037667" w:rsidRDefault="003179C9" w:rsidP="003179C9">
      <w:pPr>
        <w:pStyle w:val="a3"/>
        <w:numPr>
          <w:ilvl w:val="0"/>
          <w:numId w:val="3"/>
        </w:numPr>
        <w:spacing w:line="360" w:lineRule="auto"/>
        <w:rPr>
          <w:b/>
          <w:bCs/>
          <w:i/>
          <w:iCs/>
          <w:szCs w:val="28"/>
        </w:rPr>
      </w:pPr>
      <w:proofErr w:type="spellStart"/>
      <w:r w:rsidRPr="00037667">
        <w:rPr>
          <w:b/>
          <w:bCs/>
          <w:szCs w:val="28"/>
        </w:rPr>
        <w:t>Пропозициональность</w:t>
      </w:r>
      <w:proofErr w:type="spellEnd"/>
    </w:p>
    <w:p w14:paraId="1FA3C199" w14:textId="77777777" w:rsidR="003179C9" w:rsidRPr="00037667" w:rsidRDefault="003179C9" w:rsidP="003179C9">
      <w:pPr>
        <w:pStyle w:val="a3"/>
        <w:numPr>
          <w:ilvl w:val="1"/>
          <w:numId w:val="3"/>
        </w:numPr>
        <w:spacing w:line="360" w:lineRule="auto"/>
        <w:rPr>
          <w:b/>
          <w:bCs/>
          <w:i/>
          <w:iCs/>
          <w:szCs w:val="28"/>
        </w:rPr>
      </w:pPr>
      <w:r w:rsidRPr="00037667">
        <w:rPr>
          <w:b/>
          <w:bCs/>
          <w:i/>
          <w:iCs/>
          <w:szCs w:val="28"/>
        </w:rPr>
        <w:t>Декларативные знания</w:t>
      </w:r>
      <w:r w:rsidRPr="00037667">
        <w:rPr>
          <w:szCs w:val="28"/>
        </w:rPr>
        <w:t xml:space="preserve"> – определяют явления, свойства, зависимости (определение природного явления «ураган», «снегопад» и т.д.);</w:t>
      </w:r>
    </w:p>
    <w:p w14:paraId="6846DE93" w14:textId="77777777" w:rsidR="003179C9" w:rsidRPr="00350348" w:rsidRDefault="003179C9" w:rsidP="003179C9">
      <w:pPr>
        <w:pStyle w:val="a3"/>
        <w:numPr>
          <w:ilvl w:val="1"/>
          <w:numId w:val="3"/>
        </w:numPr>
        <w:spacing w:line="360" w:lineRule="auto"/>
        <w:rPr>
          <w:b/>
          <w:bCs/>
          <w:i/>
          <w:iCs/>
          <w:szCs w:val="28"/>
        </w:rPr>
      </w:pPr>
      <w:r w:rsidRPr="00350348">
        <w:rPr>
          <w:b/>
          <w:bCs/>
          <w:i/>
          <w:iCs/>
          <w:szCs w:val="28"/>
        </w:rPr>
        <w:t>Процедурные знания</w:t>
      </w:r>
      <w:r w:rsidRPr="00350348">
        <w:rPr>
          <w:szCs w:val="28"/>
        </w:rPr>
        <w:t xml:space="preserve"> – определяют действия для достижения цели (алгоритмы, последовательные действия и т.д.); </w:t>
      </w:r>
    </w:p>
    <w:p w14:paraId="01D59EFF" w14:textId="77777777" w:rsidR="003179C9" w:rsidRPr="00350348" w:rsidRDefault="003179C9" w:rsidP="003179C9">
      <w:pPr>
        <w:pStyle w:val="a3"/>
        <w:numPr>
          <w:ilvl w:val="1"/>
          <w:numId w:val="3"/>
        </w:numPr>
        <w:spacing w:line="360" w:lineRule="auto"/>
        <w:rPr>
          <w:b/>
          <w:bCs/>
          <w:i/>
          <w:iCs/>
          <w:szCs w:val="28"/>
        </w:rPr>
      </w:pPr>
      <w:r w:rsidRPr="00350348">
        <w:rPr>
          <w:szCs w:val="28"/>
        </w:rPr>
        <w:t>и другие подкатегории.</w:t>
      </w:r>
    </w:p>
    <w:p w14:paraId="7B415E32" w14:textId="77777777" w:rsidR="003179C9" w:rsidRPr="00E83834" w:rsidRDefault="003179C9" w:rsidP="003179C9">
      <w:pPr>
        <w:pStyle w:val="a3"/>
        <w:numPr>
          <w:ilvl w:val="0"/>
          <w:numId w:val="3"/>
        </w:numPr>
        <w:spacing w:line="360" w:lineRule="auto"/>
        <w:rPr>
          <w:b/>
          <w:bCs/>
          <w:i/>
          <w:iCs/>
          <w:szCs w:val="28"/>
        </w:rPr>
      </w:pPr>
      <w:r w:rsidRPr="00E83834">
        <w:rPr>
          <w:b/>
          <w:bCs/>
          <w:szCs w:val="28"/>
        </w:rPr>
        <w:t>Уровень абстракции</w:t>
      </w:r>
    </w:p>
    <w:p w14:paraId="15C7A1E6" w14:textId="77777777" w:rsidR="003179C9" w:rsidRPr="00E83834" w:rsidRDefault="003179C9" w:rsidP="003179C9">
      <w:pPr>
        <w:pStyle w:val="a3"/>
        <w:numPr>
          <w:ilvl w:val="1"/>
          <w:numId w:val="3"/>
        </w:numPr>
        <w:spacing w:line="360" w:lineRule="auto"/>
        <w:rPr>
          <w:b/>
          <w:bCs/>
          <w:i/>
          <w:iCs/>
          <w:szCs w:val="28"/>
        </w:rPr>
      </w:pPr>
      <w:r w:rsidRPr="00E83834">
        <w:rPr>
          <w:b/>
          <w:bCs/>
          <w:i/>
          <w:iCs/>
          <w:szCs w:val="28"/>
        </w:rPr>
        <w:t>Конкретные (специфические) знания</w:t>
      </w:r>
      <w:r w:rsidRPr="00E83834">
        <w:rPr>
          <w:szCs w:val="28"/>
        </w:rPr>
        <w:t xml:space="preserve"> – относятся к конкретной отрасли или сфере деятельности.</w:t>
      </w:r>
    </w:p>
    <w:p w14:paraId="269AB72B" w14:textId="77777777" w:rsidR="003179C9" w:rsidRPr="00350348" w:rsidRDefault="003179C9" w:rsidP="003179C9">
      <w:pPr>
        <w:pStyle w:val="a3"/>
        <w:numPr>
          <w:ilvl w:val="1"/>
          <w:numId w:val="3"/>
        </w:numPr>
        <w:spacing w:line="360" w:lineRule="auto"/>
        <w:rPr>
          <w:b/>
          <w:bCs/>
          <w:i/>
          <w:iCs/>
          <w:szCs w:val="28"/>
        </w:rPr>
      </w:pPr>
      <w:r w:rsidRPr="00350348">
        <w:rPr>
          <w:b/>
          <w:bCs/>
          <w:i/>
          <w:iCs/>
          <w:szCs w:val="28"/>
        </w:rPr>
        <w:t>Общие знания</w:t>
      </w:r>
      <w:r w:rsidRPr="00350348">
        <w:rPr>
          <w:szCs w:val="28"/>
        </w:rPr>
        <w:t xml:space="preserve"> – знания, носящие общий характер и являющиеся основными для других отраслей деятельности. </w:t>
      </w:r>
    </w:p>
    <w:p w14:paraId="3B85909F" w14:textId="3FC0A61F" w:rsidR="00316892" w:rsidRDefault="00000F7D" w:rsidP="00AE0B12">
      <w:r>
        <w:t>→</w:t>
      </w:r>
    </w:p>
    <w:p w14:paraId="73D2376E" w14:textId="77777777" w:rsidR="00990611" w:rsidRPr="00990611" w:rsidRDefault="00990611" w:rsidP="00990611">
      <w:pPr>
        <w:numPr>
          <w:ilvl w:val="0"/>
          <w:numId w:val="4"/>
        </w:numPr>
      </w:pPr>
      <w:proofErr w:type="spellStart"/>
      <w:r w:rsidRPr="00990611">
        <w:rPr>
          <w:b/>
          <w:bCs/>
          <w:lang w:val="en-US"/>
        </w:rPr>
        <w:t>CobiT</w:t>
      </w:r>
      <w:proofErr w:type="spellEnd"/>
      <w:r w:rsidRPr="00990611">
        <w:t xml:space="preserve"> («</w:t>
      </w:r>
      <w:r w:rsidRPr="00990611">
        <w:rPr>
          <w:i/>
          <w:iCs/>
        </w:rPr>
        <w:t>Цели контроля за информационными и смежными технологиями»</w:t>
      </w:r>
      <w:r w:rsidRPr="00990611">
        <w:t xml:space="preserve">)– это сбор стандартов и руководств в области </w:t>
      </w:r>
      <w:r w:rsidRPr="00990611">
        <w:rPr>
          <w:lang w:val="en-US"/>
        </w:rPr>
        <w:t>IT</w:t>
      </w:r>
      <w:r w:rsidRPr="00990611">
        <w:t xml:space="preserve">-аудита и безопасности. Концепция обеспечивает эффективное взаимодействие между руководством компании, </w:t>
      </w:r>
      <w:r w:rsidRPr="00990611">
        <w:rPr>
          <w:lang w:val="en-US"/>
        </w:rPr>
        <w:t>IT</w:t>
      </w:r>
      <w:r w:rsidRPr="00990611">
        <w:t xml:space="preserve">-специалистами и аудиторами. Другими словами, </w:t>
      </w:r>
      <w:proofErr w:type="spellStart"/>
      <w:r w:rsidRPr="00990611">
        <w:rPr>
          <w:lang w:val="en-US"/>
        </w:rPr>
        <w:t>CobiT</w:t>
      </w:r>
      <w:proofErr w:type="spellEnd"/>
      <w:r w:rsidRPr="00990611">
        <w:t xml:space="preserve"> – это методология корпоративного управления в </w:t>
      </w:r>
      <w:r w:rsidRPr="00990611">
        <w:rPr>
          <w:lang w:val="en-US"/>
        </w:rPr>
        <w:t>IT</w:t>
      </w:r>
      <w:r w:rsidRPr="00990611">
        <w:t>.</w:t>
      </w:r>
    </w:p>
    <w:p w14:paraId="5CB1B7E5" w14:textId="30C32D05" w:rsidR="00000F7D" w:rsidRDefault="00965EC6" w:rsidP="00AE0B12">
      <w:r>
        <w:lastRenderedPageBreak/>
        <w:t>Согласно схеме</w:t>
      </w:r>
      <w:r w:rsidR="00B05746">
        <w:t xml:space="preserve"> на данном</w:t>
      </w:r>
      <w:r w:rsidR="003B253C" w:rsidRPr="003B253C">
        <w:t xml:space="preserve"> </w:t>
      </w:r>
      <w:r w:rsidR="00B05746">
        <w:t xml:space="preserve">слайде представляет собой </w:t>
      </w:r>
      <w:r w:rsidR="00466BBE">
        <w:t>совокупность следующих компонентов:</w:t>
      </w:r>
    </w:p>
    <w:p w14:paraId="7A038133" w14:textId="005D53D2" w:rsidR="00466BBE" w:rsidRDefault="00466BBE" w:rsidP="00466BBE">
      <w:pPr>
        <w:pStyle w:val="a3"/>
        <w:numPr>
          <w:ilvl w:val="0"/>
          <w:numId w:val="5"/>
        </w:numPr>
      </w:pPr>
      <w:r w:rsidRPr="00466BBE">
        <w:t>Удовлетворение потребностей заинтересованных сторон</w:t>
      </w:r>
    </w:p>
    <w:p w14:paraId="176541E9" w14:textId="414807BA" w:rsidR="00224309" w:rsidRDefault="0042225D" w:rsidP="00466BBE">
      <w:pPr>
        <w:pStyle w:val="a3"/>
        <w:numPr>
          <w:ilvl w:val="0"/>
          <w:numId w:val="5"/>
        </w:numPr>
      </w:pPr>
      <w:r w:rsidRPr="0042225D">
        <w:t>Охват предприятия из конца в конец</w:t>
      </w:r>
    </w:p>
    <w:p w14:paraId="035D34D4" w14:textId="4DD005BF" w:rsidR="0042225D" w:rsidRDefault="00594252" w:rsidP="00466BBE">
      <w:pPr>
        <w:pStyle w:val="a3"/>
        <w:numPr>
          <w:ilvl w:val="0"/>
          <w:numId w:val="5"/>
        </w:numPr>
      </w:pPr>
      <w:r w:rsidRPr="00594252">
        <w:t>Применение единой интегрированной структуры</w:t>
      </w:r>
    </w:p>
    <w:p w14:paraId="40794821" w14:textId="5DF3712A" w:rsidR="00594252" w:rsidRDefault="0087093B" w:rsidP="00466BBE">
      <w:pPr>
        <w:pStyle w:val="a3"/>
        <w:numPr>
          <w:ilvl w:val="0"/>
          <w:numId w:val="5"/>
        </w:numPr>
      </w:pPr>
      <w:r w:rsidRPr="0087093B">
        <w:t>Обеспечение целостного подхода</w:t>
      </w:r>
    </w:p>
    <w:p w14:paraId="5F493FA8" w14:textId="34019AA3" w:rsidR="0087093B" w:rsidRDefault="00346B55" w:rsidP="00466BBE">
      <w:pPr>
        <w:pStyle w:val="a3"/>
        <w:numPr>
          <w:ilvl w:val="0"/>
          <w:numId w:val="5"/>
        </w:numPr>
      </w:pPr>
      <w:r w:rsidRPr="00346B55">
        <w:t>Отделение руководства от управления</w:t>
      </w:r>
    </w:p>
    <w:p w14:paraId="3C962101" w14:textId="061E1F55" w:rsidR="003B253C" w:rsidRDefault="002247ED" w:rsidP="003B253C">
      <w:r>
        <w:t>Другими словами</w:t>
      </w:r>
      <w:r w:rsidR="001D17BE">
        <w:t xml:space="preserve">, </w:t>
      </w:r>
      <w:r w:rsidR="001D17BE">
        <w:rPr>
          <w:lang w:val="en-US"/>
        </w:rPr>
        <w:t xml:space="preserve">COBIT </w:t>
      </w:r>
      <w:r w:rsidR="001D17BE">
        <w:t>концепция</w:t>
      </w:r>
      <w:r w:rsidR="009149C9">
        <w:t>:</w:t>
      </w:r>
    </w:p>
    <w:p w14:paraId="51E049E5" w14:textId="5FD537A5" w:rsidR="005D7D31" w:rsidRDefault="009149C9" w:rsidP="00442729">
      <w:pPr>
        <w:pStyle w:val="a3"/>
        <w:numPr>
          <w:ilvl w:val="0"/>
          <w:numId w:val="6"/>
        </w:numPr>
      </w:pPr>
      <w:r>
        <w:t xml:space="preserve">Ориентирована на реальные бизнес-требования; </w:t>
      </w:r>
    </w:p>
    <w:p w14:paraId="4FF02754" w14:textId="4112ED60" w:rsidR="005D7D31" w:rsidRDefault="009149C9" w:rsidP="00442729">
      <w:pPr>
        <w:pStyle w:val="a3"/>
        <w:numPr>
          <w:ilvl w:val="0"/>
          <w:numId w:val="6"/>
        </w:numPr>
      </w:pPr>
      <w:r>
        <w:t xml:space="preserve">Поддерживает процессный подход к управлению </w:t>
      </w:r>
      <w:proofErr w:type="spellStart"/>
      <w:r>
        <w:t>ITинфраструктурой</w:t>
      </w:r>
      <w:proofErr w:type="spellEnd"/>
      <w:r>
        <w:t xml:space="preserve">; </w:t>
      </w:r>
    </w:p>
    <w:p w14:paraId="66907E5A" w14:textId="60DBB565" w:rsidR="005D7D31" w:rsidRDefault="009149C9" w:rsidP="00442729">
      <w:pPr>
        <w:pStyle w:val="a3"/>
        <w:numPr>
          <w:ilvl w:val="0"/>
          <w:numId w:val="6"/>
        </w:numPr>
      </w:pPr>
      <w:r>
        <w:t xml:space="preserve">Оценивает эффективность информационных технологий в компании. </w:t>
      </w:r>
    </w:p>
    <w:p w14:paraId="4CA4A63E" w14:textId="425362C7" w:rsidR="009149C9" w:rsidRDefault="009149C9" w:rsidP="00442729">
      <w:pPr>
        <w:pStyle w:val="a3"/>
        <w:numPr>
          <w:ilvl w:val="0"/>
          <w:numId w:val="6"/>
        </w:numPr>
      </w:pPr>
      <w:r>
        <w:t>Создает и контролирует круговорот ресурсов: планирование и организация переходит на стадию проектирования и внедрения, что в свою очередь «вытекает» в эксплуатацию и обслуживание. Далее наступает этап мониторинга, результаты которого анализируются. Полученная информация вновь переходит на стадию планирования и организации и все стадии описанного процесса происходят еще раз.</w:t>
      </w:r>
    </w:p>
    <w:p w14:paraId="14015040" w14:textId="1732E82D" w:rsidR="006029A1" w:rsidRDefault="008A7016" w:rsidP="006029A1">
      <w:r>
        <w:t>→</w:t>
      </w:r>
    </w:p>
    <w:p w14:paraId="1701C54A" w14:textId="19E712D7" w:rsidR="008A7016" w:rsidRDefault="00E77C80" w:rsidP="006029A1">
      <w:pPr>
        <w:rPr>
          <w:lang w:val="en-US"/>
        </w:rPr>
      </w:pPr>
      <w:r>
        <w:rPr>
          <w:lang w:val="en-US"/>
        </w:rPr>
        <w:t>DevOps</w:t>
      </w:r>
      <w:r w:rsidR="000641D6">
        <w:t xml:space="preserve"> – </w:t>
      </w:r>
      <w:r w:rsidR="000641D6">
        <w:rPr>
          <w:lang w:val="en-US"/>
        </w:rPr>
        <w:t>Development &amp; Operations</w:t>
      </w:r>
    </w:p>
    <w:p w14:paraId="625F6BDF" w14:textId="162F9131" w:rsidR="002C5254" w:rsidRDefault="002C5254" w:rsidP="00AF2031">
      <w:r w:rsidRPr="002C5254">
        <w:rPr>
          <w:lang w:val="en-US"/>
        </w:rPr>
        <w:t>DevOps</w:t>
      </w:r>
      <w:r w:rsidRPr="002C5254">
        <w:t xml:space="preserve"> - методология автоматизации разработки, тестирования и эксплуатации программного обеспечения. К разработке (</w:t>
      </w:r>
      <w:proofErr w:type="spellStart"/>
      <w:r w:rsidRPr="002C5254">
        <w:t>development</w:t>
      </w:r>
      <w:proofErr w:type="spellEnd"/>
      <w:r w:rsidRPr="002C5254">
        <w:t>) можно отнести программирование программного продукта и его тестирование, к оперированию (</w:t>
      </w:r>
      <w:proofErr w:type="spellStart"/>
      <w:r w:rsidRPr="002C5254">
        <w:t>operations</w:t>
      </w:r>
      <w:proofErr w:type="spellEnd"/>
      <w:r w:rsidRPr="002C5254">
        <w:t>) можно отнести администрирование и поддержку продукта</w:t>
      </w:r>
    </w:p>
    <w:p w14:paraId="39E1D559" w14:textId="493D20C1" w:rsidR="00B971FC" w:rsidRDefault="00BB12E6" w:rsidP="00CC1DA8">
      <w:pPr>
        <w:jc w:val="left"/>
      </w:pPr>
      <w:r>
        <w:t xml:space="preserve">На слайде </w:t>
      </w:r>
      <w:r w:rsidR="00505A89">
        <w:t>мы можем видет</w:t>
      </w:r>
      <w:r w:rsidR="00F05076">
        <w:t xml:space="preserve">ь две схемы, которые </w:t>
      </w:r>
      <w:r w:rsidR="00CC1DA8">
        <w:t xml:space="preserve">дают довольно четкое представление о </w:t>
      </w:r>
      <w:r w:rsidR="00337F3E">
        <w:t>данной концепции</w:t>
      </w:r>
      <w:r w:rsidR="004015C1">
        <w:t>.</w:t>
      </w:r>
    </w:p>
    <w:p w14:paraId="491E5E76" w14:textId="64AC409A" w:rsidR="00FE4F8E" w:rsidRDefault="00FE4F8E" w:rsidP="00CC1DA8">
      <w:pPr>
        <w:jc w:val="left"/>
        <w:rPr>
          <w:lang w:val="en-US"/>
        </w:rPr>
      </w:pPr>
      <w:r>
        <w:rPr>
          <w:lang w:val="en-US"/>
        </w:rPr>
        <w:t>&lt;</w:t>
      </w:r>
      <w:r>
        <w:t>ОПИШИ СХЕМЫ</w:t>
      </w:r>
      <w:r>
        <w:rPr>
          <w:lang w:val="en-US"/>
        </w:rPr>
        <w:t>&gt;</w:t>
      </w:r>
    </w:p>
    <w:p w14:paraId="3F3738F3" w14:textId="78AD7815" w:rsidR="00BF0BEB" w:rsidRPr="00BF0BEB" w:rsidRDefault="00BF0BEB" w:rsidP="00CC1DA8">
      <w:pPr>
        <w:jc w:val="left"/>
      </w:pPr>
      <w:r>
        <w:rPr>
          <w:lang w:val="en-US"/>
        </w:rPr>
        <w:t>Deploy</w:t>
      </w:r>
      <w:r w:rsidRPr="009740A4">
        <w:t xml:space="preserve"> - </w:t>
      </w:r>
      <w:r>
        <w:t>развертывание</w:t>
      </w:r>
    </w:p>
    <w:p w14:paraId="5FF825EA" w14:textId="0F24817A" w:rsidR="002C5254" w:rsidRPr="00505A89" w:rsidRDefault="00711A34" w:rsidP="00AF2031">
      <w:r w:rsidRPr="00505A89">
        <w:t>→</w:t>
      </w:r>
    </w:p>
    <w:p w14:paraId="62557D90" w14:textId="60019348" w:rsidR="00022207" w:rsidRDefault="00022207" w:rsidP="008278D6">
      <w:r w:rsidRPr="00022207">
        <w:t xml:space="preserve">В Российской Федерации существуют различные меры поддержки </w:t>
      </w:r>
      <w:r w:rsidRPr="00022207">
        <w:rPr>
          <w:lang w:val="en-US"/>
        </w:rPr>
        <w:t>IT</w:t>
      </w:r>
      <w:r w:rsidRPr="00022207">
        <w:t xml:space="preserve"> организаций. Совсем недавно (02.03.2022) президент России Владимир Путин подписал указ о введении различных преференций для аккредитованных организаций: налоговые, отсрочка от воинской службы, упрощение процедур трудоустройства иностранных граждан и т.д. Развитие нашего государства может значительно ускорится, если данные концепции будут применяться в отечественных IT компаниях.</w:t>
      </w:r>
    </w:p>
    <w:p w14:paraId="377C2898" w14:textId="503DD4E6" w:rsidR="00022207" w:rsidRDefault="00A11C2F" w:rsidP="008278D6">
      <w:r>
        <w:lastRenderedPageBreak/>
        <w:t>→</w:t>
      </w:r>
    </w:p>
    <w:p w14:paraId="34BDC527" w14:textId="61F46DF8" w:rsidR="00022207" w:rsidRPr="00022207" w:rsidRDefault="00D4582F" w:rsidP="008278D6">
      <w:r>
        <w:t xml:space="preserve">Данная </w:t>
      </w:r>
      <w:r w:rsidR="00DA6565">
        <w:t xml:space="preserve">карта </w:t>
      </w:r>
      <w:r w:rsidR="00F55240">
        <w:t xml:space="preserve">2020-го года </w:t>
      </w:r>
      <w:r w:rsidR="00DA6565">
        <w:t xml:space="preserve">подготовлена </w:t>
      </w:r>
      <w:r w:rsidR="003329E2">
        <w:t>агентством</w:t>
      </w:r>
      <w:r w:rsidR="008318CA">
        <w:t xml:space="preserve"> </w:t>
      </w:r>
      <w:r w:rsidR="008318CA">
        <w:rPr>
          <w:lang w:val="en-US"/>
        </w:rPr>
        <w:t>TADVISER</w:t>
      </w:r>
      <w:r w:rsidR="00D3245E">
        <w:t xml:space="preserve"> при поддержке </w:t>
      </w:r>
      <w:r w:rsidR="009140A6">
        <w:t>Сколково</w:t>
      </w:r>
      <w:r w:rsidR="00FD1A53">
        <w:t xml:space="preserve"> </w:t>
      </w:r>
      <w:r w:rsidR="00352A7F">
        <w:t xml:space="preserve">и </w:t>
      </w:r>
      <w:r w:rsidR="00EC742D">
        <w:t xml:space="preserve">компании </w:t>
      </w:r>
      <w:proofErr w:type="spellStart"/>
      <w:r w:rsidR="00EC742D">
        <w:t>Айтеко</w:t>
      </w:r>
      <w:proofErr w:type="spellEnd"/>
      <w:r w:rsidR="00EC742D">
        <w:t xml:space="preserve">. </w:t>
      </w:r>
      <w:r w:rsidR="006432BE">
        <w:t>Рассмотрим примеры реальных компаний</w:t>
      </w:r>
      <w:r w:rsidR="006B10C2">
        <w:t>, которые применя</w:t>
      </w:r>
      <w:r w:rsidR="00E24987">
        <w:t>ют эти или други</w:t>
      </w:r>
      <w:r w:rsidR="008C3775">
        <w:t>е</w:t>
      </w:r>
      <w:r w:rsidR="003C4781">
        <w:t xml:space="preserve"> </w:t>
      </w:r>
      <w:r w:rsidR="00A24DEF">
        <w:t>управленческие концепции</w:t>
      </w:r>
      <w:r w:rsidR="00DE3F5E">
        <w:t>.</w:t>
      </w:r>
    </w:p>
    <w:p w14:paraId="50CA8803" w14:textId="0A712C27" w:rsidR="002C5254" w:rsidRDefault="009E6BC2" w:rsidP="006029A1">
      <w:r>
        <w:t xml:space="preserve">В области </w:t>
      </w:r>
      <w:r w:rsidR="000D59D8">
        <w:t>управления технологичес</w:t>
      </w:r>
      <w:r w:rsidR="00765310">
        <w:t>кими процессами</w:t>
      </w:r>
      <w:r w:rsidR="001C2DA4">
        <w:t xml:space="preserve"> </w:t>
      </w:r>
      <w:r w:rsidR="00883848">
        <w:t xml:space="preserve">работают </w:t>
      </w:r>
      <w:r w:rsidR="0086177F">
        <w:t>такие компании, как:</w:t>
      </w:r>
    </w:p>
    <w:p w14:paraId="32B79B20" w14:textId="2F965FBF" w:rsidR="005959F3" w:rsidRPr="00F40C92" w:rsidRDefault="00E571CC" w:rsidP="00E571CC">
      <w:pPr>
        <w:pStyle w:val="a3"/>
        <w:numPr>
          <w:ilvl w:val="0"/>
          <w:numId w:val="9"/>
        </w:numPr>
      </w:pPr>
      <w:r w:rsidRPr="00634B2E">
        <w:rPr>
          <w:b/>
          <w:bCs/>
          <w:lang w:val="en-US"/>
        </w:rPr>
        <w:t>Datana</w:t>
      </w:r>
      <w:r w:rsidR="00850FA1">
        <w:t xml:space="preserve"> </w:t>
      </w:r>
      <w:r w:rsidR="00B534CC">
        <w:t>–</w:t>
      </w:r>
      <w:r w:rsidR="00850FA1">
        <w:t xml:space="preserve"> </w:t>
      </w:r>
      <w:r w:rsidR="00B534CC">
        <w:t xml:space="preserve">цифровизация </w:t>
      </w:r>
      <w:r w:rsidR="002615AF">
        <w:t>промышленности</w:t>
      </w:r>
      <w:r w:rsidR="00C70C8A">
        <w:t xml:space="preserve">. Компания </w:t>
      </w:r>
      <w:r w:rsidR="00953910">
        <w:t>предоставляет</w:t>
      </w:r>
      <w:r w:rsidR="001479FE">
        <w:t xml:space="preserve"> </w:t>
      </w:r>
      <w:r w:rsidR="00567B86">
        <w:t>г</w:t>
      </w:r>
      <w:r w:rsidR="00966854" w:rsidRPr="00966854">
        <w:t xml:space="preserve">отовые решения для оптимизации производства на едином стеке </w:t>
      </w:r>
      <w:proofErr w:type="spellStart"/>
      <w:r w:rsidR="00966854" w:rsidRPr="00966854">
        <w:t>Datana</w:t>
      </w:r>
      <w:proofErr w:type="spellEnd"/>
      <w:r w:rsidR="00966854" w:rsidRPr="00966854">
        <w:t xml:space="preserve"> Smart.</w:t>
      </w:r>
      <w:r w:rsidR="005804F4">
        <w:t xml:space="preserve"> </w:t>
      </w:r>
      <w:r w:rsidR="00555B1D">
        <w:t xml:space="preserve">Компания помогает </w:t>
      </w:r>
      <w:r w:rsidR="00966854" w:rsidRPr="00966854">
        <w:t>в формировании стратегии цифровой трансформации предприятия:</w:t>
      </w:r>
      <w:r w:rsidR="00DF7B50" w:rsidRPr="00DF7B50">
        <w:t xml:space="preserve"> </w:t>
      </w:r>
      <w:r w:rsidR="00A27DA3">
        <w:t>анализирует</w:t>
      </w:r>
      <w:r w:rsidR="00966854" w:rsidRPr="00966854">
        <w:t xml:space="preserve"> текущий уровень цифровизации</w:t>
      </w:r>
      <w:r w:rsidR="0012211F">
        <w:t xml:space="preserve"> и определяет </w:t>
      </w:r>
      <w:r w:rsidR="00966854" w:rsidRPr="00966854">
        <w:t>целевой уровень цифровизации</w:t>
      </w:r>
      <w:r w:rsidR="000B1963">
        <w:t>.</w:t>
      </w:r>
    </w:p>
    <w:p w14:paraId="3D8A652B" w14:textId="0291AEF2" w:rsidR="00F40C92" w:rsidRPr="00C65907" w:rsidRDefault="00090FCF" w:rsidP="00E571CC">
      <w:pPr>
        <w:pStyle w:val="a3"/>
        <w:numPr>
          <w:ilvl w:val="0"/>
          <w:numId w:val="9"/>
        </w:numPr>
      </w:pPr>
      <w:proofErr w:type="spellStart"/>
      <w:r>
        <w:rPr>
          <w:lang w:val="en-US"/>
        </w:rPr>
        <w:t>Bit</w:t>
      </w:r>
      <w:r w:rsidR="00634701">
        <w:rPr>
          <w:lang w:val="en-US"/>
        </w:rPr>
        <w:t>R</w:t>
      </w:r>
      <w:r w:rsidR="00252770">
        <w:rPr>
          <w:lang w:val="en-US"/>
        </w:rPr>
        <w:t>obotics</w:t>
      </w:r>
      <w:proofErr w:type="spellEnd"/>
      <w:r w:rsidR="00E11EC1">
        <w:t xml:space="preserve"> - </w:t>
      </w:r>
      <w:r w:rsidR="0054792F" w:rsidRPr="0054792F">
        <w:t>специализируется на разработке и производстве оборудования для автоматизации технологических процессов, а также на перспективных исследованиях в различных областях робототехники</w:t>
      </w:r>
      <w:r w:rsidR="0054792F">
        <w:t>.</w:t>
      </w:r>
    </w:p>
    <w:p w14:paraId="7554B959" w14:textId="212100B9" w:rsidR="00C65907" w:rsidRDefault="00195A6E" w:rsidP="00E571CC">
      <w:pPr>
        <w:pStyle w:val="a3"/>
        <w:numPr>
          <w:ilvl w:val="0"/>
          <w:numId w:val="9"/>
        </w:numPr>
      </w:pPr>
      <w:r>
        <w:t>НОРМА ИС</w:t>
      </w:r>
      <w:r w:rsidR="002449CE">
        <w:t xml:space="preserve"> </w:t>
      </w:r>
      <w:r w:rsidR="0081224C" w:rsidRPr="0081224C">
        <w:t>– современное российское предприятие, производитель приборов коммерческого учета расхода энергоресурсов в России</w:t>
      </w:r>
    </w:p>
    <w:p w14:paraId="21F21628" w14:textId="423BCDBC" w:rsidR="00465AB7" w:rsidRDefault="00465AB7" w:rsidP="00E571CC">
      <w:pPr>
        <w:pStyle w:val="a3"/>
        <w:numPr>
          <w:ilvl w:val="0"/>
          <w:numId w:val="9"/>
        </w:numPr>
      </w:pPr>
      <w:r>
        <w:t>АРКОДИМ-Про</w:t>
      </w:r>
      <w:r w:rsidR="00167600">
        <w:t xml:space="preserve"> - </w:t>
      </w:r>
      <w:r w:rsidR="00EC5C34" w:rsidRPr="00EC5C34">
        <w:t>литье изделий из пластика (пластмасс) на заказ, изготовление станков с ЧПУ</w:t>
      </w:r>
      <w:r w:rsidR="00485FCF">
        <w:t xml:space="preserve"> (</w:t>
      </w:r>
      <w:r w:rsidR="00001F2A">
        <w:t>числовое программное управление</w:t>
      </w:r>
      <w:r w:rsidR="00485FCF">
        <w:t>)</w:t>
      </w:r>
      <w:r w:rsidR="00EC5C34" w:rsidRPr="00EC5C34">
        <w:t>, поставка и внедрение промышленных роботов, металлообработка</w:t>
      </w:r>
      <w:r w:rsidR="00B964C4">
        <w:t xml:space="preserve"> </w:t>
      </w:r>
      <w:r w:rsidR="00EC5C34" w:rsidRPr="00EC5C34">
        <w:t>на станка с ЧПУ, изготовление оснастки и пресс-форм.</w:t>
      </w:r>
    </w:p>
    <w:p w14:paraId="4EA7B5C2" w14:textId="64C019D3" w:rsidR="00AC3B0D" w:rsidRDefault="003F38FB" w:rsidP="00AC3B0D">
      <w:pPr>
        <w:ind w:left="360"/>
      </w:pPr>
      <w:r>
        <w:t>И друг</w:t>
      </w:r>
      <w:r w:rsidR="00805743">
        <w:t>и</w:t>
      </w:r>
      <w:r>
        <w:t>е</w:t>
      </w:r>
    </w:p>
    <w:p w14:paraId="37CE019E" w14:textId="701D4A58" w:rsidR="0010218C" w:rsidRDefault="00122ABD" w:rsidP="0010218C">
      <w:r>
        <w:t xml:space="preserve">Некоторыми </w:t>
      </w:r>
      <w:r w:rsidR="00C358E0">
        <w:t>р</w:t>
      </w:r>
      <w:r w:rsidR="006126F3">
        <w:t xml:space="preserve">ассмотренными </w:t>
      </w:r>
      <w:r w:rsidR="00FB3278">
        <w:t xml:space="preserve">принципами </w:t>
      </w:r>
      <w:r w:rsidR="004219EF">
        <w:t xml:space="preserve">руководствуются </w:t>
      </w:r>
      <w:r w:rsidR="00053953">
        <w:t>следующие</w:t>
      </w:r>
      <w:r w:rsidR="00AD29F9">
        <w:t xml:space="preserve"> </w:t>
      </w:r>
      <w:r w:rsidR="005502D5">
        <w:t>компании в области управления</w:t>
      </w:r>
      <w:r w:rsidR="00436451">
        <w:t xml:space="preserve"> производственными активами</w:t>
      </w:r>
      <w:r w:rsidR="0017342C">
        <w:t>:</w:t>
      </w:r>
    </w:p>
    <w:p w14:paraId="2EB9F4CD" w14:textId="20EB48BE" w:rsidR="0017342C" w:rsidRDefault="00672735" w:rsidP="00273E9F">
      <w:pPr>
        <w:pStyle w:val="a3"/>
        <w:numPr>
          <w:ilvl w:val="0"/>
          <w:numId w:val="10"/>
        </w:numPr>
      </w:pPr>
      <w:r>
        <w:t>Корпорация ГАЛАКТИКА</w:t>
      </w:r>
      <w:r w:rsidR="00200247">
        <w:t xml:space="preserve"> - </w:t>
      </w:r>
      <w:r w:rsidR="00094885" w:rsidRPr="00094885">
        <w:t xml:space="preserve">российская компания, разработчик известной ERP «Галактика», один из крупнейших ERP-интеграторов в России. Организационно-правовая форма — АО. Штаб-квартира — в Москве. </w:t>
      </w:r>
      <w:r w:rsidR="005427A8">
        <w:t>Д</w:t>
      </w:r>
      <w:r w:rsidR="00094885" w:rsidRPr="00094885">
        <w:t xml:space="preserve">еятельность </w:t>
      </w:r>
      <w:r w:rsidR="002A773C">
        <w:t xml:space="preserve">компании </w:t>
      </w:r>
      <w:r w:rsidR="00094885" w:rsidRPr="00094885">
        <w:t>была начата с автоматизации управления на ряде машиностроительных предприятий СССР.</w:t>
      </w:r>
      <w:r w:rsidR="005C4384">
        <w:t xml:space="preserve"> </w:t>
      </w:r>
      <w:r w:rsidR="0036588C">
        <w:t xml:space="preserve">Основана </w:t>
      </w:r>
      <w:r w:rsidR="009A340B">
        <w:t>в 1987 году</w:t>
      </w:r>
    </w:p>
    <w:p w14:paraId="3434001B" w14:textId="7CCA0E4B" w:rsidR="00AF1E8E" w:rsidRDefault="002C577C" w:rsidP="00273E9F">
      <w:pPr>
        <w:pStyle w:val="a3"/>
        <w:numPr>
          <w:ilvl w:val="0"/>
          <w:numId w:val="10"/>
        </w:numPr>
      </w:pPr>
      <w:r>
        <w:t>ДИАТЕХ</w:t>
      </w:r>
      <w:r w:rsidR="00CA2ED5">
        <w:t xml:space="preserve"> - </w:t>
      </w:r>
      <w:r w:rsidR="007B0932" w:rsidRPr="007B0932">
        <w:t>ориентирована на комплексное и экономически эффективное решение задач обеспечения безаварийной эксплуатации и оптимального обслуживания технологического оборудования в рамках всего предприятия</w:t>
      </w:r>
    </w:p>
    <w:p w14:paraId="4A17692A" w14:textId="4D552275" w:rsidR="007F21B1" w:rsidRDefault="00EF1D2B" w:rsidP="00273E9F">
      <w:pPr>
        <w:pStyle w:val="a3"/>
        <w:numPr>
          <w:ilvl w:val="0"/>
          <w:numId w:val="10"/>
        </w:numPr>
      </w:pPr>
      <w:proofErr w:type="spellStart"/>
      <w:r>
        <w:rPr>
          <w:lang w:val="en-US"/>
        </w:rPr>
        <w:t>SimbirSoft</w:t>
      </w:r>
      <w:proofErr w:type="spellEnd"/>
      <w:r w:rsidR="00CA2ED5">
        <w:t xml:space="preserve"> - </w:t>
      </w:r>
      <w:r w:rsidR="004665A2">
        <w:t>к</w:t>
      </w:r>
      <w:r w:rsidR="002A01A4" w:rsidRPr="002A01A4">
        <w:t xml:space="preserve">омпания предоставляет услуги по разработке систем для автоматизации работы предприятий, высоконагруженных систем, мобильных приложений, встроенного ПО и </w:t>
      </w:r>
      <w:proofErr w:type="spellStart"/>
      <w:r w:rsidR="002A01A4" w:rsidRPr="002A01A4">
        <w:t>блокчейн</w:t>
      </w:r>
      <w:proofErr w:type="spellEnd"/>
      <w:r w:rsidR="002A01A4" w:rsidRPr="002A01A4">
        <w:t xml:space="preserve"> проектов, </w:t>
      </w:r>
      <w:proofErr w:type="spellStart"/>
      <w:r w:rsidR="002A01A4" w:rsidRPr="002A01A4">
        <w:t>MachineLearning</w:t>
      </w:r>
      <w:proofErr w:type="spellEnd"/>
      <w:r w:rsidR="002A01A4" w:rsidRPr="002A01A4">
        <w:t xml:space="preserve"> и </w:t>
      </w:r>
      <w:proofErr w:type="spellStart"/>
      <w:r w:rsidR="002A01A4" w:rsidRPr="002A01A4">
        <w:t>DataScience</w:t>
      </w:r>
      <w:proofErr w:type="spellEnd"/>
      <w:r w:rsidR="002A01A4" w:rsidRPr="002A01A4">
        <w:t xml:space="preserve"> для заказчиков из России, Европы и США.</w:t>
      </w:r>
    </w:p>
    <w:p w14:paraId="4DEBE82F" w14:textId="1C934678" w:rsidR="007840AC" w:rsidRDefault="007840AC" w:rsidP="00273E9F">
      <w:pPr>
        <w:pStyle w:val="a3"/>
        <w:numPr>
          <w:ilvl w:val="0"/>
          <w:numId w:val="10"/>
        </w:numPr>
      </w:pPr>
      <w:r>
        <w:rPr>
          <w:lang w:val="en-US"/>
        </w:rPr>
        <w:lastRenderedPageBreak/>
        <w:t>SOFTLINE</w:t>
      </w:r>
      <w:r w:rsidR="00CA2ED5">
        <w:t xml:space="preserve"> - </w:t>
      </w:r>
      <w:r w:rsidR="002471E9" w:rsidRPr="002471E9">
        <w:t>ведущий глобальный поставщик ИТ-решений и услуг в области цифровой трансформации и информационной безопасности.</w:t>
      </w:r>
    </w:p>
    <w:p w14:paraId="04993518" w14:textId="7E07B7C5" w:rsidR="00280138" w:rsidRDefault="001C2023" w:rsidP="00280138">
      <w:r>
        <w:t>И другие</w:t>
      </w:r>
    </w:p>
    <w:p w14:paraId="09220C16" w14:textId="72433BB1" w:rsidR="00150E55" w:rsidRDefault="006729EA" w:rsidP="00280138">
      <w:pPr>
        <w:rPr>
          <w:lang w:val="en-US"/>
        </w:rPr>
      </w:pPr>
      <w:r>
        <w:rPr>
          <w:lang w:val="en-US"/>
        </w:rPr>
        <w:t>→</w:t>
      </w:r>
    </w:p>
    <w:p w14:paraId="6E1B62A6" w14:textId="77777777" w:rsidR="00E1706A" w:rsidRPr="00E1706A" w:rsidRDefault="00E1706A" w:rsidP="00E1706A">
      <w:r w:rsidRPr="00E1706A">
        <w:t>Таким образом, мы рассмотрели некоторые основные управленческие концепции инновационного менеджмента (</w:t>
      </w:r>
      <w:r w:rsidRPr="00E1706A">
        <w:rPr>
          <w:lang w:val="en-US"/>
        </w:rPr>
        <w:t>ITIL</w:t>
      </w:r>
      <w:r w:rsidRPr="00E1706A">
        <w:t xml:space="preserve">, </w:t>
      </w:r>
      <w:r w:rsidRPr="00E1706A">
        <w:rPr>
          <w:lang w:val="en-US"/>
        </w:rPr>
        <w:t>ITSM</w:t>
      </w:r>
      <w:r w:rsidRPr="00E1706A">
        <w:t xml:space="preserve">, </w:t>
      </w:r>
      <w:proofErr w:type="spellStart"/>
      <w:r w:rsidRPr="00E1706A">
        <w:rPr>
          <w:lang w:val="en-US"/>
        </w:rPr>
        <w:t>CobiT</w:t>
      </w:r>
      <w:proofErr w:type="spellEnd"/>
      <w:r w:rsidRPr="00E1706A">
        <w:t xml:space="preserve"> и </w:t>
      </w:r>
      <w:r w:rsidRPr="00E1706A">
        <w:rPr>
          <w:lang w:val="en-US"/>
        </w:rPr>
        <w:t>DevOps</w:t>
      </w:r>
      <w:r w:rsidRPr="00E1706A">
        <w:t xml:space="preserve">), привели примеры компаний, который на практике используют эти или некоторые другие принципы. К тому же важно отметить, что на сегодняшний день руководство РФ осознает важность и значимость информационных технологий в развитии социальной и экономической сфер современного общества. </w:t>
      </w:r>
    </w:p>
    <w:p w14:paraId="1855ED30" w14:textId="77777777" w:rsidR="006729EA" w:rsidRPr="00E1706A" w:rsidRDefault="006729EA" w:rsidP="00280138"/>
    <w:sectPr w:rsidR="006729EA" w:rsidRPr="00E17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6AF1"/>
    <w:multiLevelType w:val="hybridMultilevel"/>
    <w:tmpl w:val="B71A13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17C0E"/>
    <w:multiLevelType w:val="hybridMultilevel"/>
    <w:tmpl w:val="E9D65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150B4"/>
    <w:multiLevelType w:val="hybridMultilevel"/>
    <w:tmpl w:val="9EA83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C5A37"/>
    <w:multiLevelType w:val="hybridMultilevel"/>
    <w:tmpl w:val="6FC66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15E9B"/>
    <w:multiLevelType w:val="hybridMultilevel"/>
    <w:tmpl w:val="535C4EF4"/>
    <w:lvl w:ilvl="0" w:tplc="7AC8CB4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C4E583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4263A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25E120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A1C6F6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7ECF95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D1EC25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C3C9FE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C7A730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7E70DAA"/>
    <w:multiLevelType w:val="hybridMultilevel"/>
    <w:tmpl w:val="BE847B4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30A42DEB"/>
    <w:multiLevelType w:val="hybridMultilevel"/>
    <w:tmpl w:val="8FD44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569D8"/>
    <w:multiLevelType w:val="hybridMultilevel"/>
    <w:tmpl w:val="9BDA718C"/>
    <w:lvl w:ilvl="0" w:tplc="7E76031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734C41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CCC0FF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A8ABBC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D1EB15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70A229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77A440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6E8D54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37E472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F915DB5"/>
    <w:multiLevelType w:val="hybridMultilevel"/>
    <w:tmpl w:val="7AE657A0"/>
    <w:lvl w:ilvl="0" w:tplc="E7B0D88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6CE714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D26E85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442139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52ED11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FD65F8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500B0B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646C9A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798ECF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6387767C"/>
    <w:multiLevelType w:val="hybridMultilevel"/>
    <w:tmpl w:val="9A9CB88A"/>
    <w:lvl w:ilvl="0" w:tplc="228CB72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4EC85C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FE09C0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074671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7D437E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CBA8FD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73ECF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E4EBA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98A5E2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737F2481"/>
    <w:multiLevelType w:val="hybridMultilevel"/>
    <w:tmpl w:val="4F606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10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9F"/>
    <w:rsid w:val="00000941"/>
    <w:rsid w:val="00000F7D"/>
    <w:rsid w:val="0000179B"/>
    <w:rsid w:val="00001F2A"/>
    <w:rsid w:val="00003237"/>
    <w:rsid w:val="000148EF"/>
    <w:rsid w:val="00014CC0"/>
    <w:rsid w:val="00022207"/>
    <w:rsid w:val="00036D68"/>
    <w:rsid w:val="00043A38"/>
    <w:rsid w:val="000537C0"/>
    <w:rsid w:val="00053953"/>
    <w:rsid w:val="0005714A"/>
    <w:rsid w:val="000641D6"/>
    <w:rsid w:val="00071AE7"/>
    <w:rsid w:val="00072762"/>
    <w:rsid w:val="00072FD8"/>
    <w:rsid w:val="00087AC5"/>
    <w:rsid w:val="00090FCF"/>
    <w:rsid w:val="00094885"/>
    <w:rsid w:val="000A0628"/>
    <w:rsid w:val="000A2C5E"/>
    <w:rsid w:val="000A59A6"/>
    <w:rsid w:val="000A64A4"/>
    <w:rsid w:val="000A6DB6"/>
    <w:rsid w:val="000B1963"/>
    <w:rsid w:val="000B2399"/>
    <w:rsid w:val="000D40EB"/>
    <w:rsid w:val="000D59D8"/>
    <w:rsid w:val="000D7CC7"/>
    <w:rsid w:val="000E1483"/>
    <w:rsid w:val="000E23B7"/>
    <w:rsid w:val="000E49D1"/>
    <w:rsid w:val="000E79A9"/>
    <w:rsid w:val="000F1C27"/>
    <w:rsid w:val="000F2088"/>
    <w:rsid w:val="0010218C"/>
    <w:rsid w:val="00102FB1"/>
    <w:rsid w:val="0010478E"/>
    <w:rsid w:val="00110204"/>
    <w:rsid w:val="00113FE0"/>
    <w:rsid w:val="001207B1"/>
    <w:rsid w:val="001218B3"/>
    <w:rsid w:val="0012211F"/>
    <w:rsid w:val="00122ABD"/>
    <w:rsid w:val="001254A2"/>
    <w:rsid w:val="001276BF"/>
    <w:rsid w:val="00133B85"/>
    <w:rsid w:val="001361F8"/>
    <w:rsid w:val="00141286"/>
    <w:rsid w:val="001475C7"/>
    <w:rsid w:val="001479FE"/>
    <w:rsid w:val="00150E55"/>
    <w:rsid w:val="001510EF"/>
    <w:rsid w:val="001675B2"/>
    <w:rsid w:val="00167600"/>
    <w:rsid w:val="00171410"/>
    <w:rsid w:val="0017342C"/>
    <w:rsid w:val="00177C54"/>
    <w:rsid w:val="00185BA6"/>
    <w:rsid w:val="00192EBC"/>
    <w:rsid w:val="00194F8C"/>
    <w:rsid w:val="00195A6E"/>
    <w:rsid w:val="001A3CCB"/>
    <w:rsid w:val="001C2023"/>
    <w:rsid w:val="001C2DA4"/>
    <w:rsid w:val="001D17BE"/>
    <w:rsid w:val="001E29BE"/>
    <w:rsid w:val="001E5D06"/>
    <w:rsid w:val="001F2D2B"/>
    <w:rsid w:val="001F77D6"/>
    <w:rsid w:val="00200247"/>
    <w:rsid w:val="00204CCC"/>
    <w:rsid w:val="00205878"/>
    <w:rsid w:val="00207D1B"/>
    <w:rsid w:val="002112DD"/>
    <w:rsid w:val="00224309"/>
    <w:rsid w:val="002247ED"/>
    <w:rsid w:val="00231A7B"/>
    <w:rsid w:val="0023231D"/>
    <w:rsid w:val="00241D9D"/>
    <w:rsid w:val="00242705"/>
    <w:rsid w:val="002449CE"/>
    <w:rsid w:val="002471E9"/>
    <w:rsid w:val="00252770"/>
    <w:rsid w:val="00254336"/>
    <w:rsid w:val="002577FC"/>
    <w:rsid w:val="0026018D"/>
    <w:rsid w:val="002615AF"/>
    <w:rsid w:val="0026184C"/>
    <w:rsid w:val="00263C0D"/>
    <w:rsid w:val="00270944"/>
    <w:rsid w:val="00273882"/>
    <w:rsid w:val="00273E9F"/>
    <w:rsid w:val="00274B3E"/>
    <w:rsid w:val="00280138"/>
    <w:rsid w:val="00290997"/>
    <w:rsid w:val="00294ED7"/>
    <w:rsid w:val="002A01A4"/>
    <w:rsid w:val="002A3969"/>
    <w:rsid w:val="002A773C"/>
    <w:rsid w:val="002B0450"/>
    <w:rsid w:val="002B2E93"/>
    <w:rsid w:val="002B646E"/>
    <w:rsid w:val="002C1AA2"/>
    <w:rsid w:val="002C1C50"/>
    <w:rsid w:val="002C5254"/>
    <w:rsid w:val="002C577C"/>
    <w:rsid w:val="002C65C4"/>
    <w:rsid w:val="002E2612"/>
    <w:rsid w:val="002E7CB1"/>
    <w:rsid w:val="002F1077"/>
    <w:rsid w:val="002F4312"/>
    <w:rsid w:val="002F4443"/>
    <w:rsid w:val="002F4568"/>
    <w:rsid w:val="0030417A"/>
    <w:rsid w:val="003055F9"/>
    <w:rsid w:val="00310435"/>
    <w:rsid w:val="003167DC"/>
    <w:rsid w:val="00316892"/>
    <w:rsid w:val="003179C9"/>
    <w:rsid w:val="003329E2"/>
    <w:rsid w:val="00337F3E"/>
    <w:rsid w:val="0034046D"/>
    <w:rsid w:val="003414BF"/>
    <w:rsid w:val="003427BE"/>
    <w:rsid w:val="00343EEF"/>
    <w:rsid w:val="00344984"/>
    <w:rsid w:val="00346B55"/>
    <w:rsid w:val="00347A17"/>
    <w:rsid w:val="00351BCD"/>
    <w:rsid w:val="00352A7F"/>
    <w:rsid w:val="00353294"/>
    <w:rsid w:val="00354DE8"/>
    <w:rsid w:val="00365436"/>
    <w:rsid w:val="0036588C"/>
    <w:rsid w:val="003677EB"/>
    <w:rsid w:val="0039026D"/>
    <w:rsid w:val="00396F38"/>
    <w:rsid w:val="00397D26"/>
    <w:rsid w:val="003A4EF9"/>
    <w:rsid w:val="003B0668"/>
    <w:rsid w:val="003B253C"/>
    <w:rsid w:val="003B5C34"/>
    <w:rsid w:val="003C4781"/>
    <w:rsid w:val="003C6741"/>
    <w:rsid w:val="003D03B0"/>
    <w:rsid w:val="003D1657"/>
    <w:rsid w:val="003D7ABE"/>
    <w:rsid w:val="003E23BC"/>
    <w:rsid w:val="003E4690"/>
    <w:rsid w:val="003F044F"/>
    <w:rsid w:val="003F38FB"/>
    <w:rsid w:val="00400538"/>
    <w:rsid w:val="004015C1"/>
    <w:rsid w:val="00403620"/>
    <w:rsid w:val="00404589"/>
    <w:rsid w:val="00417417"/>
    <w:rsid w:val="004219EF"/>
    <w:rsid w:val="0042225D"/>
    <w:rsid w:val="00423ACE"/>
    <w:rsid w:val="00424847"/>
    <w:rsid w:val="004360BF"/>
    <w:rsid w:val="00436451"/>
    <w:rsid w:val="004364C5"/>
    <w:rsid w:val="00436AAF"/>
    <w:rsid w:val="00442729"/>
    <w:rsid w:val="00445DFF"/>
    <w:rsid w:val="004512C0"/>
    <w:rsid w:val="00457D88"/>
    <w:rsid w:val="00465AB7"/>
    <w:rsid w:val="004665A2"/>
    <w:rsid w:val="00466BBE"/>
    <w:rsid w:val="00467F01"/>
    <w:rsid w:val="0047110B"/>
    <w:rsid w:val="00475AC5"/>
    <w:rsid w:val="00483E9B"/>
    <w:rsid w:val="00485102"/>
    <w:rsid w:val="00485FCF"/>
    <w:rsid w:val="00486AB5"/>
    <w:rsid w:val="0049538B"/>
    <w:rsid w:val="004A07DF"/>
    <w:rsid w:val="004A5F9D"/>
    <w:rsid w:val="004C101F"/>
    <w:rsid w:val="004C730D"/>
    <w:rsid w:val="004D1E36"/>
    <w:rsid w:val="00501FA5"/>
    <w:rsid w:val="00505A89"/>
    <w:rsid w:val="00510F53"/>
    <w:rsid w:val="00511279"/>
    <w:rsid w:val="00516FEC"/>
    <w:rsid w:val="00532098"/>
    <w:rsid w:val="0053522C"/>
    <w:rsid w:val="005375E9"/>
    <w:rsid w:val="005427A8"/>
    <w:rsid w:val="005428D4"/>
    <w:rsid w:val="0054792F"/>
    <w:rsid w:val="005502D5"/>
    <w:rsid w:val="00555B1D"/>
    <w:rsid w:val="00567B86"/>
    <w:rsid w:val="00571D36"/>
    <w:rsid w:val="00580356"/>
    <w:rsid w:val="005804F4"/>
    <w:rsid w:val="0058115A"/>
    <w:rsid w:val="00592F45"/>
    <w:rsid w:val="00594252"/>
    <w:rsid w:val="0059527A"/>
    <w:rsid w:val="005959F3"/>
    <w:rsid w:val="00596926"/>
    <w:rsid w:val="005A11FE"/>
    <w:rsid w:val="005A1457"/>
    <w:rsid w:val="005B262E"/>
    <w:rsid w:val="005C02A6"/>
    <w:rsid w:val="005C0E52"/>
    <w:rsid w:val="005C4384"/>
    <w:rsid w:val="005C5B4A"/>
    <w:rsid w:val="005D0C11"/>
    <w:rsid w:val="005D7D31"/>
    <w:rsid w:val="005E45F6"/>
    <w:rsid w:val="005F2603"/>
    <w:rsid w:val="0060154C"/>
    <w:rsid w:val="006018D4"/>
    <w:rsid w:val="00601DC8"/>
    <w:rsid w:val="006029A1"/>
    <w:rsid w:val="00602A50"/>
    <w:rsid w:val="00612439"/>
    <w:rsid w:val="006126F3"/>
    <w:rsid w:val="00617249"/>
    <w:rsid w:val="00625535"/>
    <w:rsid w:val="00627DE0"/>
    <w:rsid w:val="00634701"/>
    <w:rsid w:val="00634B2E"/>
    <w:rsid w:val="006432BE"/>
    <w:rsid w:val="00651F39"/>
    <w:rsid w:val="006521FA"/>
    <w:rsid w:val="00665FE7"/>
    <w:rsid w:val="00672735"/>
    <w:rsid w:val="006729EA"/>
    <w:rsid w:val="00684CD6"/>
    <w:rsid w:val="00686703"/>
    <w:rsid w:val="00695712"/>
    <w:rsid w:val="006A01A6"/>
    <w:rsid w:val="006A548C"/>
    <w:rsid w:val="006B10C2"/>
    <w:rsid w:val="006B3C84"/>
    <w:rsid w:val="006B7C2D"/>
    <w:rsid w:val="006C0E15"/>
    <w:rsid w:val="006C156E"/>
    <w:rsid w:val="006C2B0A"/>
    <w:rsid w:val="006C43C0"/>
    <w:rsid w:val="006C4616"/>
    <w:rsid w:val="006D1CCB"/>
    <w:rsid w:val="006D23A0"/>
    <w:rsid w:val="006D3582"/>
    <w:rsid w:val="006E16DA"/>
    <w:rsid w:val="006E21B3"/>
    <w:rsid w:val="006F6EA6"/>
    <w:rsid w:val="00711A34"/>
    <w:rsid w:val="00735CB9"/>
    <w:rsid w:val="007378D4"/>
    <w:rsid w:val="0074597B"/>
    <w:rsid w:val="007501C2"/>
    <w:rsid w:val="00750F3D"/>
    <w:rsid w:val="007548A9"/>
    <w:rsid w:val="00765310"/>
    <w:rsid w:val="00775BAA"/>
    <w:rsid w:val="00777378"/>
    <w:rsid w:val="007840AC"/>
    <w:rsid w:val="007A0B5D"/>
    <w:rsid w:val="007A2763"/>
    <w:rsid w:val="007A2E9E"/>
    <w:rsid w:val="007B0932"/>
    <w:rsid w:val="007B0BC4"/>
    <w:rsid w:val="007B0FA0"/>
    <w:rsid w:val="007B493C"/>
    <w:rsid w:val="007C11D5"/>
    <w:rsid w:val="007C6029"/>
    <w:rsid w:val="007E398F"/>
    <w:rsid w:val="007E7BE3"/>
    <w:rsid w:val="007F21B1"/>
    <w:rsid w:val="008015F5"/>
    <w:rsid w:val="00801791"/>
    <w:rsid w:val="00801CD5"/>
    <w:rsid w:val="00805743"/>
    <w:rsid w:val="0081224C"/>
    <w:rsid w:val="00814659"/>
    <w:rsid w:val="00816E29"/>
    <w:rsid w:val="008278D6"/>
    <w:rsid w:val="008318CA"/>
    <w:rsid w:val="00842F0B"/>
    <w:rsid w:val="00846ABF"/>
    <w:rsid w:val="00850F6C"/>
    <w:rsid w:val="00850FA1"/>
    <w:rsid w:val="00853887"/>
    <w:rsid w:val="00853AFF"/>
    <w:rsid w:val="00855F63"/>
    <w:rsid w:val="008570DA"/>
    <w:rsid w:val="0086177F"/>
    <w:rsid w:val="0087093B"/>
    <w:rsid w:val="008722EC"/>
    <w:rsid w:val="00876CFB"/>
    <w:rsid w:val="00883848"/>
    <w:rsid w:val="00891CF8"/>
    <w:rsid w:val="008A7016"/>
    <w:rsid w:val="008A71DB"/>
    <w:rsid w:val="008C3775"/>
    <w:rsid w:val="008C519E"/>
    <w:rsid w:val="008C7AB5"/>
    <w:rsid w:val="008D5A5D"/>
    <w:rsid w:val="008D68D1"/>
    <w:rsid w:val="008E05B9"/>
    <w:rsid w:val="008E7448"/>
    <w:rsid w:val="008F28ED"/>
    <w:rsid w:val="008F3477"/>
    <w:rsid w:val="00900F45"/>
    <w:rsid w:val="0090154F"/>
    <w:rsid w:val="009024C9"/>
    <w:rsid w:val="00913CE6"/>
    <w:rsid w:val="009140A6"/>
    <w:rsid w:val="009149C9"/>
    <w:rsid w:val="0091714B"/>
    <w:rsid w:val="00925CBF"/>
    <w:rsid w:val="00927A14"/>
    <w:rsid w:val="00940E86"/>
    <w:rsid w:val="00953910"/>
    <w:rsid w:val="00960665"/>
    <w:rsid w:val="0096396D"/>
    <w:rsid w:val="00965EC6"/>
    <w:rsid w:val="00966854"/>
    <w:rsid w:val="0097162A"/>
    <w:rsid w:val="009740A4"/>
    <w:rsid w:val="009756AC"/>
    <w:rsid w:val="00984A8A"/>
    <w:rsid w:val="00990611"/>
    <w:rsid w:val="00992B7F"/>
    <w:rsid w:val="009956E7"/>
    <w:rsid w:val="009A1F82"/>
    <w:rsid w:val="009A340B"/>
    <w:rsid w:val="009A357D"/>
    <w:rsid w:val="009A3DF6"/>
    <w:rsid w:val="009B1F95"/>
    <w:rsid w:val="009D2F5F"/>
    <w:rsid w:val="009E6BC2"/>
    <w:rsid w:val="009F4091"/>
    <w:rsid w:val="00A00087"/>
    <w:rsid w:val="00A0196D"/>
    <w:rsid w:val="00A07A30"/>
    <w:rsid w:val="00A11C2F"/>
    <w:rsid w:val="00A15533"/>
    <w:rsid w:val="00A247FB"/>
    <w:rsid w:val="00A24DEF"/>
    <w:rsid w:val="00A27DA3"/>
    <w:rsid w:val="00A341DE"/>
    <w:rsid w:val="00A34CCE"/>
    <w:rsid w:val="00A36504"/>
    <w:rsid w:val="00A60A1D"/>
    <w:rsid w:val="00A64014"/>
    <w:rsid w:val="00A7388E"/>
    <w:rsid w:val="00A80CA6"/>
    <w:rsid w:val="00A834F8"/>
    <w:rsid w:val="00A875C4"/>
    <w:rsid w:val="00A8761F"/>
    <w:rsid w:val="00AB29D6"/>
    <w:rsid w:val="00AC0882"/>
    <w:rsid w:val="00AC25F1"/>
    <w:rsid w:val="00AC3B0D"/>
    <w:rsid w:val="00AC4303"/>
    <w:rsid w:val="00AD121B"/>
    <w:rsid w:val="00AD1B17"/>
    <w:rsid w:val="00AD29F9"/>
    <w:rsid w:val="00AE0B12"/>
    <w:rsid w:val="00AE374F"/>
    <w:rsid w:val="00AE7B17"/>
    <w:rsid w:val="00AF1E8E"/>
    <w:rsid w:val="00AF2031"/>
    <w:rsid w:val="00AF7C7C"/>
    <w:rsid w:val="00B0088D"/>
    <w:rsid w:val="00B00DD8"/>
    <w:rsid w:val="00B02A90"/>
    <w:rsid w:val="00B05744"/>
    <w:rsid w:val="00B05746"/>
    <w:rsid w:val="00B12501"/>
    <w:rsid w:val="00B266DF"/>
    <w:rsid w:val="00B31718"/>
    <w:rsid w:val="00B4749B"/>
    <w:rsid w:val="00B534CC"/>
    <w:rsid w:val="00B64809"/>
    <w:rsid w:val="00B745BA"/>
    <w:rsid w:val="00B756A2"/>
    <w:rsid w:val="00B807DB"/>
    <w:rsid w:val="00B8083A"/>
    <w:rsid w:val="00B84737"/>
    <w:rsid w:val="00B84B87"/>
    <w:rsid w:val="00B95098"/>
    <w:rsid w:val="00B964C4"/>
    <w:rsid w:val="00B971FC"/>
    <w:rsid w:val="00B9726F"/>
    <w:rsid w:val="00BA1C58"/>
    <w:rsid w:val="00BB0EB7"/>
    <w:rsid w:val="00BB12E6"/>
    <w:rsid w:val="00BB14CC"/>
    <w:rsid w:val="00BB48BB"/>
    <w:rsid w:val="00BC0A04"/>
    <w:rsid w:val="00BC327F"/>
    <w:rsid w:val="00BD1723"/>
    <w:rsid w:val="00BD2C73"/>
    <w:rsid w:val="00BD32B9"/>
    <w:rsid w:val="00BD505B"/>
    <w:rsid w:val="00BE1052"/>
    <w:rsid w:val="00BE2958"/>
    <w:rsid w:val="00BE2C31"/>
    <w:rsid w:val="00BE6F7E"/>
    <w:rsid w:val="00BE7387"/>
    <w:rsid w:val="00BF0BEB"/>
    <w:rsid w:val="00BF0D7D"/>
    <w:rsid w:val="00BF582F"/>
    <w:rsid w:val="00BF77A1"/>
    <w:rsid w:val="00C1044E"/>
    <w:rsid w:val="00C106A6"/>
    <w:rsid w:val="00C20CBC"/>
    <w:rsid w:val="00C2164D"/>
    <w:rsid w:val="00C23058"/>
    <w:rsid w:val="00C24407"/>
    <w:rsid w:val="00C358E0"/>
    <w:rsid w:val="00C415D1"/>
    <w:rsid w:val="00C426D4"/>
    <w:rsid w:val="00C45825"/>
    <w:rsid w:val="00C45933"/>
    <w:rsid w:val="00C5119F"/>
    <w:rsid w:val="00C56090"/>
    <w:rsid w:val="00C5793F"/>
    <w:rsid w:val="00C628E5"/>
    <w:rsid w:val="00C6391A"/>
    <w:rsid w:val="00C65907"/>
    <w:rsid w:val="00C672B8"/>
    <w:rsid w:val="00C70C8A"/>
    <w:rsid w:val="00C741B8"/>
    <w:rsid w:val="00C7631D"/>
    <w:rsid w:val="00C95627"/>
    <w:rsid w:val="00C97EDF"/>
    <w:rsid w:val="00CA2ED5"/>
    <w:rsid w:val="00CA65E6"/>
    <w:rsid w:val="00CB0F4B"/>
    <w:rsid w:val="00CB4B67"/>
    <w:rsid w:val="00CB6F0A"/>
    <w:rsid w:val="00CC1DA8"/>
    <w:rsid w:val="00CC4B6D"/>
    <w:rsid w:val="00CD4743"/>
    <w:rsid w:val="00CE35A5"/>
    <w:rsid w:val="00D00B57"/>
    <w:rsid w:val="00D146B4"/>
    <w:rsid w:val="00D3245E"/>
    <w:rsid w:val="00D329B3"/>
    <w:rsid w:val="00D3435F"/>
    <w:rsid w:val="00D3620E"/>
    <w:rsid w:val="00D367FB"/>
    <w:rsid w:val="00D406CD"/>
    <w:rsid w:val="00D4582F"/>
    <w:rsid w:val="00D61C25"/>
    <w:rsid w:val="00D72681"/>
    <w:rsid w:val="00D727D8"/>
    <w:rsid w:val="00D732DD"/>
    <w:rsid w:val="00D73812"/>
    <w:rsid w:val="00D73F41"/>
    <w:rsid w:val="00D94314"/>
    <w:rsid w:val="00DA58D6"/>
    <w:rsid w:val="00DA6565"/>
    <w:rsid w:val="00DB377A"/>
    <w:rsid w:val="00DB55AE"/>
    <w:rsid w:val="00DC0332"/>
    <w:rsid w:val="00DC11E3"/>
    <w:rsid w:val="00DC12AA"/>
    <w:rsid w:val="00DC36E4"/>
    <w:rsid w:val="00DD7A61"/>
    <w:rsid w:val="00DE080A"/>
    <w:rsid w:val="00DE3F5E"/>
    <w:rsid w:val="00DF28CB"/>
    <w:rsid w:val="00DF3083"/>
    <w:rsid w:val="00DF335C"/>
    <w:rsid w:val="00DF3DA1"/>
    <w:rsid w:val="00DF4169"/>
    <w:rsid w:val="00DF7B50"/>
    <w:rsid w:val="00E11EC1"/>
    <w:rsid w:val="00E13EBF"/>
    <w:rsid w:val="00E15CC5"/>
    <w:rsid w:val="00E1706A"/>
    <w:rsid w:val="00E20573"/>
    <w:rsid w:val="00E24425"/>
    <w:rsid w:val="00E24987"/>
    <w:rsid w:val="00E2768B"/>
    <w:rsid w:val="00E31CED"/>
    <w:rsid w:val="00E45AF6"/>
    <w:rsid w:val="00E50233"/>
    <w:rsid w:val="00E571CC"/>
    <w:rsid w:val="00E72C17"/>
    <w:rsid w:val="00E77C80"/>
    <w:rsid w:val="00E8254D"/>
    <w:rsid w:val="00E82575"/>
    <w:rsid w:val="00E85931"/>
    <w:rsid w:val="00E878A7"/>
    <w:rsid w:val="00E96A28"/>
    <w:rsid w:val="00EA085A"/>
    <w:rsid w:val="00EA4459"/>
    <w:rsid w:val="00EB110E"/>
    <w:rsid w:val="00EB3BFF"/>
    <w:rsid w:val="00EC5C34"/>
    <w:rsid w:val="00EC742D"/>
    <w:rsid w:val="00ED0D8D"/>
    <w:rsid w:val="00ED1D30"/>
    <w:rsid w:val="00EE5BBF"/>
    <w:rsid w:val="00EE5FB4"/>
    <w:rsid w:val="00EE76E0"/>
    <w:rsid w:val="00EF1D2B"/>
    <w:rsid w:val="00EF6755"/>
    <w:rsid w:val="00EF7D5F"/>
    <w:rsid w:val="00F05076"/>
    <w:rsid w:val="00F21879"/>
    <w:rsid w:val="00F31F85"/>
    <w:rsid w:val="00F34575"/>
    <w:rsid w:val="00F40C92"/>
    <w:rsid w:val="00F535D2"/>
    <w:rsid w:val="00F55240"/>
    <w:rsid w:val="00F71609"/>
    <w:rsid w:val="00F945EB"/>
    <w:rsid w:val="00F975FD"/>
    <w:rsid w:val="00FA7792"/>
    <w:rsid w:val="00FB0117"/>
    <w:rsid w:val="00FB3278"/>
    <w:rsid w:val="00FB518E"/>
    <w:rsid w:val="00FB5295"/>
    <w:rsid w:val="00FC2668"/>
    <w:rsid w:val="00FD1A53"/>
    <w:rsid w:val="00FD2369"/>
    <w:rsid w:val="00FE4F8E"/>
    <w:rsid w:val="00FF25B4"/>
    <w:rsid w:val="00FF272B"/>
    <w:rsid w:val="00FF4F62"/>
    <w:rsid w:val="00F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D77D"/>
  <w15:chartTrackingRefBased/>
  <w15:docId w15:val="{0E3D7C18-9ADF-4806-A195-394F8FF5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0E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5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Заголовок2"/>
    <w:basedOn w:val="1"/>
    <w:link w:val="20"/>
    <w:autoRedefine/>
    <w:qFormat/>
    <w:rsid w:val="001E5D06"/>
    <w:pPr>
      <w:spacing w:line="360" w:lineRule="auto"/>
      <w:ind w:firstLine="567"/>
    </w:pPr>
    <w:rPr>
      <w:rFonts w:ascii="Times New Roman" w:hAnsi="Times New Roman"/>
      <w:sz w:val="28"/>
      <w:lang w:eastAsia="ru-RU"/>
    </w:rPr>
  </w:style>
  <w:style w:type="character" w:customStyle="1" w:styleId="20">
    <w:name w:val="МойЗаголовок2 Знак"/>
    <w:basedOn w:val="10"/>
    <w:link w:val="2"/>
    <w:rsid w:val="001E5D06"/>
    <w:rPr>
      <w:rFonts w:ascii="Times New Roman" w:eastAsiaTheme="majorEastAsia" w:hAnsi="Times New Roman" w:cstheme="majorBidi"/>
      <w:color w:val="2F5496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E5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76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71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3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76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73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4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18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1792</Words>
  <Characters>10216</Characters>
  <Application>Microsoft Office Word</Application>
  <DocSecurity>0</DocSecurity>
  <Lines>85</Lines>
  <Paragraphs>23</Paragraphs>
  <ScaleCrop>false</ScaleCrop>
  <Company/>
  <LinksUpToDate>false</LinksUpToDate>
  <CharactersWithSpaces>11985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Podstrechnyy</dc:creator>
  <cp:keywords/>
  <dc:description/>
  <cp:lastModifiedBy>Alexander Podstrechnyy</cp:lastModifiedBy>
  <cp:revision>678</cp:revision>
  <dcterms:created xsi:type="dcterms:W3CDTF">2022-04-18T16:15:00Z</dcterms:created>
  <dcterms:modified xsi:type="dcterms:W3CDTF">2022-04-18T18:41:00Z</dcterms:modified>
</cp:coreProperties>
</file>