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75EF" w14:textId="77777777" w:rsidR="00E73BC8" w:rsidRDefault="00E73BC8">
      <w:pPr>
        <w:spacing w:before="2400" w:after="100"/>
      </w:pPr>
    </w:p>
    <w:p w14:paraId="7E7D58EB" w14:textId="77777777" w:rsidR="00E73BC8" w:rsidRDefault="00000000">
      <w:pPr>
        <w:spacing w:after="200"/>
        <w:jc w:val="center"/>
      </w:pPr>
      <w:r>
        <w:rPr>
          <w:b/>
          <w:bCs/>
          <w:color w:val="2E2D6B"/>
          <w:sz w:val="60"/>
          <w:szCs w:val="60"/>
        </w:rPr>
        <w:t>SAM &amp; AccessNow</w:t>
      </w:r>
    </w:p>
    <w:p w14:paraId="29C91C65" w14:textId="77777777" w:rsidR="00E73BC8" w:rsidRDefault="00000000">
      <w:pPr>
        <w:spacing w:after="120"/>
        <w:jc w:val="center"/>
      </w:pPr>
      <w:r>
        <w:rPr>
          <w:color w:val="0E7A5C"/>
          <w:sz w:val="30"/>
          <w:szCs w:val="30"/>
        </w:rPr>
        <w:t>Product Strategy, Feature Decisions, and Customer Segmentation</w:t>
      </w:r>
    </w:p>
    <w:p w14:paraId="23530D42" w14:textId="77777777" w:rsidR="00E73BC8" w:rsidRDefault="00000000">
      <w:pPr>
        <w:spacing w:before="200" w:after="60"/>
        <w:jc w:val="center"/>
      </w:pPr>
      <w:r>
        <w:rPr>
          <w:color w:val="64637A"/>
        </w:rPr>
        <w:t>Confidential — MASA Internal Working Document</w:t>
      </w:r>
    </w:p>
    <w:p w14:paraId="44306A27" w14:textId="77777777" w:rsidR="00E73BC8" w:rsidRDefault="00000000">
      <w:pPr>
        <w:jc w:val="center"/>
      </w:pPr>
      <w:r>
        <w:rPr>
          <w:color w:val="64637A"/>
        </w:rPr>
        <w:t>May 2026</w:t>
      </w:r>
    </w:p>
    <w:p w14:paraId="10653775" w14:textId="77777777" w:rsidR="00E73BC8" w:rsidRDefault="00000000">
      <w:r>
        <w:br w:type="page"/>
      </w:r>
    </w:p>
    <w:p w14:paraId="160D3C74" w14:textId="77777777" w:rsidR="00E73BC8" w:rsidRDefault="00000000">
      <w:pPr>
        <w:pStyle w:val="Heading1"/>
      </w:pPr>
      <w:r>
        <w:lastRenderedPageBreak/>
        <w:t>Strategic Overview</w:t>
      </w:r>
    </w:p>
    <w:p w14:paraId="14D4E36B" w14:textId="77777777" w:rsidR="00E73BC8" w:rsidRDefault="00000000">
      <w:pPr>
        <w:spacing w:before="60" w:after="100"/>
      </w:pPr>
      <w:r>
        <w:t>MASA is building two interconnected AI-powered products — SAM (a chat and voice advocacy assistant) and AccessNow (the member-facing mobile app) — as the service and engagement layer at the center of its 2028 platform transformation. These products are not simply feature additions; they represent a structural shift in how MASA creates and captures value across three commercial channels simultaneously.</w:t>
      </w:r>
    </w:p>
    <w:p w14:paraId="462538F7" w14:textId="77777777" w:rsidR="00E73BC8" w:rsidRDefault="00E73BC8">
      <w:pPr>
        <w:spacing w:before="60" w:after="100"/>
      </w:pPr>
    </w:p>
    <w:p w14:paraId="1D07454F" w14:textId="77777777" w:rsidR="00E73BC8" w:rsidRDefault="00000000">
      <w:pPr>
        <w:pStyle w:val="Heading2"/>
      </w:pPr>
      <w:r>
        <w:t>The Three-Sided Value Model</w:t>
      </w:r>
    </w:p>
    <w:p w14:paraId="3AFA988E" w14:textId="77777777" w:rsidR="00E73BC8" w:rsidRDefault="00000000">
      <w:pPr>
        <w:spacing w:before="60" w:after="100"/>
      </w:pPr>
      <w:r>
        <w:t>SAM and AccessNow serve three distinct commercial objectives. The same underlying AI advocacy capability is merchandised differently for each channel.</w:t>
      </w:r>
    </w:p>
    <w:p w14:paraId="3ABB438C" w14:textId="77777777" w:rsidR="00E73BC8" w:rsidRDefault="00E73BC8">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80"/>
        <w:gridCol w:w="3980"/>
      </w:tblGrid>
      <w:tr w:rsidR="00E73BC8" w14:paraId="00ED83F2" w14:textId="77777777">
        <w:tblPrEx>
          <w:tblCellMar>
            <w:top w:w="0" w:type="dxa"/>
            <w:bottom w:w="0" w:type="dxa"/>
          </w:tblCellMar>
        </w:tblPrEx>
        <w:tc>
          <w:tcPr>
            <w:tcW w:w="22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3D1B2208" w14:textId="77777777" w:rsidR="00E73BC8" w:rsidRDefault="00000000">
            <w:r>
              <w:rPr>
                <w:b/>
                <w:bCs/>
                <w:color w:val="FFFFFF"/>
                <w:sz w:val="19"/>
                <w:szCs w:val="19"/>
              </w:rPr>
              <w:t>Channel</w:t>
            </w:r>
          </w:p>
        </w:tc>
        <w:tc>
          <w:tcPr>
            <w:tcW w:w="318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4F57462" w14:textId="77777777" w:rsidR="00E73BC8" w:rsidRDefault="00000000">
            <w:r>
              <w:rPr>
                <w:b/>
                <w:bCs/>
                <w:color w:val="FFFFFF"/>
                <w:sz w:val="19"/>
                <w:szCs w:val="19"/>
              </w:rPr>
              <w:t>Value Proposition</w:t>
            </w:r>
          </w:p>
        </w:tc>
        <w:tc>
          <w:tcPr>
            <w:tcW w:w="398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677EA785" w14:textId="77777777" w:rsidR="00E73BC8" w:rsidRDefault="00000000">
            <w:r>
              <w:rPr>
                <w:b/>
                <w:bCs/>
                <w:color w:val="FFFFFF"/>
                <w:sz w:val="19"/>
                <w:szCs w:val="19"/>
              </w:rPr>
              <w:t>Strategic Mechanism</w:t>
            </w:r>
          </w:p>
        </w:tc>
      </w:tr>
      <w:tr w:rsidR="00E73BC8" w14:paraId="72FA1928" w14:textId="77777777">
        <w:tblPrEx>
          <w:tblCellMar>
            <w:top w:w="0" w:type="dxa"/>
            <w:bottom w:w="0" w:type="dxa"/>
          </w:tblCellMar>
        </w:tblPrEx>
        <w:tc>
          <w:tcPr>
            <w:tcW w:w="220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32EB7A3C" w14:textId="77777777" w:rsidR="00E73BC8" w:rsidRDefault="00000000">
            <w:r>
              <w:rPr>
                <w:b/>
                <w:bCs/>
                <w:sz w:val="19"/>
                <w:szCs w:val="19"/>
              </w:rPr>
              <w:t>Digital Subscriber (new segment)</w:t>
            </w:r>
          </w:p>
        </w:tc>
        <w:tc>
          <w:tcPr>
            <w:tcW w:w="318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EBD26CB" w14:textId="77777777" w:rsidR="00E73BC8" w:rsidRDefault="00000000">
            <w:r>
              <w:rPr>
                <w:sz w:val="19"/>
                <w:szCs w:val="19"/>
              </w:rPr>
              <w:t>$5/month AI advocacy tool for billing disputes and post-ER coordination. No traditional MASA plan required.</w:t>
            </w:r>
          </w:p>
        </w:tc>
        <w:tc>
          <w:tcPr>
            <w:tcW w:w="398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985F44E" w14:textId="77777777" w:rsidR="00E73BC8" w:rsidRDefault="00000000">
            <w:r>
              <w:rPr>
                <w:sz w:val="19"/>
                <w:szCs w:val="19"/>
              </w:rPr>
              <w:t>Service-first acquisition: use the tool, then buy coverage. Freemium sign-ups create a billing relationship and a warm audience for seminar invitations and travel insurance upsells.</w:t>
            </w:r>
          </w:p>
        </w:tc>
      </w:tr>
      <w:tr w:rsidR="00E73BC8" w14:paraId="2F323640" w14:textId="77777777">
        <w:tblPrEx>
          <w:tblCellMar>
            <w:top w:w="0" w:type="dxa"/>
            <w:bottom w:w="0" w:type="dxa"/>
          </w:tblCellMar>
        </w:tblPrEx>
        <w:tc>
          <w:tcPr>
            <w:tcW w:w="220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7FA3FA4B" w14:textId="77777777" w:rsidR="00E73BC8" w:rsidRDefault="00000000">
            <w:r>
              <w:rPr>
                <w:b/>
                <w:bCs/>
                <w:sz w:val="19"/>
                <w:szCs w:val="19"/>
              </w:rPr>
              <w:t>Seminar Business (existing channel)</w:t>
            </w:r>
          </w:p>
        </w:tc>
        <w:tc>
          <w:tcPr>
            <w:tcW w:w="318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0C600E9" w14:textId="77777777" w:rsidR="00E73BC8" w:rsidRDefault="00000000">
            <w:r>
              <w:rPr>
                <w:sz w:val="19"/>
                <w:szCs w:val="19"/>
              </w:rPr>
              <w:t>Proof that the MASA plan delivers more than transport — an advocate in your pocket with a real, visible price point.</w:t>
            </w:r>
          </w:p>
        </w:tc>
        <w:tc>
          <w:tcPr>
            <w:tcW w:w="398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71DD99D" w14:textId="77777777" w:rsidR="00E73BC8" w:rsidRDefault="00000000">
            <w:r>
              <w:rPr>
                <w:sz w:val="19"/>
                <w:szCs w:val="19"/>
              </w:rPr>
              <w:t>Price anchoring: "You would pay $5/month for this alone, and it is included in your plan." Concretizes abstract existing benefits (Medical Payments Advisor, Concierge Service) that previously had no visible value in the seminar setting.</w:t>
            </w:r>
          </w:p>
        </w:tc>
      </w:tr>
      <w:tr w:rsidR="00E73BC8" w14:paraId="29239F6B" w14:textId="77777777">
        <w:tblPrEx>
          <w:tblCellMar>
            <w:top w:w="0" w:type="dxa"/>
            <w:bottom w:w="0" w:type="dxa"/>
          </w:tblCellMar>
        </w:tblPrEx>
        <w:tc>
          <w:tcPr>
            <w:tcW w:w="220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34580367" w14:textId="77777777" w:rsidR="00E73BC8" w:rsidRDefault="00000000">
            <w:r>
              <w:rPr>
                <w:b/>
                <w:bCs/>
                <w:sz w:val="19"/>
                <w:szCs w:val="19"/>
              </w:rPr>
              <w:t>Group / Broker (enrollment repositioning)</w:t>
            </w:r>
          </w:p>
        </w:tc>
        <w:tc>
          <w:tcPr>
            <w:tcW w:w="318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F874B34" w14:textId="77777777" w:rsidR="00E73BC8" w:rsidRDefault="00000000">
            <w:r>
              <w:rPr>
                <w:sz w:val="19"/>
                <w:szCs w:val="19"/>
              </w:rPr>
              <w:t>An AI-powered benefit that qualifies MASA for higher open enrollment tiers — closer to medical/vision/dental rather than the supplemental tier.</w:t>
            </w:r>
          </w:p>
        </w:tc>
        <w:tc>
          <w:tcPr>
            <w:tcW w:w="398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45CD9FC" w14:textId="77777777" w:rsidR="00E73BC8" w:rsidRDefault="00000000">
            <w:r>
              <w:rPr>
                <w:sz w:val="19"/>
                <w:szCs w:val="19"/>
              </w:rPr>
              <w:t>Enrollment position improvement: billing advocacy and discharge coordination affect the entire workforce, not just those who need emergency transport — making the case to HR buyers and brokers that MASA belongs in a more prominent position.</w:t>
            </w:r>
          </w:p>
        </w:tc>
      </w:tr>
    </w:tbl>
    <w:p w14:paraId="56A7A3E9" w14:textId="77777777" w:rsidR="00E73BC8" w:rsidRDefault="00E73BC8">
      <w:pPr>
        <w:spacing w:before="80" w:after="100"/>
      </w:pPr>
    </w:p>
    <w:p w14:paraId="78480BE4" w14:textId="77777777" w:rsidR="00E73BC8" w:rsidRDefault="00000000">
      <w:pPr>
        <w:pStyle w:val="Heading2"/>
      </w:pPr>
      <w:r>
        <w:t>Core AI Products</w:t>
      </w:r>
    </w:p>
    <w:p w14:paraId="7EFD1965" w14:textId="77777777" w:rsidR="00E73BC8" w:rsidRDefault="00000000">
      <w:pPr>
        <w:spacing w:before="200" w:after="80"/>
      </w:pPr>
      <w:r>
        <w:rPr>
          <w:b/>
          <w:bCs/>
          <w:color w:val="0E7A5C"/>
          <w:sz w:val="22"/>
          <w:szCs w:val="22"/>
        </w:rPr>
        <w:t>1. Medical Bill Advocacy</w:t>
      </w:r>
    </w:p>
    <w:p w14:paraId="4EC4235D" w14:textId="77777777" w:rsidR="00E73BC8" w:rsidRDefault="00000000">
      <w:pPr>
        <w:spacing w:before="60" w:after="100"/>
      </w:pPr>
      <w:r>
        <w:t>A single product with a triage layer — AI-led review for standard billing disputes, human-in-the-loop escalation for catastrophic cases. Initially conceived as two separate products (EOB interpreter and catastrophic bill advocate), these have been consolidated because the underlying capability is identical, differentiated only by severity and the resource required to resolve. The strategic foundation is MASA's existing Medical Payments Advisor benefit — the unlock is activating it at scale via AI rather than a purely manual process.</w:t>
      </w:r>
    </w:p>
    <w:p w14:paraId="558D815F" w14:textId="77777777" w:rsidR="00E73BC8" w:rsidRDefault="00E73BC8">
      <w:pPr>
        <w:spacing w:before="40" w:after="100"/>
      </w:pPr>
    </w:p>
    <w:p w14:paraId="30A90A81" w14:textId="77777777" w:rsidR="00E73BC8" w:rsidRDefault="00000000">
      <w:pPr>
        <w:pStyle w:val="ListParagraph"/>
        <w:numPr>
          <w:ilvl w:val="0"/>
          <w:numId w:val="2"/>
        </w:numPr>
        <w:spacing w:after="60"/>
      </w:pPr>
      <w:r>
        <w:t>Free tier: EOB identification, standard bill guidance, dispute letter templates, basic coverage FAQ</w:t>
      </w:r>
    </w:p>
    <w:p w14:paraId="6004CD67" w14:textId="468F9924" w:rsidR="00E73BC8" w:rsidRDefault="00000000">
      <w:pPr>
        <w:pStyle w:val="ListParagraph"/>
        <w:numPr>
          <w:ilvl w:val="0"/>
          <w:numId w:val="2"/>
        </w:numPr>
        <w:spacing w:after="60"/>
      </w:pPr>
      <w:r>
        <w:t>Paid tier ($</w:t>
      </w:r>
      <w:r w:rsidR="00AD36FE">
        <w:t>X</w:t>
      </w:r>
      <w:r>
        <w:t>/month or included with MASA plan): human-in-the-loop advocacy, active dispute management, multi-provider aggregation, concierge access</w:t>
      </w:r>
    </w:p>
    <w:p w14:paraId="3348E0C1" w14:textId="77777777" w:rsidR="00E73BC8" w:rsidRDefault="00000000">
      <w:pPr>
        <w:pStyle w:val="ListParagraph"/>
        <w:numPr>
          <w:ilvl w:val="0"/>
          <w:numId w:val="2"/>
        </w:numPr>
        <w:spacing w:after="60"/>
      </w:pPr>
      <w:r>
        <w:t>Escalation trigger: bill size threshold, dispute complexity, or member request (open decision)</w:t>
      </w:r>
    </w:p>
    <w:p w14:paraId="0DE31B04" w14:textId="77777777" w:rsidR="00E73BC8" w:rsidRDefault="00E73BC8">
      <w:pPr>
        <w:spacing w:before="60" w:after="100"/>
      </w:pPr>
    </w:p>
    <w:p w14:paraId="5C902631" w14:textId="77777777" w:rsidR="00E73BC8" w:rsidRDefault="00000000">
      <w:pPr>
        <w:spacing w:before="200" w:after="80"/>
      </w:pPr>
      <w:r>
        <w:rPr>
          <w:b/>
          <w:bCs/>
          <w:color w:val="0E7A5C"/>
          <w:sz w:val="22"/>
          <w:szCs w:val="22"/>
        </w:rPr>
        <w:lastRenderedPageBreak/>
        <w:t>2. Post-Discharge Care Coordination (30-day window and beyond)</w:t>
      </w:r>
    </w:p>
    <w:p w14:paraId="2116196B" w14:textId="77777777" w:rsidR="00E73BC8" w:rsidRDefault="00000000">
      <w:pPr>
        <w:spacing w:before="60" w:after="100"/>
      </w:pPr>
      <w:r>
        <w:t>AI-guided transitions covering the critical post-discharge period: dynamic checklists, follow-up appointment coordination, caregiver support, family communication, and referrals to third-party services. The 30-day window is the standard framing, but for complex cases involving partial recovery or deteriorating health, the coordination requirement extends well beyond 30 days and requires a human escalation pathway. This is the most strategically important product for the 2028 platform thesis.</w:t>
      </w:r>
    </w:p>
    <w:p w14:paraId="67D9DBC2" w14:textId="77777777" w:rsidR="00E73BC8" w:rsidRDefault="00E73BC8">
      <w:pPr>
        <w:spacing w:before="40" w:after="100"/>
      </w:pPr>
    </w:p>
    <w:p w14:paraId="2BD0A307" w14:textId="77777777" w:rsidR="00E73BC8" w:rsidRDefault="00000000">
      <w:pPr>
        <w:pStyle w:val="ListParagraph"/>
        <w:numPr>
          <w:ilvl w:val="0"/>
          <w:numId w:val="2"/>
        </w:numPr>
        <w:spacing w:after="60"/>
      </w:pPr>
      <w:r>
        <w:t>Primary trigger: claim filing in AccessNow (highest-confidence real-time signal)</w:t>
      </w:r>
    </w:p>
    <w:p w14:paraId="7E0B1F8D" w14:textId="77777777" w:rsidR="00E73BC8" w:rsidRDefault="00000000">
      <w:pPr>
        <w:pStyle w:val="ListParagraph"/>
        <w:numPr>
          <w:ilvl w:val="0"/>
          <w:numId w:val="2"/>
        </w:numPr>
        <w:spacing w:after="60"/>
      </w:pPr>
      <w:r>
        <w:t>Supplemental trigger: hospital geofence via Apple Wallet membership card (requires confirmation prompt due to false-positive risk)</w:t>
      </w:r>
    </w:p>
    <w:p w14:paraId="0BC66687" w14:textId="77777777" w:rsidR="00E73BC8" w:rsidRDefault="00000000">
      <w:pPr>
        <w:pStyle w:val="ListParagraph"/>
        <w:numPr>
          <w:ilvl w:val="0"/>
          <w:numId w:val="2"/>
        </w:numPr>
        <w:spacing w:after="60"/>
      </w:pPr>
      <w:r>
        <w:t>v1 scope decision pending: checklist-only vs. active coordination vs. live scheduling</w:t>
      </w:r>
    </w:p>
    <w:p w14:paraId="5557F7B9" w14:textId="77777777" w:rsidR="00E73BC8" w:rsidRDefault="00000000">
      <w:r>
        <w:br w:type="page"/>
      </w:r>
    </w:p>
    <w:p w14:paraId="2AC75444" w14:textId="77777777" w:rsidR="00E73BC8" w:rsidRDefault="00000000">
      <w:pPr>
        <w:pStyle w:val="Heading1"/>
      </w:pPr>
      <w:r>
        <w:lastRenderedPageBreak/>
        <w:t>Product and Feature Decision Register</w:t>
      </w:r>
    </w:p>
    <w:p w14:paraId="3BF8894C" w14:textId="77777777" w:rsidR="00E73BC8" w:rsidRDefault="00000000">
      <w:pPr>
        <w:spacing w:before="60" w:after="100"/>
      </w:pPr>
      <w:r>
        <w:t>The following register covers 18 specific decisions across 6 categories. Status: Decided = directionally resolved; Open = active decision needed; Dependency = blocked on external input or data.</w:t>
      </w:r>
    </w:p>
    <w:p w14:paraId="48B80538" w14:textId="77777777" w:rsidR="00E73BC8" w:rsidRDefault="00E73BC8">
      <w:pPr>
        <w:spacing w:before="80" w:after="100"/>
      </w:pPr>
    </w:p>
    <w:p w14:paraId="56AD22AA" w14:textId="77777777" w:rsidR="00E73BC8" w:rsidRDefault="00000000">
      <w:pPr>
        <w:pStyle w:val="Heading2"/>
      </w:pPr>
      <w:r>
        <w:t>Core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926"/>
        <w:gridCol w:w="1092"/>
        <w:gridCol w:w="4887"/>
      </w:tblGrid>
      <w:tr w:rsidR="00E73BC8" w14:paraId="7B877B30"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B17AE1F" w14:textId="77777777" w:rsidR="00E73BC8" w:rsidRDefault="00000000">
            <w:r>
              <w:rPr>
                <w:b/>
                <w:bCs/>
                <w:color w:val="FFFFFF"/>
                <w:sz w:val="19"/>
                <w:szCs w:val="19"/>
              </w:rPr>
              <w:t>Decision / Feature</w:t>
            </w:r>
          </w:p>
        </w:tc>
        <w:tc>
          <w:tcPr>
            <w:tcW w:w="75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667FB759" w14:textId="77777777" w:rsidR="00E73BC8" w:rsidRDefault="00000000">
            <w:r>
              <w:rPr>
                <w:b/>
                <w:bCs/>
                <w:color w:val="FFFFFF"/>
                <w:sz w:val="19"/>
                <w:szCs w:val="19"/>
              </w:rPr>
              <w:t>Priority</w:t>
            </w:r>
          </w:p>
        </w:tc>
        <w:tc>
          <w:tcPr>
            <w:tcW w:w="1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CA9B43D" w14:textId="77777777" w:rsidR="00E73BC8" w:rsidRDefault="00000000">
            <w:r>
              <w:rPr>
                <w:b/>
                <w:bCs/>
                <w:color w:val="FFFFFF"/>
                <w:sz w:val="19"/>
                <w:szCs w:val="19"/>
              </w:rPr>
              <w:t>Status</w:t>
            </w:r>
          </w:p>
        </w:tc>
        <w:tc>
          <w:tcPr>
            <w:tcW w:w="501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25745902" w14:textId="77777777" w:rsidR="00E73BC8" w:rsidRDefault="00000000">
            <w:r>
              <w:rPr>
                <w:b/>
                <w:bCs/>
                <w:color w:val="FFFFFF"/>
                <w:sz w:val="19"/>
                <w:szCs w:val="19"/>
              </w:rPr>
              <w:t>Key Decisions Required</w:t>
            </w:r>
          </w:p>
        </w:tc>
      </w:tr>
      <w:tr w:rsidR="00E73BC8" w14:paraId="1DC6F198"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78DDBFF" w14:textId="77777777" w:rsidR="00E73BC8" w:rsidRDefault="00000000">
            <w:r>
              <w:rPr>
                <w:b/>
                <w:bCs/>
                <w:sz w:val="18"/>
                <w:szCs w:val="18"/>
              </w:rPr>
              <w:t>Billing Advocacy — one product, two severity tiers</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83D8D58"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C643C4A" w14:textId="77777777" w:rsidR="00E73BC8" w:rsidRDefault="00000000">
            <w:r>
              <w:rPr>
                <w:color w:val="0E7A5C"/>
                <w:sz w:val="17"/>
                <w:szCs w:val="17"/>
              </w:rPr>
              <w:t>Decided</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C69BC20" w14:textId="77777777" w:rsidR="00E73BC8" w:rsidRDefault="00000000">
            <w:pPr>
              <w:pStyle w:val="ListParagraph"/>
              <w:numPr>
                <w:ilvl w:val="0"/>
                <w:numId w:val="2"/>
              </w:numPr>
              <w:spacing w:after="50"/>
            </w:pPr>
            <w:r>
              <w:rPr>
                <w:sz w:val="18"/>
                <w:szCs w:val="18"/>
              </w:rPr>
              <w:t>Escalation trigger criteria between AI-led and human review (dollar threshold, complexity, or member request)</w:t>
            </w:r>
          </w:p>
          <w:p w14:paraId="1F62D7EA" w14:textId="77777777" w:rsidR="00E73BC8" w:rsidRDefault="00000000">
            <w:pPr>
              <w:pStyle w:val="ListParagraph"/>
              <w:numPr>
                <w:ilvl w:val="0"/>
                <w:numId w:val="2"/>
              </w:numPr>
              <w:spacing w:after="50"/>
            </w:pPr>
            <w:r>
              <w:rPr>
                <w:sz w:val="18"/>
                <w:szCs w:val="18"/>
              </w:rPr>
              <w:t>Is catastrophic advocacy included in the $5/mo tier or a separate upgrade tier?</w:t>
            </w:r>
          </w:p>
          <w:p w14:paraId="2E020001" w14:textId="77777777" w:rsidR="00E73BC8" w:rsidRDefault="00000000">
            <w:pPr>
              <w:pStyle w:val="ListParagraph"/>
              <w:numPr>
                <w:ilvl w:val="0"/>
                <w:numId w:val="2"/>
              </w:numPr>
              <w:spacing w:after="50"/>
            </w:pPr>
            <w:r>
              <w:rPr>
                <w:sz w:val="18"/>
                <w:szCs w:val="18"/>
              </w:rPr>
              <w:t>Turnaround SLA for human escalation — directly sets partner staffing requirements</w:t>
            </w:r>
          </w:p>
        </w:tc>
      </w:tr>
      <w:tr w:rsidR="00E73BC8" w14:paraId="5F33E80E"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42F15C7" w14:textId="77777777" w:rsidR="00E73BC8" w:rsidRDefault="00000000">
            <w:r>
              <w:rPr>
                <w:b/>
                <w:bCs/>
                <w:sz w:val="18"/>
                <w:szCs w:val="18"/>
              </w:rPr>
              <w:t>Post-discharge coordination — 30-day window</w:t>
            </w:r>
          </w:p>
        </w:tc>
        <w:tc>
          <w:tcPr>
            <w:tcW w:w="75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D637106"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AF3C539"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4E217EF" w14:textId="77777777" w:rsidR="00E73BC8" w:rsidRDefault="00000000">
            <w:pPr>
              <w:pStyle w:val="ListParagraph"/>
              <w:numPr>
                <w:ilvl w:val="0"/>
                <w:numId w:val="2"/>
              </w:numPr>
              <w:spacing w:after="50"/>
            </w:pPr>
            <w:r>
              <w:rPr>
                <w:sz w:val="18"/>
                <w:szCs w:val="18"/>
              </w:rPr>
              <w:t>What does coordination mean in v1 — checklist only vs. active follow-up prompts vs. live scheduling?</w:t>
            </w:r>
          </w:p>
          <w:p w14:paraId="20BD3253" w14:textId="77777777" w:rsidR="00E73BC8" w:rsidRDefault="00000000">
            <w:pPr>
              <w:pStyle w:val="ListParagraph"/>
              <w:numPr>
                <w:ilvl w:val="0"/>
                <w:numId w:val="2"/>
              </w:numPr>
              <w:spacing w:after="50"/>
            </w:pPr>
            <w:r>
              <w:rPr>
                <w:sz w:val="18"/>
                <w:szCs w:val="18"/>
              </w:rPr>
              <w:t>Which third-party integrations are in v1 vs. future (NEMT, meal delivery, telehealth, facility search)?</w:t>
            </w:r>
          </w:p>
          <w:p w14:paraId="15404F6E" w14:textId="77777777" w:rsidR="00E73BC8" w:rsidRDefault="00000000">
            <w:pPr>
              <w:pStyle w:val="ListParagraph"/>
              <w:numPr>
                <w:ilvl w:val="0"/>
                <w:numId w:val="2"/>
              </w:numPr>
              <w:spacing w:after="50"/>
            </w:pPr>
            <w:r>
              <w:rPr>
                <w:sz w:val="18"/>
                <w:szCs w:val="18"/>
              </w:rPr>
              <w:t>Who owns escalation if member needs human support — MASA staff or external partner?</w:t>
            </w:r>
          </w:p>
        </w:tc>
      </w:tr>
      <w:tr w:rsidR="00E73BC8" w14:paraId="132370C5"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55A4AA8" w14:textId="77777777" w:rsidR="00E73BC8" w:rsidRDefault="00000000">
            <w:r>
              <w:rPr>
                <w:b/>
                <w:bCs/>
                <w:sz w:val="18"/>
                <w:szCs w:val="18"/>
              </w:rPr>
              <w:t>Concierge coordination stack</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3EF0C9C" w14:textId="77777777" w:rsidR="00E73BC8" w:rsidRDefault="00000000">
            <w:r>
              <w:rPr>
                <w:sz w:val="17"/>
                <w:szCs w:val="17"/>
              </w:rPr>
              <w:t>P1</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4C3A700"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0EA54D0" w14:textId="77777777" w:rsidR="00E73BC8" w:rsidRDefault="00000000">
            <w:pPr>
              <w:pStyle w:val="ListParagraph"/>
              <w:numPr>
                <w:ilvl w:val="0"/>
                <w:numId w:val="2"/>
              </w:numPr>
              <w:spacing w:after="50"/>
            </w:pPr>
            <w:r>
              <w:rPr>
                <w:sz w:val="18"/>
                <w:szCs w:val="18"/>
              </w:rPr>
              <w:t>Launch with P0 in limited form or treat as distinct v2 milestone?</w:t>
            </w:r>
          </w:p>
          <w:p w14:paraId="28C470AD" w14:textId="77777777" w:rsidR="00E73BC8" w:rsidRDefault="00000000">
            <w:pPr>
              <w:pStyle w:val="ListParagraph"/>
              <w:numPr>
                <w:ilvl w:val="0"/>
                <w:numId w:val="2"/>
              </w:numPr>
              <w:spacing w:after="50"/>
            </w:pPr>
            <w:r>
              <w:rPr>
                <w:sz w:val="18"/>
                <w:szCs w:val="18"/>
              </w:rPr>
              <w:t>Which existing benefits are easiest to de-trigger from emergency-only? (Nurse Helpline likely lowest friction)</w:t>
            </w:r>
          </w:p>
        </w:tc>
      </w:tr>
    </w:tbl>
    <w:p w14:paraId="51A9F9D3" w14:textId="77777777" w:rsidR="00E73BC8" w:rsidRDefault="00E73BC8">
      <w:pPr>
        <w:spacing w:before="80" w:after="100"/>
      </w:pPr>
    </w:p>
    <w:p w14:paraId="00E1FFB4" w14:textId="77777777" w:rsidR="00E73BC8" w:rsidRDefault="00000000">
      <w:pPr>
        <w:pStyle w:val="Heading2"/>
      </w:pPr>
      <w:r>
        <w:t>Monetization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926"/>
        <w:gridCol w:w="1091"/>
        <w:gridCol w:w="4895"/>
      </w:tblGrid>
      <w:tr w:rsidR="00E73BC8" w14:paraId="11FE9015"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791B4D04" w14:textId="77777777" w:rsidR="00E73BC8" w:rsidRDefault="00000000">
            <w:r>
              <w:rPr>
                <w:b/>
                <w:bCs/>
                <w:color w:val="FFFFFF"/>
                <w:sz w:val="19"/>
                <w:szCs w:val="19"/>
              </w:rPr>
              <w:t>Decision / Feature</w:t>
            </w:r>
          </w:p>
        </w:tc>
        <w:tc>
          <w:tcPr>
            <w:tcW w:w="75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27668E3D" w14:textId="77777777" w:rsidR="00E73BC8" w:rsidRDefault="00000000">
            <w:r>
              <w:rPr>
                <w:b/>
                <w:bCs/>
                <w:color w:val="FFFFFF"/>
                <w:sz w:val="19"/>
                <w:szCs w:val="19"/>
              </w:rPr>
              <w:t>Priority</w:t>
            </w:r>
          </w:p>
        </w:tc>
        <w:tc>
          <w:tcPr>
            <w:tcW w:w="1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246B7BE0" w14:textId="77777777" w:rsidR="00E73BC8" w:rsidRDefault="00000000">
            <w:r>
              <w:rPr>
                <w:b/>
                <w:bCs/>
                <w:color w:val="FFFFFF"/>
                <w:sz w:val="19"/>
                <w:szCs w:val="19"/>
              </w:rPr>
              <w:t>Status</w:t>
            </w:r>
          </w:p>
        </w:tc>
        <w:tc>
          <w:tcPr>
            <w:tcW w:w="501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A7BFF51" w14:textId="77777777" w:rsidR="00E73BC8" w:rsidRDefault="00000000">
            <w:r>
              <w:rPr>
                <w:b/>
                <w:bCs/>
                <w:color w:val="FFFFFF"/>
                <w:sz w:val="19"/>
                <w:szCs w:val="19"/>
              </w:rPr>
              <w:t>Key Decisions Required</w:t>
            </w:r>
          </w:p>
        </w:tc>
      </w:tr>
      <w:tr w:rsidR="00E73BC8" w14:paraId="1EAF3EF7"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DEA3E4F" w14:textId="2CC5D9D7" w:rsidR="00E73BC8" w:rsidRDefault="00000000">
            <w:r>
              <w:rPr>
                <w:b/>
                <w:bCs/>
                <w:sz w:val="18"/>
                <w:szCs w:val="18"/>
              </w:rPr>
              <w:t>Free vs. $</w:t>
            </w:r>
            <w:r w:rsidR="00AD36FE">
              <w:rPr>
                <w:b/>
                <w:bCs/>
                <w:sz w:val="18"/>
                <w:szCs w:val="18"/>
              </w:rPr>
              <w:t>X</w:t>
            </w:r>
            <w:r>
              <w:rPr>
                <w:b/>
                <w:bCs/>
                <w:sz w:val="18"/>
                <w:szCs w:val="18"/>
              </w:rPr>
              <w:t>/month tier contents</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E653DE1"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D03D135"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67DAA62" w14:textId="77777777" w:rsidR="00E73BC8" w:rsidRDefault="00000000">
            <w:pPr>
              <w:pStyle w:val="ListParagraph"/>
              <w:numPr>
                <w:ilvl w:val="0"/>
                <w:numId w:val="2"/>
              </w:numPr>
              <w:spacing w:after="50"/>
            </w:pPr>
            <w:r>
              <w:rPr>
                <w:sz w:val="18"/>
                <w:szCs w:val="18"/>
              </w:rPr>
              <w:t>Free tier: EOB identification, discharge checklist, standard bill guidance, basic coverage FAQ</w:t>
            </w:r>
          </w:p>
          <w:p w14:paraId="0DFE3A10" w14:textId="77777777" w:rsidR="00E73BC8" w:rsidRDefault="00000000">
            <w:pPr>
              <w:pStyle w:val="ListParagraph"/>
              <w:numPr>
                <w:ilvl w:val="0"/>
                <w:numId w:val="2"/>
              </w:numPr>
              <w:spacing w:after="50"/>
            </w:pPr>
            <w:r>
              <w:rPr>
                <w:sz w:val="18"/>
                <w:szCs w:val="18"/>
              </w:rPr>
              <w:t>Paid tier ($5/mo): human-in-the-loop advocacy, dispute letters generated, active coordination, concierge access</w:t>
            </w:r>
          </w:p>
          <w:p w14:paraId="6D061DB9" w14:textId="77777777" w:rsidR="00E73BC8" w:rsidRDefault="00000000">
            <w:pPr>
              <w:pStyle w:val="ListParagraph"/>
              <w:numPr>
                <w:ilvl w:val="0"/>
                <w:numId w:val="2"/>
              </w:numPr>
              <w:spacing w:after="50"/>
            </w:pPr>
            <w:r>
              <w:rPr>
                <w:sz w:val="18"/>
                <w:szCs w:val="18"/>
              </w:rPr>
              <w:t>Do existing MASA plan members get paid tier included, or is it an additive subscription?</w:t>
            </w:r>
          </w:p>
        </w:tc>
      </w:tr>
      <w:tr w:rsidR="00E73BC8" w14:paraId="681E904C"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40F4DD7" w14:textId="77777777" w:rsidR="00E73BC8" w:rsidRDefault="00000000">
            <w:r>
              <w:rPr>
                <w:b/>
                <w:bCs/>
                <w:sz w:val="18"/>
                <w:szCs w:val="18"/>
              </w:rPr>
              <w:t>Per-incident pricing option</w:t>
            </w:r>
          </w:p>
        </w:tc>
        <w:tc>
          <w:tcPr>
            <w:tcW w:w="75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1A2A0F38" w14:textId="77777777" w:rsidR="00E73BC8" w:rsidRDefault="00000000">
            <w:r>
              <w:rPr>
                <w:sz w:val="17"/>
                <w:szCs w:val="17"/>
              </w:rPr>
              <w:t>P1</w:t>
            </w:r>
          </w:p>
        </w:tc>
        <w:tc>
          <w:tcPr>
            <w:tcW w:w="1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A969037"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D2762A6" w14:textId="77777777" w:rsidR="00E73BC8" w:rsidRDefault="00000000">
            <w:pPr>
              <w:pStyle w:val="ListParagraph"/>
              <w:numPr>
                <w:ilvl w:val="0"/>
                <w:numId w:val="2"/>
              </w:numPr>
              <w:spacing w:after="50"/>
            </w:pPr>
            <w:r>
              <w:rPr>
                <w:sz w:val="18"/>
                <w:szCs w:val="18"/>
              </w:rPr>
              <w:t>Primary model or fallback for subscription-resistant users?</w:t>
            </w:r>
          </w:p>
          <w:p w14:paraId="4B005DE2" w14:textId="77777777" w:rsidR="00E73BC8" w:rsidRDefault="00000000">
            <w:pPr>
              <w:pStyle w:val="ListParagraph"/>
              <w:numPr>
                <w:ilvl w:val="0"/>
                <w:numId w:val="2"/>
              </w:numPr>
              <w:spacing w:after="50"/>
            </w:pPr>
            <w:r>
              <w:rPr>
                <w:sz w:val="18"/>
                <w:szCs w:val="18"/>
              </w:rPr>
              <w:t>How does per-incident pricing interact with the seminar and group channel stories?</w:t>
            </w:r>
          </w:p>
        </w:tc>
      </w:tr>
      <w:tr w:rsidR="00E73BC8" w14:paraId="088A4827"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792B4B5" w14:textId="77777777" w:rsidR="00E73BC8" w:rsidRDefault="00000000">
            <w:r>
              <w:rPr>
                <w:b/>
                <w:bCs/>
                <w:sz w:val="18"/>
                <w:szCs w:val="18"/>
              </w:rPr>
              <w:t>Group / employer pricing model</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22B82AF" w14:textId="77777777" w:rsidR="00E73BC8" w:rsidRDefault="00000000">
            <w:r>
              <w:rPr>
                <w:sz w:val="17"/>
                <w:szCs w:val="17"/>
              </w:rPr>
              <w:t>P1</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A414206"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48EC0D6" w14:textId="77777777" w:rsidR="00E73BC8" w:rsidRDefault="00000000">
            <w:pPr>
              <w:pStyle w:val="ListParagraph"/>
              <w:numPr>
                <w:ilvl w:val="0"/>
                <w:numId w:val="2"/>
              </w:numPr>
              <w:spacing w:after="50"/>
            </w:pPr>
            <w:r>
              <w:rPr>
                <w:sz w:val="18"/>
                <w:szCs w:val="18"/>
              </w:rPr>
              <w:t>PEPM vs. flat fee vs. bundle with existing MASA transport plan</w:t>
            </w:r>
          </w:p>
          <w:p w14:paraId="5388B7B8" w14:textId="77777777" w:rsidR="00E73BC8" w:rsidRDefault="00000000">
            <w:pPr>
              <w:pStyle w:val="ListParagraph"/>
              <w:numPr>
                <w:ilvl w:val="0"/>
                <w:numId w:val="2"/>
              </w:numPr>
              <w:spacing w:after="50"/>
            </w:pPr>
            <w:r>
              <w:rPr>
                <w:sz w:val="18"/>
                <w:szCs w:val="18"/>
              </w:rPr>
              <w:t>Is digital advocacy priced separately from core transport plan in group?</w:t>
            </w:r>
          </w:p>
          <w:p w14:paraId="3EFCEFDA" w14:textId="77777777" w:rsidR="00E73BC8" w:rsidRDefault="00000000">
            <w:pPr>
              <w:pStyle w:val="ListParagraph"/>
              <w:numPr>
                <w:ilvl w:val="0"/>
                <w:numId w:val="2"/>
              </w:numPr>
              <w:spacing w:after="50"/>
            </w:pPr>
            <w:r>
              <w:rPr>
                <w:sz w:val="18"/>
                <w:szCs w:val="18"/>
              </w:rPr>
              <w:lastRenderedPageBreak/>
              <w:t>Broker negotiation vs. direct HR buyer engagement — who owns the commercial relationship?</w:t>
            </w:r>
          </w:p>
        </w:tc>
      </w:tr>
    </w:tbl>
    <w:p w14:paraId="3BFEBE5C" w14:textId="77777777" w:rsidR="00E73BC8" w:rsidRDefault="00E73BC8">
      <w:pPr>
        <w:spacing w:before="80" w:after="100"/>
      </w:pPr>
    </w:p>
    <w:p w14:paraId="36D9A01F" w14:textId="77777777" w:rsidR="00E73BC8" w:rsidRDefault="00000000">
      <w:pPr>
        <w:pStyle w:val="Heading2"/>
      </w:pPr>
      <w:r>
        <w:t>AccessNow App — v1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926"/>
        <w:gridCol w:w="1090"/>
        <w:gridCol w:w="4889"/>
      </w:tblGrid>
      <w:tr w:rsidR="00E73BC8" w14:paraId="0AF8F973"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5E090CA" w14:textId="77777777" w:rsidR="00E73BC8" w:rsidRDefault="00000000">
            <w:r>
              <w:rPr>
                <w:b/>
                <w:bCs/>
                <w:color w:val="FFFFFF"/>
                <w:sz w:val="19"/>
                <w:szCs w:val="19"/>
              </w:rPr>
              <w:t>Decision / Feature</w:t>
            </w:r>
          </w:p>
        </w:tc>
        <w:tc>
          <w:tcPr>
            <w:tcW w:w="75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231F72D2" w14:textId="77777777" w:rsidR="00E73BC8" w:rsidRDefault="00000000">
            <w:r>
              <w:rPr>
                <w:b/>
                <w:bCs/>
                <w:color w:val="FFFFFF"/>
                <w:sz w:val="19"/>
                <w:szCs w:val="19"/>
              </w:rPr>
              <w:t>Priority</w:t>
            </w:r>
          </w:p>
        </w:tc>
        <w:tc>
          <w:tcPr>
            <w:tcW w:w="1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0884A92D" w14:textId="77777777" w:rsidR="00E73BC8" w:rsidRDefault="00000000">
            <w:r>
              <w:rPr>
                <w:b/>
                <w:bCs/>
                <w:color w:val="FFFFFF"/>
                <w:sz w:val="19"/>
                <w:szCs w:val="19"/>
              </w:rPr>
              <w:t>Status</w:t>
            </w:r>
          </w:p>
        </w:tc>
        <w:tc>
          <w:tcPr>
            <w:tcW w:w="501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645AD061" w14:textId="77777777" w:rsidR="00E73BC8" w:rsidRDefault="00000000">
            <w:r>
              <w:rPr>
                <w:b/>
                <w:bCs/>
                <w:color w:val="FFFFFF"/>
                <w:sz w:val="19"/>
                <w:szCs w:val="19"/>
              </w:rPr>
              <w:t>Key Decisions Required</w:t>
            </w:r>
          </w:p>
        </w:tc>
      </w:tr>
      <w:tr w:rsidR="00E73BC8" w14:paraId="3D93B483"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C866CF3" w14:textId="77777777" w:rsidR="00E73BC8" w:rsidRDefault="00000000">
            <w:r>
              <w:rPr>
                <w:b/>
                <w:bCs/>
                <w:sz w:val="18"/>
                <w:szCs w:val="18"/>
              </w:rPr>
              <w:t>Claim-filing trigger to SAM handoff</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C0E5449"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CC43C39"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F475064" w14:textId="77777777" w:rsidR="00E73BC8" w:rsidRDefault="00000000">
            <w:pPr>
              <w:pStyle w:val="ListParagraph"/>
              <w:numPr>
                <w:ilvl w:val="0"/>
                <w:numId w:val="2"/>
              </w:numPr>
              <w:spacing w:after="50"/>
            </w:pPr>
            <w:r>
              <w:rPr>
                <w:sz w:val="18"/>
                <w:szCs w:val="18"/>
              </w:rPr>
              <w:t>What does the "what happens next" screen look like immediately after claim submission?</w:t>
            </w:r>
          </w:p>
          <w:p w14:paraId="2DE3E592" w14:textId="77777777" w:rsidR="00E73BC8" w:rsidRDefault="00000000">
            <w:pPr>
              <w:pStyle w:val="ListParagraph"/>
              <w:numPr>
                <w:ilvl w:val="0"/>
                <w:numId w:val="2"/>
              </w:numPr>
              <w:spacing w:after="50"/>
            </w:pPr>
            <w:r>
              <w:rPr>
                <w:sz w:val="18"/>
                <w:szCs w:val="18"/>
              </w:rPr>
              <w:t>Is the SAM handoff a push notification sequence or an in-app guided workflow?</w:t>
            </w:r>
          </w:p>
          <w:p w14:paraId="1AEAD255" w14:textId="77777777" w:rsidR="00E73BC8" w:rsidRDefault="00000000">
            <w:pPr>
              <w:pStyle w:val="ListParagraph"/>
              <w:numPr>
                <w:ilvl w:val="0"/>
                <w:numId w:val="2"/>
              </w:numPr>
              <w:spacing w:after="50"/>
            </w:pPr>
            <w:r>
              <w:rPr>
                <w:sz w:val="18"/>
                <w:szCs w:val="18"/>
              </w:rPr>
              <w:t>How to handle weeks-later bill arrival — scheduled re-engagement or member-initiated?</w:t>
            </w:r>
          </w:p>
        </w:tc>
      </w:tr>
      <w:tr w:rsidR="00E73BC8" w14:paraId="65E27C46"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6680D0D1" w14:textId="77777777" w:rsidR="00E73BC8" w:rsidRDefault="00000000">
            <w:r>
              <w:rPr>
                <w:b/>
                <w:bCs/>
                <w:sz w:val="18"/>
                <w:szCs w:val="18"/>
              </w:rPr>
              <w:t>Apple Wallet membership card + hospital geofence</w:t>
            </w:r>
          </w:p>
        </w:tc>
        <w:tc>
          <w:tcPr>
            <w:tcW w:w="75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6D7C9D9" w14:textId="77777777" w:rsidR="00E73BC8" w:rsidRDefault="00000000">
            <w:r>
              <w:rPr>
                <w:sz w:val="17"/>
                <w:szCs w:val="17"/>
              </w:rPr>
              <w:t>P1</w:t>
            </w:r>
          </w:p>
        </w:tc>
        <w:tc>
          <w:tcPr>
            <w:tcW w:w="1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F678790"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1C8715C" w14:textId="77777777" w:rsidR="00E73BC8" w:rsidRDefault="00000000">
            <w:pPr>
              <w:pStyle w:val="ListParagraph"/>
              <w:numPr>
                <w:ilvl w:val="0"/>
                <w:numId w:val="2"/>
              </w:numPr>
              <w:spacing w:after="50"/>
            </w:pPr>
            <w:r>
              <w:rPr>
                <w:sz w:val="18"/>
                <w:szCs w:val="18"/>
              </w:rPr>
              <w:t>Geofence fires — minimum viable confirmation prompt before activating SAM (false positive risk is real)</w:t>
            </w:r>
          </w:p>
          <w:p w14:paraId="11B1AC4B" w14:textId="77777777" w:rsidR="00E73BC8" w:rsidRDefault="00000000">
            <w:pPr>
              <w:pStyle w:val="ListParagraph"/>
              <w:numPr>
                <w:ilvl w:val="0"/>
                <w:numId w:val="2"/>
              </w:numPr>
              <w:spacing w:after="50"/>
            </w:pPr>
            <w:r>
              <w:rPr>
                <w:sz w:val="18"/>
                <w:szCs w:val="18"/>
              </w:rPr>
              <w:t>v1 feature or post-launch enhancement once claim-trigger flow is stable?</w:t>
            </w:r>
          </w:p>
          <w:p w14:paraId="682B72DD" w14:textId="77777777" w:rsidR="00E73BC8" w:rsidRDefault="00000000">
            <w:pPr>
              <w:pStyle w:val="ListParagraph"/>
              <w:numPr>
                <w:ilvl w:val="0"/>
                <w:numId w:val="2"/>
              </w:numPr>
              <w:spacing w:after="50"/>
            </w:pPr>
            <w:r>
              <w:rPr>
                <w:sz w:val="18"/>
                <w:szCs w:val="18"/>
              </w:rPr>
              <w:t>Android equivalent path — Google Wallet or in-app background location?</w:t>
            </w:r>
          </w:p>
        </w:tc>
      </w:tr>
      <w:tr w:rsidR="00E73BC8" w14:paraId="1628D859"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CC66A2A" w14:textId="77777777" w:rsidR="00E73BC8" w:rsidRDefault="00000000">
            <w:r>
              <w:rPr>
                <w:b/>
                <w:bCs/>
                <w:sz w:val="18"/>
                <w:szCs w:val="18"/>
              </w:rPr>
              <w:t>Existing member awareness + feature discovery</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2E393D8"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FAB7CFE"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0E6E69A" w14:textId="77777777" w:rsidR="00E73BC8" w:rsidRDefault="00000000">
            <w:pPr>
              <w:pStyle w:val="ListParagraph"/>
              <w:numPr>
                <w:ilvl w:val="0"/>
                <w:numId w:val="2"/>
              </w:numPr>
              <w:spacing w:after="50"/>
            </w:pPr>
            <w:r>
              <w:rPr>
                <w:sz w:val="18"/>
                <w:szCs w:val="18"/>
              </w:rPr>
              <w:t>Re-engagement campaign cadence — annual renewal touchpoint vs. ongoing education series</w:t>
            </w:r>
          </w:p>
          <w:p w14:paraId="752982F9" w14:textId="77777777" w:rsidR="00E73BC8" w:rsidRDefault="00000000">
            <w:pPr>
              <w:pStyle w:val="ListParagraph"/>
              <w:numPr>
                <w:ilvl w:val="0"/>
                <w:numId w:val="2"/>
              </w:numPr>
              <w:spacing w:after="50"/>
            </w:pPr>
            <w:r>
              <w:rPr>
                <w:sz w:val="18"/>
                <w:szCs w:val="18"/>
              </w:rPr>
              <w:t>Channel mix — email, in-app push, direct mail for 55+ segment</w:t>
            </w:r>
          </w:p>
          <w:p w14:paraId="54929346" w14:textId="77777777" w:rsidR="00E73BC8" w:rsidRDefault="00000000">
            <w:pPr>
              <w:pStyle w:val="ListParagraph"/>
              <w:numPr>
                <w:ilvl w:val="0"/>
                <w:numId w:val="2"/>
              </w:numPr>
              <w:spacing w:after="50"/>
            </w:pPr>
            <w:r>
              <w:rPr>
                <w:sz w:val="18"/>
                <w:szCs w:val="18"/>
              </w:rPr>
              <w:t>Is there a "test drive" experience that demonstrates the benefit before members need it?</w:t>
            </w:r>
          </w:p>
        </w:tc>
      </w:tr>
      <w:tr w:rsidR="00E73BC8" w14:paraId="76CE3C4E"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80081BC" w14:textId="77777777" w:rsidR="00E73BC8" w:rsidRDefault="00000000">
            <w:r>
              <w:rPr>
                <w:b/>
                <w:bCs/>
                <w:sz w:val="18"/>
                <w:szCs w:val="18"/>
              </w:rPr>
              <w:t>AccessNow v1 hard scope definition</w:t>
            </w:r>
          </w:p>
        </w:tc>
        <w:tc>
          <w:tcPr>
            <w:tcW w:w="75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67DD401" w14:textId="77777777" w:rsidR="00E73BC8" w:rsidRDefault="00000000">
            <w:r>
              <w:rPr>
                <w:sz w:val="17"/>
                <w:szCs w:val="17"/>
              </w:rPr>
              <w:t>Arch</w:t>
            </w:r>
          </w:p>
        </w:tc>
        <w:tc>
          <w:tcPr>
            <w:tcW w:w="1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243AE183"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1EA2C72" w14:textId="77777777" w:rsidR="00E73BC8" w:rsidRDefault="00000000">
            <w:pPr>
              <w:pStyle w:val="ListParagraph"/>
              <w:numPr>
                <w:ilvl w:val="0"/>
                <w:numId w:val="2"/>
              </w:numPr>
              <w:spacing w:after="50"/>
            </w:pPr>
            <w:r>
              <w:rPr>
                <w:sz w:val="18"/>
                <w:szCs w:val="18"/>
              </w:rPr>
              <w:t>Does v1 ship before or after CRM migration completes (targeting mid-2026)?</w:t>
            </w:r>
          </w:p>
          <w:p w14:paraId="0FB7BA54" w14:textId="77777777" w:rsidR="00E73BC8" w:rsidRDefault="00000000">
            <w:pPr>
              <w:pStyle w:val="ListParagraph"/>
              <w:numPr>
                <w:ilvl w:val="0"/>
                <w:numId w:val="2"/>
              </w:numPr>
              <w:spacing w:after="50"/>
            </w:pPr>
            <w:r>
              <w:rPr>
                <w:sz w:val="18"/>
                <w:szCs w:val="18"/>
              </w:rPr>
              <w:t>Core v1 candidates: claim filing, SAM chat/voice, membership card, coverage FAQ</w:t>
            </w:r>
          </w:p>
          <w:p w14:paraId="1673E2BD" w14:textId="77777777" w:rsidR="00E73BC8" w:rsidRDefault="00000000">
            <w:pPr>
              <w:pStyle w:val="ListParagraph"/>
              <w:numPr>
                <w:ilvl w:val="0"/>
                <w:numId w:val="2"/>
              </w:numPr>
              <w:spacing w:after="50"/>
            </w:pPr>
            <w:r>
              <w:rPr>
                <w:sz w:val="18"/>
                <w:szCs w:val="18"/>
              </w:rPr>
              <w:t>Post-v1 queue: geofencing, concierge stack, third-party integrations, group portal</w:t>
            </w:r>
          </w:p>
        </w:tc>
      </w:tr>
    </w:tbl>
    <w:p w14:paraId="60EC7FC2" w14:textId="77777777" w:rsidR="00E73BC8" w:rsidRDefault="00E73BC8">
      <w:pPr>
        <w:spacing w:before="80" w:after="100"/>
      </w:pPr>
    </w:p>
    <w:p w14:paraId="6BEE2664" w14:textId="77777777" w:rsidR="00E73BC8" w:rsidRDefault="00000000">
      <w:pPr>
        <w:pStyle w:val="Heading2"/>
      </w:pPr>
      <w:r>
        <w:t>Acquisition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926"/>
        <w:gridCol w:w="1215"/>
        <w:gridCol w:w="4802"/>
      </w:tblGrid>
      <w:tr w:rsidR="00E73BC8" w14:paraId="37AEBE95"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2A43C044" w14:textId="77777777" w:rsidR="00E73BC8" w:rsidRDefault="00000000">
            <w:r>
              <w:rPr>
                <w:b/>
                <w:bCs/>
                <w:color w:val="FFFFFF"/>
                <w:sz w:val="19"/>
                <w:szCs w:val="19"/>
              </w:rPr>
              <w:t>Decision / Feature</w:t>
            </w:r>
          </w:p>
        </w:tc>
        <w:tc>
          <w:tcPr>
            <w:tcW w:w="75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0433C6F3" w14:textId="77777777" w:rsidR="00E73BC8" w:rsidRDefault="00000000">
            <w:r>
              <w:rPr>
                <w:b/>
                <w:bCs/>
                <w:color w:val="FFFFFF"/>
                <w:sz w:val="19"/>
                <w:szCs w:val="19"/>
              </w:rPr>
              <w:t>Priority</w:t>
            </w:r>
          </w:p>
        </w:tc>
        <w:tc>
          <w:tcPr>
            <w:tcW w:w="1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1640E60" w14:textId="77777777" w:rsidR="00E73BC8" w:rsidRDefault="00000000">
            <w:r>
              <w:rPr>
                <w:b/>
                <w:bCs/>
                <w:color w:val="FFFFFF"/>
                <w:sz w:val="19"/>
                <w:szCs w:val="19"/>
              </w:rPr>
              <w:t>Status</w:t>
            </w:r>
          </w:p>
        </w:tc>
        <w:tc>
          <w:tcPr>
            <w:tcW w:w="501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06885843" w14:textId="77777777" w:rsidR="00E73BC8" w:rsidRDefault="00000000">
            <w:r>
              <w:rPr>
                <w:b/>
                <w:bCs/>
                <w:color w:val="FFFFFF"/>
                <w:sz w:val="19"/>
                <w:szCs w:val="19"/>
              </w:rPr>
              <w:t>Key Decisions Required</w:t>
            </w:r>
          </w:p>
        </w:tc>
      </w:tr>
      <w:tr w:rsidR="00E73BC8" w14:paraId="03773AF5"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5D23577" w14:textId="77777777" w:rsidR="00E73BC8" w:rsidRDefault="00000000">
            <w:r>
              <w:rPr>
                <w:b/>
                <w:bCs/>
                <w:sz w:val="18"/>
                <w:szCs w:val="18"/>
              </w:rPr>
              <w:t>Digital funnel — conversion event definition</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C5A002E"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3C5B869"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3404380" w14:textId="77777777" w:rsidR="00E73BC8" w:rsidRDefault="00000000">
            <w:pPr>
              <w:pStyle w:val="ListParagraph"/>
              <w:numPr>
                <w:ilvl w:val="0"/>
                <w:numId w:val="2"/>
              </w:numPr>
              <w:spacing w:after="50"/>
            </w:pPr>
            <w:r>
              <w:rPr>
                <w:sz w:val="18"/>
                <w:szCs w:val="18"/>
              </w:rPr>
              <w:t>Option A: email capture to nurture to app download (lower friction, longer path to revenue)</w:t>
            </w:r>
          </w:p>
          <w:p w14:paraId="736A578B" w14:textId="77777777" w:rsidR="00E73BC8" w:rsidRDefault="00000000">
            <w:pPr>
              <w:pStyle w:val="ListParagraph"/>
              <w:numPr>
                <w:ilvl w:val="0"/>
                <w:numId w:val="2"/>
              </w:numPr>
              <w:spacing w:after="50"/>
            </w:pPr>
            <w:r>
              <w:rPr>
                <w:sz w:val="18"/>
                <w:szCs w:val="18"/>
              </w:rPr>
              <w:t>Option B: direct to freemium sign-up (tests product quality fast, shorter path)</w:t>
            </w:r>
          </w:p>
          <w:p w14:paraId="51AD6BBA" w14:textId="77777777" w:rsidR="00E73BC8" w:rsidRDefault="00000000">
            <w:pPr>
              <w:pStyle w:val="ListParagraph"/>
              <w:numPr>
                <w:ilvl w:val="0"/>
                <w:numId w:val="2"/>
              </w:numPr>
              <w:spacing w:after="50"/>
            </w:pPr>
            <w:r>
              <w:rPr>
                <w:sz w:val="18"/>
                <w:szCs w:val="18"/>
              </w:rPr>
              <w:t>Option C: direct to $5/mo subscription (highest intent signal, lowest volume)</w:t>
            </w:r>
          </w:p>
          <w:p w14:paraId="050A9EB5" w14:textId="77777777" w:rsidR="00E73BC8" w:rsidRDefault="00000000">
            <w:pPr>
              <w:pStyle w:val="ListParagraph"/>
              <w:numPr>
                <w:ilvl w:val="0"/>
                <w:numId w:val="2"/>
              </w:numPr>
              <w:spacing w:after="50"/>
            </w:pPr>
            <w:r>
              <w:rPr>
                <w:sz w:val="18"/>
                <w:szCs w:val="18"/>
              </w:rPr>
              <w:t>Does phase 3 consulting data inform this, or does it need a dedicated A/B test?</w:t>
            </w:r>
          </w:p>
        </w:tc>
      </w:tr>
      <w:tr w:rsidR="00E73BC8" w14:paraId="3C499D7B"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101D7B22" w14:textId="77777777" w:rsidR="00E73BC8" w:rsidRDefault="00000000">
            <w:r>
              <w:rPr>
                <w:b/>
                <w:bCs/>
                <w:sz w:val="18"/>
                <w:szCs w:val="18"/>
              </w:rPr>
              <w:t>Organic / content strategy for billing advocacy</w:t>
            </w:r>
          </w:p>
        </w:tc>
        <w:tc>
          <w:tcPr>
            <w:tcW w:w="75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6098EAF" w14:textId="77777777" w:rsidR="00E73BC8" w:rsidRDefault="00000000">
            <w:r>
              <w:rPr>
                <w:sz w:val="17"/>
                <w:szCs w:val="17"/>
              </w:rPr>
              <w:t>P1</w:t>
            </w:r>
          </w:p>
        </w:tc>
        <w:tc>
          <w:tcPr>
            <w:tcW w:w="1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7B3A66A" w14:textId="77777777" w:rsidR="00E73BC8" w:rsidRDefault="00000000">
            <w:r>
              <w:rPr>
                <w:color w:val="0E7A5C"/>
                <w:sz w:val="17"/>
                <w:szCs w:val="17"/>
              </w:rPr>
              <w:t>Decided</w:t>
            </w:r>
          </w:p>
        </w:tc>
        <w:tc>
          <w:tcPr>
            <w:tcW w:w="501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2041E5A" w14:textId="77777777" w:rsidR="00E73BC8" w:rsidRDefault="00000000">
            <w:pPr>
              <w:pStyle w:val="ListParagraph"/>
              <w:numPr>
                <w:ilvl w:val="0"/>
                <w:numId w:val="2"/>
              </w:numPr>
              <w:spacing w:after="50"/>
            </w:pPr>
            <w:r>
              <w:rPr>
                <w:sz w:val="18"/>
                <w:szCs w:val="18"/>
              </w:rPr>
              <w:t>High-intent billing advocacy search terms map directly to SAM capabilities</w:t>
            </w:r>
          </w:p>
          <w:p w14:paraId="030D477A" w14:textId="77777777" w:rsidR="00E73BC8" w:rsidRDefault="00000000">
            <w:pPr>
              <w:pStyle w:val="ListParagraph"/>
              <w:numPr>
                <w:ilvl w:val="0"/>
                <w:numId w:val="2"/>
              </w:numPr>
              <w:spacing w:after="50"/>
            </w:pPr>
            <w:r>
              <w:rPr>
                <w:sz w:val="18"/>
                <w:szCs w:val="18"/>
              </w:rPr>
              <w:lastRenderedPageBreak/>
              <w:t>Decide which content pieces gate behind email capture vs. remain fully open</w:t>
            </w:r>
          </w:p>
          <w:p w14:paraId="2F7BD290" w14:textId="77777777" w:rsidR="00E73BC8" w:rsidRDefault="00000000">
            <w:pPr>
              <w:pStyle w:val="ListParagraph"/>
              <w:numPr>
                <w:ilvl w:val="0"/>
                <w:numId w:val="2"/>
              </w:numPr>
              <w:spacing w:after="50"/>
            </w:pPr>
            <w:r>
              <w:rPr>
                <w:sz w:val="18"/>
                <w:szCs w:val="18"/>
              </w:rPr>
              <w:t>Does the SAM free tool embed within content pages as the primary conversion mechanism?</w:t>
            </w:r>
          </w:p>
        </w:tc>
      </w:tr>
      <w:tr w:rsidR="00E73BC8" w14:paraId="16692846"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F2B46E1" w14:textId="77777777" w:rsidR="00E73BC8" w:rsidRDefault="00000000">
            <w:r>
              <w:rPr>
                <w:b/>
                <w:bCs/>
                <w:sz w:val="18"/>
                <w:szCs w:val="18"/>
              </w:rPr>
              <w:lastRenderedPageBreak/>
              <w:t>Paid search / social — post-ER targeting</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A4B25B7" w14:textId="77777777" w:rsidR="00E73BC8" w:rsidRDefault="00000000">
            <w:r>
              <w:rPr>
                <w:sz w:val="17"/>
                <w:szCs w:val="17"/>
              </w:rPr>
              <w:t>P1</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FF2C09C" w14:textId="77777777" w:rsidR="00E73BC8" w:rsidRDefault="00000000">
            <w:r>
              <w:rPr>
                <w:color w:val="64637A"/>
                <w:sz w:val="17"/>
                <w:szCs w:val="17"/>
              </w:rPr>
              <w:t>Dependency</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ED4066C" w14:textId="77777777" w:rsidR="00E73BC8" w:rsidRDefault="00000000">
            <w:pPr>
              <w:pStyle w:val="ListParagraph"/>
              <w:numPr>
                <w:ilvl w:val="0"/>
                <w:numId w:val="2"/>
              </w:numPr>
              <w:spacing w:after="50"/>
            </w:pPr>
            <w:r>
              <w:rPr>
                <w:sz w:val="18"/>
                <w:szCs w:val="18"/>
              </w:rPr>
              <w:t>Awaiting phase 3 consulting results (paid search + Meta campaign data)</w:t>
            </w:r>
          </w:p>
          <w:p w14:paraId="270750B3" w14:textId="77777777" w:rsidR="00E73BC8" w:rsidRDefault="00000000">
            <w:pPr>
              <w:pStyle w:val="ListParagraph"/>
              <w:numPr>
                <w:ilvl w:val="0"/>
                <w:numId w:val="2"/>
              </w:numPr>
              <w:spacing w:after="50"/>
            </w:pPr>
            <w:r>
              <w:rPr>
                <w:sz w:val="18"/>
                <w:szCs w:val="18"/>
              </w:rPr>
              <w:t>Which product expressions showed highest CTR — use as SAM primary creative hooks</w:t>
            </w:r>
          </w:p>
          <w:p w14:paraId="5EAFB96B" w14:textId="77777777" w:rsidR="00E73BC8" w:rsidRDefault="00000000">
            <w:pPr>
              <w:pStyle w:val="ListParagraph"/>
              <w:numPr>
                <w:ilvl w:val="0"/>
                <w:numId w:val="2"/>
              </w:numPr>
              <w:spacing w:after="50"/>
            </w:pPr>
            <w:r>
              <w:rPr>
                <w:sz w:val="18"/>
                <w:szCs w:val="18"/>
              </w:rPr>
              <w:t>Retargeting strategy for high-intent visitors who do not convert on first visit</w:t>
            </w:r>
          </w:p>
        </w:tc>
      </w:tr>
    </w:tbl>
    <w:p w14:paraId="5B3AB635" w14:textId="77777777" w:rsidR="00E73BC8" w:rsidRDefault="00E73BC8">
      <w:pPr>
        <w:spacing w:before="80" w:after="100"/>
      </w:pPr>
    </w:p>
    <w:p w14:paraId="766CF29B" w14:textId="77777777" w:rsidR="00E73BC8" w:rsidRDefault="00000000">
      <w:pPr>
        <w:pStyle w:val="Heading2"/>
      </w:pPr>
      <w:r>
        <w:t>Channel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926"/>
        <w:gridCol w:w="1090"/>
        <w:gridCol w:w="4891"/>
      </w:tblGrid>
      <w:tr w:rsidR="00E73BC8" w14:paraId="6FB4E18B"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CA41EF7" w14:textId="77777777" w:rsidR="00E73BC8" w:rsidRDefault="00000000">
            <w:r>
              <w:rPr>
                <w:b/>
                <w:bCs/>
                <w:color w:val="FFFFFF"/>
                <w:sz w:val="19"/>
                <w:szCs w:val="19"/>
              </w:rPr>
              <w:t>Decision / Feature</w:t>
            </w:r>
          </w:p>
        </w:tc>
        <w:tc>
          <w:tcPr>
            <w:tcW w:w="75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F44D0E8" w14:textId="77777777" w:rsidR="00E73BC8" w:rsidRDefault="00000000">
            <w:r>
              <w:rPr>
                <w:b/>
                <w:bCs/>
                <w:color w:val="FFFFFF"/>
                <w:sz w:val="19"/>
                <w:szCs w:val="19"/>
              </w:rPr>
              <w:t>Priority</w:t>
            </w:r>
          </w:p>
        </w:tc>
        <w:tc>
          <w:tcPr>
            <w:tcW w:w="1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1E0F32B1" w14:textId="77777777" w:rsidR="00E73BC8" w:rsidRDefault="00000000">
            <w:r>
              <w:rPr>
                <w:b/>
                <w:bCs/>
                <w:color w:val="FFFFFF"/>
                <w:sz w:val="19"/>
                <w:szCs w:val="19"/>
              </w:rPr>
              <w:t>Status</w:t>
            </w:r>
          </w:p>
        </w:tc>
        <w:tc>
          <w:tcPr>
            <w:tcW w:w="501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818850B" w14:textId="77777777" w:rsidR="00E73BC8" w:rsidRDefault="00000000">
            <w:r>
              <w:rPr>
                <w:b/>
                <w:bCs/>
                <w:color w:val="FFFFFF"/>
                <w:sz w:val="19"/>
                <w:szCs w:val="19"/>
              </w:rPr>
              <w:t>Key Decisions Required</w:t>
            </w:r>
          </w:p>
        </w:tc>
      </w:tr>
      <w:tr w:rsidR="00E73BC8" w14:paraId="2C453DCC"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93D7694" w14:textId="77777777" w:rsidR="00E73BC8" w:rsidRDefault="00000000">
            <w:r>
              <w:rPr>
                <w:b/>
                <w:bCs/>
                <w:sz w:val="18"/>
                <w:szCs w:val="18"/>
              </w:rPr>
              <w:t>Seminar script + collateral update</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5FAC098"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FBB3CDE"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D1AEC96" w14:textId="77777777" w:rsidR="00E73BC8" w:rsidRDefault="00000000">
            <w:pPr>
              <w:pStyle w:val="ListParagraph"/>
              <w:numPr>
                <w:ilvl w:val="0"/>
                <w:numId w:val="2"/>
              </w:numPr>
              <w:spacing w:after="50"/>
            </w:pPr>
            <w:r>
              <w:rPr>
                <w:sz w:val="18"/>
                <w:szCs w:val="18"/>
              </w:rPr>
              <w:t>Does the rep demo SAM live in the seminar, or describe it verbally?</w:t>
            </w:r>
          </w:p>
          <w:p w14:paraId="6CF30B75" w14:textId="77777777" w:rsidR="00E73BC8" w:rsidRDefault="00000000">
            <w:pPr>
              <w:pStyle w:val="ListParagraph"/>
              <w:numPr>
                <w:ilvl w:val="0"/>
                <w:numId w:val="2"/>
              </w:numPr>
              <w:spacing w:after="50"/>
            </w:pPr>
            <w:r>
              <w:rPr>
                <w:sz w:val="18"/>
                <w:szCs w:val="18"/>
              </w:rPr>
              <w:t>Which SAM feature leads in the pitch — billing advocacy (most concrete) vs. discharge coordination (most emotional)?</w:t>
            </w:r>
          </w:p>
          <w:p w14:paraId="430B86F5" w14:textId="77777777" w:rsidR="00E73BC8" w:rsidRDefault="00000000">
            <w:pPr>
              <w:pStyle w:val="ListParagraph"/>
              <w:numPr>
                <w:ilvl w:val="0"/>
                <w:numId w:val="2"/>
              </w:numPr>
              <w:spacing w:after="50"/>
            </w:pPr>
            <w:r>
              <w:rPr>
                <w:sz w:val="18"/>
                <w:szCs w:val="18"/>
              </w:rPr>
              <w:t>Wi-fi dependency for live demo — what is the offline fallback?</w:t>
            </w:r>
          </w:p>
        </w:tc>
      </w:tr>
      <w:tr w:rsidR="00E73BC8" w14:paraId="49C85F92"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76077F3" w14:textId="77777777" w:rsidR="00E73BC8" w:rsidRDefault="00000000">
            <w:r>
              <w:rPr>
                <w:b/>
                <w:bCs/>
                <w:sz w:val="18"/>
                <w:szCs w:val="18"/>
              </w:rPr>
              <w:t>Broker / HR buyer positioning deck</w:t>
            </w:r>
          </w:p>
        </w:tc>
        <w:tc>
          <w:tcPr>
            <w:tcW w:w="75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AE691FF" w14:textId="77777777" w:rsidR="00E73BC8" w:rsidRDefault="00000000">
            <w:r>
              <w:rPr>
                <w:sz w:val="17"/>
                <w:szCs w:val="17"/>
              </w:rPr>
              <w:t>P1</w:t>
            </w:r>
          </w:p>
        </w:tc>
        <w:tc>
          <w:tcPr>
            <w:tcW w:w="1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A7BD30F"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B5C9DBF" w14:textId="77777777" w:rsidR="00E73BC8" w:rsidRDefault="00000000">
            <w:pPr>
              <w:pStyle w:val="ListParagraph"/>
              <w:numPr>
                <w:ilvl w:val="0"/>
                <w:numId w:val="2"/>
              </w:numPr>
              <w:spacing w:after="50"/>
            </w:pPr>
            <w:r>
              <w:rPr>
                <w:sz w:val="18"/>
                <w:szCs w:val="18"/>
              </w:rPr>
              <w:t>What is the measurable claim we can make (% of bills with errors, average dispute recovery amount)?</w:t>
            </w:r>
          </w:p>
          <w:p w14:paraId="3B1C842D" w14:textId="77777777" w:rsidR="00E73BC8" w:rsidRDefault="00000000">
            <w:pPr>
              <w:pStyle w:val="ListParagraph"/>
              <w:numPr>
                <w:ilvl w:val="0"/>
                <w:numId w:val="2"/>
              </w:numPr>
              <w:spacing w:after="50"/>
            </w:pPr>
            <w:r>
              <w:rPr>
                <w:sz w:val="18"/>
                <w:szCs w:val="18"/>
              </w:rPr>
              <w:t>Is there a broker-facing portal in scope, or handled through existing group admin tools?</w:t>
            </w:r>
          </w:p>
          <w:p w14:paraId="50077961" w14:textId="77777777" w:rsidR="00E73BC8" w:rsidRDefault="00000000">
            <w:pPr>
              <w:pStyle w:val="ListParagraph"/>
              <w:numPr>
                <w:ilvl w:val="0"/>
                <w:numId w:val="2"/>
              </w:numPr>
              <w:spacing w:after="50"/>
            </w:pPr>
            <w:r>
              <w:rPr>
                <w:sz w:val="18"/>
                <w:szCs w:val="18"/>
              </w:rPr>
              <w:t>Who owns broker channel sales motion — MASA direct or existing broker relationships?</w:t>
            </w:r>
          </w:p>
        </w:tc>
      </w:tr>
      <w:tr w:rsidR="00E73BC8" w14:paraId="4AB2DF19"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7073C02" w14:textId="77777777" w:rsidR="00E73BC8" w:rsidRDefault="00000000">
            <w:r>
              <w:rPr>
                <w:b/>
                <w:bCs/>
                <w:sz w:val="18"/>
                <w:szCs w:val="18"/>
              </w:rPr>
              <w:t>Existing member re-engagement campaign</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B95D5A4"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E31E845"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BA863EC" w14:textId="77777777" w:rsidR="00E73BC8" w:rsidRDefault="00000000">
            <w:pPr>
              <w:pStyle w:val="ListParagraph"/>
              <w:numPr>
                <w:ilvl w:val="0"/>
                <w:numId w:val="2"/>
              </w:numPr>
              <w:spacing w:after="50"/>
            </w:pPr>
            <w:r>
              <w:rPr>
                <w:sz w:val="18"/>
                <w:szCs w:val="18"/>
              </w:rPr>
              <w:t>Primary offer: new feature announcement vs. "try the tool" CTA</w:t>
            </w:r>
          </w:p>
          <w:p w14:paraId="060E522B" w14:textId="77777777" w:rsidR="00E73BC8" w:rsidRDefault="00000000">
            <w:pPr>
              <w:pStyle w:val="ListParagraph"/>
              <w:numPr>
                <w:ilvl w:val="0"/>
                <w:numId w:val="2"/>
              </w:numPr>
              <w:spacing w:after="50"/>
            </w:pPr>
            <w:r>
              <w:rPr>
                <w:sz w:val="18"/>
                <w:szCs w:val="18"/>
              </w:rPr>
              <w:t>Segment prioritization: recent claimants are the highest-intent group</w:t>
            </w:r>
          </w:p>
          <w:p w14:paraId="6E72F1CB" w14:textId="77777777" w:rsidR="00E73BC8" w:rsidRDefault="00000000">
            <w:pPr>
              <w:pStyle w:val="ListParagraph"/>
              <w:numPr>
                <w:ilvl w:val="0"/>
                <w:numId w:val="2"/>
              </w:numPr>
              <w:spacing w:after="50"/>
            </w:pPr>
            <w:r>
              <w:rPr>
                <w:sz w:val="18"/>
                <w:szCs w:val="18"/>
              </w:rPr>
              <w:t>Success metric: app downloads, SAM activations, or retention rate delta?</w:t>
            </w:r>
          </w:p>
        </w:tc>
      </w:tr>
    </w:tbl>
    <w:p w14:paraId="4B25A0B7" w14:textId="77777777" w:rsidR="00E73BC8" w:rsidRDefault="00E73BC8">
      <w:pPr>
        <w:spacing w:before="80" w:after="100"/>
      </w:pPr>
    </w:p>
    <w:p w14:paraId="7D937620" w14:textId="77777777" w:rsidR="00E73BC8" w:rsidRDefault="00000000">
      <w:pPr>
        <w:pStyle w:val="Heading2"/>
      </w:pPr>
      <w:r>
        <w:t>Build / Partner / Buy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926"/>
        <w:gridCol w:w="1215"/>
        <w:gridCol w:w="4799"/>
      </w:tblGrid>
      <w:tr w:rsidR="00E73BC8" w14:paraId="6B475C61"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1D27AE2D" w14:textId="77777777" w:rsidR="00E73BC8" w:rsidRDefault="00000000">
            <w:r>
              <w:rPr>
                <w:b/>
                <w:bCs/>
                <w:color w:val="FFFFFF"/>
                <w:sz w:val="19"/>
                <w:szCs w:val="19"/>
              </w:rPr>
              <w:t>Decision / Feature</w:t>
            </w:r>
          </w:p>
        </w:tc>
        <w:tc>
          <w:tcPr>
            <w:tcW w:w="75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1651B444" w14:textId="77777777" w:rsidR="00E73BC8" w:rsidRDefault="00000000">
            <w:r>
              <w:rPr>
                <w:b/>
                <w:bCs/>
                <w:color w:val="FFFFFF"/>
                <w:sz w:val="19"/>
                <w:szCs w:val="19"/>
              </w:rPr>
              <w:t>Priority</w:t>
            </w:r>
          </w:p>
        </w:tc>
        <w:tc>
          <w:tcPr>
            <w:tcW w:w="1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77D45DB" w14:textId="77777777" w:rsidR="00E73BC8" w:rsidRDefault="00000000">
            <w:r>
              <w:rPr>
                <w:b/>
                <w:bCs/>
                <w:color w:val="FFFFFF"/>
                <w:sz w:val="19"/>
                <w:szCs w:val="19"/>
              </w:rPr>
              <w:t>Status</w:t>
            </w:r>
          </w:p>
        </w:tc>
        <w:tc>
          <w:tcPr>
            <w:tcW w:w="501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7BEDC263" w14:textId="77777777" w:rsidR="00E73BC8" w:rsidRDefault="00000000">
            <w:r>
              <w:rPr>
                <w:b/>
                <w:bCs/>
                <w:color w:val="FFFFFF"/>
                <w:sz w:val="19"/>
                <w:szCs w:val="19"/>
              </w:rPr>
              <w:t>Key Decisions Required</w:t>
            </w:r>
          </w:p>
        </w:tc>
      </w:tr>
      <w:tr w:rsidR="00E73BC8" w14:paraId="2A91E39E"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BAFDE5D" w14:textId="77777777" w:rsidR="00E73BC8" w:rsidRDefault="00000000">
            <w:r>
              <w:rPr>
                <w:b/>
                <w:bCs/>
                <w:sz w:val="18"/>
                <w:szCs w:val="18"/>
              </w:rPr>
              <w:t>Human-in-the-loop advocacy — staff vs. partner</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4F269A2" w14:textId="77777777" w:rsidR="00E73BC8" w:rsidRDefault="00000000">
            <w:r>
              <w:rPr>
                <w:sz w:val="17"/>
                <w:szCs w:val="17"/>
              </w:rPr>
              <w:t>P0</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2CB2925" w14:textId="77777777" w:rsidR="00E73BC8" w:rsidRDefault="00000000">
            <w:r>
              <w:rPr>
                <w:color w:val="B45309"/>
                <w:sz w:val="17"/>
                <w:szCs w:val="17"/>
              </w:rPr>
              <w:t>Open</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6F63A3F" w14:textId="77777777" w:rsidR="00E73BC8" w:rsidRDefault="00000000">
            <w:pPr>
              <w:pStyle w:val="ListParagraph"/>
              <w:numPr>
                <w:ilvl w:val="0"/>
                <w:numId w:val="2"/>
              </w:numPr>
              <w:spacing w:after="50"/>
            </w:pPr>
            <w:r>
              <w:rPr>
                <w:sz w:val="18"/>
                <w:szCs w:val="18"/>
              </w:rPr>
              <w:t>Build: higher quality control, slower to scale, fixed cost structure</w:t>
            </w:r>
          </w:p>
          <w:p w14:paraId="1F255982" w14:textId="77777777" w:rsidR="00E73BC8" w:rsidRDefault="00000000">
            <w:pPr>
              <w:pStyle w:val="ListParagraph"/>
              <w:numPr>
                <w:ilvl w:val="0"/>
                <w:numId w:val="2"/>
              </w:numPr>
              <w:spacing w:after="50"/>
            </w:pPr>
            <w:r>
              <w:rPr>
                <w:sz w:val="18"/>
                <w:szCs w:val="18"/>
              </w:rPr>
              <w:t>Partner: faster to market, variable cost — evaluate Naviguard, Garner Health, and similar</w:t>
            </w:r>
          </w:p>
          <w:p w14:paraId="76E782CD" w14:textId="77777777" w:rsidR="00E73BC8" w:rsidRDefault="00000000">
            <w:pPr>
              <w:pStyle w:val="ListParagraph"/>
              <w:numPr>
                <w:ilvl w:val="0"/>
                <w:numId w:val="2"/>
              </w:numPr>
              <w:spacing w:after="50"/>
            </w:pPr>
            <w:r>
              <w:rPr>
                <w:sz w:val="18"/>
                <w:szCs w:val="18"/>
              </w:rPr>
              <w:t>Does existing Medical Payments Advisor relationship map to this infrastructure?</w:t>
            </w:r>
          </w:p>
        </w:tc>
      </w:tr>
      <w:tr w:rsidR="00E73BC8" w14:paraId="7427335C"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9D5E2AA" w14:textId="77777777" w:rsidR="00E73BC8" w:rsidRDefault="00000000">
            <w:r>
              <w:rPr>
                <w:b/>
                <w:bCs/>
                <w:sz w:val="18"/>
                <w:szCs w:val="18"/>
              </w:rPr>
              <w:lastRenderedPageBreak/>
              <w:t>SAM AI layer — LLM architecture and PHI handling</w:t>
            </w:r>
          </w:p>
        </w:tc>
        <w:tc>
          <w:tcPr>
            <w:tcW w:w="75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D656B6C" w14:textId="77777777" w:rsidR="00E73BC8" w:rsidRDefault="00000000">
            <w:r>
              <w:rPr>
                <w:sz w:val="17"/>
                <w:szCs w:val="17"/>
              </w:rPr>
              <w:t>Arch</w:t>
            </w:r>
          </w:p>
        </w:tc>
        <w:tc>
          <w:tcPr>
            <w:tcW w:w="1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16D6FC02" w14:textId="77777777" w:rsidR="00E73BC8" w:rsidRDefault="00000000">
            <w:r>
              <w:rPr>
                <w:color w:val="64637A"/>
                <w:sz w:val="17"/>
                <w:szCs w:val="17"/>
              </w:rPr>
              <w:t>Dependency</w:t>
            </w:r>
          </w:p>
        </w:tc>
        <w:tc>
          <w:tcPr>
            <w:tcW w:w="501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08E902C" w14:textId="77777777" w:rsidR="00E73BC8" w:rsidRDefault="00000000">
            <w:pPr>
              <w:pStyle w:val="ListParagraph"/>
              <w:numPr>
                <w:ilvl w:val="0"/>
                <w:numId w:val="2"/>
              </w:numPr>
              <w:spacing w:after="50"/>
            </w:pPr>
            <w:r>
              <w:rPr>
                <w:sz w:val="18"/>
                <w:szCs w:val="18"/>
              </w:rPr>
              <w:t>Chat-first, voice-first, or both from day one?</w:t>
            </w:r>
          </w:p>
          <w:p w14:paraId="083DD1B6" w14:textId="77777777" w:rsidR="00E73BC8" w:rsidRDefault="00000000">
            <w:pPr>
              <w:pStyle w:val="ListParagraph"/>
              <w:numPr>
                <w:ilvl w:val="0"/>
                <w:numId w:val="2"/>
              </w:numPr>
              <w:spacing w:after="50"/>
            </w:pPr>
            <w:r>
              <w:rPr>
                <w:sz w:val="18"/>
                <w:szCs w:val="18"/>
              </w:rPr>
              <w:t>What PHI does SAM handle — determines model hosting requirements (cloud vs. BAA-covered API)</w:t>
            </w:r>
          </w:p>
          <w:p w14:paraId="46A2F1E8" w14:textId="77777777" w:rsidR="00E73BC8" w:rsidRDefault="00000000">
            <w:pPr>
              <w:pStyle w:val="ListParagraph"/>
              <w:numPr>
                <w:ilvl w:val="0"/>
                <w:numId w:val="2"/>
              </w:numPr>
              <w:spacing w:after="50"/>
            </w:pPr>
            <w:r>
              <w:rPr>
                <w:sz w:val="18"/>
                <w:szCs w:val="18"/>
              </w:rPr>
              <w:t>Structured decision trees vs. open LLM conversation — which approach for which use case?</w:t>
            </w:r>
          </w:p>
        </w:tc>
      </w:tr>
      <w:tr w:rsidR="00E73BC8" w14:paraId="3EB19591" w14:textId="77777777">
        <w:tblPrEx>
          <w:tblCellMar>
            <w:top w:w="0" w:type="dxa"/>
            <w:bottom w:w="0" w:type="dxa"/>
          </w:tblCellMar>
        </w:tblPrEx>
        <w:tc>
          <w:tcPr>
            <w:tcW w:w="25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EEA47B6" w14:textId="77777777" w:rsidR="00E73BC8" w:rsidRDefault="00000000">
            <w:r>
              <w:rPr>
                <w:b/>
                <w:bCs/>
                <w:sz w:val="18"/>
                <w:szCs w:val="18"/>
              </w:rPr>
              <w:t>NEMT coordination — in v1 or post-launch?</w:t>
            </w:r>
          </w:p>
        </w:tc>
        <w:tc>
          <w:tcPr>
            <w:tcW w:w="75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CCDCB30" w14:textId="77777777" w:rsidR="00E73BC8" w:rsidRDefault="00000000">
            <w:r>
              <w:rPr>
                <w:sz w:val="17"/>
                <w:szCs w:val="17"/>
              </w:rPr>
              <w:t>P2</w:t>
            </w:r>
          </w:p>
        </w:tc>
        <w:tc>
          <w:tcPr>
            <w:tcW w:w="1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DF8C183" w14:textId="77777777" w:rsidR="00E73BC8" w:rsidRDefault="00000000">
            <w:r>
              <w:rPr>
                <w:color w:val="64637A"/>
                <w:sz w:val="17"/>
                <w:szCs w:val="17"/>
              </w:rPr>
              <w:t>Dependency</w:t>
            </w:r>
          </w:p>
        </w:tc>
        <w:tc>
          <w:tcPr>
            <w:tcW w:w="501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B248698" w14:textId="77777777" w:rsidR="00E73BC8" w:rsidRDefault="00000000">
            <w:pPr>
              <w:pStyle w:val="ListParagraph"/>
              <w:numPr>
                <w:ilvl w:val="0"/>
                <w:numId w:val="2"/>
              </w:numPr>
              <w:spacing w:after="50"/>
            </w:pPr>
            <w:r>
              <w:rPr>
                <w:sz w:val="18"/>
                <w:szCs w:val="18"/>
              </w:rPr>
              <w:t>Is NEMT part of post-discharge coordination product at launch or a v2 add-on?</w:t>
            </w:r>
          </w:p>
          <w:p w14:paraId="734C6469" w14:textId="77777777" w:rsidR="00E73BC8" w:rsidRDefault="00000000">
            <w:pPr>
              <w:pStyle w:val="ListParagraph"/>
              <w:numPr>
                <w:ilvl w:val="0"/>
                <w:numId w:val="2"/>
              </w:numPr>
              <w:spacing w:after="50"/>
            </w:pPr>
            <w:r>
              <w:rPr>
                <w:sz w:val="18"/>
                <w:szCs w:val="18"/>
              </w:rPr>
              <w:t>Uber Health meeting outcomes will inform ambulatory-only partnership feasibility</w:t>
            </w:r>
          </w:p>
          <w:p w14:paraId="54B4FF43" w14:textId="77777777" w:rsidR="00E73BC8" w:rsidRDefault="00000000">
            <w:pPr>
              <w:pStyle w:val="ListParagraph"/>
              <w:numPr>
                <w:ilvl w:val="0"/>
                <w:numId w:val="2"/>
              </w:numPr>
              <w:spacing w:after="50"/>
            </w:pPr>
            <w:r>
              <w:rPr>
                <w:sz w:val="18"/>
                <w:szCs w:val="18"/>
              </w:rPr>
              <w:t>Non-ambulatory specialized providers in scope: ModivCare, Veyo, SafeRide Health, MTM</w:t>
            </w:r>
          </w:p>
        </w:tc>
      </w:tr>
    </w:tbl>
    <w:p w14:paraId="3DC3A88D" w14:textId="77777777" w:rsidR="00E73BC8" w:rsidRDefault="00E73BC8">
      <w:pPr>
        <w:spacing w:before="80" w:after="100"/>
      </w:pPr>
    </w:p>
    <w:p w14:paraId="16261100" w14:textId="77777777" w:rsidR="00E73BC8" w:rsidRDefault="00000000">
      <w:r>
        <w:br w:type="page"/>
      </w:r>
    </w:p>
    <w:p w14:paraId="4D66F66E" w14:textId="77777777" w:rsidR="00E73BC8" w:rsidRDefault="00000000">
      <w:pPr>
        <w:pStyle w:val="Heading1"/>
      </w:pPr>
      <w:r>
        <w:lastRenderedPageBreak/>
        <w:t>Acquisition Architecture</w:t>
      </w:r>
    </w:p>
    <w:p w14:paraId="0208B41B" w14:textId="77777777" w:rsidR="00E73BC8" w:rsidRDefault="00000000">
      <w:pPr>
        <w:spacing w:before="60" w:after="100"/>
      </w:pPr>
      <w:r>
        <w:t>SAM and AccessNow create four distinct acquisition mechanisms that operate in parallel and are independently valuable. They are additive — no single prong needs all others to succeed.</w:t>
      </w:r>
    </w:p>
    <w:p w14:paraId="22F210A1" w14:textId="77777777" w:rsidR="00E73BC8" w:rsidRDefault="00E73BC8">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E73BC8" w14:paraId="45D4FDD9"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3B74B965" w14:textId="77777777" w:rsidR="00E73BC8" w:rsidRDefault="00000000">
            <w:r>
              <w:rPr>
                <w:b/>
                <w:bCs/>
                <w:color w:val="FFFFFF"/>
                <w:sz w:val="19"/>
                <w:szCs w:val="19"/>
              </w:rPr>
              <w:t>Prong</w:t>
            </w:r>
          </w:p>
        </w:tc>
        <w:tc>
          <w:tcPr>
            <w:tcW w:w="363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07F93E6C" w14:textId="77777777" w:rsidR="00E73BC8" w:rsidRDefault="00000000">
            <w:r>
              <w:rPr>
                <w:b/>
                <w:bCs/>
                <w:color w:val="FFFFFF"/>
                <w:sz w:val="19"/>
                <w:szCs w:val="19"/>
              </w:rPr>
              <w:t>Mechanism</w:t>
            </w:r>
          </w:p>
        </w:tc>
        <w:tc>
          <w:tcPr>
            <w:tcW w:w="363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7FDC69D5" w14:textId="77777777" w:rsidR="00E73BC8" w:rsidRDefault="00000000">
            <w:r>
              <w:rPr>
                <w:b/>
                <w:bCs/>
                <w:color w:val="FFFFFF"/>
                <w:sz w:val="19"/>
                <w:szCs w:val="19"/>
              </w:rPr>
              <w:t>Primary Audience + Notes</w:t>
            </w:r>
          </w:p>
        </w:tc>
      </w:tr>
      <w:tr w:rsidR="00E73BC8" w14:paraId="3C4CC94C"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171B5636" w14:textId="77777777" w:rsidR="00E73BC8" w:rsidRDefault="00000000">
            <w:r>
              <w:rPr>
                <w:b/>
                <w:bCs/>
                <w:sz w:val="19"/>
                <w:szCs w:val="19"/>
              </w:rPr>
              <w:t>1. Awareness pre-loading (existing members)</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EC70A12" w14:textId="77777777" w:rsidR="00E73BC8" w:rsidRDefault="00000000">
            <w:r>
              <w:rPr>
                <w:sz w:val="19"/>
                <w:szCs w:val="19"/>
              </w:rPr>
              <w:t>Regular internal campaigns ensure existing members know SAM features exist before they need them. Solves the timing problem — members encounter the benefit before the crisis, not during it.</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4DA0DB7" w14:textId="77777777" w:rsidR="00E73BC8" w:rsidRDefault="00000000">
            <w:r>
              <w:rPr>
                <w:sz w:val="19"/>
                <w:szCs w:val="19"/>
              </w:rPr>
              <w:t>Existing MASA members (55+). Reduces the risk of missing the narrow post-event window. Drives retention and utilization. Harder to directly quantify but the easier near-term win.</w:t>
            </w:r>
          </w:p>
        </w:tc>
      </w:tr>
      <w:tr w:rsidR="00E73BC8" w14:paraId="6E2C2D98"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68D33BB4" w14:textId="77777777" w:rsidR="00E73BC8" w:rsidRDefault="00000000">
            <w:r>
              <w:rPr>
                <w:b/>
                <w:bCs/>
                <w:sz w:val="19"/>
                <w:szCs w:val="19"/>
              </w:rPr>
              <w:t>2. Organic / content (high-intent search)</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AA65318" w14:textId="77777777" w:rsidR="00E73BC8" w:rsidRDefault="00000000">
            <w:r>
              <w:rPr>
                <w:sz w:val="19"/>
                <w:szCs w:val="19"/>
              </w:rPr>
              <w:t>Billing advocacy search terms (dispute ambulance bill, read hospital EOB, negotiate medical bill) map directly to SAM capabilities. High-volume search, natural sign-up conversion from embedded tools.</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9CE6602" w14:textId="77777777" w:rsidR="00E73BC8" w:rsidRDefault="00000000">
            <w:r>
              <w:rPr>
                <w:sz w:val="19"/>
                <w:szCs w:val="19"/>
              </w:rPr>
              <w:t>Self-directed searchers in or just after a medical event. Highest intent, lowest CAC, slowest to scale. Strongest long-term D2C subscriber channel.</w:t>
            </w:r>
          </w:p>
        </w:tc>
      </w:tr>
      <w:tr w:rsidR="00E73BC8" w14:paraId="5409BCA6"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2FDE1C60" w14:textId="77777777" w:rsidR="00E73BC8" w:rsidRDefault="00000000">
            <w:r>
              <w:rPr>
                <w:b/>
                <w:bCs/>
                <w:sz w:val="19"/>
                <w:szCs w:val="19"/>
              </w:rPr>
              <w:t>3. Paid search + social (speed at scale)</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6F367F6" w14:textId="77777777" w:rsidR="00E73BC8" w:rsidRDefault="00000000">
            <w:r>
              <w:rPr>
                <w:sz w:val="19"/>
                <w:szCs w:val="19"/>
              </w:rPr>
              <w:t>Post-ER emotional hooks validated at 2%+ CTR and $0.50 CPC. Phase 3 consulting results will identify which product expressions convert best. Conversion event (email, freemium, $5/mo) must be defined before economics close.</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2E84771" w14:textId="77777777" w:rsidR="00E73BC8" w:rsidRDefault="00000000">
            <w:r>
              <w:rPr>
                <w:sz w:val="19"/>
                <w:szCs w:val="19"/>
              </w:rPr>
              <w:t>D2C digital subscriber target. Fastest to scale but most dependent on conversion event definition and phase 3 data.</w:t>
            </w:r>
          </w:p>
        </w:tc>
      </w:tr>
      <w:tr w:rsidR="00E73BC8" w14:paraId="7E3CC0C5"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14971D39" w14:textId="77777777" w:rsidR="00E73BC8" w:rsidRDefault="00000000">
            <w:r>
              <w:rPr>
                <w:b/>
                <w:bCs/>
                <w:sz w:val="19"/>
                <w:szCs w:val="19"/>
              </w:rPr>
              <w:t>4. Claim-filing trigger (highest-confidence signal)</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448E349" w14:textId="77777777" w:rsidR="00E73BC8" w:rsidRDefault="00000000">
            <w:r>
              <w:rPr>
                <w:sz w:val="19"/>
                <w:szCs w:val="19"/>
              </w:rPr>
              <w:t>When a member files a MASA transport claim in AccessNow, that is a confirmed, timestamped ER event. The claim submission screen should hand off directly to SAM — before the bill arrives.</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B44173F" w14:textId="77777777" w:rsidR="00E73BC8" w:rsidRDefault="00000000">
            <w:r>
              <w:rPr>
                <w:sz w:val="19"/>
                <w:szCs w:val="19"/>
              </w:rPr>
              <w:t>Existing MASA members who just had a qualifying event. Most reliable real-time trigger. Must be a deliberately designed touchpoint in AccessNow, not an afterthought.</w:t>
            </w:r>
          </w:p>
        </w:tc>
      </w:tr>
    </w:tbl>
    <w:p w14:paraId="7BBC538D" w14:textId="77777777" w:rsidR="00E73BC8" w:rsidRDefault="00000000">
      <w:r>
        <w:br w:type="page"/>
      </w:r>
    </w:p>
    <w:p w14:paraId="02DE5085" w14:textId="77777777" w:rsidR="00E73BC8" w:rsidRDefault="00000000">
      <w:pPr>
        <w:pStyle w:val="Heading1"/>
      </w:pPr>
      <w:r>
        <w:lastRenderedPageBreak/>
        <w:t>Post-ER Customer Segmentation Framework</w:t>
      </w:r>
    </w:p>
    <w:p w14:paraId="25C3C161" w14:textId="77777777" w:rsidR="00E73BC8" w:rsidRDefault="00000000">
      <w:pPr>
        <w:spacing w:before="60" w:after="100"/>
      </w:pPr>
      <w:r>
        <w:t>The segmentation framework maps the post-ER customer population across two primary axes to identify the distinct product requirements SAM must address. The axes were selected because different positions on each axis materially change what SAM needs to do — not just descriptively, but in terms of product capability.</w:t>
      </w:r>
    </w:p>
    <w:p w14:paraId="61DE6F85" w14:textId="77777777" w:rsidR="00E73BC8" w:rsidRDefault="00E73BC8">
      <w:pPr>
        <w:spacing w:before="60" w:after="100"/>
      </w:pPr>
    </w:p>
    <w:p w14:paraId="2D692486" w14:textId="77777777" w:rsidR="00E73BC8" w:rsidRDefault="00000000">
      <w:pPr>
        <w:pStyle w:val="Heading2"/>
      </w:pPr>
      <w:r>
        <w:t>Primary Axis 1: Recovery Trajectory</w:t>
      </w:r>
    </w:p>
    <w:p w14:paraId="35AAEF0A" w14:textId="77777777" w:rsidR="00E73BC8" w:rsidRDefault="00000000">
      <w:pPr>
        <w:spacing w:before="60" w:after="100"/>
      </w:pPr>
      <w:r>
        <w:t>Defines the arc from discharge forward. Determines how long SAM's engagement must extend and whether human escalation is required.</w:t>
      </w:r>
    </w:p>
    <w:p w14:paraId="79A11B9C" w14:textId="77777777" w:rsidR="00E73BC8" w:rsidRDefault="00E73BC8">
      <w:pPr>
        <w:spacing w:before="40" w:after="100"/>
      </w:pPr>
    </w:p>
    <w:p w14:paraId="34AD2CBA" w14:textId="77777777" w:rsidR="00E73BC8" w:rsidRDefault="00000000">
      <w:pPr>
        <w:pStyle w:val="ListParagraph"/>
        <w:numPr>
          <w:ilvl w:val="0"/>
          <w:numId w:val="2"/>
        </w:numPr>
        <w:spacing w:after="60"/>
      </w:pPr>
      <w:r>
        <w:t>Full / short recovery — full return to baseline within days to 2 weeks. SAM role: informational and reactive.</w:t>
      </w:r>
    </w:p>
    <w:p w14:paraId="7299BB8D" w14:textId="77777777" w:rsidR="00E73BC8" w:rsidRDefault="00000000">
      <w:pPr>
        <w:pStyle w:val="ListParagraph"/>
        <w:numPr>
          <w:ilvl w:val="0"/>
          <w:numId w:val="2"/>
        </w:numPr>
        <w:spacing w:after="60"/>
      </w:pPr>
      <w:r>
        <w:t>Extended recovery — returns to baseline over weeks to months. SAM role: active coordination, follow-up management.</w:t>
      </w:r>
    </w:p>
    <w:p w14:paraId="0EBD0437" w14:textId="77777777" w:rsidR="00E73BC8" w:rsidRDefault="00000000">
      <w:pPr>
        <w:pStyle w:val="ListParagraph"/>
        <w:numPr>
          <w:ilvl w:val="0"/>
          <w:numId w:val="2"/>
        </w:numPr>
        <w:spacing w:after="60"/>
      </w:pPr>
      <w:r>
        <w:t>Partial / permanent — lasting functional change; life does not return to its prior state. SAM role: ongoing (not 30-day), life restructuring support.</w:t>
      </w:r>
    </w:p>
    <w:p w14:paraId="04576C5B" w14:textId="77777777" w:rsidR="00E73BC8" w:rsidRDefault="00000000">
      <w:pPr>
        <w:pStyle w:val="ListParagraph"/>
        <w:numPr>
          <w:ilvl w:val="0"/>
          <w:numId w:val="2"/>
        </w:numPr>
        <w:spacing w:after="60"/>
      </w:pPr>
      <w:r>
        <w:t>Deteriorating / recurrent — worsening condition or repeated events. SAM role: cross-event pattern recognition, caregiver burnout support, advance care planning facilitation.</w:t>
      </w:r>
    </w:p>
    <w:p w14:paraId="28E47F48" w14:textId="77777777" w:rsidR="00E73BC8" w:rsidRDefault="00E73BC8">
      <w:pPr>
        <w:spacing w:before="80" w:after="100"/>
      </w:pPr>
    </w:p>
    <w:p w14:paraId="60F3A4AD" w14:textId="77777777" w:rsidR="00E73BC8" w:rsidRDefault="00000000">
      <w:pPr>
        <w:pStyle w:val="Heading2"/>
      </w:pPr>
      <w:r>
        <w:t>Primary Axis 2: Care Transition Destination</w:t>
      </w:r>
    </w:p>
    <w:p w14:paraId="7E017189" w14:textId="77777777" w:rsidR="00E73BC8" w:rsidRDefault="00000000">
      <w:pPr>
        <w:spacing w:before="60" w:after="100"/>
      </w:pPr>
      <w:r>
        <w:t>Defines where the patient goes after discharge. Determines the coordination complexity and the knowledge domain SAM must command.</w:t>
      </w:r>
    </w:p>
    <w:p w14:paraId="186D9C2B" w14:textId="77777777" w:rsidR="00E73BC8" w:rsidRDefault="00E73BC8">
      <w:pPr>
        <w:spacing w:before="40" w:after="100"/>
      </w:pPr>
    </w:p>
    <w:p w14:paraId="400CD9CA" w14:textId="77777777" w:rsidR="00E73BC8" w:rsidRDefault="00000000">
      <w:pPr>
        <w:pStyle w:val="ListParagraph"/>
        <w:numPr>
          <w:ilvl w:val="0"/>
          <w:numId w:val="2"/>
        </w:numPr>
        <w:spacing w:after="60"/>
      </w:pPr>
      <w:r>
        <w:t>Home — self-managing: information and navigation are primary; SAM fills the gap created by no dedicated support person.</w:t>
      </w:r>
    </w:p>
    <w:p w14:paraId="480BEEC0" w14:textId="77777777" w:rsidR="00E73BC8" w:rsidRDefault="00000000">
      <w:pPr>
        <w:pStyle w:val="ListParagraph"/>
        <w:numPr>
          <w:ilvl w:val="0"/>
          <w:numId w:val="2"/>
        </w:numPr>
        <w:spacing w:after="60"/>
      </w:pPr>
      <w:r>
        <w:t>Home — caregiver-dependent: caregiver support and coordination are primary; often the caregiver's needs are as important as the patient's.</w:t>
      </w:r>
    </w:p>
    <w:p w14:paraId="0CD329D3" w14:textId="77777777" w:rsidR="00E73BC8" w:rsidRDefault="00000000">
      <w:pPr>
        <w:pStyle w:val="ListParagraph"/>
        <w:numPr>
          <w:ilvl w:val="0"/>
          <w:numId w:val="2"/>
        </w:numPr>
        <w:spacing w:after="60"/>
      </w:pPr>
      <w:r>
        <w:t>Rehabilitation / SNF: Medicare coverage navigation, facility quality assessment, and discharge planning from the facility back to home are primary.</w:t>
      </w:r>
    </w:p>
    <w:p w14:paraId="1BF8309D" w14:textId="77777777" w:rsidR="00E73BC8" w:rsidRDefault="00000000">
      <w:pPr>
        <w:pStyle w:val="ListParagraph"/>
        <w:numPr>
          <w:ilvl w:val="0"/>
          <w:numId w:val="2"/>
        </w:numPr>
        <w:spacing w:after="60"/>
      </w:pPr>
      <w:r>
        <w:t>Permanent facility: financial navigation (Medicaid spend-down), facility advocacy, and family communication/decision facilitation are primary.</w:t>
      </w:r>
    </w:p>
    <w:p w14:paraId="1B6DA9EA" w14:textId="77777777" w:rsidR="00E73BC8" w:rsidRDefault="00E73BC8">
      <w:pPr>
        <w:spacing w:before="80" w:after="100"/>
      </w:pPr>
    </w:p>
    <w:p w14:paraId="591C364C" w14:textId="77777777" w:rsidR="00E73BC8" w:rsidRDefault="00000000">
      <w:pPr>
        <w:pStyle w:val="Heading2"/>
      </w:pPr>
      <w:r>
        <w:t>Enriching Axis 3: Social Infrastructure</w:t>
      </w:r>
    </w:p>
    <w:p w14:paraId="2A5BD59B" w14:textId="77777777" w:rsidR="00E73BC8" w:rsidRDefault="00000000">
      <w:pPr>
        <w:spacing w:before="60" w:after="100"/>
      </w:pPr>
      <w:r>
        <w:t>Informs individual persona development but does not create independent product categories. The four positions (spouse/partner present; adult children engaged but remote; lives alone; adult children nearby but overwhelmed) generate different emotional registers and communication needs within the same matrix cell, and are reflected in the backstories of the personas below.</w:t>
      </w:r>
    </w:p>
    <w:p w14:paraId="201E668A" w14:textId="77777777" w:rsidR="00E73BC8" w:rsidRDefault="00E73BC8">
      <w:pPr>
        <w:spacing w:before="80" w:after="100"/>
      </w:pPr>
    </w:p>
    <w:p w14:paraId="49507DB2" w14:textId="77777777" w:rsidR="00E73BC8" w:rsidRDefault="00000000">
      <w:pPr>
        <w:pStyle w:val="Heading2"/>
      </w:pPr>
      <w:r>
        <w:t>Segmentation Matrix Overview</w:t>
      </w:r>
    </w:p>
    <w:p w14:paraId="2FF2ED08" w14:textId="77777777" w:rsidR="00E73BC8" w:rsidRDefault="00E73BC8">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770"/>
        <w:gridCol w:w="1770"/>
        <w:gridCol w:w="1770"/>
        <w:gridCol w:w="2370"/>
      </w:tblGrid>
      <w:tr w:rsidR="00E73BC8" w14:paraId="197D76D3" w14:textId="77777777">
        <w:tblPrEx>
          <w:tblCellMar>
            <w:top w:w="0" w:type="dxa"/>
            <w:bottom w:w="0" w:type="dxa"/>
          </w:tblCellMar>
        </w:tblPrEx>
        <w:tc>
          <w:tcPr>
            <w:tcW w:w="168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157C1DCE" w14:textId="77777777" w:rsidR="00E73BC8" w:rsidRDefault="00000000">
            <w:r>
              <w:rPr>
                <w:b/>
                <w:bCs/>
                <w:color w:val="FFFFFF"/>
                <w:sz w:val="19"/>
                <w:szCs w:val="19"/>
              </w:rPr>
              <w:lastRenderedPageBreak/>
              <w:t>Recovery</w:t>
            </w:r>
          </w:p>
        </w:tc>
        <w:tc>
          <w:tcPr>
            <w:tcW w:w="177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5902FC4" w14:textId="77777777" w:rsidR="00E73BC8" w:rsidRDefault="00000000">
            <w:r>
              <w:rPr>
                <w:b/>
                <w:bCs/>
                <w:color w:val="FFFFFF"/>
                <w:sz w:val="19"/>
                <w:szCs w:val="19"/>
              </w:rPr>
              <w:t>Home — Self-Mgmt</w:t>
            </w:r>
          </w:p>
        </w:tc>
        <w:tc>
          <w:tcPr>
            <w:tcW w:w="177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17855A6E" w14:textId="77777777" w:rsidR="00E73BC8" w:rsidRDefault="00000000">
            <w:r>
              <w:rPr>
                <w:b/>
                <w:bCs/>
                <w:color w:val="FFFFFF"/>
                <w:sz w:val="19"/>
                <w:szCs w:val="19"/>
              </w:rPr>
              <w:t>Home — Caregiver</w:t>
            </w:r>
          </w:p>
        </w:tc>
        <w:tc>
          <w:tcPr>
            <w:tcW w:w="177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71EAFAD6" w14:textId="77777777" w:rsidR="00E73BC8" w:rsidRDefault="00000000">
            <w:r>
              <w:rPr>
                <w:b/>
                <w:bCs/>
                <w:color w:val="FFFFFF"/>
                <w:sz w:val="19"/>
                <w:szCs w:val="19"/>
              </w:rPr>
              <w:t>Rehab / SNF</w:t>
            </w:r>
          </w:p>
        </w:tc>
        <w:tc>
          <w:tcPr>
            <w:tcW w:w="237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EA5CB84" w14:textId="77777777" w:rsidR="00E73BC8" w:rsidRDefault="00000000">
            <w:r>
              <w:rPr>
                <w:b/>
                <w:bCs/>
                <w:color w:val="FFFFFF"/>
                <w:sz w:val="19"/>
                <w:szCs w:val="19"/>
              </w:rPr>
              <w:t>Permanent Facility</w:t>
            </w:r>
          </w:p>
        </w:tc>
      </w:tr>
      <w:tr w:rsidR="00E73BC8" w14:paraId="724E69AE" w14:textId="77777777">
        <w:tblPrEx>
          <w:tblCellMar>
            <w:top w:w="0" w:type="dxa"/>
            <w:bottom w:w="0" w:type="dxa"/>
          </w:tblCellMar>
        </w:tblPrEx>
        <w:tc>
          <w:tcPr>
            <w:tcW w:w="168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7D443765" w14:textId="77777777" w:rsidR="00E73BC8" w:rsidRDefault="00000000">
            <w:r>
              <w:rPr>
                <w:b/>
                <w:bCs/>
                <w:sz w:val="19"/>
                <w:szCs w:val="19"/>
              </w:rPr>
              <w:t>Full / short</w:t>
            </w:r>
          </w:p>
        </w:tc>
        <w:tc>
          <w:tcPr>
            <w:tcW w:w="177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3D0E071E" w14:textId="77777777" w:rsidR="00E73BC8" w:rsidRDefault="00000000">
            <w:r>
              <w:rPr>
                <w:color w:val="0E7A5C"/>
                <w:sz w:val="19"/>
                <w:szCs w:val="19"/>
              </w:rPr>
              <w:t>Doug, Carol (Low)</w:t>
            </w:r>
          </w:p>
        </w:tc>
        <w:tc>
          <w:tcPr>
            <w:tcW w:w="177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5E33D340" w14:textId="77777777" w:rsidR="00E73BC8" w:rsidRDefault="00000000">
            <w:r>
              <w:rPr>
                <w:color w:val="B45309"/>
                <w:sz w:val="19"/>
                <w:szCs w:val="19"/>
              </w:rPr>
              <w:t>Frank + Joyce (Moderate)</w:t>
            </w:r>
          </w:p>
        </w:tc>
        <w:tc>
          <w:tcPr>
            <w:tcW w:w="177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53C37CA" w14:textId="77777777" w:rsidR="00E73BC8" w:rsidRDefault="00000000">
            <w:r>
              <w:rPr>
                <w:color w:val="64637A"/>
                <w:sz w:val="19"/>
                <w:szCs w:val="19"/>
              </w:rPr>
              <w:t>—</w:t>
            </w:r>
          </w:p>
        </w:tc>
        <w:tc>
          <w:tcPr>
            <w:tcW w:w="237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234E552" w14:textId="77777777" w:rsidR="00E73BC8" w:rsidRDefault="00000000">
            <w:r>
              <w:rPr>
                <w:color w:val="64637A"/>
                <w:sz w:val="19"/>
                <w:szCs w:val="19"/>
              </w:rPr>
              <w:t>—</w:t>
            </w:r>
          </w:p>
        </w:tc>
      </w:tr>
      <w:tr w:rsidR="00E73BC8" w14:paraId="5E48DEBD" w14:textId="77777777">
        <w:tblPrEx>
          <w:tblCellMar>
            <w:top w:w="0" w:type="dxa"/>
            <w:bottom w:w="0" w:type="dxa"/>
          </w:tblCellMar>
        </w:tblPrEx>
        <w:tc>
          <w:tcPr>
            <w:tcW w:w="168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453931D2" w14:textId="77777777" w:rsidR="00E73BC8" w:rsidRDefault="00000000">
            <w:r>
              <w:rPr>
                <w:b/>
                <w:bCs/>
                <w:sz w:val="19"/>
                <w:szCs w:val="19"/>
              </w:rPr>
              <w:t>Extended</w:t>
            </w:r>
          </w:p>
        </w:tc>
        <w:tc>
          <w:tcPr>
            <w:tcW w:w="177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3E3917A3" w14:textId="77777777" w:rsidR="00E73BC8" w:rsidRDefault="00000000">
            <w:r>
              <w:rPr>
                <w:color w:val="B45309"/>
                <w:sz w:val="19"/>
                <w:szCs w:val="19"/>
              </w:rPr>
              <w:t>Eugene (Moderate)</w:t>
            </w:r>
          </w:p>
        </w:tc>
        <w:tc>
          <w:tcPr>
            <w:tcW w:w="177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2F4C9398" w14:textId="77777777" w:rsidR="00E73BC8" w:rsidRDefault="00000000">
            <w:r>
              <w:rPr>
                <w:color w:val="9A3412"/>
                <w:sz w:val="19"/>
                <w:szCs w:val="19"/>
              </w:rPr>
              <w:t>Helen + Linda (High)</w:t>
            </w:r>
          </w:p>
        </w:tc>
        <w:tc>
          <w:tcPr>
            <w:tcW w:w="177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27C6FDB8" w14:textId="77777777" w:rsidR="00E73BC8" w:rsidRDefault="00000000">
            <w:r>
              <w:rPr>
                <w:color w:val="9A3412"/>
                <w:sz w:val="19"/>
                <w:szCs w:val="19"/>
              </w:rPr>
              <w:t>Robert + Mary, Margaret + Nancy (High)</w:t>
            </w:r>
          </w:p>
        </w:tc>
        <w:tc>
          <w:tcPr>
            <w:tcW w:w="237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18004AF9" w14:textId="77777777" w:rsidR="00E73BC8" w:rsidRDefault="00000000">
            <w:r>
              <w:rPr>
                <w:color w:val="64637A"/>
                <w:sz w:val="19"/>
                <w:szCs w:val="19"/>
              </w:rPr>
              <w:t>—</w:t>
            </w:r>
          </w:p>
        </w:tc>
      </w:tr>
      <w:tr w:rsidR="00E73BC8" w14:paraId="5D269DC2" w14:textId="77777777">
        <w:tblPrEx>
          <w:tblCellMar>
            <w:top w:w="0" w:type="dxa"/>
            <w:bottom w:w="0" w:type="dxa"/>
          </w:tblCellMar>
        </w:tblPrEx>
        <w:tc>
          <w:tcPr>
            <w:tcW w:w="168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2C95DFEA" w14:textId="77777777" w:rsidR="00E73BC8" w:rsidRDefault="00000000">
            <w:r>
              <w:rPr>
                <w:b/>
                <w:bCs/>
                <w:sz w:val="19"/>
                <w:szCs w:val="19"/>
              </w:rPr>
              <w:t>Partial / permanent</w:t>
            </w:r>
          </w:p>
        </w:tc>
        <w:tc>
          <w:tcPr>
            <w:tcW w:w="177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0CBBD307" w14:textId="77777777" w:rsidR="00E73BC8" w:rsidRDefault="00000000">
            <w:r>
              <w:rPr>
                <w:color w:val="B45309"/>
                <w:sz w:val="19"/>
                <w:szCs w:val="19"/>
              </w:rPr>
              <w:t>Dolores (Moderate)</w:t>
            </w:r>
          </w:p>
        </w:tc>
        <w:tc>
          <w:tcPr>
            <w:tcW w:w="177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1C9B5DCE" w14:textId="77777777" w:rsidR="00E73BC8" w:rsidRDefault="00000000">
            <w:r>
              <w:rPr>
                <w:color w:val="7F1D1D"/>
                <w:sz w:val="19"/>
                <w:szCs w:val="19"/>
              </w:rPr>
              <w:t>James + Barbara, Patricia + Daniel (Very High)</w:t>
            </w:r>
          </w:p>
        </w:tc>
        <w:tc>
          <w:tcPr>
            <w:tcW w:w="177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F6A6C66" w14:textId="77777777" w:rsidR="00E73BC8" w:rsidRDefault="00000000">
            <w:r>
              <w:rPr>
                <w:color w:val="64637A"/>
                <w:sz w:val="19"/>
                <w:szCs w:val="19"/>
              </w:rPr>
              <w:t>—</w:t>
            </w:r>
          </w:p>
        </w:tc>
        <w:tc>
          <w:tcPr>
            <w:tcW w:w="237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00CD4041" w14:textId="77777777" w:rsidR="00E73BC8" w:rsidRDefault="00000000">
            <w:r>
              <w:rPr>
                <w:color w:val="9A3412"/>
                <w:sz w:val="19"/>
                <w:szCs w:val="19"/>
              </w:rPr>
              <w:t>Walter + Eleanor (High)</w:t>
            </w:r>
          </w:p>
        </w:tc>
      </w:tr>
      <w:tr w:rsidR="00E73BC8" w14:paraId="62ED7CFD" w14:textId="77777777">
        <w:tblPrEx>
          <w:tblCellMar>
            <w:top w:w="0" w:type="dxa"/>
            <w:bottom w:w="0" w:type="dxa"/>
          </w:tblCellMar>
        </w:tblPrEx>
        <w:tc>
          <w:tcPr>
            <w:tcW w:w="168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2D7EF265" w14:textId="77777777" w:rsidR="00E73BC8" w:rsidRDefault="00000000">
            <w:r>
              <w:rPr>
                <w:b/>
                <w:bCs/>
                <w:sz w:val="19"/>
                <w:szCs w:val="19"/>
              </w:rPr>
              <w:t>Deteriorating</w:t>
            </w:r>
          </w:p>
        </w:tc>
        <w:tc>
          <w:tcPr>
            <w:tcW w:w="177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A25E69A" w14:textId="77777777" w:rsidR="00E73BC8" w:rsidRDefault="00000000">
            <w:r>
              <w:rPr>
                <w:color w:val="64637A"/>
                <w:sz w:val="19"/>
                <w:szCs w:val="19"/>
              </w:rPr>
              <w:t>—</w:t>
            </w:r>
          </w:p>
        </w:tc>
        <w:tc>
          <w:tcPr>
            <w:tcW w:w="177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1B0CA0F4" w14:textId="77777777" w:rsidR="00E73BC8" w:rsidRDefault="00000000">
            <w:r>
              <w:rPr>
                <w:color w:val="7F1D1D"/>
                <w:sz w:val="19"/>
                <w:szCs w:val="19"/>
              </w:rPr>
              <w:t>Barbara + Melissa (Very High)</w:t>
            </w:r>
          </w:p>
        </w:tc>
        <w:tc>
          <w:tcPr>
            <w:tcW w:w="177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E875F9F" w14:textId="77777777" w:rsidR="00E73BC8" w:rsidRDefault="00000000">
            <w:r>
              <w:rPr>
                <w:color w:val="64637A"/>
                <w:sz w:val="19"/>
                <w:szCs w:val="19"/>
              </w:rPr>
              <w:t>—</w:t>
            </w:r>
          </w:p>
        </w:tc>
        <w:tc>
          <w:tcPr>
            <w:tcW w:w="237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A6C2C55" w14:textId="77777777" w:rsidR="00E73BC8" w:rsidRDefault="00000000">
            <w:r>
              <w:rPr>
                <w:color w:val="64637A"/>
                <w:sz w:val="19"/>
                <w:szCs w:val="19"/>
              </w:rPr>
              <w:t>—</w:t>
            </w:r>
          </w:p>
        </w:tc>
      </w:tr>
    </w:tbl>
    <w:p w14:paraId="4BE0D405" w14:textId="77777777" w:rsidR="00E73BC8" w:rsidRDefault="00E73BC8">
      <w:pPr>
        <w:spacing w:before="60" w:after="100"/>
      </w:pPr>
    </w:p>
    <w:p w14:paraId="0B32A30E" w14:textId="77777777" w:rsidR="00E73BC8" w:rsidRDefault="00000000">
      <w:pPr>
        <w:spacing w:before="60" w:after="100"/>
      </w:pPr>
      <w:r>
        <w:rPr>
          <w:color w:val="64637A"/>
          <w:sz w:val="18"/>
          <w:szCs w:val="18"/>
        </w:rPr>
        <w:t>Coordination legend: Low = informational, reactive, single-event. Moderate = recurring guidance, NEMT, chronic condition navigation. High = multi-stakeholder coordination, Medicare/SNF navigation, facility management. Very High = human escalation pathway required, ongoing (not 30-day) relationship.</w:t>
      </w:r>
    </w:p>
    <w:p w14:paraId="30A5FE65" w14:textId="77777777" w:rsidR="00E73BC8" w:rsidRDefault="00E73BC8">
      <w:pPr>
        <w:spacing w:before="40" w:after="100"/>
      </w:pPr>
    </w:p>
    <w:p w14:paraId="6B1D25E8" w14:textId="77777777" w:rsidR="00E73BC8" w:rsidRDefault="00000000">
      <w:pPr>
        <w:spacing w:before="60" w:after="100"/>
      </w:pPr>
      <w:r>
        <w:rPr>
          <w:color w:val="64637A"/>
          <w:sz w:val="18"/>
          <w:szCs w:val="18"/>
        </w:rPr>
        <w:t>Note: Sandra and Kevin (adult child caregiver personas, 35-54 demographic) are profiled separately. Their product requirements — proxy access, HIPAA navigation, remote coordination — are distinct from patient-facing capabilities.</w:t>
      </w:r>
    </w:p>
    <w:p w14:paraId="58441E7B" w14:textId="77777777" w:rsidR="00E73BC8" w:rsidRDefault="00000000">
      <w:r>
        <w:br w:type="page"/>
      </w:r>
    </w:p>
    <w:p w14:paraId="48522F6C" w14:textId="77777777" w:rsidR="00E73BC8" w:rsidRDefault="00000000">
      <w:pPr>
        <w:pStyle w:val="Heading1"/>
      </w:pPr>
      <w:r>
        <w:lastRenderedPageBreak/>
        <w:t>Post-ER User Personas</w:t>
      </w:r>
    </w:p>
    <w:p w14:paraId="13F21ACD" w14:textId="77777777" w:rsidR="00E73BC8" w:rsidRDefault="00000000">
      <w:pPr>
        <w:spacing w:before="60" w:after="100"/>
      </w:pPr>
      <w:r>
        <w:t>The following 14 personas map real patient and caregiver scenarios to the segmentation matrix. Each persona is structured to surface specific SAM product requirements. Personas are organized by SAM coordination intensity, followed by the two adult child caregiver personas.</w:t>
      </w:r>
    </w:p>
    <w:p w14:paraId="49FAF8C6" w14:textId="77777777" w:rsidR="00E73BC8" w:rsidRDefault="00E73BC8">
      <w:pPr>
        <w:spacing w:before="60" w:after="100"/>
      </w:pPr>
    </w:p>
    <w:p w14:paraId="3C2696A7" w14:textId="77777777" w:rsidR="00E73BC8" w:rsidRDefault="00000000">
      <w:pPr>
        <w:pStyle w:val="Heading2"/>
      </w:pPr>
      <w:r>
        <w:t>Low SAM Coordination — Informational, One-Time Engagement</w:t>
      </w:r>
    </w:p>
    <w:p w14:paraId="2F6E4C87"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3A3D7530"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357A91F0" w14:textId="77777777" w:rsidR="00E73BC8" w:rsidRDefault="00000000">
            <w:r>
              <w:rPr>
                <w:b/>
                <w:bCs/>
                <w:color w:val="FFFFFF"/>
                <w:sz w:val="24"/>
                <w:szCs w:val="24"/>
              </w:rPr>
              <w:t>Doug</w:t>
            </w:r>
            <w:r>
              <w:rPr>
                <w:color w:val="C8C8E8"/>
                <w:sz w:val="19"/>
                <w:szCs w:val="19"/>
              </w:rPr>
              <w:t xml:space="preserve">   |   Age 68   |   SAM Coordination: Low</w:t>
            </w:r>
          </w:p>
        </w:tc>
      </w:tr>
      <w:tr w:rsidR="00E73BC8" w14:paraId="5FAA0E2F"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62C57379" w14:textId="77777777" w:rsidR="00E73BC8" w:rsidRDefault="00000000">
            <w:pPr>
              <w:spacing w:before="80" w:after="40"/>
            </w:pPr>
            <w:r>
              <w:rPr>
                <w:b/>
                <w:bCs/>
                <w:color w:val="64637A"/>
                <w:sz w:val="16"/>
                <w:szCs w:val="16"/>
              </w:rPr>
              <w:t>SEGMENT</w:t>
            </w:r>
          </w:p>
          <w:p w14:paraId="4BEBDC45" w14:textId="77777777" w:rsidR="00E73BC8" w:rsidRDefault="00000000">
            <w:pPr>
              <w:spacing w:after="40"/>
            </w:pPr>
            <w:r>
              <w:rPr>
                <w:sz w:val="19"/>
                <w:szCs w:val="19"/>
              </w:rPr>
              <w:t>Full / short recovery</w:t>
            </w:r>
          </w:p>
          <w:p w14:paraId="326E31D0" w14:textId="77777777" w:rsidR="00E73BC8" w:rsidRDefault="00000000">
            <w:r>
              <w:rPr>
                <w:sz w:val="19"/>
                <w:szCs w:val="19"/>
              </w:rPr>
              <w:t>Home — self-managing</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879BDDF" w14:textId="77777777" w:rsidR="00E73BC8" w:rsidRDefault="00000000">
            <w:pPr>
              <w:spacing w:before="80" w:after="40"/>
            </w:pPr>
            <w:r>
              <w:rPr>
                <w:b/>
                <w:bCs/>
                <w:color w:val="64637A"/>
                <w:sz w:val="16"/>
                <w:szCs w:val="16"/>
              </w:rPr>
              <w:t>EVENT</w:t>
            </w:r>
          </w:p>
          <w:p w14:paraId="0175EE87" w14:textId="77777777" w:rsidR="00E73BC8" w:rsidRDefault="00000000">
            <w:pPr>
              <w:spacing w:after="80"/>
            </w:pPr>
            <w:r>
              <w:rPr>
                <w:sz w:val="19"/>
                <w:szCs w:val="19"/>
              </w:rPr>
              <w:t>Slipped on ice, fractured wrist. 4-hour ER visit, discharged with splint and orthopedic referral.</w:t>
            </w:r>
          </w:p>
          <w:p w14:paraId="244C74B5" w14:textId="77777777" w:rsidR="00E73BC8" w:rsidRDefault="00000000">
            <w:pPr>
              <w:spacing w:before="80" w:after="40"/>
            </w:pPr>
            <w:r>
              <w:rPr>
                <w:b/>
                <w:bCs/>
                <w:color w:val="64637A"/>
                <w:sz w:val="16"/>
                <w:szCs w:val="16"/>
              </w:rPr>
              <w:t>SITUATION NOW</w:t>
            </w:r>
          </w:p>
          <w:p w14:paraId="2425F80F" w14:textId="77777777" w:rsidR="00E73BC8" w:rsidRDefault="00000000">
            <w:r>
              <w:rPr>
                <w:sz w:val="19"/>
                <w:szCs w:val="19"/>
              </w:rPr>
              <w:t>Healing at home with his wife. 3 separate bills arrived 6-8 weeks later from the ER, radiologist, and orthopedic group. Wife handles logistics; Doug's frustration is primarily the paperwork.</w:t>
            </w:r>
          </w:p>
        </w:tc>
      </w:tr>
      <w:tr w:rsidR="00E73BC8" w14:paraId="1AA0C9FD"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19EF0225" w14:textId="77777777" w:rsidR="00E73BC8" w:rsidRDefault="00000000">
            <w:pPr>
              <w:spacing w:after="40"/>
            </w:pPr>
            <w:r>
              <w:rPr>
                <w:b/>
                <w:bCs/>
                <w:color w:val="64637A"/>
                <w:sz w:val="16"/>
                <w:szCs w:val="16"/>
              </w:rPr>
              <w:t>PAIN POINTS</w:t>
            </w:r>
          </w:p>
          <w:p w14:paraId="0132182B" w14:textId="77777777" w:rsidR="00E73BC8" w:rsidRDefault="00000000">
            <w:pPr>
              <w:pStyle w:val="ListParagraph"/>
              <w:numPr>
                <w:ilvl w:val="0"/>
                <w:numId w:val="2"/>
              </w:numPr>
              <w:spacing w:after="50"/>
            </w:pPr>
            <w:r>
              <w:rPr>
                <w:sz w:val="18"/>
                <w:szCs w:val="18"/>
              </w:rPr>
              <w:t>Received 3 separate bills — does not understand why they come from different entities</w:t>
            </w:r>
          </w:p>
          <w:p w14:paraId="79D5CB1C" w14:textId="77777777" w:rsidR="00E73BC8" w:rsidRDefault="00000000">
            <w:pPr>
              <w:pStyle w:val="ListParagraph"/>
              <w:numPr>
                <w:ilvl w:val="0"/>
                <w:numId w:val="2"/>
              </w:numPr>
              <w:spacing w:after="50"/>
            </w:pPr>
            <w:r>
              <w:rPr>
                <w:sz w:val="18"/>
                <w:szCs w:val="18"/>
              </w:rPr>
              <w:t>EOB shows $820 patient responsibility but he thought he had already met his deductible</w:t>
            </w:r>
          </w:p>
          <w:p w14:paraId="19DDF8CC" w14:textId="77777777" w:rsidR="00E73BC8" w:rsidRDefault="00000000">
            <w:pPr>
              <w:pStyle w:val="ListParagraph"/>
              <w:numPr>
                <w:ilvl w:val="0"/>
                <w:numId w:val="2"/>
              </w:numPr>
              <w:spacing w:after="50"/>
            </w:pPr>
            <w:r>
              <w:rPr>
                <w:sz w:val="18"/>
                <w:szCs w:val="18"/>
              </w:rPr>
              <w:t>Orthopedic claim partially denied — reason code is incomprehensible</w:t>
            </w:r>
          </w:p>
        </w:tc>
        <w:tc>
          <w:tcPr>
            <w:tcW w:w="702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739E6048" w14:textId="77777777" w:rsidR="00E73BC8" w:rsidRDefault="00000000">
            <w:pPr>
              <w:spacing w:after="40"/>
            </w:pPr>
            <w:r>
              <w:rPr>
                <w:b/>
                <w:bCs/>
                <w:color w:val="0E7A5C"/>
                <w:sz w:val="16"/>
                <w:szCs w:val="16"/>
              </w:rPr>
              <w:t>SAM PRODUCT REQUIREMENTS SURFACED</w:t>
            </w:r>
          </w:p>
          <w:p w14:paraId="1DE09083" w14:textId="77777777" w:rsidR="00E73BC8" w:rsidRDefault="00000000">
            <w:pPr>
              <w:pStyle w:val="ListParagraph"/>
              <w:numPr>
                <w:ilvl w:val="0"/>
                <w:numId w:val="2"/>
              </w:numPr>
              <w:spacing w:after="50"/>
            </w:pPr>
            <w:r>
              <w:rPr>
                <w:sz w:val="18"/>
                <w:szCs w:val="18"/>
              </w:rPr>
              <w:t>EOB plain-language interpreter with line-item explanation</w:t>
            </w:r>
          </w:p>
          <w:p w14:paraId="4B14A9DC" w14:textId="77777777" w:rsidR="00E73BC8" w:rsidRDefault="00000000">
            <w:pPr>
              <w:pStyle w:val="ListParagraph"/>
              <w:numPr>
                <w:ilvl w:val="0"/>
                <w:numId w:val="2"/>
              </w:numPr>
              <w:spacing w:after="50"/>
            </w:pPr>
            <w:r>
              <w:rPr>
                <w:sz w:val="18"/>
                <w:szCs w:val="18"/>
              </w:rPr>
              <w:t>Itemized bill accuracy checker against typical charges for his procedure and region</w:t>
            </w:r>
          </w:p>
          <w:p w14:paraId="72C54691" w14:textId="77777777" w:rsidR="00E73BC8" w:rsidRDefault="00000000">
            <w:pPr>
              <w:pStyle w:val="ListParagraph"/>
              <w:numPr>
                <w:ilvl w:val="0"/>
                <w:numId w:val="2"/>
              </w:numPr>
              <w:spacing w:after="50"/>
            </w:pPr>
            <w:r>
              <w:rPr>
                <w:sz w:val="18"/>
                <w:szCs w:val="18"/>
              </w:rPr>
              <w:t>Denial reason-code translator and appeal initiation template</w:t>
            </w:r>
          </w:p>
          <w:p w14:paraId="15312D3A" w14:textId="77777777" w:rsidR="00E73BC8" w:rsidRDefault="00000000">
            <w:pPr>
              <w:pStyle w:val="ListParagraph"/>
              <w:numPr>
                <w:ilvl w:val="0"/>
                <w:numId w:val="2"/>
              </w:numPr>
              <w:spacing w:after="50"/>
            </w:pPr>
            <w:r>
              <w:rPr>
                <w:sz w:val="18"/>
                <w:szCs w:val="18"/>
              </w:rPr>
              <w:t>Single-event, one-time engagement model — no ongoing coordination needed</w:t>
            </w:r>
          </w:p>
        </w:tc>
      </w:tr>
    </w:tbl>
    <w:p w14:paraId="2571A011" w14:textId="77777777" w:rsidR="00E73BC8" w:rsidRDefault="00E73BC8">
      <w:pPr>
        <w:spacing w:before="40" w:after="60"/>
      </w:pPr>
    </w:p>
    <w:p w14:paraId="131665A6"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6D9E093F"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5D4650FE" w14:textId="77777777" w:rsidR="00E73BC8" w:rsidRDefault="00000000">
            <w:r>
              <w:rPr>
                <w:b/>
                <w:bCs/>
                <w:color w:val="FFFFFF"/>
                <w:sz w:val="24"/>
                <w:szCs w:val="24"/>
              </w:rPr>
              <w:t>Carol</w:t>
            </w:r>
            <w:r>
              <w:rPr>
                <w:color w:val="C8C8E8"/>
                <w:sz w:val="19"/>
                <w:szCs w:val="19"/>
              </w:rPr>
              <w:t xml:space="preserve">   |   Age 71   |   SAM Coordination: Low</w:t>
            </w:r>
          </w:p>
        </w:tc>
      </w:tr>
      <w:tr w:rsidR="00E73BC8" w14:paraId="06874227"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62D5A215" w14:textId="77777777" w:rsidR="00E73BC8" w:rsidRDefault="00000000">
            <w:pPr>
              <w:spacing w:before="80" w:after="40"/>
            </w:pPr>
            <w:r>
              <w:rPr>
                <w:b/>
                <w:bCs/>
                <w:color w:val="64637A"/>
                <w:sz w:val="16"/>
                <w:szCs w:val="16"/>
              </w:rPr>
              <w:t>SEGMENT</w:t>
            </w:r>
          </w:p>
          <w:p w14:paraId="38B7E48F" w14:textId="77777777" w:rsidR="00E73BC8" w:rsidRDefault="00000000">
            <w:pPr>
              <w:spacing w:after="40"/>
            </w:pPr>
            <w:r>
              <w:rPr>
                <w:sz w:val="19"/>
                <w:szCs w:val="19"/>
              </w:rPr>
              <w:t>Full / short recovery</w:t>
            </w:r>
          </w:p>
          <w:p w14:paraId="01C80F21" w14:textId="77777777" w:rsidR="00E73BC8" w:rsidRDefault="00000000">
            <w:r>
              <w:rPr>
                <w:sz w:val="19"/>
                <w:szCs w:val="19"/>
              </w:rPr>
              <w:t>Home — self-managing</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2F91BE8" w14:textId="77777777" w:rsidR="00E73BC8" w:rsidRDefault="00000000">
            <w:pPr>
              <w:spacing w:before="80" w:after="40"/>
            </w:pPr>
            <w:r>
              <w:rPr>
                <w:b/>
                <w:bCs/>
                <w:color w:val="64637A"/>
                <w:sz w:val="16"/>
                <w:szCs w:val="16"/>
              </w:rPr>
              <w:t>EVENT</w:t>
            </w:r>
          </w:p>
          <w:p w14:paraId="59B098F4" w14:textId="77777777" w:rsidR="00E73BC8" w:rsidRDefault="00000000">
            <w:pPr>
              <w:spacing w:after="80"/>
            </w:pPr>
            <w:r>
              <w:rPr>
                <w:sz w:val="19"/>
                <w:szCs w:val="19"/>
              </w:rPr>
              <w:t>A-fib episode, 23-hour observation stay. Discharged with 2 new medications and 3 follow-up appointments.</w:t>
            </w:r>
          </w:p>
          <w:p w14:paraId="66E8BB5B" w14:textId="77777777" w:rsidR="00E73BC8" w:rsidRDefault="00000000">
            <w:pPr>
              <w:spacing w:before="80" w:after="40"/>
            </w:pPr>
            <w:r>
              <w:rPr>
                <w:b/>
                <w:bCs/>
                <w:color w:val="64637A"/>
                <w:sz w:val="16"/>
                <w:szCs w:val="16"/>
              </w:rPr>
              <w:t>SITUATION NOW</w:t>
            </w:r>
          </w:p>
          <w:p w14:paraId="09686F6C" w14:textId="77777777" w:rsidR="00E73BC8" w:rsidRDefault="00000000">
            <w:r>
              <w:rPr>
                <w:sz w:val="19"/>
                <w:szCs w:val="19"/>
              </w:rPr>
              <w:t>Widowed, lives alone. Daughter 2 hours away. Nodded through the discharge instructions but retained little. Anxious about recurrence with no one nearby.</w:t>
            </w:r>
          </w:p>
        </w:tc>
      </w:tr>
      <w:tr w:rsidR="00E73BC8" w14:paraId="41994BD0"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E018353" w14:textId="77777777" w:rsidR="00E73BC8" w:rsidRDefault="00000000">
            <w:pPr>
              <w:spacing w:after="40"/>
            </w:pPr>
            <w:r>
              <w:rPr>
                <w:b/>
                <w:bCs/>
                <w:color w:val="64637A"/>
                <w:sz w:val="16"/>
                <w:szCs w:val="16"/>
              </w:rPr>
              <w:t>PAIN POINTS</w:t>
            </w:r>
          </w:p>
          <w:p w14:paraId="6B17C09F" w14:textId="77777777" w:rsidR="00E73BC8" w:rsidRDefault="00000000">
            <w:pPr>
              <w:pStyle w:val="ListParagraph"/>
              <w:numPr>
                <w:ilvl w:val="0"/>
                <w:numId w:val="2"/>
              </w:numPr>
              <w:spacing w:after="50"/>
            </w:pPr>
            <w:r>
              <w:rPr>
                <w:sz w:val="18"/>
                <w:szCs w:val="18"/>
              </w:rPr>
              <w:t xml:space="preserve">Discharge instructions list 2 new medications — no one </w:t>
            </w:r>
            <w:r>
              <w:rPr>
                <w:sz w:val="18"/>
                <w:szCs w:val="18"/>
              </w:rPr>
              <w:lastRenderedPageBreak/>
              <w:t>explained interactions or what to watch for</w:t>
            </w:r>
          </w:p>
          <w:p w14:paraId="094579D1" w14:textId="77777777" w:rsidR="00E73BC8" w:rsidRDefault="00000000">
            <w:pPr>
              <w:pStyle w:val="ListParagraph"/>
              <w:numPr>
                <w:ilvl w:val="0"/>
                <w:numId w:val="2"/>
              </w:numPr>
              <w:spacing w:after="50"/>
            </w:pPr>
            <w:r>
              <w:rPr>
                <w:sz w:val="18"/>
                <w:szCs w:val="18"/>
              </w:rPr>
              <w:t>Cannot remember which specialist is which or when the appointments are scheduled</w:t>
            </w:r>
          </w:p>
          <w:p w14:paraId="495F09B0" w14:textId="77777777" w:rsidR="00E73BC8" w:rsidRDefault="00000000">
            <w:pPr>
              <w:pStyle w:val="ListParagraph"/>
              <w:numPr>
                <w:ilvl w:val="0"/>
                <w:numId w:val="2"/>
              </w:numPr>
              <w:spacing w:after="50"/>
            </w:pPr>
            <w:r>
              <w:rPr>
                <w:sz w:val="18"/>
                <w:szCs w:val="18"/>
              </w:rPr>
              <w:t>Alone at home — does not know which symptoms mean call 911 vs. call the cardiologist</w:t>
            </w:r>
          </w:p>
        </w:tc>
        <w:tc>
          <w:tcPr>
            <w:tcW w:w="702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5E0378B5" w14:textId="77777777" w:rsidR="00E73BC8" w:rsidRDefault="00000000">
            <w:pPr>
              <w:spacing w:after="40"/>
            </w:pPr>
            <w:r>
              <w:rPr>
                <w:b/>
                <w:bCs/>
                <w:color w:val="0E7A5C"/>
                <w:sz w:val="16"/>
                <w:szCs w:val="16"/>
              </w:rPr>
              <w:lastRenderedPageBreak/>
              <w:t>SAM PRODUCT REQUIREMENTS SURFACED</w:t>
            </w:r>
          </w:p>
          <w:p w14:paraId="463A9471" w14:textId="77777777" w:rsidR="00E73BC8" w:rsidRDefault="00000000">
            <w:pPr>
              <w:pStyle w:val="ListParagraph"/>
              <w:numPr>
                <w:ilvl w:val="0"/>
                <w:numId w:val="2"/>
              </w:numPr>
              <w:spacing w:after="50"/>
            </w:pPr>
            <w:r>
              <w:rPr>
                <w:sz w:val="18"/>
                <w:szCs w:val="18"/>
              </w:rPr>
              <w:t>Discharge instruction plain-language explainer with actionable steps</w:t>
            </w:r>
          </w:p>
          <w:p w14:paraId="505D80FA" w14:textId="77777777" w:rsidR="00E73BC8" w:rsidRDefault="00000000">
            <w:pPr>
              <w:pStyle w:val="ListParagraph"/>
              <w:numPr>
                <w:ilvl w:val="0"/>
                <w:numId w:val="2"/>
              </w:numPr>
              <w:spacing w:after="50"/>
            </w:pPr>
            <w:r>
              <w:rPr>
                <w:sz w:val="18"/>
                <w:szCs w:val="18"/>
              </w:rPr>
              <w:t>Follow-up appointment organizer and reminder sequence</w:t>
            </w:r>
          </w:p>
          <w:p w14:paraId="2E29CD10" w14:textId="77777777" w:rsidR="00E73BC8" w:rsidRDefault="00000000">
            <w:pPr>
              <w:pStyle w:val="ListParagraph"/>
              <w:numPr>
                <w:ilvl w:val="0"/>
                <w:numId w:val="2"/>
              </w:numPr>
              <w:spacing w:after="50"/>
            </w:pPr>
            <w:r>
              <w:rPr>
                <w:sz w:val="18"/>
                <w:szCs w:val="18"/>
              </w:rPr>
              <w:t>Symptom triage guide — cardiac: when to call 911 vs. nurse line vs. wait</w:t>
            </w:r>
          </w:p>
          <w:p w14:paraId="14ACBB47" w14:textId="77777777" w:rsidR="00E73BC8" w:rsidRDefault="00000000">
            <w:pPr>
              <w:pStyle w:val="ListParagraph"/>
              <w:numPr>
                <w:ilvl w:val="0"/>
                <w:numId w:val="2"/>
              </w:numPr>
              <w:spacing w:after="50"/>
            </w:pPr>
            <w:r>
              <w:rPr>
                <w:sz w:val="18"/>
                <w:szCs w:val="18"/>
              </w:rPr>
              <w:lastRenderedPageBreak/>
              <w:t>Bill help when EOB arrives; proactive check-in awareness for future events</w:t>
            </w:r>
          </w:p>
        </w:tc>
      </w:tr>
    </w:tbl>
    <w:p w14:paraId="30FE4D2B" w14:textId="77777777" w:rsidR="00E73BC8" w:rsidRDefault="00E73BC8">
      <w:pPr>
        <w:spacing w:before="40" w:after="60"/>
      </w:pPr>
    </w:p>
    <w:p w14:paraId="26E345F6" w14:textId="77777777" w:rsidR="00E73BC8" w:rsidRDefault="00E73BC8">
      <w:pPr>
        <w:spacing w:before="60" w:after="100"/>
      </w:pPr>
    </w:p>
    <w:p w14:paraId="77FFB1F3" w14:textId="77777777" w:rsidR="00E73BC8" w:rsidRDefault="00000000">
      <w:pPr>
        <w:pStyle w:val="Heading2"/>
      </w:pPr>
      <w:r>
        <w:t>Moderate SAM Coordination — Recurring Guidance, NEMT, Chronic Navigation</w:t>
      </w:r>
    </w:p>
    <w:p w14:paraId="275AB156"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2EBE6049"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5D520609" w14:textId="77777777" w:rsidR="00E73BC8" w:rsidRDefault="00000000">
            <w:r>
              <w:rPr>
                <w:b/>
                <w:bCs/>
                <w:color w:val="FFFFFF"/>
                <w:sz w:val="24"/>
                <w:szCs w:val="24"/>
              </w:rPr>
              <w:t>Frank + Joyce</w:t>
            </w:r>
            <w:r>
              <w:rPr>
                <w:color w:val="C8C8E8"/>
                <w:sz w:val="19"/>
                <w:szCs w:val="19"/>
              </w:rPr>
              <w:t xml:space="preserve">   |   Age 74   |   SAM Coordination: Moderate</w:t>
            </w:r>
          </w:p>
        </w:tc>
      </w:tr>
      <w:tr w:rsidR="00E73BC8" w14:paraId="7EBCE104"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5880A244" w14:textId="77777777" w:rsidR="00E73BC8" w:rsidRDefault="00000000">
            <w:pPr>
              <w:spacing w:before="80" w:after="40"/>
            </w:pPr>
            <w:r>
              <w:rPr>
                <w:b/>
                <w:bCs/>
                <w:color w:val="64637A"/>
                <w:sz w:val="16"/>
                <w:szCs w:val="16"/>
              </w:rPr>
              <w:t>SEGMENT</w:t>
            </w:r>
          </w:p>
          <w:p w14:paraId="59DDEB0F" w14:textId="77777777" w:rsidR="00E73BC8" w:rsidRDefault="00000000">
            <w:pPr>
              <w:spacing w:after="40"/>
            </w:pPr>
            <w:r>
              <w:rPr>
                <w:sz w:val="19"/>
                <w:szCs w:val="19"/>
              </w:rPr>
              <w:t>Full / short recovery</w:t>
            </w:r>
          </w:p>
          <w:p w14:paraId="318F8EEB" w14:textId="77777777" w:rsidR="00E73BC8" w:rsidRDefault="00000000">
            <w:r>
              <w:rPr>
                <w:sz w:val="19"/>
                <w:szCs w:val="19"/>
              </w:rPr>
              <w:t>Home — caregiver-dependent</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B6A997F" w14:textId="77777777" w:rsidR="00E73BC8" w:rsidRDefault="00000000">
            <w:pPr>
              <w:spacing w:before="80" w:after="40"/>
            </w:pPr>
            <w:r>
              <w:rPr>
                <w:b/>
                <w:bCs/>
                <w:color w:val="64637A"/>
                <w:sz w:val="16"/>
                <w:szCs w:val="16"/>
              </w:rPr>
              <w:t>EVENT</w:t>
            </w:r>
          </w:p>
          <w:p w14:paraId="738F8BF4" w14:textId="77777777" w:rsidR="00E73BC8" w:rsidRDefault="00000000">
            <w:pPr>
              <w:spacing w:after="80"/>
            </w:pPr>
            <w:r>
              <w:rPr>
                <w:sz w:val="19"/>
                <w:szCs w:val="19"/>
              </w:rPr>
              <w:t>Hip replacement following a fall. 2-day inpatient stay. Discharged with walker and PT 3x/week.</w:t>
            </w:r>
          </w:p>
          <w:p w14:paraId="64F9025B" w14:textId="77777777" w:rsidR="00E73BC8" w:rsidRDefault="00000000">
            <w:pPr>
              <w:spacing w:before="80" w:after="40"/>
            </w:pPr>
            <w:r>
              <w:rPr>
                <w:b/>
                <w:bCs/>
                <w:color w:val="64637A"/>
                <w:sz w:val="16"/>
                <w:szCs w:val="16"/>
              </w:rPr>
              <w:t>SITUATION NOW</w:t>
            </w:r>
          </w:p>
          <w:p w14:paraId="3FDC3A7F" w14:textId="77777777" w:rsidR="00E73BC8" w:rsidRDefault="00000000">
            <w:r>
              <w:rPr>
                <w:sz w:val="19"/>
                <w:szCs w:val="19"/>
              </w:rPr>
              <w:t>Wife Joyce (70) is primary caregiver. Frank is impatient with his limitations; Joyce is anxious about doing the wrong thing. 4 bills from different providers arrived simultaneously.</w:t>
            </w:r>
          </w:p>
        </w:tc>
      </w:tr>
      <w:tr w:rsidR="00E73BC8" w14:paraId="6E70E29E"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2F115037" w14:textId="77777777" w:rsidR="00E73BC8" w:rsidRDefault="00000000">
            <w:pPr>
              <w:spacing w:after="40"/>
            </w:pPr>
            <w:r>
              <w:rPr>
                <w:b/>
                <w:bCs/>
                <w:color w:val="64637A"/>
                <w:sz w:val="16"/>
                <w:szCs w:val="16"/>
              </w:rPr>
              <w:t>PAIN POINTS</w:t>
            </w:r>
          </w:p>
          <w:p w14:paraId="463F07E6" w14:textId="77777777" w:rsidR="00E73BC8" w:rsidRDefault="00000000">
            <w:pPr>
              <w:pStyle w:val="ListParagraph"/>
              <w:numPr>
                <w:ilvl w:val="0"/>
                <w:numId w:val="2"/>
              </w:numPr>
              <w:spacing w:after="50"/>
            </w:pPr>
            <w:r>
              <w:rPr>
                <w:sz w:val="18"/>
                <w:szCs w:val="18"/>
              </w:rPr>
              <w:t>Joyce unsure if her transfer-assist technique is correct — terrified of causing a setback</w:t>
            </w:r>
          </w:p>
          <w:p w14:paraId="7B1EEC0D" w14:textId="77777777" w:rsidR="00E73BC8" w:rsidRDefault="00000000">
            <w:pPr>
              <w:pStyle w:val="ListParagraph"/>
              <w:numPr>
                <w:ilvl w:val="0"/>
                <w:numId w:val="2"/>
              </w:numPr>
              <w:spacing w:after="50"/>
            </w:pPr>
            <w:r>
              <w:rPr>
                <w:sz w:val="18"/>
                <w:szCs w:val="18"/>
              </w:rPr>
              <w:t>PT appointments spread across 2 different health systems with no shared calendar</w:t>
            </w:r>
          </w:p>
          <w:p w14:paraId="6C52A555" w14:textId="77777777" w:rsidR="00E73BC8" w:rsidRDefault="00000000">
            <w:pPr>
              <w:pStyle w:val="ListParagraph"/>
              <w:numPr>
                <w:ilvl w:val="0"/>
                <w:numId w:val="2"/>
              </w:numPr>
              <w:spacing w:after="50"/>
            </w:pPr>
            <w:r>
              <w:rPr>
                <w:sz w:val="18"/>
                <w:szCs w:val="18"/>
              </w:rPr>
              <w:t>Anesthesiologist billed as out-of-network: unexpected $1,800 surprise bill</w:t>
            </w:r>
          </w:p>
          <w:p w14:paraId="399D9C66" w14:textId="77777777" w:rsidR="00E73BC8" w:rsidRDefault="00000000">
            <w:pPr>
              <w:pStyle w:val="ListParagraph"/>
              <w:numPr>
                <w:ilvl w:val="0"/>
                <w:numId w:val="2"/>
              </w:numPr>
              <w:spacing w:after="50"/>
            </w:pPr>
            <w:r>
              <w:rPr>
                <w:sz w:val="18"/>
                <w:szCs w:val="18"/>
              </w:rPr>
              <w:t>Equipment questions: grab bars, shower bench — what is covered by insurance?</w:t>
            </w:r>
          </w:p>
        </w:tc>
        <w:tc>
          <w:tcPr>
            <w:tcW w:w="702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6E85CBE5" w14:textId="77777777" w:rsidR="00E73BC8" w:rsidRDefault="00000000">
            <w:pPr>
              <w:spacing w:after="40"/>
            </w:pPr>
            <w:r>
              <w:rPr>
                <w:b/>
                <w:bCs/>
                <w:color w:val="B45309"/>
                <w:sz w:val="16"/>
                <w:szCs w:val="16"/>
              </w:rPr>
              <w:t>SAM PRODUCT REQUIREMENTS SURFACED</w:t>
            </w:r>
          </w:p>
          <w:p w14:paraId="1DEBFE0A" w14:textId="77777777" w:rsidR="00E73BC8" w:rsidRDefault="00000000">
            <w:pPr>
              <w:pStyle w:val="ListParagraph"/>
              <w:numPr>
                <w:ilvl w:val="0"/>
                <w:numId w:val="2"/>
              </w:numPr>
              <w:spacing w:after="50"/>
            </w:pPr>
            <w:r>
              <w:rPr>
                <w:sz w:val="18"/>
                <w:szCs w:val="18"/>
              </w:rPr>
              <w:t>Caregiver safety guide: transfer assist, fall prevention, mobility aid use</w:t>
            </w:r>
          </w:p>
          <w:p w14:paraId="017D8434" w14:textId="77777777" w:rsidR="00E73BC8" w:rsidRDefault="00000000">
            <w:pPr>
              <w:pStyle w:val="ListParagraph"/>
              <w:numPr>
                <w:ilvl w:val="0"/>
                <w:numId w:val="2"/>
              </w:numPr>
              <w:spacing w:after="50"/>
            </w:pPr>
            <w:r>
              <w:rPr>
                <w:sz w:val="18"/>
                <w:szCs w:val="18"/>
              </w:rPr>
              <w:t>Multi-provider bill aggregation and in-/out-of-network classifier</w:t>
            </w:r>
          </w:p>
          <w:p w14:paraId="474565B4" w14:textId="77777777" w:rsidR="00E73BC8" w:rsidRDefault="00000000">
            <w:pPr>
              <w:pStyle w:val="ListParagraph"/>
              <w:numPr>
                <w:ilvl w:val="0"/>
                <w:numId w:val="2"/>
              </w:numPr>
              <w:spacing w:after="50"/>
            </w:pPr>
            <w:r>
              <w:rPr>
                <w:sz w:val="18"/>
                <w:szCs w:val="18"/>
              </w:rPr>
              <w:t>No Surprises Act explainer and dispute initiation for the anesthesiologist bill</w:t>
            </w:r>
          </w:p>
          <w:p w14:paraId="4C5B87AD" w14:textId="77777777" w:rsidR="00E73BC8" w:rsidRDefault="00000000">
            <w:pPr>
              <w:pStyle w:val="ListParagraph"/>
              <w:numPr>
                <w:ilvl w:val="0"/>
                <w:numId w:val="2"/>
              </w:numPr>
              <w:spacing w:after="50"/>
            </w:pPr>
            <w:r>
              <w:rPr>
                <w:sz w:val="18"/>
                <w:szCs w:val="18"/>
              </w:rPr>
              <w:t>Durable medical equipment coverage navigator</w:t>
            </w:r>
          </w:p>
        </w:tc>
      </w:tr>
    </w:tbl>
    <w:p w14:paraId="7BB2C161" w14:textId="77777777" w:rsidR="00E73BC8" w:rsidRDefault="00E73BC8">
      <w:pPr>
        <w:spacing w:before="40" w:after="60"/>
      </w:pPr>
    </w:p>
    <w:p w14:paraId="13B19B5B"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16CE50A7"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1FA1A1F1" w14:textId="77777777" w:rsidR="00E73BC8" w:rsidRDefault="00000000">
            <w:r>
              <w:rPr>
                <w:b/>
                <w:bCs/>
                <w:color w:val="FFFFFF"/>
                <w:sz w:val="24"/>
                <w:szCs w:val="24"/>
              </w:rPr>
              <w:t>Dolores</w:t>
            </w:r>
            <w:r>
              <w:rPr>
                <w:color w:val="C8C8E8"/>
                <w:sz w:val="19"/>
                <w:szCs w:val="19"/>
              </w:rPr>
              <w:t xml:space="preserve">   |   Age 74   |   SAM Coordination: Moderate</w:t>
            </w:r>
          </w:p>
        </w:tc>
      </w:tr>
      <w:tr w:rsidR="00E73BC8" w14:paraId="2C63011F"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03F8CFB1" w14:textId="77777777" w:rsidR="00E73BC8" w:rsidRDefault="00000000">
            <w:pPr>
              <w:spacing w:before="80" w:after="40"/>
            </w:pPr>
            <w:r>
              <w:rPr>
                <w:b/>
                <w:bCs/>
                <w:color w:val="64637A"/>
                <w:sz w:val="16"/>
                <w:szCs w:val="16"/>
              </w:rPr>
              <w:t>SEGMENT</w:t>
            </w:r>
          </w:p>
          <w:p w14:paraId="7B44758A" w14:textId="77777777" w:rsidR="00E73BC8" w:rsidRDefault="00000000">
            <w:pPr>
              <w:spacing w:after="40"/>
            </w:pPr>
            <w:r>
              <w:rPr>
                <w:sz w:val="19"/>
                <w:szCs w:val="19"/>
              </w:rPr>
              <w:t>Partial / permanent</w:t>
            </w:r>
          </w:p>
          <w:p w14:paraId="0C5E30D6" w14:textId="77777777" w:rsidR="00E73BC8" w:rsidRDefault="00000000">
            <w:r>
              <w:rPr>
                <w:sz w:val="19"/>
                <w:szCs w:val="19"/>
              </w:rPr>
              <w:t>Home — self-managing</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4844568" w14:textId="77777777" w:rsidR="00E73BC8" w:rsidRDefault="00000000">
            <w:pPr>
              <w:spacing w:before="80" w:after="40"/>
            </w:pPr>
            <w:r>
              <w:rPr>
                <w:b/>
                <w:bCs/>
                <w:color w:val="64637A"/>
                <w:sz w:val="16"/>
                <w:szCs w:val="16"/>
              </w:rPr>
              <w:t>EVENT</w:t>
            </w:r>
          </w:p>
          <w:p w14:paraId="31675B15" w14:textId="77777777" w:rsidR="00E73BC8" w:rsidRDefault="00000000">
            <w:pPr>
              <w:spacing w:after="80"/>
            </w:pPr>
            <w:r>
              <w:rPr>
                <w:sz w:val="19"/>
                <w:szCs w:val="19"/>
              </w:rPr>
              <w:t>Hospitalized 5 days for sepsis from kidney infection. Developed CKD Stage 2 — approximately 25% permanent kidney function loss.</w:t>
            </w:r>
          </w:p>
          <w:p w14:paraId="651E0639" w14:textId="77777777" w:rsidR="00E73BC8" w:rsidRDefault="00000000">
            <w:pPr>
              <w:spacing w:before="80" w:after="40"/>
            </w:pPr>
            <w:r>
              <w:rPr>
                <w:b/>
                <w:bCs/>
                <w:color w:val="64637A"/>
                <w:sz w:val="16"/>
                <w:szCs w:val="16"/>
              </w:rPr>
              <w:t>SITUATION NOW</w:t>
            </w:r>
          </w:p>
          <w:p w14:paraId="4BE1B17E" w14:textId="77777777" w:rsidR="00E73BC8" w:rsidRDefault="00000000">
            <w:r>
              <w:rPr>
                <w:sz w:val="19"/>
                <w:szCs w:val="19"/>
              </w:rPr>
              <w:t>Widowed, lives alone in a 55+ community. Medicare only, no supplemental. Managing a new chronic condition without nearby family. Neighbors help with errands but not medical decisions.</w:t>
            </w:r>
          </w:p>
        </w:tc>
      </w:tr>
      <w:tr w:rsidR="00E73BC8" w14:paraId="732B5B50"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6D2ECDA3" w14:textId="77777777" w:rsidR="00E73BC8" w:rsidRDefault="00000000">
            <w:pPr>
              <w:spacing w:after="40"/>
            </w:pPr>
            <w:r>
              <w:rPr>
                <w:b/>
                <w:bCs/>
                <w:color w:val="64637A"/>
                <w:sz w:val="16"/>
                <w:szCs w:val="16"/>
              </w:rPr>
              <w:t>PAIN POINTS</w:t>
            </w:r>
          </w:p>
          <w:p w14:paraId="3793DC14" w14:textId="77777777" w:rsidR="00E73BC8" w:rsidRDefault="00000000">
            <w:pPr>
              <w:pStyle w:val="ListParagraph"/>
              <w:numPr>
                <w:ilvl w:val="0"/>
                <w:numId w:val="2"/>
              </w:numPr>
              <w:spacing w:after="50"/>
            </w:pPr>
            <w:r>
              <w:rPr>
                <w:sz w:val="18"/>
                <w:szCs w:val="18"/>
              </w:rPr>
              <w:t>Managing 5 new medications alone with no one to cross-check doses or interactions</w:t>
            </w:r>
          </w:p>
          <w:p w14:paraId="3E6EBA77" w14:textId="77777777" w:rsidR="00E73BC8" w:rsidRDefault="00000000">
            <w:pPr>
              <w:pStyle w:val="ListParagraph"/>
              <w:numPr>
                <w:ilvl w:val="0"/>
                <w:numId w:val="2"/>
              </w:numPr>
              <w:spacing w:after="50"/>
            </w:pPr>
            <w:r>
              <w:rPr>
                <w:sz w:val="18"/>
                <w:szCs w:val="18"/>
              </w:rPr>
              <w:t>Confused about what ongoing nephrology care costs — no supplemental coverage for Medicare gaps</w:t>
            </w:r>
          </w:p>
          <w:p w14:paraId="38F440D8" w14:textId="77777777" w:rsidR="00E73BC8" w:rsidRDefault="00000000">
            <w:pPr>
              <w:pStyle w:val="ListParagraph"/>
              <w:numPr>
                <w:ilvl w:val="0"/>
                <w:numId w:val="2"/>
              </w:numPr>
              <w:spacing w:after="50"/>
            </w:pPr>
            <w:r>
              <w:rPr>
                <w:sz w:val="18"/>
                <w:szCs w:val="18"/>
              </w:rPr>
              <w:t>Transportation to nephrologist 40 minutes away is an ongoing logistical problem</w:t>
            </w:r>
          </w:p>
          <w:p w14:paraId="0D68819A" w14:textId="77777777" w:rsidR="00E73BC8" w:rsidRDefault="00000000">
            <w:pPr>
              <w:pStyle w:val="ListParagraph"/>
              <w:numPr>
                <w:ilvl w:val="0"/>
                <w:numId w:val="2"/>
              </w:numPr>
              <w:spacing w:after="50"/>
            </w:pPr>
            <w:r>
              <w:rPr>
                <w:sz w:val="18"/>
                <w:szCs w:val="18"/>
              </w:rPr>
              <w:t>$4,200 bill after Medicare arrived — does not know if it is correct or negotiable</w:t>
            </w:r>
          </w:p>
        </w:tc>
        <w:tc>
          <w:tcPr>
            <w:tcW w:w="702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7D40B055" w14:textId="77777777" w:rsidR="00E73BC8" w:rsidRDefault="00000000">
            <w:pPr>
              <w:spacing w:after="40"/>
            </w:pPr>
            <w:r>
              <w:rPr>
                <w:b/>
                <w:bCs/>
                <w:color w:val="B45309"/>
                <w:sz w:val="16"/>
                <w:szCs w:val="16"/>
              </w:rPr>
              <w:t>SAM PRODUCT REQUIREMENTS SURFACED</w:t>
            </w:r>
          </w:p>
          <w:p w14:paraId="35B9A058" w14:textId="77777777" w:rsidR="00E73BC8" w:rsidRDefault="00000000">
            <w:pPr>
              <w:pStyle w:val="ListParagraph"/>
              <w:numPr>
                <w:ilvl w:val="0"/>
                <w:numId w:val="2"/>
              </w:numPr>
              <w:spacing w:after="50"/>
            </w:pPr>
            <w:r>
              <w:rPr>
                <w:sz w:val="18"/>
                <w:szCs w:val="18"/>
              </w:rPr>
              <w:t>Chronic condition navigation: questions to ask the nephrologist, dietary and fluid guidance</w:t>
            </w:r>
          </w:p>
          <w:p w14:paraId="2D49265D" w14:textId="77777777" w:rsidR="00E73BC8" w:rsidRDefault="00000000">
            <w:pPr>
              <w:pStyle w:val="ListParagraph"/>
              <w:numPr>
                <w:ilvl w:val="0"/>
                <w:numId w:val="2"/>
              </w:numPr>
              <w:spacing w:after="50"/>
            </w:pPr>
            <w:r>
              <w:rPr>
                <w:sz w:val="18"/>
                <w:szCs w:val="18"/>
              </w:rPr>
              <w:t>Prescription coverage and Medicare Part D cost comparison tool</w:t>
            </w:r>
          </w:p>
          <w:p w14:paraId="6A5181D1" w14:textId="77777777" w:rsidR="00E73BC8" w:rsidRDefault="00000000">
            <w:pPr>
              <w:pStyle w:val="ListParagraph"/>
              <w:numPr>
                <w:ilvl w:val="0"/>
                <w:numId w:val="2"/>
              </w:numPr>
              <w:spacing w:after="50"/>
            </w:pPr>
            <w:r>
              <w:rPr>
                <w:sz w:val="18"/>
                <w:szCs w:val="18"/>
              </w:rPr>
              <w:t>NEMT coordination for specialist appointments (recurring need, not one-time)</w:t>
            </w:r>
          </w:p>
          <w:p w14:paraId="53EE2C6E" w14:textId="77777777" w:rsidR="00E73BC8" w:rsidRDefault="00000000">
            <w:pPr>
              <w:pStyle w:val="ListParagraph"/>
              <w:numPr>
                <w:ilvl w:val="0"/>
                <w:numId w:val="2"/>
              </w:numPr>
              <w:spacing w:after="50"/>
            </w:pPr>
            <w:r>
              <w:rPr>
                <w:sz w:val="18"/>
                <w:szCs w:val="18"/>
              </w:rPr>
              <w:t>Bill advocacy for both the hospitalization and ongoing recurring specialist charges</w:t>
            </w:r>
          </w:p>
        </w:tc>
      </w:tr>
    </w:tbl>
    <w:p w14:paraId="615B06B8" w14:textId="77777777" w:rsidR="00E73BC8" w:rsidRDefault="00E73BC8">
      <w:pPr>
        <w:spacing w:before="40" w:after="60"/>
      </w:pPr>
    </w:p>
    <w:p w14:paraId="7C1DA804"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24CCD3D1"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18C3A63B" w14:textId="77777777" w:rsidR="00E73BC8" w:rsidRDefault="00000000">
            <w:r>
              <w:rPr>
                <w:b/>
                <w:bCs/>
                <w:color w:val="FFFFFF"/>
                <w:sz w:val="24"/>
                <w:szCs w:val="24"/>
              </w:rPr>
              <w:t>Eugene</w:t>
            </w:r>
            <w:r>
              <w:rPr>
                <w:color w:val="C8C8E8"/>
                <w:sz w:val="19"/>
                <w:szCs w:val="19"/>
              </w:rPr>
              <w:t xml:space="preserve">   |   Age 76   |   SAM Coordination: Moderate</w:t>
            </w:r>
          </w:p>
        </w:tc>
      </w:tr>
      <w:tr w:rsidR="00E73BC8" w14:paraId="14840CEA"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60E6BD1C" w14:textId="77777777" w:rsidR="00E73BC8" w:rsidRDefault="00000000">
            <w:pPr>
              <w:spacing w:before="80" w:after="40"/>
            </w:pPr>
            <w:r>
              <w:rPr>
                <w:b/>
                <w:bCs/>
                <w:color w:val="64637A"/>
                <w:sz w:val="16"/>
                <w:szCs w:val="16"/>
              </w:rPr>
              <w:t>SEGMENT</w:t>
            </w:r>
          </w:p>
          <w:p w14:paraId="0EF1C041" w14:textId="77777777" w:rsidR="00E73BC8" w:rsidRDefault="00000000">
            <w:pPr>
              <w:spacing w:after="40"/>
            </w:pPr>
            <w:r>
              <w:rPr>
                <w:sz w:val="19"/>
                <w:szCs w:val="19"/>
              </w:rPr>
              <w:t>Extended recovery</w:t>
            </w:r>
          </w:p>
          <w:p w14:paraId="6B69325C" w14:textId="77777777" w:rsidR="00E73BC8" w:rsidRDefault="00000000">
            <w:r>
              <w:rPr>
                <w:sz w:val="19"/>
                <w:szCs w:val="19"/>
              </w:rPr>
              <w:t>Home — self-managing</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DBDEED4" w14:textId="77777777" w:rsidR="00E73BC8" w:rsidRDefault="00000000">
            <w:pPr>
              <w:spacing w:before="80" w:after="40"/>
            </w:pPr>
            <w:r>
              <w:rPr>
                <w:b/>
                <w:bCs/>
                <w:color w:val="64637A"/>
                <w:sz w:val="16"/>
                <w:szCs w:val="16"/>
              </w:rPr>
              <w:t>EVENT</w:t>
            </w:r>
          </w:p>
          <w:p w14:paraId="3A801B26" w14:textId="77777777" w:rsidR="00E73BC8" w:rsidRDefault="00000000">
            <w:pPr>
              <w:spacing w:after="80"/>
            </w:pPr>
            <w:r>
              <w:rPr>
                <w:sz w:val="19"/>
                <w:szCs w:val="19"/>
              </w:rPr>
              <w:t>Severe COPD exacerbation, 3-day hospital stay. Discharged with supplemental oxygen, new bronchodilators, and a pulmonologist follow-up.</w:t>
            </w:r>
          </w:p>
          <w:p w14:paraId="5F9E5C5E" w14:textId="77777777" w:rsidR="00E73BC8" w:rsidRDefault="00000000">
            <w:pPr>
              <w:spacing w:before="80" w:after="40"/>
            </w:pPr>
            <w:r>
              <w:rPr>
                <w:b/>
                <w:bCs/>
                <w:color w:val="64637A"/>
                <w:sz w:val="16"/>
                <w:szCs w:val="16"/>
              </w:rPr>
              <w:t>SITUATION NOW</w:t>
            </w:r>
          </w:p>
          <w:p w14:paraId="594A5AA3" w14:textId="77777777" w:rsidR="00E73BC8" w:rsidRDefault="00000000">
            <w:r>
              <w:rPr>
                <w:sz w:val="19"/>
                <w:szCs w:val="19"/>
              </w:rPr>
              <w:t>Lives alone in a semi-rural area, estranged from family. Neighbor drives him occasionally but unreliably. Gets winded walking to the car. Oxygen equipment now fills his living room.</w:t>
            </w:r>
          </w:p>
        </w:tc>
      </w:tr>
      <w:tr w:rsidR="00E73BC8" w14:paraId="63906973"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28F01D7D" w14:textId="77777777" w:rsidR="00E73BC8" w:rsidRDefault="00000000">
            <w:pPr>
              <w:spacing w:after="40"/>
            </w:pPr>
            <w:r>
              <w:rPr>
                <w:b/>
                <w:bCs/>
                <w:color w:val="64637A"/>
                <w:sz w:val="16"/>
                <w:szCs w:val="16"/>
              </w:rPr>
              <w:t>PAIN POINTS</w:t>
            </w:r>
          </w:p>
          <w:p w14:paraId="1EA80BE5" w14:textId="77777777" w:rsidR="00E73BC8" w:rsidRDefault="00000000">
            <w:pPr>
              <w:pStyle w:val="ListParagraph"/>
              <w:numPr>
                <w:ilvl w:val="0"/>
                <w:numId w:val="2"/>
              </w:numPr>
              <w:spacing w:after="50"/>
            </w:pPr>
            <w:r>
              <w:rPr>
                <w:sz w:val="18"/>
                <w:szCs w:val="18"/>
              </w:rPr>
              <w:t>Medication schedule is confusing — no one checks whether he is taking things correctly</w:t>
            </w:r>
          </w:p>
          <w:p w14:paraId="2FDD0E9C" w14:textId="77777777" w:rsidR="00E73BC8" w:rsidRDefault="00000000">
            <w:pPr>
              <w:pStyle w:val="ListParagraph"/>
              <w:numPr>
                <w:ilvl w:val="0"/>
                <w:numId w:val="2"/>
              </w:numPr>
              <w:spacing w:after="50"/>
            </w:pPr>
            <w:r>
              <w:rPr>
                <w:sz w:val="18"/>
                <w:szCs w:val="18"/>
              </w:rPr>
              <w:lastRenderedPageBreak/>
              <w:t>Getting to the pulmonologist is a recurring logistical problem — oxygen makes driving difficult</w:t>
            </w:r>
          </w:p>
          <w:p w14:paraId="4E8635E9" w14:textId="77777777" w:rsidR="00E73BC8" w:rsidRDefault="00000000">
            <w:pPr>
              <w:pStyle w:val="ListParagraph"/>
              <w:numPr>
                <w:ilvl w:val="0"/>
                <w:numId w:val="2"/>
              </w:numPr>
              <w:spacing w:after="50"/>
            </w:pPr>
            <w:r>
              <w:rPr>
                <w:sz w:val="18"/>
                <w:szCs w:val="18"/>
              </w:rPr>
              <w:t>Does not know when breathlessness means call 911 vs. adjust oxygen vs. wait and see</w:t>
            </w:r>
          </w:p>
          <w:p w14:paraId="0DCF112D" w14:textId="77777777" w:rsidR="00E73BC8" w:rsidRDefault="00000000">
            <w:pPr>
              <w:pStyle w:val="ListParagraph"/>
              <w:numPr>
                <w:ilvl w:val="0"/>
                <w:numId w:val="2"/>
              </w:numPr>
              <w:spacing w:after="50"/>
            </w:pPr>
            <w:r>
              <w:rPr>
                <w:sz w:val="18"/>
                <w:szCs w:val="18"/>
              </w:rPr>
              <w:t>Medicare Advantage claim for oxygen equipment partially denied — reason code unclear</w:t>
            </w:r>
          </w:p>
        </w:tc>
        <w:tc>
          <w:tcPr>
            <w:tcW w:w="702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5BD2A38B" w14:textId="77777777" w:rsidR="00E73BC8" w:rsidRDefault="00000000">
            <w:pPr>
              <w:spacing w:after="40"/>
            </w:pPr>
            <w:r>
              <w:rPr>
                <w:b/>
                <w:bCs/>
                <w:color w:val="B45309"/>
                <w:sz w:val="16"/>
                <w:szCs w:val="16"/>
              </w:rPr>
              <w:lastRenderedPageBreak/>
              <w:t>SAM PRODUCT REQUIREMENTS SURFACED</w:t>
            </w:r>
          </w:p>
          <w:p w14:paraId="3AD8EE2D" w14:textId="77777777" w:rsidR="00E73BC8" w:rsidRDefault="00000000">
            <w:pPr>
              <w:pStyle w:val="ListParagraph"/>
              <w:numPr>
                <w:ilvl w:val="0"/>
                <w:numId w:val="2"/>
              </w:numPr>
              <w:spacing w:after="50"/>
            </w:pPr>
            <w:r>
              <w:rPr>
                <w:sz w:val="18"/>
                <w:szCs w:val="18"/>
              </w:rPr>
              <w:t>Proactive wellness check-in cadence: fills the gap created by living alone</w:t>
            </w:r>
          </w:p>
          <w:p w14:paraId="2F3616A8" w14:textId="77777777" w:rsidR="00E73BC8" w:rsidRDefault="00000000">
            <w:pPr>
              <w:pStyle w:val="ListParagraph"/>
              <w:numPr>
                <w:ilvl w:val="0"/>
                <w:numId w:val="2"/>
              </w:numPr>
              <w:spacing w:after="50"/>
            </w:pPr>
            <w:r>
              <w:rPr>
                <w:sz w:val="18"/>
                <w:szCs w:val="18"/>
              </w:rPr>
              <w:t>NEMT coordination for pulmonology follow-ups (recurring need)</w:t>
            </w:r>
          </w:p>
          <w:p w14:paraId="490FEA7F" w14:textId="77777777" w:rsidR="00E73BC8" w:rsidRDefault="00000000">
            <w:pPr>
              <w:pStyle w:val="ListParagraph"/>
              <w:numPr>
                <w:ilvl w:val="0"/>
                <w:numId w:val="2"/>
              </w:numPr>
              <w:spacing w:after="50"/>
            </w:pPr>
            <w:r>
              <w:rPr>
                <w:sz w:val="18"/>
                <w:szCs w:val="18"/>
              </w:rPr>
              <w:t>Symptom escalation guide — COPD: when to go to ER vs. adjust vs. call the nurse line</w:t>
            </w:r>
          </w:p>
          <w:p w14:paraId="02A3DE36" w14:textId="77777777" w:rsidR="00E73BC8" w:rsidRDefault="00000000">
            <w:pPr>
              <w:pStyle w:val="ListParagraph"/>
              <w:numPr>
                <w:ilvl w:val="0"/>
                <w:numId w:val="2"/>
              </w:numPr>
              <w:spacing w:after="50"/>
            </w:pPr>
            <w:r>
              <w:rPr>
                <w:sz w:val="18"/>
                <w:szCs w:val="18"/>
              </w:rPr>
              <w:t>DME and oxygen equipment claim dispute and Medicare Advantage navigation</w:t>
            </w:r>
          </w:p>
        </w:tc>
      </w:tr>
    </w:tbl>
    <w:p w14:paraId="362A4496" w14:textId="77777777" w:rsidR="00E73BC8" w:rsidRDefault="00E73BC8">
      <w:pPr>
        <w:spacing w:before="40" w:after="60"/>
      </w:pPr>
    </w:p>
    <w:p w14:paraId="0E95F6E0" w14:textId="77777777" w:rsidR="00E73BC8" w:rsidRDefault="00E73BC8">
      <w:pPr>
        <w:spacing w:before="60" w:after="100"/>
      </w:pPr>
    </w:p>
    <w:p w14:paraId="2A2CB4AF" w14:textId="77777777" w:rsidR="00E73BC8" w:rsidRDefault="00000000">
      <w:pPr>
        <w:pStyle w:val="Heading2"/>
      </w:pPr>
      <w:r>
        <w:t>High SAM Coordination — Multi-Stakeholder, Medicare/SNF, Family Coordination</w:t>
      </w:r>
    </w:p>
    <w:p w14:paraId="101C7817"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0AE74A1F"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2F37CE04" w14:textId="77777777" w:rsidR="00E73BC8" w:rsidRDefault="00000000">
            <w:r>
              <w:rPr>
                <w:b/>
                <w:bCs/>
                <w:color w:val="FFFFFF"/>
                <w:sz w:val="24"/>
                <w:szCs w:val="24"/>
              </w:rPr>
              <w:t>Helen + Linda</w:t>
            </w:r>
            <w:r>
              <w:rPr>
                <w:color w:val="C8C8E8"/>
                <w:sz w:val="19"/>
                <w:szCs w:val="19"/>
              </w:rPr>
              <w:t xml:space="preserve">   |   Age 78   |   SAM Coordination: High</w:t>
            </w:r>
          </w:p>
        </w:tc>
      </w:tr>
      <w:tr w:rsidR="00E73BC8" w14:paraId="0B68045F"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6613327E" w14:textId="77777777" w:rsidR="00E73BC8" w:rsidRDefault="00000000">
            <w:pPr>
              <w:spacing w:before="80" w:after="40"/>
            </w:pPr>
            <w:r>
              <w:rPr>
                <w:b/>
                <w:bCs/>
                <w:color w:val="64637A"/>
                <w:sz w:val="16"/>
                <w:szCs w:val="16"/>
              </w:rPr>
              <w:t>SEGMENT</w:t>
            </w:r>
          </w:p>
          <w:p w14:paraId="09850490" w14:textId="77777777" w:rsidR="00E73BC8" w:rsidRDefault="00000000">
            <w:pPr>
              <w:spacing w:after="40"/>
            </w:pPr>
            <w:r>
              <w:rPr>
                <w:sz w:val="19"/>
                <w:szCs w:val="19"/>
              </w:rPr>
              <w:t>Extended recovery</w:t>
            </w:r>
          </w:p>
          <w:p w14:paraId="4F0CB44B" w14:textId="77777777" w:rsidR="00E73BC8" w:rsidRDefault="00000000">
            <w:r>
              <w:rPr>
                <w:sz w:val="19"/>
                <w:szCs w:val="19"/>
              </w:rPr>
              <w:t>Home — caregiver-dependent</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56D92FD" w14:textId="77777777" w:rsidR="00E73BC8" w:rsidRDefault="00000000">
            <w:pPr>
              <w:spacing w:before="80" w:after="40"/>
            </w:pPr>
            <w:r>
              <w:rPr>
                <w:b/>
                <w:bCs/>
                <w:color w:val="64637A"/>
                <w:sz w:val="16"/>
                <w:szCs w:val="16"/>
              </w:rPr>
              <w:t>EVENT</w:t>
            </w:r>
          </w:p>
          <w:p w14:paraId="47ACC369" w14:textId="77777777" w:rsidR="00E73BC8" w:rsidRDefault="00000000">
            <w:pPr>
              <w:spacing w:after="80"/>
            </w:pPr>
            <w:r>
              <w:rPr>
                <w:sz w:val="19"/>
                <w:szCs w:val="19"/>
              </w:rPr>
              <w:t>Moderate ischemic stroke. 7-day hospital, 10-day inpatient rehab. Discharged home with left-side weakness, fatigue, and mild expressive aphasia.</w:t>
            </w:r>
          </w:p>
          <w:p w14:paraId="49D16245" w14:textId="77777777" w:rsidR="00E73BC8" w:rsidRDefault="00000000">
            <w:pPr>
              <w:spacing w:before="80" w:after="40"/>
            </w:pPr>
            <w:r>
              <w:rPr>
                <w:b/>
                <w:bCs/>
                <w:color w:val="64637A"/>
                <w:sz w:val="16"/>
                <w:szCs w:val="16"/>
              </w:rPr>
              <w:t>SITUATION NOW</w:t>
            </w:r>
          </w:p>
          <w:p w14:paraId="00B3C3B7" w14:textId="77777777" w:rsidR="00E73BC8" w:rsidRDefault="00000000">
            <w:r>
              <w:rPr>
                <w:sz w:val="19"/>
                <w:szCs w:val="19"/>
              </w:rPr>
              <w:t>Daughter Linda (52) took FMLA and moved in temporarily. Son David (Denver) calls daily but contributes nothing practical. Linda is managing PT, speech therapy, neurology appointments, and her own professional responsibilities.</w:t>
            </w:r>
          </w:p>
        </w:tc>
      </w:tr>
      <w:tr w:rsidR="00E73BC8" w14:paraId="052B3C22"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07C6F87" w14:textId="77777777" w:rsidR="00E73BC8" w:rsidRDefault="00000000">
            <w:pPr>
              <w:spacing w:after="40"/>
            </w:pPr>
            <w:r>
              <w:rPr>
                <w:b/>
                <w:bCs/>
                <w:color w:val="64637A"/>
                <w:sz w:val="16"/>
                <w:szCs w:val="16"/>
              </w:rPr>
              <w:t>PAIN POINTS</w:t>
            </w:r>
          </w:p>
          <w:p w14:paraId="30CF6A2B" w14:textId="77777777" w:rsidR="00E73BC8" w:rsidRDefault="00000000">
            <w:pPr>
              <w:pStyle w:val="ListParagraph"/>
              <w:numPr>
                <w:ilvl w:val="0"/>
                <w:numId w:val="2"/>
              </w:numPr>
              <w:spacing w:after="50"/>
            </w:pPr>
            <w:r>
              <w:rPr>
                <w:sz w:val="18"/>
                <w:szCs w:val="18"/>
              </w:rPr>
              <w:t>Linda unsure if she is doing PT range-of-motion exercises safely — received 10 minutes of instruction in the facility</w:t>
            </w:r>
          </w:p>
          <w:p w14:paraId="2028C6D5" w14:textId="77777777" w:rsidR="00E73BC8" w:rsidRDefault="00000000">
            <w:pPr>
              <w:pStyle w:val="ListParagraph"/>
              <w:numPr>
                <w:ilvl w:val="0"/>
                <w:numId w:val="2"/>
              </w:numPr>
              <w:spacing w:after="50"/>
            </w:pPr>
            <w:r>
              <w:rPr>
                <w:sz w:val="18"/>
                <w:szCs w:val="18"/>
              </w:rPr>
              <w:t>3 specialists across different health systems: no shared portal, no coordination between them</w:t>
            </w:r>
          </w:p>
          <w:p w14:paraId="576094FC" w14:textId="77777777" w:rsidR="00E73BC8" w:rsidRDefault="00000000">
            <w:pPr>
              <w:pStyle w:val="ListParagraph"/>
              <w:numPr>
                <w:ilvl w:val="0"/>
                <w:numId w:val="2"/>
              </w:numPr>
              <w:spacing w:after="50"/>
            </w:pPr>
            <w:r>
              <w:rPr>
                <w:sz w:val="18"/>
                <w:szCs w:val="18"/>
              </w:rPr>
              <w:t xml:space="preserve">David and Linda receive different information and are developing </w:t>
            </w:r>
            <w:r>
              <w:rPr>
                <w:sz w:val="18"/>
                <w:szCs w:val="18"/>
              </w:rPr>
              <w:lastRenderedPageBreak/>
              <w:t>conflicting views of the prognosis</w:t>
            </w:r>
          </w:p>
          <w:p w14:paraId="2F406133" w14:textId="77777777" w:rsidR="00E73BC8" w:rsidRDefault="00000000">
            <w:pPr>
              <w:pStyle w:val="ListParagraph"/>
              <w:numPr>
                <w:ilvl w:val="0"/>
                <w:numId w:val="2"/>
              </w:numPr>
              <w:spacing w:after="50"/>
            </w:pPr>
            <w:r>
              <w:rPr>
                <w:sz w:val="18"/>
                <w:szCs w:val="18"/>
              </w:rPr>
              <w:t>Bills from hospital, rehab, neurology, PT, and SLP totaling over $22,000 arrived simultaneously</w:t>
            </w:r>
          </w:p>
        </w:tc>
        <w:tc>
          <w:tcPr>
            <w:tcW w:w="702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53DDB4FF" w14:textId="77777777" w:rsidR="00E73BC8" w:rsidRDefault="00000000">
            <w:pPr>
              <w:spacing w:after="40"/>
            </w:pPr>
            <w:r>
              <w:rPr>
                <w:b/>
                <w:bCs/>
                <w:color w:val="9A3412"/>
                <w:sz w:val="16"/>
                <w:szCs w:val="16"/>
              </w:rPr>
              <w:lastRenderedPageBreak/>
              <w:t>SAM PRODUCT REQUIREMENTS SURFACED</w:t>
            </w:r>
          </w:p>
          <w:p w14:paraId="7B7581CF" w14:textId="77777777" w:rsidR="00E73BC8" w:rsidRDefault="00000000">
            <w:pPr>
              <w:pStyle w:val="ListParagraph"/>
              <w:numPr>
                <w:ilvl w:val="0"/>
                <w:numId w:val="2"/>
              </w:numPr>
              <w:spacing w:after="50"/>
            </w:pPr>
            <w:r>
              <w:rPr>
                <w:sz w:val="18"/>
                <w:szCs w:val="18"/>
              </w:rPr>
              <w:t>Caregiver skills coaching: PT exercise safety, aphasia communication strategies, fatigue management</w:t>
            </w:r>
          </w:p>
          <w:p w14:paraId="6601E6F8" w14:textId="77777777" w:rsidR="00E73BC8" w:rsidRDefault="00000000">
            <w:pPr>
              <w:pStyle w:val="ListParagraph"/>
              <w:numPr>
                <w:ilvl w:val="0"/>
                <w:numId w:val="2"/>
              </w:numPr>
              <w:spacing w:after="50"/>
            </w:pPr>
            <w:r>
              <w:rPr>
                <w:sz w:val="18"/>
                <w:szCs w:val="18"/>
              </w:rPr>
              <w:t>Multi-specialist coordination hub: appointments, records, medication reconciliation across systems</w:t>
            </w:r>
          </w:p>
          <w:p w14:paraId="7206B333" w14:textId="77777777" w:rsidR="00E73BC8" w:rsidRDefault="00000000">
            <w:pPr>
              <w:pStyle w:val="ListParagraph"/>
              <w:numPr>
                <w:ilvl w:val="0"/>
                <w:numId w:val="2"/>
              </w:numPr>
              <w:spacing w:after="50"/>
            </w:pPr>
            <w:r>
              <w:rPr>
                <w:sz w:val="18"/>
                <w:szCs w:val="18"/>
              </w:rPr>
              <w:t>Sibling update sharing — read-only visibility for David without creating burden for Linda</w:t>
            </w:r>
          </w:p>
          <w:p w14:paraId="06159614" w14:textId="77777777" w:rsidR="00E73BC8" w:rsidRDefault="00000000">
            <w:pPr>
              <w:pStyle w:val="ListParagraph"/>
              <w:numPr>
                <w:ilvl w:val="0"/>
                <w:numId w:val="2"/>
              </w:numPr>
              <w:spacing w:after="50"/>
            </w:pPr>
            <w:r>
              <w:rPr>
                <w:sz w:val="18"/>
                <w:szCs w:val="18"/>
              </w:rPr>
              <w:t>Multi-provider bill consolidation and EOB explainer for complex post-stroke billing</w:t>
            </w:r>
          </w:p>
        </w:tc>
      </w:tr>
    </w:tbl>
    <w:p w14:paraId="66AEA709" w14:textId="77777777" w:rsidR="00E73BC8" w:rsidRDefault="00E73BC8">
      <w:pPr>
        <w:spacing w:before="40" w:after="60"/>
      </w:pPr>
    </w:p>
    <w:p w14:paraId="554AF76F"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6F736BE6"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38033E22" w14:textId="77777777" w:rsidR="00E73BC8" w:rsidRDefault="00000000">
            <w:r>
              <w:rPr>
                <w:b/>
                <w:bCs/>
                <w:color w:val="FFFFFF"/>
                <w:sz w:val="24"/>
                <w:szCs w:val="24"/>
              </w:rPr>
              <w:t>Robert + Mary</w:t>
            </w:r>
            <w:r>
              <w:rPr>
                <w:color w:val="C8C8E8"/>
                <w:sz w:val="19"/>
                <w:szCs w:val="19"/>
              </w:rPr>
              <w:t xml:space="preserve">   |   Age 72   |   SAM Coordination: High</w:t>
            </w:r>
          </w:p>
        </w:tc>
      </w:tr>
      <w:tr w:rsidR="00E73BC8" w14:paraId="090E4CEA"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39FF56AF" w14:textId="77777777" w:rsidR="00E73BC8" w:rsidRDefault="00000000">
            <w:pPr>
              <w:spacing w:before="80" w:after="40"/>
            </w:pPr>
            <w:r>
              <w:rPr>
                <w:b/>
                <w:bCs/>
                <w:color w:val="64637A"/>
                <w:sz w:val="16"/>
                <w:szCs w:val="16"/>
              </w:rPr>
              <w:t>SEGMENT</w:t>
            </w:r>
          </w:p>
          <w:p w14:paraId="13AD426E" w14:textId="77777777" w:rsidR="00E73BC8" w:rsidRDefault="00000000">
            <w:pPr>
              <w:spacing w:after="40"/>
            </w:pPr>
            <w:r>
              <w:rPr>
                <w:sz w:val="19"/>
                <w:szCs w:val="19"/>
              </w:rPr>
              <w:t>Extended recovery</w:t>
            </w:r>
          </w:p>
          <w:p w14:paraId="78DA3B0B" w14:textId="77777777" w:rsidR="00E73BC8" w:rsidRDefault="00000000">
            <w:r>
              <w:rPr>
                <w:sz w:val="19"/>
                <w:szCs w:val="19"/>
              </w:rPr>
              <w:t>Rehab / SNF</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71800F7" w14:textId="77777777" w:rsidR="00E73BC8" w:rsidRDefault="00000000">
            <w:pPr>
              <w:spacing w:before="80" w:after="40"/>
            </w:pPr>
            <w:r>
              <w:rPr>
                <w:b/>
                <w:bCs/>
                <w:color w:val="64637A"/>
                <w:sz w:val="16"/>
                <w:szCs w:val="16"/>
              </w:rPr>
              <w:t>EVENT</w:t>
            </w:r>
          </w:p>
          <w:p w14:paraId="1EE9FA32" w14:textId="77777777" w:rsidR="00E73BC8" w:rsidRDefault="00000000">
            <w:pPr>
              <w:spacing w:after="80"/>
            </w:pPr>
            <w:r>
              <w:rPr>
                <w:sz w:val="19"/>
                <w:szCs w:val="19"/>
              </w:rPr>
              <w:t>Triple bypass (CABG) following acute cardiac event. 9-day hospital stay, transferred to cardiac rehab facility.</w:t>
            </w:r>
          </w:p>
          <w:p w14:paraId="11300A50" w14:textId="77777777" w:rsidR="00E73BC8" w:rsidRDefault="00000000">
            <w:pPr>
              <w:spacing w:before="80" w:after="40"/>
            </w:pPr>
            <w:r>
              <w:rPr>
                <w:b/>
                <w:bCs/>
                <w:color w:val="64637A"/>
                <w:sz w:val="16"/>
                <w:szCs w:val="16"/>
              </w:rPr>
              <w:t>SITUATION NOW</w:t>
            </w:r>
          </w:p>
          <w:p w14:paraId="7B0850BD" w14:textId="77777777" w:rsidR="00E73BC8" w:rsidRDefault="00000000">
            <w:r>
              <w:rPr>
                <w:sz w:val="19"/>
                <w:szCs w:val="19"/>
              </w:rPr>
              <w:t>Currently in week 2 of 21-day cardiac rehab. Wife Mary (69) visits daily and is exhausted. Three adult children have conflicting opinions about the discharge plan. Family does not realize Medicare coverage changes sharply at day 21.</w:t>
            </w:r>
          </w:p>
        </w:tc>
      </w:tr>
      <w:tr w:rsidR="00E73BC8" w14:paraId="03872B2A"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4A95001" w14:textId="77777777" w:rsidR="00E73BC8" w:rsidRDefault="00000000">
            <w:pPr>
              <w:spacing w:after="40"/>
            </w:pPr>
            <w:r>
              <w:rPr>
                <w:b/>
                <w:bCs/>
                <w:color w:val="64637A"/>
                <w:sz w:val="16"/>
                <w:szCs w:val="16"/>
              </w:rPr>
              <w:t>PAIN POINTS</w:t>
            </w:r>
          </w:p>
          <w:p w14:paraId="6E6EE32B" w14:textId="77777777" w:rsidR="00E73BC8" w:rsidRDefault="00000000">
            <w:pPr>
              <w:pStyle w:val="ListParagraph"/>
              <w:numPr>
                <w:ilvl w:val="0"/>
                <w:numId w:val="2"/>
              </w:numPr>
              <w:spacing w:after="50"/>
            </w:pPr>
            <w:r>
              <w:rPr>
                <w:sz w:val="18"/>
                <w:szCs w:val="18"/>
              </w:rPr>
              <w:t>Family does not understand Medicare covers 100% through day 20, then a $200/day copay kicks in at day 21</w:t>
            </w:r>
          </w:p>
          <w:p w14:paraId="2F0DDA4A" w14:textId="77777777" w:rsidR="00E73BC8" w:rsidRDefault="00000000">
            <w:pPr>
              <w:pStyle w:val="ListParagraph"/>
              <w:numPr>
                <w:ilvl w:val="0"/>
                <w:numId w:val="2"/>
              </w:numPr>
              <w:spacing w:after="50"/>
            </w:pPr>
            <w:r>
              <w:rPr>
                <w:sz w:val="18"/>
                <w:szCs w:val="18"/>
              </w:rPr>
              <w:t>Cardiac rehab facility is not the one the cardiologist recommended — quality concerns</w:t>
            </w:r>
          </w:p>
          <w:p w14:paraId="417C117D" w14:textId="77777777" w:rsidR="00E73BC8" w:rsidRDefault="00000000">
            <w:pPr>
              <w:pStyle w:val="ListParagraph"/>
              <w:numPr>
                <w:ilvl w:val="0"/>
                <w:numId w:val="2"/>
              </w:numPr>
              <w:spacing w:after="50"/>
            </w:pPr>
            <w:r>
              <w:rPr>
                <w:sz w:val="18"/>
                <w:szCs w:val="18"/>
              </w:rPr>
              <w:t>Three adult children disagree on post-discharge plan: home vs. extended stay vs. move near daughter</w:t>
            </w:r>
          </w:p>
          <w:p w14:paraId="4FB7C2A0" w14:textId="77777777" w:rsidR="00E73BC8" w:rsidRDefault="00000000">
            <w:pPr>
              <w:pStyle w:val="ListParagraph"/>
              <w:numPr>
                <w:ilvl w:val="0"/>
                <w:numId w:val="2"/>
              </w:numPr>
              <w:spacing w:after="50"/>
            </w:pPr>
            <w:r>
              <w:rPr>
                <w:sz w:val="18"/>
                <w:szCs w:val="18"/>
              </w:rPr>
              <w:t>Bills from hospital, cardiac surgery, anesthesiology, and rehab arriving simultaneously</w:t>
            </w:r>
          </w:p>
        </w:tc>
        <w:tc>
          <w:tcPr>
            <w:tcW w:w="702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57B24246" w14:textId="77777777" w:rsidR="00E73BC8" w:rsidRDefault="00000000">
            <w:pPr>
              <w:spacing w:after="40"/>
            </w:pPr>
            <w:r>
              <w:rPr>
                <w:b/>
                <w:bCs/>
                <w:color w:val="9A3412"/>
                <w:sz w:val="16"/>
                <w:szCs w:val="16"/>
              </w:rPr>
              <w:t>SAM PRODUCT REQUIREMENTS SURFACED</w:t>
            </w:r>
          </w:p>
          <w:p w14:paraId="6CA56293" w14:textId="77777777" w:rsidR="00E73BC8" w:rsidRDefault="00000000">
            <w:pPr>
              <w:pStyle w:val="ListParagraph"/>
              <w:numPr>
                <w:ilvl w:val="0"/>
                <w:numId w:val="2"/>
              </w:numPr>
              <w:spacing w:after="50"/>
            </w:pPr>
            <w:r>
              <w:rPr>
                <w:sz w:val="18"/>
                <w:szCs w:val="18"/>
              </w:rPr>
              <w:t>Medicare SNF day-count tracker with real-time cost projection and day-21 cliff alert</w:t>
            </w:r>
          </w:p>
          <w:p w14:paraId="1FC397DE" w14:textId="77777777" w:rsidR="00E73BC8" w:rsidRDefault="00000000">
            <w:pPr>
              <w:pStyle w:val="ListParagraph"/>
              <w:numPr>
                <w:ilvl w:val="0"/>
                <w:numId w:val="2"/>
              </w:numPr>
              <w:spacing w:after="50"/>
            </w:pPr>
            <w:r>
              <w:rPr>
                <w:sz w:val="18"/>
                <w:szCs w:val="18"/>
              </w:rPr>
              <w:t>Cardiac rehab quality comparison and patient rights navigator</w:t>
            </w:r>
          </w:p>
          <w:p w14:paraId="2DA5D9DF" w14:textId="77777777" w:rsidR="00E73BC8" w:rsidRDefault="00000000">
            <w:pPr>
              <w:pStyle w:val="ListParagraph"/>
              <w:numPr>
                <w:ilvl w:val="0"/>
                <w:numId w:val="2"/>
              </w:numPr>
              <w:spacing w:after="50"/>
            </w:pPr>
            <w:r>
              <w:rPr>
                <w:sz w:val="18"/>
                <w:szCs w:val="18"/>
              </w:rPr>
              <w:t>Family decision-making information facilitator — neutral facts, not opinions</w:t>
            </w:r>
          </w:p>
          <w:p w14:paraId="4EA3F8A8" w14:textId="77777777" w:rsidR="00E73BC8" w:rsidRDefault="00000000">
            <w:pPr>
              <w:pStyle w:val="ListParagraph"/>
              <w:numPr>
                <w:ilvl w:val="0"/>
                <w:numId w:val="2"/>
              </w:numPr>
              <w:spacing w:after="50"/>
            </w:pPr>
            <w:r>
              <w:rPr>
                <w:sz w:val="18"/>
                <w:szCs w:val="18"/>
              </w:rPr>
              <w:t>Multi-provider cardiology bill management: procedure codes, global surgical fee period, coordination</w:t>
            </w:r>
          </w:p>
        </w:tc>
      </w:tr>
    </w:tbl>
    <w:p w14:paraId="738F8D79" w14:textId="77777777" w:rsidR="00E73BC8" w:rsidRDefault="00E73BC8">
      <w:pPr>
        <w:spacing w:before="40" w:after="60"/>
      </w:pPr>
    </w:p>
    <w:p w14:paraId="65334308"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517D1424"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7A9F6F48" w14:textId="77777777" w:rsidR="00E73BC8" w:rsidRDefault="00000000">
            <w:r>
              <w:rPr>
                <w:b/>
                <w:bCs/>
                <w:color w:val="FFFFFF"/>
                <w:sz w:val="24"/>
                <w:szCs w:val="24"/>
              </w:rPr>
              <w:t>Margaret + Nancy</w:t>
            </w:r>
            <w:r>
              <w:rPr>
                <w:color w:val="C8C8E8"/>
                <w:sz w:val="19"/>
                <w:szCs w:val="19"/>
              </w:rPr>
              <w:t xml:space="preserve">   |   Age 81   |   SAM Coordination: High</w:t>
            </w:r>
          </w:p>
        </w:tc>
      </w:tr>
      <w:tr w:rsidR="00E73BC8" w14:paraId="62D97226"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467A9400" w14:textId="77777777" w:rsidR="00E73BC8" w:rsidRDefault="00000000">
            <w:pPr>
              <w:spacing w:before="80" w:after="40"/>
            </w:pPr>
            <w:r>
              <w:rPr>
                <w:b/>
                <w:bCs/>
                <w:color w:val="64637A"/>
                <w:sz w:val="16"/>
                <w:szCs w:val="16"/>
              </w:rPr>
              <w:t>SEGMENT</w:t>
            </w:r>
          </w:p>
          <w:p w14:paraId="678CA58E" w14:textId="77777777" w:rsidR="00E73BC8" w:rsidRDefault="00000000">
            <w:pPr>
              <w:spacing w:after="40"/>
            </w:pPr>
            <w:r>
              <w:rPr>
                <w:sz w:val="19"/>
                <w:szCs w:val="19"/>
              </w:rPr>
              <w:t>Extended recovery</w:t>
            </w:r>
          </w:p>
          <w:p w14:paraId="19B82576" w14:textId="77777777" w:rsidR="00E73BC8" w:rsidRDefault="00000000">
            <w:r>
              <w:rPr>
                <w:sz w:val="19"/>
                <w:szCs w:val="19"/>
              </w:rPr>
              <w:t>Rehab / SNF</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881D06C" w14:textId="77777777" w:rsidR="00E73BC8" w:rsidRDefault="00000000">
            <w:pPr>
              <w:spacing w:before="80" w:after="40"/>
            </w:pPr>
            <w:r>
              <w:rPr>
                <w:b/>
                <w:bCs/>
                <w:color w:val="64637A"/>
                <w:sz w:val="16"/>
                <w:szCs w:val="16"/>
              </w:rPr>
              <w:t>EVENT</w:t>
            </w:r>
          </w:p>
          <w:p w14:paraId="37258DAF" w14:textId="77777777" w:rsidR="00E73BC8" w:rsidRDefault="00000000">
            <w:pPr>
              <w:spacing w:after="80"/>
            </w:pPr>
            <w:r>
              <w:rPr>
                <w:sz w:val="19"/>
                <w:szCs w:val="19"/>
              </w:rPr>
              <w:t>Severe pneumonia. 10-day hospital stay. Too weak to go home safely — transferred to SNF for skilled nursing and PT.</w:t>
            </w:r>
          </w:p>
          <w:p w14:paraId="36B9533C" w14:textId="77777777" w:rsidR="00E73BC8" w:rsidRDefault="00000000">
            <w:pPr>
              <w:spacing w:before="80" w:after="40"/>
            </w:pPr>
            <w:r>
              <w:rPr>
                <w:b/>
                <w:bCs/>
                <w:color w:val="64637A"/>
                <w:sz w:val="16"/>
                <w:szCs w:val="16"/>
              </w:rPr>
              <w:lastRenderedPageBreak/>
              <w:t>SITUATION NOW</w:t>
            </w:r>
          </w:p>
          <w:p w14:paraId="7EBAE468" w14:textId="77777777" w:rsidR="00E73BC8" w:rsidRDefault="00000000">
            <w:r>
              <w:rPr>
                <w:sz w:val="19"/>
                <w:szCs w:val="19"/>
              </w:rPr>
              <w:t>Daughter Nancy (55) managing everything remotely between her job and her own family. Margaret has never been in a facility, is scared, and feels abandoned. Nancy has never navigated Medicare SNF billing.</w:t>
            </w:r>
          </w:p>
        </w:tc>
      </w:tr>
      <w:tr w:rsidR="00E73BC8" w14:paraId="411A3B56"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AFD0C1F" w14:textId="77777777" w:rsidR="00E73BC8" w:rsidRDefault="00000000">
            <w:pPr>
              <w:spacing w:after="40"/>
            </w:pPr>
            <w:r>
              <w:rPr>
                <w:b/>
                <w:bCs/>
                <w:color w:val="64637A"/>
                <w:sz w:val="16"/>
                <w:szCs w:val="16"/>
              </w:rPr>
              <w:lastRenderedPageBreak/>
              <w:t>PAIN POINTS</w:t>
            </w:r>
          </w:p>
          <w:p w14:paraId="68C6E5D0" w14:textId="77777777" w:rsidR="00E73BC8" w:rsidRDefault="00000000">
            <w:pPr>
              <w:pStyle w:val="ListParagraph"/>
              <w:numPr>
                <w:ilvl w:val="0"/>
                <w:numId w:val="2"/>
              </w:numPr>
              <w:spacing w:after="50"/>
            </w:pPr>
            <w:r>
              <w:rPr>
                <w:sz w:val="18"/>
                <w:szCs w:val="18"/>
              </w:rPr>
              <w:t>Nancy does not know the Medicare SNF rules: 100% days 1-20, then $200/day copay, patient-pay after day 100</w:t>
            </w:r>
          </w:p>
          <w:p w14:paraId="316B53A0" w14:textId="77777777" w:rsidR="00E73BC8" w:rsidRDefault="00000000">
            <w:pPr>
              <w:pStyle w:val="ListParagraph"/>
              <w:numPr>
                <w:ilvl w:val="0"/>
                <w:numId w:val="2"/>
              </w:numPr>
              <w:spacing w:after="50"/>
            </w:pPr>
            <w:r>
              <w:rPr>
                <w:sz w:val="18"/>
                <w:szCs w:val="18"/>
              </w:rPr>
              <w:t>Margaret calls Nancy crying — feels abandoned; Nancy does not know how to reassure her from a distance</w:t>
            </w:r>
          </w:p>
          <w:p w14:paraId="7D73ECA6" w14:textId="77777777" w:rsidR="00E73BC8" w:rsidRDefault="00000000">
            <w:pPr>
              <w:pStyle w:val="ListParagraph"/>
              <w:numPr>
                <w:ilvl w:val="0"/>
                <w:numId w:val="2"/>
              </w:numPr>
              <w:spacing w:after="50"/>
            </w:pPr>
            <w:r>
              <w:rPr>
                <w:sz w:val="18"/>
                <w:szCs w:val="18"/>
              </w:rPr>
              <w:t>Nancy cannot get a clear discharge timeline from the facility</w:t>
            </w:r>
          </w:p>
          <w:p w14:paraId="634AA01A" w14:textId="77777777" w:rsidR="00E73BC8" w:rsidRDefault="00000000">
            <w:pPr>
              <w:pStyle w:val="ListParagraph"/>
              <w:numPr>
                <w:ilvl w:val="0"/>
                <w:numId w:val="2"/>
              </w:numPr>
              <w:spacing w:after="50"/>
            </w:pPr>
            <w:r>
              <w:rPr>
                <w:sz w:val="18"/>
                <w:szCs w:val="18"/>
              </w:rPr>
              <w:t>Bills from hospital, attending physicians, and SNF pre-arriving before coverage is even established</w:t>
            </w:r>
          </w:p>
        </w:tc>
        <w:tc>
          <w:tcPr>
            <w:tcW w:w="702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40ECF2C4" w14:textId="77777777" w:rsidR="00E73BC8" w:rsidRDefault="00000000">
            <w:pPr>
              <w:spacing w:after="40"/>
            </w:pPr>
            <w:r>
              <w:rPr>
                <w:b/>
                <w:bCs/>
                <w:color w:val="9A3412"/>
                <w:sz w:val="16"/>
                <w:szCs w:val="16"/>
              </w:rPr>
              <w:t>SAM PRODUCT REQUIREMENTS SURFACED</w:t>
            </w:r>
          </w:p>
          <w:p w14:paraId="5D2A2391" w14:textId="77777777" w:rsidR="00E73BC8" w:rsidRDefault="00000000">
            <w:pPr>
              <w:pStyle w:val="ListParagraph"/>
              <w:numPr>
                <w:ilvl w:val="0"/>
                <w:numId w:val="2"/>
              </w:numPr>
              <w:spacing w:after="50"/>
            </w:pPr>
            <w:r>
              <w:rPr>
                <w:sz w:val="18"/>
                <w:szCs w:val="18"/>
              </w:rPr>
              <w:t>Medicare SNF coverage explainer: day-by-day cost timeline with plain language and alerts</w:t>
            </w:r>
          </w:p>
          <w:p w14:paraId="34A34DC3" w14:textId="77777777" w:rsidR="00E73BC8" w:rsidRDefault="00000000">
            <w:pPr>
              <w:pStyle w:val="ListParagraph"/>
              <w:numPr>
                <w:ilvl w:val="0"/>
                <w:numId w:val="2"/>
              </w:numPr>
              <w:spacing w:after="50"/>
            </w:pPr>
            <w:r>
              <w:rPr>
                <w:sz w:val="18"/>
                <w:szCs w:val="18"/>
              </w:rPr>
              <w:t>Discharge readiness criteria: what benchmarks trigger return home and what to arrange before then</w:t>
            </w:r>
          </w:p>
          <w:p w14:paraId="77EB14BE" w14:textId="77777777" w:rsidR="00E73BC8" w:rsidRDefault="00000000">
            <w:pPr>
              <w:pStyle w:val="ListParagraph"/>
              <w:numPr>
                <w:ilvl w:val="0"/>
                <w:numId w:val="2"/>
              </w:numPr>
              <w:spacing w:after="50"/>
            </w:pPr>
            <w:r>
              <w:rPr>
                <w:sz w:val="18"/>
                <w:szCs w:val="18"/>
              </w:rPr>
              <w:t>SNF quality and oversight resource navigator</w:t>
            </w:r>
          </w:p>
          <w:p w14:paraId="1087B43D" w14:textId="77777777" w:rsidR="00E73BC8" w:rsidRDefault="00000000">
            <w:pPr>
              <w:pStyle w:val="ListParagraph"/>
              <w:numPr>
                <w:ilvl w:val="0"/>
                <w:numId w:val="2"/>
              </w:numPr>
              <w:spacing w:after="50"/>
            </w:pPr>
            <w:r>
              <w:rPr>
                <w:sz w:val="18"/>
                <w:szCs w:val="18"/>
              </w:rPr>
              <w:t>Bill sequencing guide: Medicare pays first — here is what comes next and when to dispute</w:t>
            </w:r>
          </w:p>
        </w:tc>
      </w:tr>
    </w:tbl>
    <w:p w14:paraId="26632E68" w14:textId="77777777" w:rsidR="00E73BC8" w:rsidRDefault="00E73BC8">
      <w:pPr>
        <w:spacing w:before="40" w:after="60"/>
      </w:pPr>
    </w:p>
    <w:p w14:paraId="45F80F4B"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481A364C"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586F7CF9" w14:textId="77777777" w:rsidR="00E73BC8" w:rsidRDefault="00000000">
            <w:r>
              <w:rPr>
                <w:b/>
                <w:bCs/>
                <w:color w:val="FFFFFF"/>
                <w:sz w:val="24"/>
                <w:szCs w:val="24"/>
              </w:rPr>
              <w:t>Walter + Eleanor</w:t>
            </w:r>
            <w:r>
              <w:rPr>
                <w:color w:val="C8C8E8"/>
                <w:sz w:val="19"/>
                <w:szCs w:val="19"/>
              </w:rPr>
              <w:t xml:space="preserve">   |   Age 77   |   SAM Coordination: High</w:t>
            </w:r>
          </w:p>
        </w:tc>
      </w:tr>
      <w:tr w:rsidR="00E73BC8" w14:paraId="78C30A38"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30A1D348" w14:textId="77777777" w:rsidR="00E73BC8" w:rsidRDefault="00000000">
            <w:pPr>
              <w:spacing w:before="80" w:after="40"/>
            </w:pPr>
            <w:r>
              <w:rPr>
                <w:b/>
                <w:bCs/>
                <w:color w:val="64637A"/>
                <w:sz w:val="16"/>
                <w:szCs w:val="16"/>
              </w:rPr>
              <w:t>SEGMENT</w:t>
            </w:r>
          </w:p>
          <w:p w14:paraId="4B334A8C" w14:textId="77777777" w:rsidR="00E73BC8" w:rsidRDefault="00000000">
            <w:pPr>
              <w:spacing w:after="40"/>
            </w:pPr>
            <w:r>
              <w:rPr>
                <w:sz w:val="19"/>
                <w:szCs w:val="19"/>
              </w:rPr>
              <w:t>Partial / permanent</w:t>
            </w:r>
          </w:p>
          <w:p w14:paraId="09BFAB17" w14:textId="77777777" w:rsidR="00E73BC8" w:rsidRDefault="00000000">
            <w:r>
              <w:rPr>
                <w:sz w:val="19"/>
                <w:szCs w:val="19"/>
              </w:rPr>
              <w:t>Permanent facility</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91336BF" w14:textId="77777777" w:rsidR="00E73BC8" w:rsidRDefault="00000000">
            <w:pPr>
              <w:spacing w:before="80" w:after="40"/>
            </w:pPr>
            <w:r>
              <w:rPr>
                <w:b/>
                <w:bCs/>
                <w:color w:val="64637A"/>
                <w:sz w:val="16"/>
                <w:szCs w:val="16"/>
              </w:rPr>
              <w:t>EVENT</w:t>
            </w:r>
          </w:p>
          <w:p w14:paraId="1128095E" w14:textId="77777777" w:rsidR="00E73BC8" w:rsidRDefault="00000000">
            <w:pPr>
              <w:spacing w:after="80"/>
            </w:pPr>
            <w:r>
              <w:rPr>
                <w:sz w:val="19"/>
                <w:szCs w:val="19"/>
              </w:rPr>
              <w:t>4th hospitalization in 14 months — falls compounded by mid-stage Alzheimer's. Family made the decision to move Walter to memory care.</w:t>
            </w:r>
          </w:p>
          <w:p w14:paraId="47FC15AB" w14:textId="77777777" w:rsidR="00E73BC8" w:rsidRDefault="00000000">
            <w:pPr>
              <w:spacing w:before="80" w:after="40"/>
            </w:pPr>
            <w:r>
              <w:rPr>
                <w:b/>
                <w:bCs/>
                <w:color w:val="64637A"/>
                <w:sz w:val="16"/>
                <w:szCs w:val="16"/>
              </w:rPr>
              <w:t>SITUATION NOW</w:t>
            </w:r>
          </w:p>
          <w:p w14:paraId="2CD815A4" w14:textId="77777777" w:rsidR="00E73BC8" w:rsidRDefault="00000000">
            <w:r>
              <w:rPr>
                <w:sz w:val="19"/>
                <w:szCs w:val="19"/>
              </w:rPr>
              <w:t>Wife Eleanor (74) is simultaneously devastated and relieved. Three adult children have different views on the decision. Memory care costs $6,400/month. Medicare does not cover custodial care. Family has never encountered Medicaid spend-down.</w:t>
            </w:r>
          </w:p>
        </w:tc>
      </w:tr>
      <w:tr w:rsidR="00E73BC8" w14:paraId="5166B2BA"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6D6BF7C8" w14:textId="77777777" w:rsidR="00E73BC8" w:rsidRDefault="00000000">
            <w:pPr>
              <w:spacing w:after="40"/>
            </w:pPr>
            <w:r>
              <w:rPr>
                <w:b/>
                <w:bCs/>
                <w:color w:val="64637A"/>
                <w:sz w:val="16"/>
                <w:szCs w:val="16"/>
              </w:rPr>
              <w:t>PAIN POINTS</w:t>
            </w:r>
          </w:p>
          <w:p w14:paraId="620DB428" w14:textId="77777777" w:rsidR="00E73BC8" w:rsidRDefault="00000000">
            <w:pPr>
              <w:pStyle w:val="ListParagraph"/>
              <w:numPr>
                <w:ilvl w:val="0"/>
                <w:numId w:val="2"/>
              </w:numPr>
              <w:spacing w:after="50"/>
            </w:pPr>
            <w:r>
              <w:rPr>
                <w:sz w:val="18"/>
                <w:szCs w:val="18"/>
              </w:rPr>
              <w:t>Memory care at $6,400/month means savings will last roughly 3 years before Medicaid eligibility</w:t>
            </w:r>
          </w:p>
          <w:p w14:paraId="42C55027" w14:textId="77777777" w:rsidR="00E73BC8" w:rsidRDefault="00000000">
            <w:pPr>
              <w:pStyle w:val="ListParagraph"/>
              <w:numPr>
                <w:ilvl w:val="0"/>
                <w:numId w:val="2"/>
              </w:numPr>
              <w:spacing w:after="50"/>
            </w:pPr>
            <w:r>
              <w:rPr>
                <w:sz w:val="18"/>
                <w:szCs w:val="18"/>
              </w:rPr>
              <w:t xml:space="preserve">Medicaid spend-down process is completely unknown to the family — they have </w:t>
            </w:r>
            <w:r>
              <w:rPr>
                <w:sz w:val="18"/>
                <w:szCs w:val="18"/>
              </w:rPr>
              <w:lastRenderedPageBreak/>
              <w:t>never heard the term</w:t>
            </w:r>
          </w:p>
          <w:p w14:paraId="26A0B80B" w14:textId="77777777" w:rsidR="00E73BC8" w:rsidRDefault="00000000">
            <w:pPr>
              <w:pStyle w:val="ListParagraph"/>
              <w:numPr>
                <w:ilvl w:val="0"/>
                <w:numId w:val="2"/>
              </w:numPr>
              <w:spacing w:after="50"/>
            </w:pPr>
            <w:r>
              <w:rPr>
                <w:sz w:val="18"/>
                <w:szCs w:val="18"/>
              </w:rPr>
              <w:t>Bills from 4 hospitalizations across 14 months — some in collections, some still in dispute</w:t>
            </w:r>
          </w:p>
          <w:p w14:paraId="7EC14998" w14:textId="77777777" w:rsidR="00E73BC8" w:rsidRDefault="00000000">
            <w:pPr>
              <w:pStyle w:val="ListParagraph"/>
              <w:numPr>
                <w:ilvl w:val="0"/>
                <w:numId w:val="2"/>
              </w:numPr>
              <w:spacing w:after="50"/>
            </w:pPr>
            <w:r>
              <w:rPr>
                <w:sz w:val="18"/>
                <w:szCs w:val="18"/>
              </w:rPr>
              <w:t>Eleanor's own wellbeing is collapsing — she was the primary caregiver for years and now has no role</w:t>
            </w:r>
          </w:p>
        </w:tc>
        <w:tc>
          <w:tcPr>
            <w:tcW w:w="702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583156FC" w14:textId="77777777" w:rsidR="00E73BC8" w:rsidRDefault="00000000">
            <w:pPr>
              <w:spacing w:after="40"/>
            </w:pPr>
            <w:r>
              <w:rPr>
                <w:b/>
                <w:bCs/>
                <w:color w:val="9A3412"/>
                <w:sz w:val="16"/>
                <w:szCs w:val="16"/>
              </w:rPr>
              <w:lastRenderedPageBreak/>
              <w:t>SAM PRODUCT REQUIREMENTS SURFACED</w:t>
            </w:r>
          </w:p>
          <w:p w14:paraId="77E2EAAB" w14:textId="77777777" w:rsidR="00E73BC8" w:rsidRDefault="00000000">
            <w:pPr>
              <w:pStyle w:val="ListParagraph"/>
              <w:numPr>
                <w:ilvl w:val="0"/>
                <w:numId w:val="2"/>
              </w:numPr>
              <w:spacing w:after="50"/>
            </w:pPr>
            <w:r>
              <w:rPr>
                <w:sz w:val="18"/>
                <w:szCs w:val="18"/>
              </w:rPr>
              <w:t>Medicaid planning basics navigator: what spend-down means, which assets are protected, who to consult</w:t>
            </w:r>
          </w:p>
          <w:p w14:paraId="57519C41" w14:textId="77777777" w:rsidR="00E73BC8" w:rsidRDefault="00000000">
            <w:pPr>
              <w:pStyle w:val="ListParagraph"/>
              <w:numPr>
                <w:ilvl w:val="0"/>
                <w:numId w:val="2"/>
              </w:numPr>
              <w:spacing w:after="50"/>
            </w:pPr>
            <w:r>
              <w:rPr>
                <w:sz w:val="18"/>
                <w:szCs w:val="18"/>
              </w:rPr>
              <w:t>Multi-event bill resolution across 4 hospitalizations spanning 14 months</w:t>
            </w:r>
          </w:p>
          <w:p w14:paraId="70E44672" w14:textId="77777777" w:rsidR="00E73BC8" w:rsidRDefault="00000000">
            <w:pPr>
              <w:pStyle w:val="ListParagraph"/>
              <w:numPr>
                <w:ilvl w:val="0"/>
                <w:numId w:val="2"/>
              </w:numPr>
              <w:spacing w:after="50"/>
            </w:pPr>
            <w:r>
              <w:rPr>
                <w:sz w:val="18"/>
                <w:szCs w:val="18"/>
              </w:rPr>
              <w:t>Memory care facility quality research and ongoing advocacy for care quality</w:t>
            </w:r>
          </w:p>
          <w:p w14:paraId="006F85A5" w14:textId="77777777" w:rsidR="00E73BC8" w:rsidRDefault="00000000">
            <w:pPr>
              <w:pStyle w:val="ListParagraph"/>
              <w:numPr>
                <w:ilvl w:val="0"/>
                <w:numId w:val="2"/>
              </w:numPr>
              <w:spacing w:after="50"/>
            </w:pPr>
            <w:r>
              <w:rPr>
                <w:sz w:val="18"/>
                <w:szCs w:val="18"/>
              </w:rPr>
              <w:t>Family communication facilitator for siblings with divergent views on the placement decision</w:t>
            </w:r>
          </w:p>
        </w:tc>
      </w:tr>
    </w:tbl>
    <w:p w14:paraId="6BE374B7" w14:textId="77777777" w:rsidR="00E73BC8" w:rsidRDefault="00E73BC8">
      <w:pPr>
        <w:spacing w:before="40" w:after="60"/>
      </w:pPr>
    </w:p>
    <w:p w14:paraId="10019269" w14:textId="77777777" w:rsidR="00E73BC8" w:rsidRDefault="00E73BC8">
      <w:pPr>
        <w:spacing w:before="60" w:after="100"/>
      </w:pPr>
    </w:p>
    <w:p w14:paraId="275A786C" w14:textId="77777777" w:rsidR="00E73BC8" w:rsidRDefault="00000000">
      <w:pPr>
        <w:pStyle w:val="Heading2"/>
      </w:pPr>
      <w:r>
        <w:t>Very High SAM Coordination — Human Escalation Required, Complex or Ongoing</w:t>
      </w:r>
    </w:p>
    <w:p w14:paraId="54CA9C80"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473DD076"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7BE2CF76" w14:textId="77777777" w:rsidR="00E73BC8" w:rsidRDefault="00000000">
            <w:r>
              <w:rPr>
                <w:b/>
                <w:bCs/>
                <w:color w:val="FFFFFF"/>
                <w:sz w:val="24"/>
                <w:szCs w:val="24"/>
              </w:rPr>
              <w:t>James + Barbara</w:t>
            </w:r>
            <w:r>
              <w:rPr>
                <w:color w:val="C8C8E8"/>
                <w:sz w:val="19"/>
                <w:szCs w:val="19"/>
              </w:rPr>
              <w:t xml:space="preserve">   |   Age 69   |   SAM Coordination: Very High — human escalation likely</w:t>
            </w:r>
          </w:p>
        </w:tc>
      </w:tr>
      <w:tr w:rsidR="00E73BC8" w14:paraId="5BB02F41"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29731C9B" w14:textId="77777777" w:rsidR="00E73BC8" w:rsidRDefault="00000000">
            <w:pPr>
              <w:spacing w:before="80" w:after="40"/>
            </w:pPr>
            <w:r>
              <w:rPr>
                <w:b/>
                <w:bCs/>
                <w:color w:val="64637A"/>
                <w:sz w:val="16"/>
                <w:szCs w:val="16"/>
              </w:rPr>
              <w:t>SEGMENT</w:t>
            </w:r>
          </w:p>
          <w:p w14:paraId="401D22B3" w14:textId="77777777" w:rsidR="00E73BC8" w:rsidRDefault="00000000">
            <w:pPr>
              <w:spacing w:after="40"/>
            </w:pPr>
            <w:r>
              <w:rPr>
                <w:sz w:val="19"/>
                <w:szCs w:val="19"/>
              </w:rPr>
              <w:t>Partial / permanent</w:t>
            </w:r>
          </w:p>
          <w:p w14:paraId="38C9164D" w14:textId="77777777" w:rsidR="00E73BC8" w:rsidRDefault="00000000">
            <w:r>
              <w:rPr>
                <w:sz w:val="19"/>
                <w:szCs w:val="19"/>
              </w:rPr>
              <w:t>Home — caregiver-dependent</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156969AF" w14:textId="77777777" w:rsidR="00E73BC8" w:rsidRDefault="00000000">
            <w:pPr>
              <w:spacing w:before="80" w:after="40"/>
            </w:pPr>
            <w:r>
              <w:rPr>
                <w:b/>
                <w:bCs/>
                <w:color w:val="64637A"/>
                <w:sz w:val="16"/>
                <w:szCs w:val="16"/>
              </w:rPr>
              <w:t>EVENT</w:t>
            </w:r>
          </w:p>
          <w:p w14:paraId="08080CA9" w14:textId="77777777" w:rsidR="00E73BC8" w:rsidRDefault="00000000">
            <w:pPr>
              <w:spacing w:after="80"/>
            </w:pPr>
            <w:r>
              <w:rPr>
                <w:sz w:val="19"/>
                <w:szCs w:val="19"/>
              </w:rPr>
              <w:t>Hemorrhagic stroke. Significant left hemiplegia, moderate aphasia. 14-day hospital, 3-week inpatient rehab. Discharged home — life fundamentally changed.</w:t>
            </w:r>
          </w:p>
          <w:p w14:paraId="37DA57B5" w14:textId="77777777" w:rsidR="00E73BC8" w:rsidRDefault="00000000">
            <w:pPr>
              <w:spacing w:before="80" w:after="40"/>
            </w:pPr>
            <w:r>
              <w:rPr>
                <w:b/>
                <w:bCs/>
                <w:color w:val="64637A"/>
                <w:sz w:val="16"/>
                <w:szCs w:val="16"/>
              </w:rPr>
              <w:t>SITUATION NOW</w:t>
            </w:r>
          </w:p>
          <w:p w14:paraId="4E6389F4" w14:textId="77777777" w:rsidR="00E73BC8" w:rsidRDefault="00000000">
            <w:r>
              <w:rPr>
                <w:sz w:val="19"/>
                <w:szCs w:val="19"/>
              </w:rPr>
              <w:t>Wife Barbara (67) is sole caregiver. Home has stairs and narrow doorways. James is depressed and communicates poorly. Son Michael (40) is nearby and engaged; son Greg (44) is distant. 6+ providers billed across a 5-week event.</w:t>
            </w:r>
          </w:p>
        </w:tc>
      </w:tr>
      <w:tr w:rsidR="00E73BC8" w14:paraId="1115BA95"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1111B3BF" w14:textId="77777777" w:rsidR="00E73BC8" w:rsidRDefault="00000000">
            <w:pPr>
              <w:spacing w:after="40"/>
            </w:pPr>
            <w:r>
              <w:rPr>
                <w:b/>
                <w:bCs/>
                <w:color w:val="64637A"/>
                <w:sz w:val="16"/>
                <w:szCs w:val="16"/>
              </w:rPr>
              <w:t>PAIN POINTS</w:t>
            </w:r>
          </w:p>
          <w:p w14:paraId="6F2965C6" w14:textId="77777777" w:rsidR="00E73BC8" w:rsidRDefault="00000000">
            <w:pPr>
              <w:pStyle w:val="ListParagraph"/>
              <w:numPr>
                <w:ilvl w:val="0"/>
                <w:numId w:val="2"/>
              </w:numPr>
              <w:spacing w:after="50"/>
            </w:pPr>
            <w:r>
              <w:rPr>
                <w:sz w:val="18"/>
                <w:szCs w:val="18"/>
              </w:rPr>
              <w:t>Barbara is physically and emotionally exhausted and quietly grieving the husband she knew</w:t>
            </w:r>
          </w:p>
          <w:p w14:paraId="22325065" w14:textId="77777777" w:rsidR="00E73BC8" w:rsidRDefault="00000000">
            <w:pPr>
              <w:pStyle w:val="ListParagraph"/>
              <w:numPr>
                <w:ilvl w:val="0"/>
                <w:numId w:val="2"/>
              </w:numPr>
              <w:spacing w:after="50"/>
            </w:pPr>
            <w:r>
              <w:rPr>
                <w:sz w:val="18"/>
                <w:szCs w:val="18"/>
              </w:rPr>
              <w:t>Home is not accessible: no ramp, narrow bathroom, wheelchair cannot fit through doorways</w:t>
            </w:r>
          </w:p>
          <w:p w14:paraId="7F430915" w14:textId="77777777" w:rsidR="00E73BC8" w:rsidRDefault="00000000">
            <w:pPr>
              <w:pStyle w:val="ListParagraph"/>
              <w:numPr>
                <w:ilvl w:val="0"/>
                <w:numId w:val="2"/>
              </w:numPr>
              <w:spacing w:after="50"/>
            </w:pPr>
            <w:r>
              <w:rPr>
                <w:sz w:val="18"/>
                <w:szCs w:val="18"/>
              </w:rPr>
              <w:t>James cannot communicate his needs clearly — Barbara guesses, often incorrectly, frustrating both</w:t>
            </w:r>
          </w:p>
          <w:p w14:paraId="49C05507" w14:textId="77777777" w:rsidR="00E73BC8" w:rsidRDefault="00000000">
            <w:pPr>
              <w:pStyle w:val="ListParagraph"/>
              <w:numPr>
                <w:ilvl w:val="0"/>
                <w:numId w:val="2"/>
              </w:numPr>
              <w:spacing w:after="50"/>
            </w:pPr>
            <w:r>
              <w:rPr>
                <w:sz w:val="18"/>
                <w:szCs w:val="18"/>
              </w:rPr>
              <w:t xml:space="preserve">Bills from hospital, neurosurgery, </w:t>
            </w:r>
            <w:r>
              <w:rPr>
                <w:sz w:val="18"/>
                <w:szCs w:val="18"/>
              </w:rPr>
              <w:lastRenderedPageBreak/>
              <w:t>neurology, rehab, PT, and SLP — total exposure exceeds $60,000, many denied</w:t>
            </w:r>
          </w:p>
        </w:tc>
        <w:tc>
          <w:tcPr>
            <w:tcW w:w="702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728AC4AF" w14:textId="77777777" w:rsidR="00E73BC8" w:rsidRDefault="00000000">
            <w:pPr>
              <w:spacing w:after="40"/>
            </w:pPr>
            <w:r>
              <w:rPr>
                <w:b/>
                <w:bCs/>
                <w:color w:val="7F1D1D"/>
                <w:sz w:val="16"/>
                <w:szCs w:val="16"/>
              </w:rPr>
              <w:lastRenderedPageBreak/>
              <w:t>SAM PRODUCT REQUIREMENTS SURFACED</w:t>
            </w:r>
          </w:p>
          <w:p w14:paraId="50A850EE" w14:textId="77777777" w:rsidR="00E73BC8" w:rsidRDefault="00000000">
            <w:pPr>
              <w:pStyle w:val="ListParagraph"/>
              <w:numPr>
                <w:ilvl w:val="0"/>
                <w:numId w:val="2"/>
              </w:numPr>
              <w:spacing w:after="50"/>
            </w:pPr>
            <w:r>
              <w:rPr>
                <w:sz w:val="18"/>
                <w:szCs w:val="18"/>
              </w:rPr>
              <w:t>Home accessibility needs assessment with OT referral and contractor resource directory</w:t>
            </w:r>
          </w:p>
          <w:p w14:paraId="64358EE7" w14:textId="77777777" w:rsidR="00E73BC8" w:rsidRDefault="00000000">
            <w:pPr>
              <w:pStyle w:val="ListParagraph"/>
              <w:numPr>
                <w:ilvl w:val="0"/>
                <w:numId w:val="2"/>
              </w:numPr>
              <w:spacing w:after="50"/>
            </w:pPr>
            <w:r>
              <w:rPr>
                <w:sz w:val="18"/>
                <w:szCs w:val="18"/>
              </w:rPr>
              <w:t>Ongoing (indefinite, not 30-day) care coordination model — this situation does not resolve in a month</w:t>
            </w:r>
          </w:p>
          <w:p w14:paraId="75B828F4" w14:textId="77777777" w:rsidR="00E73BC8" w:rsidRDefault="00000000">
            <w:pPr>
              <w:pStyle w:val="ListParagraph"/>
              <w:numPr>
                <w:ilvl w:val="0"/>
                <w:numId w:val="2"/>
              </w:numPr>
              <w:spacing w:after="50"/>
            </w:pPr>
            <w:r>
              <w:rPr>
                <w:sz w:val="18"/>
                <w:szCs w:val="18"/>
              </w:rPr>
              <w:t>Augmentative communication support: visual boards, simplified prompts, family aphasia coaching</w:t>
            </w:r>
          </w:p>
          <w:p w14:paraId="35080E34" w14:textId="77777777" w:rsidR="00E73BC8" w:rsidRDefault="00000000">
            <w:pPr>
              <w:pStyle w:val="ListParagraph"/>
              <w:numPr>
                <w:ilvl w:val="0"/>
                <w:numId w:val="2"/>
              </w:numPr>
              <w:spacing w:after="50"/>
            </w:pPr>
            <w:r>
              <w:rPr>
                <w:sz w:val="18"/>
                <w:szCs w:val="18"/>
              </w:rPr>
              <w:t>Comprehensive multi-provider bill advocacy with human escalation pathway for high-complexity denials</w:t>
            </w:r>
          </w:p>
        </w:tc>
      </w:tr>
    </w:tbl>
    <w:p w14:paraId="09A3A9DE" w14:textId="77777777" w:rsidR="00E73BC8" w:rsidRDefault="00E73BC8">
      <w:pPr>
        <w:spacing w:before="40" w:after="60"/>
      </w:pPr>
    </w:p>
    <w:p w14:paraId="66B864EA"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00D14FA2"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4B0458D9" w14:textId="77777777" w:rsidR="00E73BC8" w:rsidRDefault="00000000">
            <w:r>
              <w:rPr>
                <w:b/>
                <w:bCs/>
                <w:color w:val="FFFFFF"/>
                <w:sz w:val="24"/>
                <w:szCs w:val="24"/>
              </w:rPr>
              <w:t>Patricia + Daniel</w:t>
            </w:r>
            <w:r>
              <w:rPr>
                <w:color w:val="C8C8E8"/>
                <w:sz w:val="19"/>
                <w:szCs w:val="19"/>
              </w:rPr>
              <w:t xml:space="preserve">   |   Age 57   |   SAM Coordination: Very High — human escalation likely</w:t>
            </w:r>
          </w:p>
        </w:tc>
      </w:tr>
      <w:tr w:rsidR="00E73BC8" w14:paraId="6C6D8819"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78E8A24F" w14:textId="77777777" w:rsidR="00E73BC8" w:rsidRDefault="00000000">
            <w:pPr>
              <w:spacing w:before="80" w:after="40"/>
            </w:pPr>
            <w:r>
              <w:rPr>
                <w:b/>
                <w:bCs/>
                <w:color w:val="64637A"/>
                <w:sz w:val="16"/>
                <w:szCs w:val="16"/>
              </w:rPr>
              <w:t>SEGMENT</w:t>
            </w:r>
          </w:p>
          <w:p w14:paraId="0FA7B434" w14:textId="77777777" w:rsidR="00E73BC8" w:rsidRDefault="00000000">
            <w:pPr>
              <w:spacing w:after="40"/>
            </w:pPr>
            <w:r>
              <w:rPr>
                <w:sz w:val="19"/>
                <w:szCs w:val="19"/>
              </w:rPr>
              <w:t>Partial / permanent</w:t>
            </w:r>
          </w:p>
          <w:p w14:paraId="2FB8E584" w14:textId="77777777" w:rsidR="00E73BC8" w:rsidRDefault="00000000">
            <w:r>
              <w:rPr>
                <w:sz w:val="19"/>
                <w:szCs w:val="19"/>
              </w:rPr>
              <w:t>Home — caregiver-dependent</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349BC63" w14:textId="77777777" w:rsidR="00E73BC8" w:rsidRDefault="00000000">
            <w:pPr>
              <w:spacing w:before="80" w:after="40"/>
            </w:pPr>
            <w:r>
              <w:rPr>
                <w:b/>
                <w:bCs/>
                <w:color w:val="64637A"/>
                <w:sz w:val="16"/>
                <w:szCs w:val="16"/>
              </w:rPr>
              <w:t>EVENT</w:t>
            </w:r>
          </w:p>
          <w:p w14:paraId="1ECD0E17" w14:textId="77777777" w:rsidR="00E73BC8" w:rsidRDefault="00000000">
            <w:pPr>
              <w:spacing w:after="80"/>
            </w:pPr>
            <w:r>
              <w:rPr>
                <w:sz w:val="19"/>
                <w:szCs w:val="19"/>
              </w:rPr>
              <w:t>Car accident — traumatic brain injury (moderate) and multiple fractures. Was a full-time teacher. 3-week ICU and hospital stay. Discharged home with significant cognitive and physical limitations.</w:t>
            </w:r>
          </w:p>
          <w:p w14:paraId="3BA23FF4" w14:textId="77777777" w:rsidR="00E73BC8" w:rsidRDefault="00000000">
            <w:pPr>
              <w:spacing w:before="80" w:after="40"/>
            </w:pPr>
            <w:r>
              <w:rPr>
                <w:b/>
                <w:bCs/>
                <w:color w:val="64637A"/>
                <w:sz w:val="16"/>
                <w:szCs w:val="16"/>
              </w:rPr>
              <w:t>SITUATION NOW</w:t>
            </w:r>
          </w:p>
          <w:p w14:paraId="5A7C44F0" w14:textId="77777777" w:rsidR="00E73BC8" w:rsidRDefault="00000000">
            <w:r>
              <w:rPr>
                <w:sz w:val="19"/>
                <w:szCs w:val="19"/>
              </w:rPr>
              <w:t>Husband Daniel (59) becomes primary caregiver while still working full-time. Patricia may never return to teaching. Disability application looming. Bills from 8+ providers exceed $200,000. TBI means Patricia cannot advocate for herself.</w:t>
            </w:r>
          </w:p>
        </w:tc>
      </w:tr>
      <w:tr w:rsidR="00E73BC8" w14:paraId="4376B20A"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10B09EA" w14:textId="77777777" w:rsidR="00E73BC8" w:rsidRDefault="00000000">
            <w:pPr>
              <w:spacing w:after="40"/>
            </w:pPr>
            <w:r>
              <w:rPr>
                <w:b/>
                <w:bCs/>
                <w:color w:val="64637A"/>
                <w:sz w:val="16"/>
                <w:szCs w:val="16"/>
              </w:rPr>
              <w:t>PAIN POINTS</w:t>
            </w:r>
          </w:p>
          <w:p w14:paraId="5F881FF6" w14:textId="77777777" w:rsidR="00E73BC8" w:rsidRDefault="00000000">
            <w:pPr>
              <w:pStyle w:val="ListParagraph"/>
              <w:numPr>
                <w:ilvl w:val="0"/>
                <w:numId w:val="2"/>
              </w:numPr>
              <w:spacing w:after="50"/>
            </w:pPr>
            <w:r>
              <w:rPr>
                <w:sz w:val="18"/>
                <w:szCs w:val="18"/>
              </w:rPr>
              <w:t>TBI impairs Patricia's ability to manage her own affairs — she cannot read bills, make calls, or track her care</w:t>
            </w:r>
          </w:p>
          <w:p w14:paraId="043F04ED" w14:textId="77777777" w:rsidR="00E73BC8" w:rsidRDefault="00000000">
            <w:pPr>
              <w:pStyle w:val="ListParagraph"/>
              <w:numPr>
                <w:ilvl w:val="0"/>
                <w:numId w:val="2"/>
              </w:numPr>
              <w:spacing w:after="50"/>
            </w:pPr>
            <w:r>
              <w:rPr>
                <w:sz w:val="18"/>
                <w:szCs w:val="18"/>
              </w:rPr>
              <w:t>Bills from 8 separate providers (ICU, surgery, neurology, orthopedics, rehab, PT, OT, SLP) — total chaos</w:t>
            </w:r>
          </w:p>
          <w:p w14:paraId="00ACA270" w14:textId="77777777" w:rsidR="00E73BC8" w:rsidRDefault="00000000">
            <w:pPr>
              <w:pStyle w:val="ListParagraph"/>
              <w:numPr>
                <w:ilvl w:val="0"/>
                <w:numId w:val="2"/>
              </w:numPr>
              <w:spacing w:after="50"/>
            </w:pPr>
            <w:r>
              <w:rPr>
                <w:sz w:val="18"/>
                <w:szCs w:val="18"/>
              </w:rPr>
              <w:t>Daniel is working full-time and caregiving simultaneously — near breakdown, has not processed his own trauma</w:t>
            </w:r>
          </w:p>
          <w:p w14:paraId="79E047D9" w14:textId="77777777" w:rsidR="00E73BC8" w:rsidRDefault="00000000">
            <w:pPr>
              <w:pStyle w:val="ListParagraph"/>
              <w:numPr>
                <w:ilvl w:val="0"/>
                <w:numId w:val="2"/>
              </w:numPr>
              <w:spacing w:after="50"/>
            </w:pPr>
            <w:r>
              <w:rPr>
                <w:sz w:val="18"/>
                <w:szCs w:val="18"/>
              </w:rPr>
              <w:t>SSDI application is 18-24 months, has a high denial rate, and almost always requires attorney involvement</w:t>
            </w:r>
          </w:p>
        </w:tc>
        <w:tc>
          <w:tcPr>
            <w:tcW w:w="702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2C3153A2" w14:textId="77777777" w:rsidR="00E73BC8" w:rsidRDefault="00000000">
            <w:pPr>
              <w:spacing w:after="40"/>
            </w:pPr>
            <w:r>
              <w:rPr>
                <w:b/>
                <w:bCs/>
                <w:color w:val="7F1D1D"/>
                <w:sz w:val="16"/>
                <w:szCs w:val="16"/>
              </w:rPr>
              <w:t>SAM PRODUCT REQUIREMENTS SURFACED</w:t>
            </w:r>
          </w:p>
          <w:p w14:paraId="7B624058" w14:textId="77777777" w:rsidR="00E73BC8" w:rsidRDefault="00000000">
            <w:pPr>
              <w:pStyle w:val="ListParagraph"/>
              <w:numPr>
                <w:ilvl w:val="0"/>
                <w:numId w:val="2"/>
              </w:numPr>
              <w:spacing w:after="50"/>
            </w:pPr>
            <w:r>
              <w:rPr>
                <w:sz w:val="18"/>
                <w:szCs w:val="18"/>
              </w:rPr>
              <w:t>Proxy/representative mode: all SAM interactions managed by Daniel on Patricia's behalf</w:t>
            </w:r>
          </w:p>
          <w:p w14:paraId="034B6FA7" w14:textId="77777777" w:rsidR="00E73BC8" w:rsidRDefault="00000000">
            <w:pPr>
              <w:pStyle w:val="ListParagraph"/>
              <w:numPr>
                <w:ilvl w:val="0"/>
                <w:numId w:val="2"/>
              </w:numPr>
              <w:spacing w:after="50"/>
            </w:pPr>
            <w:r>
              <w:rPr>
                <w:sz w:val="18"/>
                <w:szCs w:val="18"/>
              </w:rPr>
              <w:t>Multi-provider bill aggregation and dispute management — $200k+ requires persistent human-backed advocacy</w:t>
            </w:r>
          </w:p>
          <w:p w14:paraId="0006FA91" w14:textId="77777777" w:rsidR="00E73BC8" w:rsidRDefault="00000000">
            <w:pPr>
              <w:pStyle w:val="ListParagraph"/>
              <w:numPr>
                <w:ilvl w:val="0"/>
                <w:numId w:val="2"/>
              </w:numPr>
              <w:spacing w:after="50"/>
            </w:pPr>
            <w:r>
              <w:rPr>
                <w:sz w:val="18"/>
                <w:szCs w:val="18"/>
              </w:rPr>
              <w:t>SSDI process navigator: timeline, what to document, when to engage a disability attorney</w:t>
            </w:r>
          </w:p>
          <w:p w14:paraId="26C73631" w14:textId="77777777" w:rsidR="00E73BC8" w:rsidRDefault="00000000">
            <w:pPr>
              <w:pStyle w:val="ListParagraph"/>
              <w:numPr>
                <w:ilvl w:val="0"/>
                <w:numId w:val="2"/>
              </w:numPr>
              <w:spacing w:after="50"/>
            </w:pPr>
            <w:r>
              <w:rPr>
                <w:sz w:val="18"/>
                <w:szCs w:val="18"/>
              </w:rPr>
              <w:t>Caregiver support channel for Daniel: respite options, mental health resources, employer leave rights</w:t>
            </w:r>
          </w:p>
        </w:tc>
      </w:tr>
    </w:tbl>
    <w:p w14:paraId="3B98F400" w14:textId="77777777" w:rsidR="00E73BC8" w:rsidRDefault="00E73BC8">
      <w:pPr>
        <w:spacing w:before="40" w:after="60"/>
      </w:pPr>
    </w:p>
    <w:p w14:paraId="75D5755F"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61B0581C"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1904A165" w14:textId="77777777" w:rsidR="00E73BC8" w:rsidRDefault="00000000">
            <w:r>
              <w:rPr>
                <w:b/>
                <w:bCs/>
                <w:color w:val="FFFFFF"/>
                <w:sz w:val="24"/>
                <w:szCs w:val="24"/>
              </w:rPr>
              <w:t>Barbara + Melissa</w:t>
            </w:r>
            <w:r>
              <w:rPr>
                <w:color w:val="C8C8E8"/>
                <w:sz w:val="19"/>
                <w:szCs w:val="19"/>
              </w:rPr>
              <w:t xml:space="preserve">   |   Age 82   |   SAM Coordination: Very High — human escalation likely</w:t>
            </w:r>
          </w:p>
        </w:tc>
      </w:tr>
      <w:tr w:rsidR="00E73BC8" w14:paraId="0B019921"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453121C2" w14:textId="77777777" w:rsidR="00E73BC8" w:rsidRDefault="00000000">
            <w:pPr>
              <w:spacing w:before="80" w:after="40"/>
            </w:pPr>
            <w:r>
              <w:rPr>
                <w:b/>
                <w:bCs/>
                <w:color w:val="64637A"/>
                <w:sz w:val="16"/>
                <w:szCs w:val="16"/>
              </w:rPr>
              <w:t>SEGMENT</w:t>
            </w:r>
          </w:p>
          <w:p w14:paraId="08E8E56C" w14:textId="77777777" w:rsidR="00E73BC8" w:rsidRDefault="00000000">
            <w:pPr>
              <w:spacing w:after="40"/>
            </w:pPr>
            <w:r>
              <w:rPr>
                <w:sz w:val="19"/>
                <w:szCs w:val="19"/>
              </w:rPr>
              <w:t>Deteriorating / recurrent</w:t>
            </w:r>
          </w:p>
          <w:p w14:paraId="69B620D2" w14:textId="77777777" w:rsidR="00E73BC8" w:rsidRDefault="00000000">
            <w:r>
              <w:rPr>
                <w:sz w:val="19"/>
                <w:szCs w:val="19"/>
              </w:rPr>
              <w:lastRenderedPageBreak/>
              <w:t>Home — caregiver-dependent</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B160829" w14:textId="77777777" w:rsidR="00E73BC8" w:rsidRDefault="00000000">
            <w:pPr>
              <w:spacing w:before="80" w:after="40"/>
            </w:pPr>
            <w:r>
              <w:rPr>
                <w:b/>
                <w:bCs/>
                <w:color w:val="64637A"/>
                <w:sz w:val="16"/>
                <w:szCs w:val="16"/>
              </w:rPr>
              <w:lastRenderedPageBreak/>
              <w:t>EVENT</w:t>
            </w:r>
          </w:p>
          <w:p w14:paraId="6743C7A3" w14:textId="77777777" w:rsidR="00E73BC8" w:rsidRDefault="00000000">
            <w:pPr>
              <w:spacing w:after="80"/>
            </w:pPr>
            <w:r>
              <w:rPr>
                <w:sz w:val="19"/>
                <w:szCs w:val="19"/>
              </w:rPr>
              <w:lastRenderedPageBreak/>
              <w:t>3rd CHF hospitalization in 8 months — each triggered by different complications (fluid overload, medication interaction, respiratory infection).</w:t>
            </w:r>
          </w:p>
          <w:p w14:paraId="2E4EA1A4" w14:textId="77777777" w:rsidR="00E73BC8" w:rsidRDefault="00000000">
            <w:pPr>
              <w:spacing w:before="80" w:after="40"/>
            </w:pPr>
            <w:r>
              <w:rPr>
                <w:b/>
                <w:bCs/>
                <w:color w:val="64637A"/>
                <w:sz w:val="16"/>
                <w:szCs w:val="16"/>
              </w:rPr>
              <w:t>SITUATION NOW</w:t>
            </w:r>
          </w:p>
          <w:p w14:paraId="199BD9DC" w14:textId="77777777" w:rsidR="00E73BC8" w:rsidRDefault="00000000">
            <w:r>
              <w:rPr>
                <w:sz w:val="19"/>
                <w:szCs w:val="19"/>
              </w:rPr>
              <w:t>Daughter Melissa (54) has reduced her work hours to manage care. Each hospitalization generates new bills, some from the first event still disputed. Barbara resists advance care planning. Melissa is burning out and feels guilty about it.</w:t>
            </w:r>
          </w:p>
        </w:tc>
      </w:tr>
      <w:tr w:rsidR="00E73BC8" w14:paraId="3F2F031D"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75C300C" w14:textId="77777777" w:rsidR="00E73BC8" w:rsidRDefault="00000000">
            <w:pPr>
              <w:spacing w:after="40"/>
            </w:pPr>
            <w:r>
              <w:rPr>
                <w:b/>
                <w:bCs/>
                <w:color w:val="64637A"/>
                <w:sz w:val="16"/>
                <w:szCs w:val="16"/>
              </w:rPr>
              <w:lastRenderedPageBreak/>
              <w:t>PAIN POINTS</w:t>
            </w:r>
          </w:p>
          <w:p w14:paraId="06AC2AE2" w14:textId="77777777" w:rsidR="00E73BC8" w:rsidRDefault="00000000">
            <w:pPr>
              <w:pStyle w:val="ListParagraph"/>
              <w:numPr>
                <w:ilvl w:val="0"/>
                <w:numId w:val="2"/>
              </w:numPr>
              <w:spacing w:after="50"/>
            </w:pPr>
            <w:r>
              <w:rPr>
                <w:sz w:val="18"/>
                <w:szCs w:val="18"/>
              </w:rPr>
              <w:t>Managing bills from 3 separate hospitalizations simultaneously — no unified view, no resolution in sight</w:t>
            </w:r>
          </w:p>
          <w:p w14:paraId="15F5D082" w14:textId="77777777" w:rsidR="00E73BC8" w:rsidRDefault="00000000">
            <w:pPr>
              <w:pStyle w:val="ListParagraph"/>
              <w:numPr>
                <w:ilvl w:val="0"/>
                <w:numId w:val="2"/>
              </w:numPr>
              <w:spacing w:after="50"/>
            </w:pPr>
            <w:r>
              <w:rPr>
                <w:sz w:val="18"/>
                <w:szCs w:val="18"/>
              </w:rPr>
              <w:t>No one is connecting the dots across events — the pattern suggests Barbara needs a different level of care</w:t>
            </w:r>
          </w:p>
          <w:p w14:paraId="124CCBBE" w14:textId="77777777" w:rsidR="00E73BC8" w:rsidRDefault="00000000">
            <w:pPr>
              <w:pStyle w:val="ListParagraph"/>
              <w:numPr>
                <w:ilvl w:val="0"/>
                <w:numId w:val="2"/>
              </w:numPr>
              <w:spacing w:after="50"/>
            </w:pPr>
            <w:r>
              <w:rPr>
                <w:sz w:val="18"/>
                <w:szCs w:val="18"/>
              </w:rPr>
              <w:t>Melissa is experiencing caregiver burnout but will not acknowledge it; feels like a failure</w:t>
            </w:r>
          </w:p>
          <w:p w14:paraId="2730FA90" w14:textId="77777777" w:rsidR="00E73BC8" w:rsidRDefault="00000000">
            <w:pPr>
              <w:pStyle w:val="ListParagraph"/>
              <w:numPr>
                <w:ilvl w:val="0"/>
                <w:numId w:val="2"/>
              </w:numPr>
              <w:spacing w:after="50"/>
            </w:pPr>
            <w:r>
              <w:rPr>
                <w:sz w:val="18"/>
                <w:szCs w:val="18"/>
              </w:rPr>
              <w:t>Barbara refuses to discuss advance directives — Melissa does not know how to start the conversation</w:t>
            </w:r>
          </w:p>
        </w:tc>
        <w:tc>
          <w:tcPr>
            <w:tcW w:w="702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1D09252E" w14:textId="77777777" w:rsidR="00E73BC8" w:rsidRDefault="00000000">
            <w:pPr>
              <w:spacing w:after="40"/>
            </w:pPr>
            <w:r>
              <w:rPr>
                <w:b/>
                <w:bCs/>
                <w:color w:val="7F1D1D"/>
                <w:sz w:val="16"/>
                <w:szCs w:val="16"/>
              </w:rPr>
              <w:t>SAM PRODUCT REQUIREMENTS SURFACED</w:t>
            </w:r>
          </w:p>
          <w:p w14:paraId="02E41867" w14:textId="77777777" w:rsidR="00E73BC8" w:rsidRDefault="00000000">
            <w:pPr>
              <w:pStyle w:val="ListParagraph"/>
              <w:numPr>
                <w:ilvl w:val="0"/>
                <w:numId w:val="2"/>
              </w:numPr>
              <w:spacing w:after="50"/>
            </w:pPr>
            <w:r>
              <w:rPr>
                <w:sz w:val="18"/>
                <w:szCs w:val="18"/>
              </w:rPr>
              <w:t>Cross-event bill management: unified view and dispute tracking across multiple hospitalizations</w:t>
            </w:r>
          </w:p>
          <w:p w14:paraId="0388CDDC" w14:textId="77777777" w:rsidR="00E73BC8" w:rsidRDefault="00000000">
            <w:pPr>
              <w:pStyle w:val="ListParagraph"/>
              <w:numPr>
                <w:ilvl w:val="0"/>
                <w:numId w:val="2"/>
              </w:numPr>
              <w:spacing w:after="50"/>
            </w:pPr>
            <w:r>
              <w:rPr>
                <w:sz w:val="18"/>
                <w:szCs w:val="18"/>
              </w:rPr>
              <w:t>Care pattern recognition: escalating risk signals surfaced for clinical discussion</w:t>
            </w:r>
          </w:p>
          <w:p w14:paraId="324E2B5F" w14:textId="77777777" w:rsidR="00E73BC8" w:rsidRDefault="00000000">
            <w:pPr>
              <w:pStyle w:val="ListParagraph"/>
              <w:numPr>
                <w:ilvl w:val="0"/>
                <w:numId w:val="2"/>
              </w:numPr>
              <w:spacing w:after="50"/>
            </w:pPr>
            <w:r>
              <w:rPr>
                <w:sz w:val="18"/>
                <w:szCs w:val="18"/>
              </w:rPr>
              <w:t>Caregiver burnout assessment and resource navigation — non-judgmental, normalizing</w:t>
            </w:r>
          </w:p>
          <w:p w14:paraId="7BE299B1" w14:textId="77777777" w:rsidR="00E73BC8" w:rsidRDefault="00000000">
            <w:pPr>
              <w:pStyle w:val="ListParagraph"/>
              <w:numPr>
                <w:ilvl w:val="0"/>
                <w:numId w:val="2"/>
              </w:numPr>
              <w:spacing w:after="50"/>
            </w:pPr>
            <w:r>
              <w:rPr>
                <w:sz w:val="18"/>
                <w:szCs w:val="18"/>
              </w:rPr>
              <w:t>Advance care planning conversation facilitation: scripts designed to reduce conflict and preserve autonomy</w:t>
            </w:r>
          </w:p>
        </w:tc>
      </w:tr>
    </w:tbl>
    <w:p w14:paraId="09974FAC" w14:textId="77777777" w:rsidR="00E73BC8" w:rsidRDefault="00E73BC8">
      <w:pPr>
        <w:spacing w:before="40" w:after="60"/>
      </w:pPr>
    </w:p>
    <w:p w14:paraId="0CD82EB0" w14:textId="77777777" w:rsidR="00E73BC8" w:rsidRDefault="00E73BC8">
      <w:pPr>
        <w:spacing w:before="60" w:after="100"/>
      </w:pPr>
    </w:p>
    <w:p w14:paraId="5C83C810" w14:textId="77777777" w:rsidR="00E73BC8" w:rsidRDefault="00000000">
      <w:pPr>
        <w:pStyle w:val="Heading2"/>
      </w:pPr>
      <w:r>
        <w:t>Adult Child Caregiver Personas — 35-54 Demographic</w:t>
      </w:r>
    </w:p>
    <w:p w14:paraId="469EFB82" w14:textId="77777777" w:rsidR="00E73BC8" w:rsidRDefault="00000000">
      <w:pPr>
        <w:spacing w:before="60" w:after="100"/>
      </w:pPr>
      <w:r>
        <w:t>These two personas represent the adult child managing a parent's care. Their product requirements are fundamentally different from patient-facing capabilities and represent a distinct market segment for SAM acquisition.</w:t>
      </w:r>
    </w:p>
    <w:p w14:paraId="5C238111"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08E63F99"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591B5705" w14:textId="77777777" w:rsidR="00E73BC8" w:rsidRDefault="00000000">
            <w:r>
              <w:rPr>
                <w:b/>
                <w:bCs/>
                <w:color w:val="FFFFFF"/>
                <w:sz w:val="24"/>
                <w:szCs w:val="24"/>
              </w:rPr>
              <w:t>Sandra (for Edna, 79)</w:t>
            </w:r>
            <w:r>
              <w:rPr>
                <w:color w:val="C8C8E8"/>
                <w:sz w:val="19"/>
                <w:szCs w:val="19"/>
              </w:rPr>
              <w:t xml:space="preserve">   |   Age 48   |   SAM Coordination: High</w:t>
            </w:r>
            <w:r>
              <w:rPr>
                <w:b/>
                <w:bCs/>
                <w:color w:val="FFD580"/>
                <w:sz w:val="19"/>
                <w:szCs w:val="19"/>
              </w:rPr>
              <w:t xml:space="preserve">   [Adult Child Caregiver — 35-54 Demographic]</w:t>
            </w:r>
          </w:p>
        </w:tc>
      </w:tr>
      <w:tr w:rsidR="00E73BC8" w14:paraId="2A02F5F6"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04228FD3" w14:textId="77777777" w:rsidR="00E73BC8" w:rsidRDefault="00000000">
            <w:pPr>
              <w:spacing w:before="80" w:after="40"/>
            </w:pPr>
            <w:r>
              <w:rPr>
                <w:b/>
                <w:bCs/>
                <w:color w:val="64637A"/>
                <w:sz w:val="16"/>
                <w:szCs w:val="16"/>
              </w:rPr>
              <w:t>SEGMENT</w:t>
            </w:r>
          </w:p>
          <w:p w14:paraId="3CF450D1" w14:textId="77777777" w:rsidR="00E73BC8" w:rsidRDefault="00000000">
            <w:pPr>
              <w:spacing w:after="40"/>
            </w:pPr>
            <w:r>
              <w:rPr>
                <w:sz w:val="19"/>
                <w:szCs w:val="19"/>
              </w:rPr>
              <w:t>Adult child caregiver — 35-54 demographic</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3CD407D" w14:textId="77777777" w:rsidR="00E73BC8" w:rsidRDefault="00000000">
            <w:pPr>
              <w:spacing w:before="80" w:after="40"/>
            </w:pPr>
            <w:r>
              <w:rPr>
                <w:b/>
                <w:bCs/>
                <w:color w:val="64637A"/>
                <w:sz w:val="16"/>
                <w:szCs w:val="16"/>
              </w:rPr>
              <w:t>EVENT</w:t>
            </w:r>
          </w:p>
          <w:p w14:paraId="742FB7B9" w14:textId="77777777" w:rsidR="00E73BC8" w:rsidRDefault="00000000">
            <w:pPr>
              <w:spacing w:after="80"/>
            </w:pPr>
            <w:r>
              <w:rPr>
                <w:sz w:val="19"/>
                <w:szCs w:val="19"/>
              </w:rPr>
              <w:t>Mother Edna (79) fractured her hip. Surgery completed, now in SNF for rehab. Sandra is 40 miles away, working full-time with two teenagers at home.</w:t>
            </w:r>
          </w:p>
          <w:p w14:paraId="65A83CE0" w14:textId="77777777" w:rsidR="00E73BC8" w:rsidRDefault="00000000">
            <w:pPr>
              <w:spacing w:before="80" w:after="40"/>
            </w:pPr>
            <w:r>
              <w:rPr>
                <w:b/>
                <w:bCs/>
                <w:color w:val="64637A"/>
                <w:sz w:val="16"/>
                <w:szCs w:val="16"/>
              </w:rPr>
              <w:t>SITUATION NOW</w:t>
            </w:r>
          </w:p>
          <w:p w14:paraId="02344335" w14:textId="77777777" w:rsidR="00E73BC8" w:rsidRDefault="00000000">
            <w:r>
              <w:rPr>
                <w:sz w:val="19"/>
                <w:szCs w:val="19"/>
              </w:rPr>
              <w:t>Sandra is the de-facto care coordinator. Bills go to Edna's address; Edna panics and calls Sandra who has no context to interpret them. Her brother is minimally involved.</w:t>
            </w:r>
          </w:p>
        </w:tc>
      </w:tr>
      <w:tr w:rsidR="00E73BC8" w14:paraId="3D6C8761"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EA2B091" w14:textId="77777777" w:rsidR="00E73BC8" w:rsidRDefault="00000000">
            <w:pPr>
              <w:spacing w:after="40"/>
            </w:pPr>
            <w:r>
              <w:rPr>
                <w:b/>
                <w:bCs/>
                <w:color w:val="64637A"/>
                <w:sz w:val="16"/>
                <w:szCs w:val="16"/>
              </w:rPr>
              <w:t>PAIN POINTS</w:t>
            </w:r>
          </w:p>
          <w:p w14:paraId="525C7F1F" w14:textId="77777777" w:rsidR="00E73BC8" w:rsidRDefault="00000000">
            <w:pPr>
              <w:pStyle w:val="ListParagraph"/>
              <w:numPr>
                <w:ilvl w:val="0"/>
                <w:numId w:val="2"/>
              </w:numPr>
              <w:spacing w:after="50"/>
            </w:pPr>
            <w:r>
              <w:rPr>
                <w:sz w:val="18"/>
                <w:szCs w:val="18"/>
              </w:rPr>
              <w:lastRenderedPageBreak/>
              <w:t>Getting information from the SNF requires daytime calls — impossible with her work schedule</w:t>
            </w:r>
          </w:p>
          <w:p w14:paraId="418596F0" w14:textId="77777777" w:rsidR="00E73BC8" w:rsidRDefault="00000000">
            <w:pPr>
              <w:pStyle w:val="ListParagraph"/>
              <w:numPr>
                <w:ilvl w:val="0"/>
                <w:numId w:val="2"/>
              </w:numPr>
              <w:spacing w:after="50"/>
            </w:pPr>
            <w:r>
              <w:rPr>
                <w:sz w:val="18"/>
                <w:szCs w:val="18"/>
              </w:rPr>
              <w:t>Bills go to Edna's address; Edna calls Sandra in a panic and Sandra cannot help without context</w:t>
            </w:r>
          </w:p>
          <w:p w14:paraId="3CFC4463" w14:textId="77777777" w:rsidR="00E73BC8" w:rsidRDefault="00000000">
            <w:pPr>
              <w:pStyle w:val="ListParagraph"/>
              <w:numPr>
                <w:ilvl w:val="0"/>
                <w:numId w:val="2"/>
              </w:numPr>
              <w:spacing w:after="50"/>
            </w:pPr>
            <w:r>
              <w:rPr>
                <w:sz w:val="18"/>
                <w:szCs w:val="18"/>
              </w:rPr>
              <w:t>Brother thinks everything is under control because Sandra handles it — no shared information system to pull him in</w:t>
            </w:r>
          </w:p>
          <w:p w14:paraId="34D86395" w14:textId="77777777" w:rsidR="00E73BC8" w:rsidRDefault="00000000">
            <w:pPr>
              <w:pStyle w:val="ListParagraph"/>
              <w:numPr>
                <w:ilvl w:val="0"/>
                <w:numId w:val="2"/>
              </w:numPr>
              <w:spacing w:after="50"/>
            </w:pPr>
            <w:r>
              <w:rPr>
                <w:sz w:val="18"/>
                <w:szCs w:val="18"/>
              </w:rPr>
              <w:t>Does not know what questions to ask the facility about discharge readiness</w:t>
            </w:r>
          </w:p>
        </w:tc>
        <w:tc>
          <w:tcPr>
            <w:tcW w:w="702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6C7107E5" w14:textId="77777777" w:rsidR="00E73BC8" w:rsidRDefault="00000000">
            <w:pPr>
              <w:spacing w:after="40"/>
            </w:pPr>
            <w:r>
              <w:rPr>
                <w:b/>
                <w:bCs/>
                <w:color w:val="9A3412"/>
                <w:sz w:val="16"/>
                <w:szCs w:val="16"/>
              </w:rPr>
              <w:lastRenderedPageBreak/>
              <w:t>SAM PRODUCT REQUIREMENTS SURFACED</w:t>
            </w:r>
          </w:p>
          <w:p w14:paraId="4748C1F2" w14:textId="77777777" w:rsidR="00E73BC8" w:rsidRDefault="00000000">
            <w:pPr>
              <w:pStyle w:val="ListParagraph"/>
              <w:numPr>
                <w:ilvl w:val="0"/>
                <w:numId w:val="2"/>
              </w:numPr>
              <w:spacing w:after="50"/>
            </w:pPr>
            <w:r>
              <w:rPr>
                <w:sz w:val="18"/>
                <w:szCs w:val="18"/>
              </w:rPr>
              <w:lastRenderedPageBreak/>
              <w:t>Family representative access: bills and care updates routed to Sandra as designated proxy</w:t>
            </w:r>
          </w:p>
          <w:p w14:paraId="4D452E2A" w14:textId="77777777" w:rsidR="00E73BC8" w:rsidRDefault="00000000">
            <w:pPr>
              <w:pStyle w:val="ListParagraph"/>
              <w:numPr>
                <w:ilvl w:val="0"/>
                <w:numId w:val="2"/>
              </w:numPr>
              <w:spacing w:after="50"/>
            </w:pPr>
            <w:r>
              <w:rPr>
                <w:sz w:val="18"/>
                <w:szCs w:val="18"/>
              </w:rPr>
              <w:t>Remote coordination hub: sibling task list and read-only care updates without requiring his direct effort</w:t>
            </w:r>
          </w:p>
          <w:p w14:paraId="7208E582" w14:textId="77777777" w:rsidR="00E73BC8" w:rsidRDefault="00000000">
            <w:pPr>
              <w:pStyle w:val="ListParagraph"/>
              <w:numPr>
                <w:ilvl w:val="0"/>
                <w:numId w:val="2"/>
              </w:numPr>
              <w:spacing w:after="50"/>
            </w:pPr>
            <w:r>
              <w:rPr>
                <w:sz w:val="18"/>
                <w:szCs w:val="18"/>
              </w:rPr>
              <w:t>SNF communication guide: specific questions to ask about PT progress and discharge timeline</w:t>
            </w:r>
          </w:p>
          <w:p w14:paraId="5A59ADC7" w14:textId="77777777" w:rsidR="00E73BC8" w:rsidRDefault="00000000">
            <w:pPr>
              <w:pStyle w:val="ListParagraph"/>
              <w:numPr>
                <w:ilvl w:val="0"/>
                <w:numId w:val="2"/>
              </w:numPr>
              <w:spacing w:after="50"/>
            </w:pPr>
            <w:r>
              <w:rPr>
                <w:sz w:val="18"/>
                <w:szCs w:val="18"/>
              </w:rPr>
              <w:t>Discharge planning from the family coordinator's perspective: what to arrange at home before Edna returns</w:t>
            </w:r>
          </w:p>
        </w:tc>
      </w:tr>
    </w:tbl>
    <w:p w14:paraId="07927726" w14:textId="77777777" w:rsidR="00E73BC8" w:rsidRDefault="00E73BC8">
      <w:pPr>
        <w:spacing w:before="40" w:after="60"/>
      </w:pPr>
    </w:p>
    <w:p w14:paraId="18F1974B" w14:textId="77777777" w:rsidR="00E73BC8" w:rsidRDefault="00E73BC8">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E73BC8" w14:paraId="1B96EA87" w14:textId="77777777">
        <w:tblPrEx>
          <w:tblCellMar>
            <w:top w:w="0" w:type="dxa"/>
            <w:bottom w:w="0" w:type="dxa"/>
          </w:tblCellMar>
        </w:tblPrEx>
        <w:tc>
          <w:tcPr>
            <w:tcW w:w="9360" w:type="dxa"/>
            <w:gridSpan w:val="2"/>
            <w:tcBorders>
              <w:top w:val="single" w:sz="1" w:space="0" w:color="D1D0E8"/>
              <w:left w:val="single" w:sz="1" w:space="0" w:color="D1D0E8"/>
              <w:bottom w:val="single" w:sz="1" w:space="0" w:color="D1D0E8"/>
              <w:right w:val="single" w:sz="1" w:space="0" w:color="D1D0E8"/>
            </w:tcBorders>
            <w:shd w:val="clear" w:color="auto" w:fill="2E2D6B"/>
            <w:tcMar>
              <w:top w:w="100" w:type="dxa"/>
              <w:left w:w="150" w:type="dxa"/>
              <w:bottom w:w="100" w:type="dxa"/>
              <w:right w:w="150" w:type="dxa"/>
            </w:tcMar>
          </w:tcPr>
          <w:p w14:paraId="0745CB5A" w14:textId="77777777" w:rsidR="00E73BC8" w:rsidRDefault="00000000">
            <w:r>
              <w:rPr>
                <w:b/>
                <w:bCs/>
                <w:color w:val="FFFFFF"/>
                <w:sz w:val="24"/>
                <w:szCs w:val="24"/>
              </w:rPr>
              <w:t>Kevin (for Ray, 76)</w:t>
            </w:r>
            <w:r>
              <w:rPr>
                <w:color w:val="C8C8E8"/>
                <w:sz w:val="19"/>
                <w:szCs w:val="19"/>
              </w:rPr>
              <w:t xml:space="preserve">   |   Age 52   |   SAM Coordination: High</w:t>
            </w:r>
            <w:r>
              <w:rPr>
                <w:b/>
                <w:bCs/>
                <w:color w:val="FFD580"/>
                <w:sz w:val="19"/>
                <w:szCs w:val="19"/>
              </w:rPr>
              <w:t xml:space="preserve">   [Adult Child Caregiver — 35-54 Demographic]</w:t>
            </w:r>
          </w:p>
        </w:tc>
      </w:tr>
      <w:tr w:rsidR="00E73BC8" w14:paraId="25547EDC"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EEEDFE"/>
            <w:tcMar>
              <w:top w:w="80" w:type="dxa"/>
              <w:left w:w="130" w:type="dxa"/>
              <w:bottom w:w="80" w:type="dxa"/>
              <w:right w:w="130" w:type="dxa"/>
            </w:tcMar>
          </w:tcPr>
          <w:p w14:paraId="07B004AE" w14:textId="77777777" w:rsidR="00E73BC8" w:rsidRDefault="00000000">
            <w:pPr>
              <w:spacing w:before="80" w:after="40"/>
            </w:pPr>
            <w:r>
              <w:rPr>
                <w:b/>
                <w:bCs/>
                <w:color w:val="64637A"/>
                <w:sz w:val="16"/>
                <w:szCs w:val="16"/>
              </w:rPr>
              <w:t>SEGMENT</w:t>
            </w:r>
          </w:p>
          <w:p w14:paraId="06B02D34" w14:textId="77777777" w:rsidR="00E73BC8" w:rsidRDefault="00000000">
            <w:pPr>
              <w:spacing w:after="40"/>
            </w:pPr>
            <w:r>
              <w:rPr>
                <w:sz w:val="19"/>
                <w:szCs w:val="19"/>
              </w:rPr>
              <w:t>Adult child caregiver — 35-54 demographic</w:t>
            </w:r>
          </w:p>
        </w:tc>
        <w:tc>
          <w:tcPr>
            <w:tcW w:w="702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FC2DAE4" w14:textId="77777777" w:rsidR="00E73BC8" w:rsidRDefault="00000000">
            <w:pPr>
              <w:spacing w:before="80" w:after="40"/>
            </w:pPr>
            <w:r>
              <w:rPr>
                <w:b/>
                <w:bCs/>
                <w:color w:val="64637A"/>
                <w:sz w:val="16"/>
                <w:szCs w:val="16"/>
              </w:rPr>
              <w:t>EVENT</w:t>
            </w:r>
          </w:p>
          <w:p w14:paraId="61541CBE" w14:textId="77777777" w:rsidR="00E73BC8" w:rsidRDefault="00000000">
            <w:pPr>
              <w:spacing w:after="80"/>
            </w:pPr>
            <w:r>
              <w:rPr>
                <w:sz w:val="19"/>
                <w:szCs w:val="19"/>
              </w:rPr>
              <w:t>Father Ray (76) had a heart attack. Home after 5-day hospital stay. Kevin's mother Diane (74) is primary caregiver but overwhelmed and not consistently conveying accurate information.</w:t>
            </w:r>
          </w:p>
          <w:p w14:paraId="72DF7C89" w14:textId="77777777" w:rsidR="00E73BC8" w:rsidRDefault="00000000">
            <w:pPr>
              <w:spacing w:before="80" w:after="40"/>
            </w:pPr>
            <w:r>
              <w:rPr>
                <w:b/>
                <w:bCs/>
                <w:color w:val="64637A"/>
                <w:sz w:val="16"/>
                <w:szCs w:val="16"/>
              </w:rPr>
              <w:t>SITUATION NOW</w:t>
            </w:r>
          </w:p>
          <w:p w14:paraId="02B999F8" w14:textId="77777777" w:rsidR="00E73BC8" w:rsidRDefault="00000000">
            <w:r>
              <w:rPr>
                <w:sz w:val="19"/>
                <w:szCs w:val="19"/>
              </w:rPr>
              <w:t>Kevin is 3 hours away doing everything by phone. Gets conflicting information from his mother and the hospital. HIPAA prevents the hospital from speaking with him. His sister thinks he is overreacting.</w:t>
            </w:r>
          </w:p>
        </w:tc>
      </w:tr>
      <w:tr w:rsidR="00E73BC8" w14:paraId="7C39B361" w14:textId="77777777">
        <w:tblPrEx>
          <w:tblCellMar>
            <w:top w:w="0" w:type="dxa"/>
            <w:bottom w:w="0" w:type="dxa"/>
          </w:tblCellMar>
        </w:tblPrEx>
        <w:tc>
          <w:tcPr>
            <w:tcW w:w="234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5938781" w14:textId="77777777" w:rsidR="00E73BC8" w:rsidRDefault="00000000">
            <w:pPr>
              <w:spacing w:after="40"/>
            </w:pPr>
            <w:r>
              <w:rPr>
                <w:b/>
                <w:bCs/>
                <w:color w:val="64637A"/>
                <w:sz w:val="16"/>
                <w:szCs w:val="16"/>
              </w:rPr>
              <w:t>PAIN POINTS</w:t>
            </w:r>
          </w:p>
          <w:p w14:paraId="77C23893" w14:textId="77777777" w:rsidR="00E73BC8" w:rsidRDefault="00000000">
            <w:pPr>
              <w:pStyle w:val="ListParagraph"/>
              <w:numPr>
                <w:ilvl w:val="0"/>
                <w:numId w:val="2"/>
              </w:numPr>
              <w:spacing w:after="50"/>
            </w:pPr>
            <w:r>
              <w:rPr>
                <w:sz w:val="18"/>
                <w:szCs w:val="18"/>
              </w:rPr>
              <w:t>Hospital will not speak to Kevin — he is not the authorized representative and does not know how to change that</w:t>
            </w:r>
          </w:p>
          <w:p w14:paraId="71016200" w14:textId="77777777" w:rsidR="00E73BC8" w:rsidRDefault="00000000">
            <w:pPr>
              <w:pStyle w:val="ListParagraph"/>
              <w:numPr>
                <w:ilvl w:val="0"/>
                <w:numId w:val="2"/>
              </w:numPr>
              <w:spacing w:after="50"/>
            </w:pPr>
            <w:r>
              <w:rPr>
                <w:sz w:val="18"/>
                <w:szCs w:val="18"/>
              </w:rPr>
              <w:t>Diane's reports are emotionally colored and inconsistent — Kevin cannot calibrate actual severity</w:t>
            </w:r>
          </w:p>
          <w:p w14:paraId="5D198AEA" w14:textId="77777777" w:rsidR="00E73BC8" w:rsidRDefault="00000000">
            <w:pPr>
              <w:pStyle w:val="ListParagraph"/>
              <w:numPr>
                <w:ilvl w:val="0"/>
                <w:numId w:val="2"/>
              </w:numPr>
              <w:spacing w:after="50"/>
            </w:pPr>
            <w:r>
              <w:rPr>
                <w:sz w:val="18"/>
                <w:szCs w:val="18"/>
              </w:rPr>
              <w:t xml:space="preserve">Discharge instructions were given verbally; </w:t>
            </w:r>
            <w:r>
              <w:rPr>
                <w:sz w:val="18"/>
                <w:szCs w:val="18"/>
              </w:rPr>
              <w:lastRenderedPageBreak/>
              <w:t>Diane retained partial and some incorrect information</w:t>
            </w:r>
          </w:p>
          <w:p w14:paraId="37F32905" w14:textId="77777777" w:rsidR="00E73BC8" w:rsidRDefault="00000000">
            <w:pPr>
              <w:pStyle w:val="ListParagraph"/>
              <w:numPr>
                <w:ilvl w:val="0"/>
                <w:numId w:val="2"/>
              </w:numPr>
              <w:spacing w:after="50"/>
            </w:pPr>
            <w:r>
              <w:rPr>
                <w:sz w:val="18"/>
                <w:szCs w:val="18"/>
              </w:rPr>
              <w:t>Kevin suspects his parents' insurance is not being handled correctly but has never seen their policies</w:t>
            </w:r>
          </w:p>
        </w:tc>
        <w:tc>
          <w:tcPr>
            <w:tcW w:w="7020" w:type="dxa"/>
            <w:tcBorders>
              <w:top w:val="single" w:sz="1" w:space="0" w:color="D1D0E8"/>
              <w:left w:val="single" w:sz="1" w:space="0" w:color="D1D0E8"/>
              <w:bottom w:val="single" w:sz="1" w:space="0" w:color="D1D0E8"/>
              <w:right w:val="single" w:sz="1" w:space="0" w:color="D1D0E8"/>
            </w:tcBorders>
            <w:shd w:val="clear" w:color="auto" w:fill="FEE2D5"/>
            <w:tcMar>
              <w:top w:w="80" w:type="dxa"/>
              <w:left w:w="130" w:type="dxa"/>
              <w:bottom w:w="80" w:type="dxa"/>
              <w:right w:w="130" w:type="dxa"/>
            </w:tcMar>
          </w:tcPr>
          <w:p w14:paraId="067981E2" w14:textId="77777777" w:rsidR="00E73BC8" w:rsidRDefault="00000000">
            <w:pPr>
              <w:spacing w:after="40"/>
            </w:pPr>
            <w:r>
              <w:rPr>
                <w:b/>
                <w:bCs/>
                <w:color w:val="9A3412"/>
                <w:sz w:val="16"/>
                <w:szCs w:val="16"/>
              </w:rPr>
              <w:lastRenderedPageBreak/>
              <w:t>SAM PRODUCT REQUIREMENTS SURFACED</w:t>
            </w:r>
          </w:p>
          <w:p w14:paraId="7E785F23" w14:textId="77777777" w:rsidR="00E73BC8" w:rsidRDefault="00000000">
            <w:pPr>
              <w:pStyle w:val="ListParagraph"/>
              <w:numPr>
                <w:ilvl w:val="0"/>
                <w:numId w:val="2"/>
              </w:numPr>
              <w:spacing w:after="50"/>
            </w:pPr>
            <w:r>
              <w:rPr>
                <w:sz w:val="18"/>
                <w:szCs w:val="18"/>
              </w:rPr>
              <w:t>HIPAA-compliant authorized representative guide: step-by-step to gain access to Ray's care team</w:t>
            </w:r>
          </w:p>
          <w:p w14:paraId="6AE6D014" w14:textId="77777777" w:rsidR="00E73BC8" w:rsidRDefault="00000000">
            <w:pPr>
              <w:pStyle w:val="ListParagraph"/>
              <w:numPr>
                <w:ilvl w:val="0"/>
                <w:numId w:val="2"/>
              </w:numPr>
              <w:spacing w:after="50"/>
            </w:pPr>
            <w:r>
              <w:rPr>
                <w:sz w:val="18"/>
                <w:szCs w:val="18"/>
              </w:rPr>
              <w:t>Discharge instruction plain-language summary designed to be understood by the patient's spouse</w:t>
            </w:r>
          </w:p>
          <w:p w14:paraId="33C96D9A" w14:textId="77777777" w:rsidR="00E73BC8" w:rsidRDefault="00000000">
            <w:pPr>
              <w:pStyle w:val="ListParagraph"/>
              <w:numPr>
                <w:ilvl w:val="0"/>
                <w:numId w:val="2"/>
              </w:numPr>
              <w:spacing w:after="50"/>
            </w:pPr>
            <w:r>
              <w:rPr>
                <w:sz w:val="18"/>
                <w:szCs w:val="18"/>
              </w:rPr>
              <w:t>Remote sibling coordination: shared information view that reduces conflicting calls to overwhelmed parents</w:t>
            </w:r>
          </w:p>
          <w:p w14:paraId="517E7ACC" w14:textId="77777777" w:rsidR="00E73BC8" w:rsidRDefault="00000000">
            <w:pPr>
              <w:pStyle w:val="ListParagraph"/>
              <w:numPr>
                <w:ilvl w:val="0"/>
                <w:numId w:val="2"/>
              </w:numPr>
              <w:spacing w:after="50"/>
            </w:pPr>
            <w:r>
              <w:rPr>
                <w:sz w:val="18"/>
                <w:szCs w:val="18"/>
              </w:rPr>
              <w:t>Insurance proxy navigator: how to review and manage a parent's coverage and claims remotely</w:t>
            </w:r>
          </w:p>
        </w:tc>
      </w:tr>
    </w:tbl>
    <w:p w14:paraId="4CA3972F" w14:textId="77777777" w:rsidR="00E73BC8" w:rsidRDefault="00E73BC8">
      <w:pPr>
        <w:spacing w:before="40" w:after="60"/>
      </w:pPr>
    </w:p>
    <w:p w14:paraId="3AEBC529" w14:textId="77777777" w:rsidR="00E73BC8" w:rsidRDefault="00000000">
      <w:r>
        <w:br w:type="page"/>
      </w:r>
    </w:p>
    <w:p w14:paraId="01F77CA2" w14:textId="77777777" w:rsidR="00E73BC8" w:rsidRDefault="00000000">
      <w:pPr>
        <w:pStyle w:val="Heading1"/>
      </w:pPr>
      <w:r>
        <w:lastRenderedPageBreak/>
        <w:t>Billing Advocacy Axes Framework</w:t>
      </w:r>
    </w:p>
    <w:p w14:paraId="0E74F1F3" w14:textId="77777777" w:rsidR="00E73BC8" w:rsidRDefault="00000000">
      <w:pPr>
        <w:spacing w:before="60" w:after="100"/>
      </w:pPr>
      <w:r>
        <w:t>The billing advocacy segmentation differs fundamentally from the post-ER framework. Where post-ER axes describe what the patient needs to do, billing advocacy axes describe what is wrong with the bill and who has leverage to fix it. The axis design determines which legal rights apply, which deadlines govern, and what SAM capabilities are required.</w:t>
      </w:r>
    </w:p>
    <w:p w14:paraId="3772B95E" w14:textId="77777777" w:rsidR="00E73BC8" w:rsidRDefault="00E73BC8">
      <w:pPr>
        <w:spacing w:before="80" w:after="100"/>
      </w:pPr>
    </w:p>
    <w:p w14:paraId="473E1D92" w14:textId="77777777" w:rsidR="00E73BC8" w:rsidRDefault="00000000">
      <w:pPr>
        <w:pStyle w:val="Heading2"/>
      </w:pPr>
      <w:r>
        <w:t>Axis 1: Billing Problem Type (Primary Axis)</w:t>
      </w:r>
    </w:p>
    <w:p w14:paraId="35013C63" w14:textId="77777777" w:rsidR="00E73BC8" w:rsidRDefault="00000000">
      <w:pPr>
        <w:spacing w:before="60" w:after="100"/>
      </w:pPr>
      <w:r>
        <w:t>The advocacy strategy is entirely different depending on what is actually wrong. This is the most discriminating axis for SAM workflow design.</w:t>
      </w:r>
    </w:p>
    <w:p w14:paraId="0B766D59" w14:textId="77777777" w:rsidR="00E73BC8" w:rsidRDefault="00E73BC8">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60"/>
        <w:gridCol w:w="3600"/>
      </w:tblGrid>
      <w:tr w:rsidR="00E73BC8" w14:paraId="595CE5A9"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94D9877" w14:textId="77777777" w:rsidR="00E73BC8" w:rsidRDefault="00000000">
            <w:r>
              <w:rPr>
                <w:b/>
                <w:bCs/>
                <w:color w:val="FFFFFF"/>
                <w:sz w:val="19"/>
                <w:szCs w:val="19"/>
              </w:rPr>
              <w:t>Problem Type</w:t>
            </w:r>
          </w:p>
        </w:tc>
        <w:tc>
          <w:tcPr>
            <w:tcW w:w="366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10DF02B9" w14:textId="77777777" w:rsidR="00E73BC8" w:rsidRDefault="00000000">
            <w:r>
              <w:rPr>
                <w:b/>
                <w:bCs/>
                <w:color w:val="FFFFFF"/>
                <w:sz w:val="19"/>
                <w:szCs w:val="19"/>
              </w:rPr>
              <w:t>Description</w:t>
            </w:r>
          </w:p>
        </w:tc>
        <w:tc>
          <w:tcPr>
            <w:tcW w:w="36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56781F7D" w14:textId="77777777" w:rsidR="00E73BC8" w:rsidRDefault="00000000">
            <w:r>
              <w:rPr>
                <w:b/>
                <w:bCs/>
                <w:color w:val="FFFFFF"/>
                <w:sz w:val="19"/>
                <w:szCs w:val="19"/>
              </w:rPr>
              <w:t>Key SAM Capability Required</w:t>
            </w:r>
          </w:p>
        </w:tc>
      </w:tr>
      <w:tr w:rsidR="00E73BC8" w14:paraId="3A993200"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BE369C5" w14:textId="77777777" w:rsidR="00E73BC8" w:rsidRDefault="00000000">
            <w:r>
              <w:rPr>
                <w:b/>
                <w:bCs/>
                <w:sz w:val="18"/>
                <w:szCs w:val="18"/>
              </w:rPr>
              <w:t>Surprise / out-of-network bill</w:t>
            </w:r>
          </w:p>
        </w:tc>
        <w:tc>
          <w:tcPr>
            <w:tcW w:w="366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E5DA18E" w14:textId="77777777" w:rsidR="00E73BC8" w:rsidRDefault="00000000">
            <w:r>
              <w:rPr>
                <w:sz w:val="18"/>
                <w:szCs w:val="18"/>
              </w:rPr>
              <w:t>No Surprises Act territory — strongest federal protections and clearest dispute path. Provider billed more than the in-network rate for a service the patient could not meaningfully choose.</w:t>
            </w:r>
          </w:p>
        </w:tc>
        <w:tc>
          <w:tcPr>
            <w:tcW w:w="36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90B8926" w14:textId="77777777" w:rsidR="00E73BC8" w:rsidRDefault="00000000">
            <w:r>
              <w:rPr>
                <w:sz w:val="18"/>
                <w:szCs w:val="18"/>
              </w:rPr>
              <w:t>NSA eligibility determination, independent dispute resolution (IDR) initiation, expected payment calculation</w:t>
            </w:r>
          </w:p>
        </w:tc>
      </w:tr>
      <w:tr w:rsidR="00E73BC8" w14:paraId="6F19727C"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221FF082" w14:textId="77777777" w:rsidR="00E73BC8" w:rsidRDefault="00000000">
            <w:r>
              <w:rPr>
                <w:b/>
                <w:bCs/>
                <w:sz w:val="18"/>
                <w:szCs w:val="18"/>
              </w:rPr>
              <w:t>Clean denial</w:t>
            </w:r>
          </w:p>
        </w:tc>
        <w:tc>
          <w:tcPr>
            <w:tcW w:w="366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E5A8225" w14:textId="77777777" w:rsidR="00E73BC8" w:rsidRDefault="00000000">
            <w:r>
              <w:rPr>
                <w:sz w:val="18"/>
                <w:szCs w:val="18"/>
              </w:rPr>
              <w:t>Insurance said no — appeal rights, appeal deadlines, and specific internal/external appeal processes apply. The denial reason matters enormously (experimental, not medically necessary, prior auth missing, etc.).</w:t>
            </w:r>
          </w:p>
        </w:tc>
        <w:tc>
          <w:tcPr>
            <w:tcW w:w="36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13F93E4" w14:textId="77777777" w:rsidR="00E73BC8" w:rsidRDefault="00000000">
            <w:r>
              <w:rPr>
                <w:sz w:val="18"/>
                <w:szCs w:val="18"/>
              </w:rPr>
              <w:t>Denial reason-code classification, appeal deadline tracker, appeal letter generation by denial type, external appeal rights by state</w:t>
            </w:r>
          </w:p>
        </w:tc>
      </w:tr>
      <w:tr w:rsidR="00E73BC8" w14:paraId="2AB9FAC6"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E49E506" w14:textId="77777777" w:rsidR="00E73BC8" w:rsidRDefault="00000000">
            <w:r>
              <w:rPr>
                <w:b/>
                <w:bCs/>
                <w:sz w:val="18"/>
                <w:szCs w:val="18"/>
              </w:rPr>
              <w:t>Partial payment / underpayment</w:t>
            </w:r>
          </w:p>
        </w:tc>
        <w:tc>
          <w:tcPr>
            <w:tcW w:w="366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3E3F943" w14:textId="77777777" w:rsidR="00E73BC8" w:rsidRDefault="00000000">
            <w:r>
              <w:rPr>
                <w:sz w:val="18"/>
                <w:szCs w:val="18"/>
              </w:rPr>
              <w:t>Insurance paid less than the contracted rate — subtler than a denial. Requires EOB literacy and knowledge of provider contracts.</w:t>
            </w:r>
          </w:p>
        </w:tc>
        <w:tc>
          <w:tcPr>
            <w:tcW w:w="36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BDE5043" w14:textId="77777777" w:rsidR="00E73BC8" w:rsidRDefault="00000000">
            <w:r>
              <w:rPr>
                <w:sz w:val="18"/>
                <w:szCs w:val="18"/>
              </w:rPr>
              <w:t>Contracted rate comparison, EOB interpretation, coordination of benefits issues, underpayment dispute template</w:t>
            </w:r>
          </w:p>
        </w:tc>
      </w:tr>
      <w:tr w:rsidR="00E73BC8" w14:paraId="076D32BA"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BD64F01" w14:textId="77777777" w:rsidR="00E73BC8" w:rsidRDefault="00000000">
            <w:r>
              <w:rPr>
                <w:b/>
                <w:bCs/>
                <w:sz w:val="18"/>
                <w:szCs w:val="18"/>
              </w:rPr>
              <w:t>Balance bill</w:t>
            </w:r>
          </w:p>
        </w:tc>
        <w:tc>
          <w:tcPr>
            <w:tcW w:w="366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27A1A15F" w14:textId="77777777" w:rsidR="00E73BC8" w:rsidRDefault="00000000">
            <w:r>
              <w:rPr>
                <w:sz w:val="18"/>
                <w:szCs w:val="18"/>
              </w:rPr>
              <w:t>Provider billing the gap between what insurance paid and full charges — often illegal under state law and the NSA for in-network providers.</w:t>
            </w:r>
          </w:p>
        </w:tc>
        <w:tc>
          <w:tcPr>
            <w:tcW w:w="36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EB88257" w14:textId="77777777" w:rsidR="00E73BC8" w:rsidRDefault="00000000">
            <w:r>
              <w:rPr>
                <w:sz w:val="18"/>
                <w:szCs w:val="18"/>
              </w:rPr>
              <w:t>Balance billing legality check by state, demand letter generation, state insurance commissioner escalation path</w:t>
            </w:r>
          </w:p>
        </w:tc>
      </w:tr>
      <w:tr w:rsidR="00E73BC8" w14:paraId="0C3D8AC6"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33FCB70" w14:textId="77777777" w:rsidR="00E73BC8" w:rsidRDefault="00000000">
            <w:r>
              <w:rPr>
                <w:b/>
                <w:bCs/>
                <w:sz w:val="18"/>
                <w:szCs w:val="18"/>
              </w:rPr>
              <w:t>Billing error</w:t>
            </w:r>
          </w:p>
        </w:tc>
        <w:tc>
          <w:tcPr>
            <w:tcW w:w="366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16C2E33" w14:textId="77777777" w:rsidR="00E73BC8" w:rsidRDefault="00000000">
            <w:r>
              <w:rPr>
                <w:sz w:val="18"/>
                <w:szCs w:val="18"/>
              </w:rPr>
              <w:t>Wrong codes, duplicate charges, services not rendered — occurs in 30-40% of bills. Requires itemized bill review and provider coding knowledge.</w:t>
            </w:r>
          </w:p>
        </w:tc>
        <w:tc>
          <w:tcPr>
            <w:tcW w:w="36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E35424E" w14:textId="77777777" w:rsidR="00E73BC8" w:rsidRDefault="00000000">
            <w:r>
              <w:rPr>
                <w:sz w:val="18"/>
                <w:szCs w:val="18"/>
              </w:rPr>
              <w:t>Itemized bill line-item review, common upcoding and unbundling detection, correction request template</w:t>
            </w:r>
          </w:p>
        </w:tc>
      </w:tr>
      <w:tr w:rsidR="00E73BC8" w14:paraId="7D71AB1B"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00178B7" w14:textId="77777777" w:rsidR="00E73BC8" w:rsidRDefault="00000000">
            <w:r>
              <w:rPr>
                <w:b/>
                <w:bCs/>
                <w:sz w:val="18"/>
                <w:szCs w:val="18"/>
              </w:rPr>
              <w:t>Catastrophic exposure</w:t>
            </w:r>
          </w:p>
        </w:tc>
        <w:tc>
          <w:tcPr>
            <w:tcW w:w="366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380D374" w14:textId="77777777" w:rsidR="00E73BC8" w:rsidRDefault="00000000">
            <w:r>
              <w:rPr>
                <w:sz w:val="18"/>
                <w:szCs w:val="18"/>
              </w:rPr>
              <w:t>Bill size threatens financial stability regardless of whether charges are technically correct. Negotiation, charity care, hardship programs, and payment plan rights apply.</w:t>
            </w:r>
          </w:p>
        </w:tc>
        <w:tc>
          <w:tcPr>
            <w:tcW w:w="36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403CF437" w14:textId="77777777" w:rsidR="00E73BC8" w:rsidRDefault="00000000">
            <w:r>
              <w:rPr>
                <w:sz w:val="18"/>
                <w:szCs w:val="18"/>
              </w:rPr>
              <w:t>Charity care eligibility screener, hardship application template, negotiated settlement guidance, medical debt rights by state</w:t>
            </w:r>
          </w:p>
        </w:tc>
      </w:tr>
      <w:tr w:rsidR="00E73BC8" w14:paraId="082AF1E7" w14:textId="77777777">
        <w:tblPrEx>
          <w:tblCellMar>
            <w:top w:w="0" w:type="dxa"/>
            <w:bottom w:w="0" w:type="dxa"/>
          </w:tblCellMar>
        </w:tblPrEx>
        <w:tc>
          <w:tcPr>
            <w:tcW w:w="21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CBE35CE" w14:textId="77777777" w:rsidR="00E73BC8" w:rsidRDefault="00000000">
            <w:r>
              <w:rPr>
                <w:b/>
                <w:bCs/>
                <w:sz w:val="18"/>
                <w:szCs w:val="18"/>
              </w:rPr>
              <w:t>Collections / credit impact</w:t>
            </w:r>
          </w:p>
        </w:tc>
        <w:tc>
          <w:tcPr>
            <w:tcW w:w="366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822D136" w14:textId="77777777" w:rsidR="00E73BC8" w:rsidRDefault="00000000">
            <w:r>
              <w:rPr>
                <w:sz w:val="18"/>
                <w:szCs w:val="18"/>
              </w:rPr>
              <w:t>Bill has already escalated to collections or been reported to credit bureaus. Different legal terrain: FDCPA rights, HIPAA protections, dispute process with credit bureaus.</w:t>
            </w:r>
          </w:p>
        </w:tc>
        <w:tc>
          <w:tcPr>
            <w:tcW w:w="36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AC0F95A" w14:textId="77777777" w:rsidR="00E73BC8" w:rsidRDefault="00000000">
            <w:r>
              <w:rPr>
                <w:sz w:val="18"/>
                <w:szCs w:val="18"/>
              </w:rPr>
              <w:t>FDCPA rights explainer, debt validation letter, credit bureau dispute process, statute of limitations by state</w:t>
            </w:r>
          </w:p>
        </w:tc>
      </w:tr>
    </w:tbl>
    <w:p w14:paraId="728ED639" w14:textId="77777777" w:rsidR="00E73BC8" w:rsidRDefault="00E73BC8">
      <w:pPr>
        <w:spacing w:before="80" w:after="100"/>
      </w:pPr>
    </w:p>
    <w:p w14:paraId="6CBD4875" w14:textId="77777777" w:rsidR="00E73BC8" w:rsidRDefault="00000000">
      <w:pPr>
        <w:pStyle w:val="Heading2"/>
      </w:pPr>
      <w:r>
        <w:t>Axis 2: Insurance Situation (Primary Axis)</w:t>
      </w:r>
    </w:p>
    <w:p w14:paraId="3491A52B" w14:textId="77777777" w:rsidR="00E73BC8" w:rsidRDefault="00000000">
      <w:pPr>
        <w:spacing w:before="60" w:after="100"/>
      </w:pPr>
      <w:r>
        <w:lastRenderedPageBreak/>
        <w:t>The insurance situation determines which rules, rights, and deadlines apply. It is often the first question to resolve before any advocacy strategy can be designed.</w:t>
      </w:r>
    </w:p>
    <w:p w14:paraId="527A356B" w14:textId="77777777" w:rsidR="00E73BC8" w:rsidRDefault="00E73BC8">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30"/>
        <w:gridCol w:w="3630"/>
      </w:tblGrid>
      <w:tr w:rsidR="00E73BC8" w14:paraId="0F24105A" w14:textId="77777777">
        <w:tblPrEx>
          <w:tblCellMar>
            <w:top w:w="0" w:type="dxa"/>
            <w:bottom w:w="0" w:type="dxa"/>
          </w:tblCellMar>
        </w:tblPrEx>
        <w:tc>
          <w:tcPr>
            <w:tcW w:w="19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356018B2" w14:textId="77777777" w:rsidR="00E73BC8" w:rsidRDefault="00000000">
            <w:r>
              <w:rPr>
                <w:b/>
                <w:bCs/>
                <w:color w:val="FFFFFF"/>
                <w:sz w:val="19"/>
                <w:szCs w:val="19"/>
              </w:rPr>
              <w:t>Insurance Situation</w:t>
            </w:r>
          </w:p>
        </w:tc>
        <w:tc>
          <w:tcPr>
            <w:tcW w:w="383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2A041CD" w14:textId="77777777" w:rsidR="00E73BC8" w:rsidRDefault="00000000">
            <w:r>
              <w:rPr>
                <w:b/>
                <w:bCs/>
                <w:color w:val="FFFFFF"/>
                <w:sz w:val="19"/>
                <w:szCs w:val="19"/>
              </w:rPr>
              <w:t>Coverage Rules That Apply</w:t>
            </w:r>
          </w:p>
        </w:tc>
        <w:tc>
          <w:tcPr>
            <w:tcW w:w="363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190926D9" w14:textId="77777777" w:rsidR="00E73BC8" w:rsidRDefault="00000000">
            <w:r>
              <w:rPr>
                <w:b/>
                <w:bCs/>
                <w:color w:val="FFFFFF"/>
                <w:sz w:val="19"/>
                <w:szCs w:val="19"/>
              </w:rPr>
              <w:t>Key SAM Complexity</w:t>
            </w:r>
          </w:p>
        </w:tc>
      </w:tr>
      <w:tr w:rsidR="00E73BC8" w14:paraId="4CDAD982" w14:textId="77777777">
        <w:tblPrEx>
          <w:tblCellMar>
            <w:top w:w="0" w:type="dxa"/>
            <w:bottom w:w="0" w:type="dxa"/>
          </w:tblCellMar>
        </w:tblPrEx>
        <w:tc>
          <w:tcPr>
            <w:tcW w:w="19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594050A" w14:textId="77777777" w:rsidR="00E73BC8" w:rsidRDefault="00000000">
            <w:r>
              <w:rPr>
                <w:b/>
                <w:bCs/>
                <w:sz w:val="18"/>
                <w:szCs w:val="18"/>
              </w:rPr>
              <w:t>Commercial insurance (employer or individual market)</w:t>
            </w:r>
          </w:p>
        </w:tc>
        <w:tc>
          <w:tcPr>
            <w:tcW w:w="38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4A924140" w14:textId="77777777" w:rsidR="00E73BC8" w:rsidRDefault="00000000">
            <w:r>
              <w:rPr>
                <w:sz w:val="18"/>
                <w:szCs w:val="18"/>
              </w:rPr>
              <w:t>No Surprises Act (2022), state surprise billing laws, internal appeal rights, external independent review, ACA essential health benefits</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67DE0E63" w14:textId="77777777" w:rsidR="00E73BC8" w:rsidRDefault="00000000">
            <w:r>
              <w:rPr>
                <w:sz w:val="18"/>
                <w:szCs w:val="18"/>
              </w:rPr>
              <w:t>Most standardized path; NSA protections are strongest here; deadlines vary by state</w:t>
            </w:r>
          </w:p>
        </w:tc>
      </w:tr>
      <w:tr w:rsidR="00E73BC8" w14:paraId="248306EE" w14:textId="77777777">
        <w:tblPrEx>
          <w:tblCellMar>
            <w:top w:w="0" w:type="dxa"/>
            <w:bottom w:w="0" w:type="dxa"/>
          </w:tblCellMar>
        </w:tblPrEx>
        <w:tc>
          <w:tcPr>
            <w:tcW w:w="19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02D73F80" w14:textId="77777777" w:rsidR="00E73BC8" w:rsidRDefault="00000000">
            <w:r>
              <w:rPr>
                <w:b/>
                <w:bCs/>
                <w:sz w:val="18"/>
                <w:szCs w:val="18"/>
              </w:rPr>
              <w:t>Medicare only</w:t>
            </w:r>
          </w:p>
        </w:tc>
        <w:tc>
          <w:tcPr>
            <w:tcW w:w="383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16ABBADD" w14:textId="77777777" w:rsidR="00E73BC8" w:rsidRDefault="00000000">
            <w:r>
              <w:rPr>
                <w:sz w:val="18"/>
                <w:szCs w:val="18"/>
              </w:rPr>
              <w:t>Medicare Summary Notice (MSN) interpretation, Medicare administrative appeals (redetermination, reconsideration, ALJ hearing), Medicare Secondary Payer rules</w:t>
            </w:r>
          </w:p>
        </w:tc>
        <w:tc>
          <w:tcPr>
            <w:tcW w:w="363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552C6DF4" w14:textId="77777777" w:rsidR="00E73BC8" w:rsidRDefault="00000000">
            <w:r>
              <w:rPr>
                <w:sz w:val="18"/>
                <w:szCs w:val="18"/>
              </w:rPr>
              <w:t>MSN literacy is a significant barrier — many beneficiaries confuse the MSN with a bill; 4-level appeals process with strict deadlines</w:t>
            </w:r>
          </w:p>
        </w:tc>
      </w:tr>
      <w:tr w:rsidR="00E73BC8" w14:paraId="0B775618" w14:textId="77777777">
        <w:tblPrEx>
          <w:tblCellMar>
            <w:top w:w="0" w:type="dxa"/>
            <w:bottom w:w="0" w:type="dxa"/>
          </w:tblCellMar>
        </w:tblPrEx>
        <w:tc>
          <w:tcPr>
            <w:tcW w:w="19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1AD9168" w14:textId="77777777" w:rsidR="00E73BC8" w:rsidRDefault="00000000">
            <w:r>
              <w:rPr>
                <w:b/>
                <w:bCs/>
                <w:sz w:val="18"/>
                <w:szCs w:val="18"/>
              </w:rPr>
              <w:t>Medicare Advantage (Part C)</w:t>
            </w:r>
          </w:p>
        </w:tc>
        <w:tc>
          <w:tcPr>
            <w:tcW w:w="38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0AB01E6C" w14:textId="77777777" w:rsidR="00E73BC8" w:rsidRDefault="00000000">
            <w:r>
              <w:rPr>
                <w:sz w:val="18"/>
                <w:szCs w:val="18"/>
              </w:rPr>
              <w:t>Hybrid complexity — MA plan has its own network and prior auth rules layered on Medicare; coverage disputes involve both CMS rules and plan-specific policies</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218BCE55" w14:textId="77777777" w:rsidR="00E73BC8" w:rsidRDefault="00000000">
            <w:r>
              <w:rPr>
                <w:sz w:val="18"/>
                <w:szCs w:val="18"/>
              </w:rPr>
              <w:t>Highest complexity: both Medicare rules and MA plan rules apply; prior authorization denials are common and have specific appeal rights</w:t>
            </w:r>
          </w:p>
        </w:tc>
      </w:tr>
      <w:tr w:rsidR="00E73BC8" w14:paraId="6AD6E759" w14:textId="77777777">
        <w:tblPrEx>
          <w:tblCellMar>
            <w:top w:w="0" w:type="dxa"/>
            <w:bottom w:w="0" w:type="dxa"/>
          </w:tblCellMar>
        </w:tblPrEx>
        <w:tc>
          <w:tcPr>
            <w:tcW w:w="190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7C2E8792" w14:textId="77777777" w:rsidR="00E73BC8" w:rsidRDefault="00000000">
            <w:r>
              <w:rPr>
                <w:b/>
                <w:bCs/>
                <w:sz w:val="18"/>
                <w:szCs w:val="18"/>
              </w:rPr>
              <w:t>Medicaid</w:t>
            </w:r>
          </w:p>
        </w:tc>
        <w:tc>
          <w:tcPr>
            <w:tcW w:w="383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2013D65D" w14:textId="77777777" w:rsidR="00E73BC8" w:rsidRDefault="00000000">
            <w:r>
              <w:rPr>
                <w:sz w:val="18"/>
                <w:szCs w:val="18"/>
              </w:rPr>
              <w:t>State-specific rules (50 different systems); managed Medicaid plans add another layer; very limited patient financial obligation in theory but billing errors and coordination issues are common</w:t>
            </w:r>
          </w:p>
        </w:tc>
        <w:tc>
          <w:tcPr>
            <w:tcW w:w="3630" w:type="dxa"/>
            <w:tcBorders>
              <w:top w:val="single" w:sz="1" w:space="0" w:color="D1D0E8"/>
              <w:left w:val="single" w:sz="1" w:space="0" w:color="D1D0E8"/>
              <w:bottom w:val="single" w:sz="1" w:space="0" w:color="D1D0E8"/>
              <w:right w:val="single" w:sz="1" w:space="0" w:color="D1D0E8"/>
            </w:tcBorders>
            <w:shd w:val="clear" w:color="auto" w:fill="F5F4FB"/>
            <w:tcMar>
              <w:top w:w="80" w:type="dxa"/>
              <w:left w:w="130" w:type="dxa"/>
              <w:bottom w:w="80" w:type="dxa"/>
              <w:right w:w="130" w:type="dxa"/>
            </w:tcMar>
          </w:tcPr>
          <w:p w14:paraId="34137E09" w14:textId="77777777" w:rsidR="00E73BC8" w:rsidRDefault="00000000">
            <w:r>
              <w:rPr>
                <w:sz w:val="18"/>
                <w:szCs w:val="18"/>
              </w:rPr>
              <w:t>State variation makes generic guidance dangerous; SAM must route to state-specific resources rather than general advice</w:t>
            </w:r>
          </w:p>
        </w:tc>
      </w:tr>
      <w:tr w:rsidR="00E73BC8" w14:paraId="74EEF9FE" w14:textId="77777777">
        <w:tblPrEx>
          <w:tblCellMar>
            <w:top w:w="0" w:type="dxa"/>
            <w:bottom w:w="0" w:type="dxa"/>
          </w:tblCellMar>
        </w:tblPrEx>
        <w:tc>
          <w:tcPr>
            <w:tcW w:w="190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5176377E" w14:textId="77777777" w:rsidR="00E73BC8" w:rsidRDefault="00000000">
            <w:r>
              <w:rPr>
                <w:b/>
                <w:bCs/>
                <w:sz w:val="18"/>
                <w:szCs w:val="18"/>
              </w:rPr>
              <w:t>Uninsured / self-pay</w:t>
            </w:r>
          </w:p>
        </w:tc>
        <w:tc>
          <w:tcPr>
            <w:tcW w:w="38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3F3BC7D9" w14:textId="77777777" w:rsidR="00E73BC8" w:rsidRDefault="00000000">
            <w:r>
              <w:rPr>
                <w:sz w:val="18"/>
                <w:szCs w:val="18"/>
              </w:rPr>
              <w:t>No insurance appeal process; rights under the Hospital Price Transparency Rule, charity care mandates (varies by state and nonprofit status), and medical financial hardship programs</w:t>
            </w:r>
          </w:p>
        </w:tc>
        <w:tc>
          <w:tcPr>
            <w:tcW w:w="3630" w:type="dxa"/>
            <w:tcBorders>
              <w:top w:val="single" w:sz="1" w:space="0" w:color="D1D0E8"/>
              <w:left w:val="single" w:sz="1" w:space="0" w:color="D1D0E8"/>
              <w:bottom w:val="single" w:sz="1" w:space="0" w:color="D1D0E8"/>
              <w:right w:val="single" w:sz="1" w:space="0" w:color="D1D0E8"/>
            </w:tcBorders>
            <w:shd w:val="clear" w:color="auto" w:fill="FFFFFF"/>
            <w:tcMar>
              <w:top w:w="80" w:type="dxa"/>
              <w:left w:w="130" w:type="dxa"/>
              <w:bottom w:w="80" w:type="dxa"/>
              <w:right w:w="130" w:type="dxa"/>
            </w:tcMar>
          </w:tcPr>
          <w:p w14:paraId="736E98F6" w14:textId="77777777" w:rsidR="00E73BC8" w:rsidRDefault="00000000">
            <w:r>
              <w:rPr>
                <w:sz w:val="18"/>
                <w:szCs w:val="18"/>
              </w:rPr>
              <w:t>Charity care and hardship programs are vastly underutilized; hospital 501(c)(3) rules create obligations many patients do not know about</w:t>
            </w:r>
          </w:p>
        </w:tc>
      </w:tr>
    </w:tbl>
    <w:p w14:paraId="0EF98362" w14:textId="77777777" w:rsidR="00E73BC8" w:rsidRDefault="00E73BC8">
      <w:pPr>
        <w:spacing w:before="80" w:after="100"/>
      </w:pPr>
    </w:p>
    <w:p w14:paraId="1531EEB1" w14:textId="77777777" w:rsidR="00E73BC8" w:rsidRDefault="00000000">
      <w:pPr>
        <w:pStyle w:val="Heading2"/>
      </w:pPr>
      <w:r>
        <w:t>Axis 3: Financial Severity (Enriching)</w:t>
      </w:r>
    </w:p>
    <w:p w14:paraId="379EB699" w14:textId="77777777" w:rsidR="00E73BC8" w:rsidRDefault="00000000">
      <w:pPr>
        <w:spacing w:before="60" w:after="100"/>
      </w:pPr>
      <w:r>
        <w:t>Determines how much resource SAM should marshal and when to escalate to human advocacy.</w:t>
      </w:r>
    </w:p>
    <w:p w14:paraId="5ECFCB32" w14:textId="77777777" w:rsidR="00E73BC8" w:rsidRDefault="00E73BC8">
      <w:pPr>
        <w:spacing w:before="40" w:after="100"/>
      </w:pPr>
    </w:p>
    <w:p w14:paraId="64B31F2B" w14:textId="77777777" w:rsidR="00E73BC8" w:rsidRDefault="00000000">
      <w:pPr>
        <w:pStyle w:val="ListParagraph"/>
        <w:numPr>
          <w:ilvl w:val="0"/>
          <w:numId w:val="2"/>
        </w:numPr>
        <w:spacing w:after="60"/>
      </w:pPr>
      <w:r>
        <w:t>Moderate ($500-$5,000): annoying but manageable — AI-led guidance, templates, self-advocacy support</w:t>
      </w:r>
    </w:p>
    <w:p w14:paraId="46BFA4F0" w14:textId="77777777" w:rsidR="00E73BC8" w:rsidRDefault="00000000">
      <w:pPr>
        <w:pStyle w:val="ListParagraph"/>
        <w:numPr>
          <w:ilvl w:val="0"/>
          <w:numId w:val="2"/>
        </w:numPr>
        <w:spacing w:after="60"/>
      </w:pPr>
      <w:r>
        <w:t>High ($5,000-$25,000): real financial stress — structured human-assisted advocacy, deadline management</w:t>
      </w:r>
    </w:p>
    <w:p w14:paraId="41276FBE" w14:textId="77777777" w:rsidR="00E73BC8" w:rsidRDefault="00000000">
      <w:pPr>
        <w:pStyle w:val="ListParagraph"/>
        <w:numPr>
          <w:ilvl w:val="0"/>
          <w:numId w:val="2"/>
        </w:numPr>
        <w:spacing w:after="60"/>
      </w:pPr>
      <w:r>
        <w:t>Catastrophic ($25,000+): life-altering potential — dedicated case management, attorney referral threshold, charity care qualification</w:t>
      </w:r>
    </w:p>
    <w:p w14:paraId="20F69CB9" w14:textId="77777777" w:rsidR="00E73BC8" w:rsidRDefault="00E73BC8">
      <w:pPr>
        <w:spacing w:before="80" w:after="100"/>
      </w:pPr>
    </w:p>
    <w:p w14:paraId="2FE730BC" w14:textId="77777777" w:rsidR="00E73BC8" w:rsidRDefault="00000000">
      <w:pPr>
        <w:pStyle w:val="Heading2"/>
      </w:pPr>
      <w:r>
        <w:t>Axis 4: Customer Advocacy Capacity (Enriching)</w:t>
      </w:r>
    </w:p>
    <w:p w14:paraId="534579BB" w14:textId="77777777" w:rsidR="00E73BC8" w:rsidRDefault="00000000">
      <w:pPr>
        <w:spacing w:before="60" w:after="100"/>
      </w:pPr>
      <w:r>
        <w:t>Determines how much the customer can do themselves with SAM's support. Directly affects product design and human staffing requirements.</w:t>
      </w:r>
    </w:p>
    <w:p w14:paraId="2B5BE82E" w14:textId="77777777" w:rsidR="00E73BC8" w:rsidRDefault="00E73BC8">
      <w:pPr>
        <w:spacing w:before="40" w:after="100"/>
      </w:pPr>
    </w:p>
    <w:p w14:paraId="7FE7001A" w14:textId="77777777" w:rsidR="00E73BC8" w:rsidRDefault="00000000">
      <w:pPr>
        <w:pStyle w:val="ListParagraph"/>
        <w:numPr>
          <w:ilvl w:val="0"/>
          <w:numId w:val="2"/>
        </w:numPr>
        <w:spacing w:after="60"/>
      </w:pPr>
      <w:r>
        <w:t>Can self-advocate with guidance: SAM provides scripts, templates, and checklists; member executes</w:t>
      </w:r>
    </w:p>
    <w:p w14:paraId="5BFBEC04" w14:textId="77777777" w:rsidR="00E73BC8" w:rsidRDefault="00000000">
      <w:pPr>
        <w:pStyle w:val="ListParagraph"/>
        <w:numPr>
          <w:ilvl w:val="0"/>
          <w:numId w:val="2"/>
        </w:numPr>
        <w:spacing w:after="60"/>
      </w:pPr>
      <w:r>
        <w:t>Needs structured hand-holding: can execute steps but cannot determine the strategy independently</w:t>
      </w:r>
    </w:p>
    <w:p w14:paraId="6A9A37FB" w14:textId="77777777" w:rsidR="00E73BC8" w:rsidRDefault="00000000">
      <w:pPr>
        <w:pStyle w:val="ListParagraph"/>
        <w:numPr>
          <w:ilvl w:val="0"/>
          <w:numId w:val="2"/>
        </w:numPr>
        <w:spacing w:after="60"/>
      </w:pPr>
      <w:r>
        <w:lastRenderedPageBreak/>
        <w:t>Needs full proxy: cognitively, physically, or emotionally unable to advocate — SAM operates in representative mode on behalf of a designated proxy (e.g., Patricia/TBI scenario)</w:t>
      </w:r>
    </w:p>
    <w:p w14:paraId="396292EB" w14:textId="77777777" w:rsidR="00E73BC8" w:rsidRDefault="00E73BC8">
      <w:pPr>
        <w:spacing w:before="80" w:after="100"/>
      </w:pPr>
    </w:p>
    <w:p w14:paraId="15AB0915" w14:textId="77777777" w:rsidR="00E73BC8" w:rsidRDefault="00000000">
      <w:pPr>
        <w:pStyle w:val="Heading2"/>
      </w:pPr>
      <w:r>
        <w:t>Complaint Ingestion Pipeline — Next Workstream</w:t>
      </w:r>
    </w:p>
    <w:p w14:paraId="5D881796" w14:textId="77777777" w:rsidR="00E73BC8" w:rsidRDefault="00000000">
      <w:pPr>
        <w:spacing w:before="60" w:after="100"/>
      </w:pPr>
      <w:r>
        <w:t>The billing advocacy persona library will be built using a systematic real-world complaint ingestion pipeline in a separate session. Three source layers:</w:t>
      </w:r>
    </w:p>
    <w:p w14:paraId="48FDAEBB" w14:textId="77777777" w:rsidR="00E73BC8" w:rsidRDefault="00E73BC8">
      <w:pPr>
        <w:spacing w:before="40" w:after="100"/>
      </w:pPr>
    </w:p>
    <w:p w14:paraId="47252296" w14:textId="77777777" w:rsidR="00E73BC8" w:rsidRDefault="00000000">
      <w:pPr>
        <w:pStyle w:val="ListParagraph"/>
        <w:numPr>
          <w:ilvl w:val="0"/>
          <w:numId w:val="2"/>
        </w:numPr>
        <w:spacing w:after="60"/>
      </w:pPr>
      <w:r>
        <w:t>CFPB complaint database: 50,000+ structured medical billing complaints. Used first to establish frequency distribution across problem types — this tells us which categories to prioritize.</w:t>
      </w:r>
    </w:p>
    <w:p w14:paraId="76ACA87C" w14:textId="77777777" w:rsidR="00E73BC8" w:rsidRDefault="00000000">
      <w:pPr>
        <w:pStyle w:val="ListParagraph"/>
        <w:numPr>
          <w:ilvl w:val="0"/>
          <w:numId w:val="2"/>
        </w:numPr>
        <w:spacing w:after="60"/>
      </w:pPr>
      <w:r>
        <w:t>Reddit narrative sources: r/HealthInsurance, r/personalfinance, r/NoSurprisesBilling, r/legaladvice. Rich first-person narratives with specific dollar amounts, insurer names, and resolution outcomes. Target: 20-50 real stories per problem type.</w:t>
      </w:r>
    </w:p>
    <w:p w14:paraId="58C88EA3" w14:textId="77777777" w:rsidR="00E73BC8" w:rsidRDefault="00000000">
      <w:pPr>
        <w:pStyle w:val="ListParagraph"/>
        <w:numPr>
          <w:ilvl w:val="0"/>
          <w:numId w:val="2"/>
        </w:numPr>
        <w:spacing w:after="60"/>
      </w:pPr>
      <w:r>
        <w:t>State insurance commissioner complaint databases: Florida, California, and Texas have the most substantial public data. Searchable by insurer, complaint type, and resolution outcome.</w:t>
      </w:r>
    </w:p>
    <w:p w14:paraId="2114EB25" w14:textId="77777777" w:rsidR="00E73BC8" w:rsidRDefault="00E73BC8">
      <w:pPr>
        <w:spacing w:before="40" w:after="100"/>
      </w:pPr>
    </w:p>
    <w:p w14:paraId="3A8D9B72" w14:textId="77777777" w:rsidR="00E73BC8" w:rsidRDefault="00000000">
      <w:pPr>
        <w:spacing w:before="60" w:after="100"/>
      </w:pPr>
      <w:r>
        <w:rPr>
          <w:color w:val="64637A"/>
          <w:sz w:val="18"/>
          <w:szCs w:val="18"/>
        </w:rPr>
        <w:t>The output — a tagged complaint library with extracted product requirement signals — will feed directly into a billing advocacy persona matrix structured identically to the post-ER matrix above.</w:t>
      </w:r>
    </w:p>
    <w:p w14:paraId="6591364F" w14:textId="77777777" w:rsidR="00E73BC8" w:rsidRDefault="00000000">
      <w:r>
        <w:br w:type="page"/>
      </w:r>
    </w:p>
    <w:p w14:paraId="0EDD62FF" w14:textId="77777777" w:rsidR="00E73BC8" w:rsidRDefault="00000000">
      <w:pPr>
        <w:pStyle w:val="Heading1"/>
      </w:pPr>
      <w:r>
        <w:lastRenderedPageBreak/>
        <w:t>Immediate Next Steps and Priority Decisions</w:t>
      </w:r>
    </w:p>
    <w:p w14:paraId="5E2B927F" w14:textId="77777777" w:rsidR="00E73BC8" w:rsidRDefault="00000000">
      <w:pPr>
        <w:spacing w:before="60" w:after="100"/>
      </w:pPr>
      <w:r>
        <w:t>Three decisions are on the critical path. They are listed in dependency order — each one unblocks a set of downstream decisions.</w:t>
      </w:r>
    </w:p>
    <w:p w14:paraId="48A00560" w14:textId="77777777" w:rsidR="00E73BC8" w:rsidRDefault="00E73BC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100"/>
        <w:gridCol w:w="3660"/>
        <w:gridCol w:w="3060"/>
      </w:tblGrid>
      <w:tr w:rsidR="00E73BC8" w14:paraId="480B9CBC" w14:textId="77777777">
        <w:tblPrEx>
          <w:tblCellMar>
            <w:top w:w="0" w:type="dxa"/>
            <w:bottom w:w="0" w:type="dxa"/>
          </w:tblCellMar>
        </w:tblPrEx>
        <w:tc>
          <w:tcPr>
            <w:tcW w:w="54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3DFB1BA7" w14:textId="77777777" w:rsidR="00E73BC8" w:rsidRDefault="00000000">
            <w:r>
              <w:rPr>
                <w:b/>
                <w:bCs/>
                <w:color w:val="FFFFFF"/>
                <w:sz w:val="19"/>
                <w:szCs w:val="19"/>
              </w:rPr>
              <w:t>#</w:t>
            </w:r>
          </w:p>
        </w:tc>
        <w:tc>
          <w:tcPr>
            <w:tcW w:w="210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65609F19" w14:textId="77777777" w:rsidR="00E73BC8" w:rsidRDefault="00000000">
            <w:r>
              <w:rPr>
                <w:b/>
                <w:bCs/>
                <w:color w:val="FFFFFF"/>
                <w:sz w:val="19"/>
                <w:szCs w:val="19"/>
              </w:rPr>
              <w:t>Decision</w:t>
            </w:r>
          </w:p>
        </w:tc>
        <w:tc>
          <w:tcPr>
            <w:tcW w:w="366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46C45C38" w14:textId="77777777" w:rsidR="00E73BC8" w:rsidRDefault="00000000">
            <w:r>
              <w:rPr>
                <w:b/>
                <w:bCs/>
                <w:color w:val="FFFFFF"/>
                <w:sz w:val="19"/>
                <w:szCs w:val="19"/>
              </w:rPr>
              <w:t>Why It Is on the Critical Path</w:t>
            </w:r>
          </w:p>
        </w:tc>
        <w:tc>
          <w:tcPr>
            <w:tcW w:w="3060" w:type="dxa"/>
            <w:tcBorders>
              <w:top w:val="single" w:sz="1" w:space="0" w:color="D1D0E8"/>
              <w:left w:val="single" w:sz="1" w:space="0" w:color="D1D0E8"/>
              <w:bottom w:val="single" w:sz="1" w:space="0" w:color="D1D0E8"/>
              <w:right w:val="single" w:sz="1" w:space="0" w:color="D1D0E8"/>
            </w:tcBorders>
            <w:shd w:val="clear" w:color="auto" w:fill="2E2D6B"/>
            <w:tcMar>
              <w:top w:w="80" w:type="dxa"/>
              <w:left w:w="130" w:type="dxa"/>
              <w:bottom w:w="80" w:type="dxa"/>
              <w:right w:w="130" w:type="dxa"/>
            </w:tcMar>
          </w:tcPr>
          <w:p w14:paraId="7612BDE3" w14:textId="77777777" w:rsidR="00E73BC8" w:rsidRDefault="00000000">
            <w:r>
              <w:rPr>
                <w:b/>
                <w:bCs/>
                <w:color w:val="FFFFFF"/>
                <w:sz w:val="19"/>
                <w:szCs w:val="19"/>
              </w:rPr>
              <w:t>What Is Unblocked Once Resolved</w:t>
            </w:r>
          </w:p>
        </w:tc>
      </w:tr>
      <w:tr w:rsidR="00E73BC8" w14:paraId="370252FA" w14:textId="77777777">
        <w:tblPrEx>
          <w:tblCellMar>
            <w:top w:w="0" w:type="dxa"/>
            <w:bottom w:w="0" w:type="dxa"/>
          </w:tblCellMar>
        </w:tblPrEx>
        <w:tc>
          <w:tcPr>
            <w:tcW w:w="54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0088A81A" w14:textId="77777777" w:rsidR="00E73BC8" w:rsidRDefault="00000000">
            <w:r>
              <w:rPr>
                <w:b/>
                <w:bCs/>
                <w:color w:val="7F1D1D"/>
                <w:sz w:val="19"/>
                <w:szCs w:val="19"/>
              </w:rPr>
              <w:t>1</w:t>
            </w:r>
          </w:p>
        </w:tc>
        <w:tc>
          <w:tcPr>
            <w:tcW w:w="210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15A58BB8" w14:textId="77777777" w:rsidR="00E73BC8" w:rsidRDefault="00000000">
            <w:r>
              <w:rPr>
                <w:b/>
                <w:bCs/>
                <w:sz w:val="19"/>
                <w:szCs w:val="19"/>
              </w:rPr>
              <w:t>AccessNow v1 hard scope definition</w:t>
            </w:r>
          </w:p>
        </w:tc>
        <w:tc>
          <w:tcPr>
            <w:tcW w:w="366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0AEDD403" w14:textId="77777777" w:rsidR="00E73BC8" w:rsidRDefault="00000000">
            <w:r>
              <w:rPr>
                <w:sz w:val="19"/>
                <w:szCs w:val="19"/>
              </w:rPr>
              <w:t>CRM migration targets mid-2026. If v1 scope is not locked now, the build and migration workstreams collide. Every subsequent technical decision depends on this boundary being set.</w:t>
            </w:r>
          </w:p>
        </w:tc>
        <w:tc>
          <w:tcPr>
            <w:tcW w:w="3060" w:type="dxa"/>
            <w:tcBorders>
              <w:top w:val="single" w:sz="1" w:space="0" w:color="D1D0E8"/>
              <w:left w:val="single" w:sz="1" w:space="0" w:color="D1D0E8"/>
              <w:bottom w:val="single" w:sz="1" w:space="0" w:color="D1D0E8"/>
              <w:right w:val="single" w:sz="1" w:space="0" w:color="D1D0E8"/>
            </w:tcBorders>
            <w:shd w:val="clear" w:color="auto" w:fill="FCDEDE"/>
            <w:tcMar>
              <w:top w:w="80" w:type="dxa"/>
              <w:left w:w="130" w:type="dxa"/>
              <w:bottom w:w="80" w:type="dxa"/>
              <w:right w:w="130" w:type="dxa"/>
            </w:tcMar>
          </w:tcPr>
          <w:p w14:paraId="60EB1E9D" w14:textId="77777777" w:rsidR="00E73BC8" w:rsidRDefault="00000000">
            <w:r>
              <w:rPr>
                <w:sz w:val="19"/>
                <w:szCs w:val="19"/>
              </w:rPr>
              <w:t>Technical architecture, LLM and PHI decisions, build vs. partner decisions, all channel integration work.</w:t>
            </w:r>
          </w:p>
        </w:tc>
      </w:tr>
      <w:tr w:rsidR="00E73BC8" w14:paraId="20DE1D59" w14:textId="77777777">
        <w:tblPrEx>
          <w:tblCellMar>
            <w:top w:w="0" w:type="dxa"/>
            <w:bottom w:w="0" w:type="dxa"/>
          </w:tblCellMar>
        </w:tblPrEx>
        <w:tc>
          <w:tcPr>
            <w:tcW w:w="54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6F360C32" w14:textId="77777777" w:rsidR="00E73BC8" w:rsidRDefault="00000000">
            <w:r>
              <w:rPr>
                <w:b/>
                <w:bCs/>
                <w:color w:val="B45309"/>
                <w:sz w:val="19"/>
                <w:szCs w:val="19"/>
              </w:rPr>
              <w:t>2</w:t>
            </w:r>
          </w:p>
        </w:tc>
        <w:tc>
          <w:tcPr>
            <w:tcW w:w="210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077ED008" w14:textId="77777777" w:rsidR="00E73BC8" w:rsidRDefault="00000000">
            <w:r>
              <w:rPr>
                <w:b/>
                <w:bCs/>
                <w:sz w:val="19"/>
                <w:szCs w:val="19"/>
              </w:rPr>
              <w:t>Conversion event definition for digital acquisition funnel</w:t>
            </w:r>
          </w:p>
        </w:tc>
        <w:tc>
          <w:tcPr>
            <w:tcW w:w="366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26FF6BBE" w14:textId="77777777" w:rsidR="00E73BC8" w:rsidRDefault="00000000">
            <w:r>
              <w:rPr>
                <w:sz w:val="19"/>
                <w:szCs w:val="19"/>
              </w:rPr>
              <w:t>The 2%+ CTR / $0.50 CPC paid campaign results are promising but unverifiable without a defined conversion event. Phase 3 consulting results may inform this, or a dedicated A/B test may be needed.</w:t>
            </w:r>
          </w:p>
        </w:tc>
        <w:tc>
          <w:tcPr>
            <w:tcW w:w="3060" w:type="dxa"/>
            <w:tcBorders>
              <w:top w:val="single" w:sz="1" w:space="0" w:color="D1D0E8"/>
              <w:left w:val="single" w:sz="1" w:space="0" w:color="D1D0E8"/>
              <w:bottom w:val="single" w:sz="1" w:space="0" w:color="D1D0E8"/>
              <w:right w:val="single" w:sz="1" w:space="0" w:color="D1D0E8"/>
            </w:tcBorders>
            <w:shd w:val="clear" w:color="auto" w:fill="FEF3C7"/>
            <w:tcMar>
              <w:top w:w="80" w:type="dxa"/>
              <w:left w:w="130" w:type="dxa"/>
              <w:bottom w:w="80" w:type="dxa"/>
              <w:right w:w="130" w:type="dxa"/>
            </w:tcMar>
          </w:tcPr>
          <w:p w14:paraId="2FD531A4" w14:textId="77777777" w:rsidR="00E73BC8" w:rsidRDefault="00000000">
            <w:r>
              <w:rPr>
                <w:sz w:val="19"/>
                <w:szCs w:val="19"/>
              </w:rPr>
              <w:t>Paid acquisition economics, content gating strategy, freemium tier design, D2C subscriber funnel architecture.</w:t>
            </w:r>
          </w:p>
        </w:tc>
      </w:tr>
      <w:tr w:rsidR="00E73BC8" w14:paraId="22BB365E" w14:textId="77777777">
        <w:tblPrEx>
          <w:tblCellMar>
            <w:top w:w="0" w:type="dxa"/>
            <w:bottom w:w="0" w:type="dxa"/>
          </w:tblCellMar>
        </w:tblPrEx>
        <w:tc>
          <w:tcPr>
            <w:tcW w:w="54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04189EBA" w14:textId="77777777" w:rsidR="00E73BC8" w:rsidRDefault="00000000">
            <w:r>
              <w:rPr>
                <w:b/>
                <w:bCs/>
                <w:color w:val="0E7A5C"/>
                <w:sz w:val="19"/>
                <w:szCs w:val="19"/>
              </w:rPr>
              <w:t>3</w:t>
            </w:r>
          </w:p>
        </w:tc>
        <w:tc>
          <w:tcPr>
            <w:tcW w:w="210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3F8DEC4F" w14:textId="77777777" w:rsidR="00E73BC8" w:rsidRDefault="00000000">
            <w:r>
              <w:rPr>
                <w:b/>
                <w:bCs/>
                <w:sz w:val="19"/>
                <w:szCs w:val="19"/>
              </w:rPr>
              <w:t>Human-in-the-loop advocacy staffing model (build vs. partner)</w:t>
            </w:r>
          </w:p>
        </w:tc>
        <w:tc>
          <w:tcPr>
            <w:tcW w:w="366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42AF6904" w14:textId="5A6DCD6C" w:rsidR="00E73BC8" w:rsidRDefault="00000000">
            <w:r>
              <w:rPr>
                <w:sz w:val="19"/>
                <w:szCs w:val="19"/>
              </w:rPr>
              <w:t>This is the capability that makes the $</w:t>
            </w:r>
            <w:r w:rsidR="00AD36FE">
              <w:rPr>
                <w:sz w:val="19"/>
                <w:szCs w:val="19"/>
              </w:rPr>
              <w:t>X</w:t>
            </w:r>
            <w:r>
              <w:rPr>
                <w:sz w:val="19"/>
                <w:szCs w:val="19"/>
              </w:rPr>
              <w:t>/month tier worth buying. If building internally, it has the longest lead time of any dependency in the roadmap. Partner evaluation should run in parallel with v1 scope definition.</w:t>
            </w:r>
          </w:p>
        </w:tc>
        <w:tc>
          <w:tcPr>
            <w:tcW w:w="3060" w:type="dxa"/>
            <w:tcBorders>
              <w:top w:val="single" w:sz="1" w:space="0" w:color="D1D0E8"/>
              <w:left w:val="single" w:sz="1" w:space="0" w:color="D1D0E8"/>
              <w:bottom w:val="single" w:sz="1" w:space="0" w:color="D1D0E8"/>
              <w:right w:val="single" w:sz="1" w:space="0" w:color="D1D0E8"/>
            </w:tcBorders>
            <w:shd w:val="clear" w:color="auto" w:fill="E1F5EE"/>
            <w:tcMar>
              <w:top w:w="80" w:type="dxa"/>
              <w:left w:w="130" w:type="dxa"/>
              <w:bottom w:w="80" w:type="dxa"/>
              <w:right w:w="130" w:type="dxa"/>
            </w:tcMar>
          </w:tcPr>
          <w:p w14:paraId="5E5CA1E2" w14:textId="4902133F" w:rsidR="00E73BC8" w:rsidRDefault="00000000">
            <w:r>
              <w:rPr>
                <w:sz w:val="19"/>
                <w:szCs w:val="19"/>
              </w:rPr>
              <w:t>$</w:t>
            </w:r>
            <w:r w:rsidR="00AD36FE">
              <w:rPr>
                <w:sz w:val="19"/>
                <w:szCs w:val="19"/>
              </w:rPr>
              <w:t>X</w:t>
            </w:r>
            <w:r>
              <w:rPr>
                <w:sz w:val="19"/>
                <w:szCs w:val="19"/>
              </w:rPr>
              <w:t>/month tier design, seminar pitch design, catastrophic bill advocacy capability, escalation pathway design for Very High complexity personas.</w:t>
            </w:r>
          </w:p>
        </w:tc>
      </w:tr>
    </w:tbl>
    <w:p w14:paraId="032170C5" w14:textId="77777777" w:rsidR="00E73BC8" w:rsidRDefault="00E73BC8">
      <w:pPr>
        <w:spacing w:before="80" w:after="100"/>
      </w:pPr>
    </w:p>
    <w:p w14:paraId="34EFE705" w14:textId="77777777" w:rsidR="00E73BC8" w:rsidRDefault="00000000">
      <w:pPr>
        <w:pStyle w:val="Heading2"/>
      </w:pPr>
      <w:r>
        <w:t>Active Parallel Workstreams</w:t>
      </w:r>
    </w:p>
    <w:p w14:paraId="727E8029" w14:textId="77777777" w:rsidR="00E73BC8" w:rsidRDefault="00000000">
      <w:pPr>
        <w:pStyle w:val="ListParagraph"/>
        <w:numPr>
          <w:ilvl w:val="0"/>
          <w:numId w:val="2"/>
        </w:numPr>
        <w:spacing w:after="60"/>
      </w:pPr>
      <w:r>
        <w:t>Billing advocacy complaint ingestion pipeline (separate session) — CFPB data, Reddit narrative collection, tagged library output</w:t>
      </w:r>
    </w:p>
    <w:p w14:paraId="7A079176" w14:textId="77777777" w:rsidR="00E73BC8" w:rsidRDefault="00000000">
      <w:pPr>
        <w:pStyle w:val="ListParagraph"/>
        <w:numPr>
          <w:ilvl w:val="0"/>
          <w:numId w:val="2"/>
        </w:numPr>
        <w:spacing w:after="60"/>
      </w:pPr>
      <w:r>
        <w:t>Phase 3 consulting results review — paid search and Meta campaign signals mapped to SAM product expression priorities</w:t>
      </w:r>
    </w:p>
    <w:p w14:paraId="0F6463B7" w14:textId="77777777" w:rsidR="00E73BC8" w:rsidRDefault="00000000">
      <w:pPr>
        <w:pStyle w:val="ListParagraph"/>
        <w:numPr>
          <w:ilvl w:val="0"/>
          <w:numId w:val="2"/>
        </w:numPr>
        <w:spacing w:after="60"/>
      </w:pPr>
      <w:r>
        <w:t>Uber Health partnership meeting — NEMT coordination scope and two-rail dispatch model (ambulatory vs. non-ambulatory)</w:t>
      </w:r>
    </w:p>
    <w:p w14:paraId="19522319" w14:textId="77777777" w:rsidR="00E73BC8" w:rsidRDefault="00000000">
      <w:pPr>
        <w:pStyle w:val="ListParagraph"/>
        <w:numPr>
          <w:ilvl w:val="0"/>
          <w:numId w:val="2"/>
        </w:numPr>
        <w:spacing w:after="60"/>
      </w:pPr>
      <w:r>
        <w:t>AccessNow claim-filing handoff design — the single highest-confidence trigger for existing member activation</w:t>
      </w:r>
    </w:p>
    <w:p w14:paraId="7F1931B9" w14:textId="4627B730" w:rsidR="00E73BC8" w:rsidRDefault="00000000">
      <w:pPr>
        <w:pStyle w:val="ListParagraph"/>
        <w:numPr>
          <w:ilvl w:val="0"/>
          <w:numId w:val="2"/>
        </w:numPr>
        <w:spacing w:after="60"/>
      </w:pPr>
      <w:r>
        <w:t>Seminar script update — integrate the $</w:t>
      </w:r>
      <w:r w:rsidR="00AD36FE">
        <w:t>X</w:t>
      </w:r>
      <w:r>
        <w:t>/month price anchor into the seminar close for existing product</w:t>
      </w:r>
    </w:p>
    <w:p w14:paraId="04957687" w14:textId="77777777" w:rsidR="00E73BC8" w:rsidRDefault="00000000">
      <w:pPr>
        <w:pStyle w:val="ListParagraph"/>
        <w:numPr>
          <w:ilvl w:val="0"/>
          <w:numId w:val="2"/>
        </w:numPr>
        <w:spacing w:after="60"/>
      </w:pPr>
      <w:r>
        <w:t>Broker positioning deck — AI advocacy as open enrollment differentiator for the group channel</w:t>
      </w:r>
    </w:p>
    <w:sectPr w:rsidR="00E73BC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0192D"/>
    <w:multiLevelType w:val="hybridMultilevel"/>
    <w:tmpl w:val="E5463B76"/>
    <w:lvl w:ilvl="0" w:tplc="780AA618">
      <w:start w:val="1"/>
      <w:numFmt w:val="bullet"/>
      <w:lvlText w:val="●"/>
      <w:lvlJc w:val="left"/>
      <w:pPr>
        <w:ind w:left="720" w:hanging="360"/>
      </w:pPr>
    </w:lvl>
    <w:lvl w:ilvl="1" w:tplc="52E22C0A">
      <w:start w:val="1"/>
      <w:numFmt w:val="bullet"/>
      <w:lvlText w:val="○"/>
      <w:lvlJc w:val="left"/>
      <w:pPr>
        <w:ind w:left="1440" w:hanging="360"/>
      </w:pPr>
    </w:lvl>
    <w:lvl w:ilvl="2" w:tplc="E94A7050">
      <w:start w:val="1"/>
      <w:numFmt w:val="bullet"/>
      <w:lvlText w:val="■"/>
      <w:lvlJc w:val="left"/>
      <w:pPr>
        <w:ind w:left="2160" w:hanging="360"/>
      </w:pPr>
    </w:lvl>
    <w:lvl w:ilvl="3" w:tplc="1A463160">
      <w:start w:val="1"/>
      <w:numFmt w:val="bullet"/>
      <w:lvlText w:val="●"/>
      <w:lvlJc w:val="left"/>
      <w:pPr>
        <w:ind w:left="2880" w:hanging="360"/>
      </w:pPr>
    </w:lvl>
    <w:lvl w:ilvl="4" w:tplc="C024D5F8">
      <w:start w:val="1"/>
      <w:numFmt w:val="bullet"/>
      <w:lvlText w:val="○"/>
      <w:lvlJc w:val="left"/>
      <w:pPr>
        <w:ind w:left="3600" w:hanging="360"/>
      </w:pPr>
    </w:lvl>
    <w:lvl w:ilvl="5" w:tplc="055E68E0">
      <w:start w:val="1"/>
      <w:numFmt w:val="bullet"/>
      <w:lvlText w:val="■"/>
      <w:lvlJc w:val="left"/>
      <w:pPr>
        <w:ind w:left="4320" w:hanging="360"/>
      </w:pPr>
    </w:lvl>
    <w:lvl w:ilvl="6" w:tplc="F9167206">
      <w:start w:val="1"/>
      <w:numFmt w:val="bullet"/>
      <w:lvlText w:val="●"/>
      <w:lvlJc w:val="left"/>
      <w:pPr>
        <w:ind w:left="5040" w:hanging="360"/>
      </w:pPr>
    </w:lvl>
    <w:lvl w:ilvl="7" w:tplc="B10E0E70">
      <w:start w:val="1"/>
      <w:numFmt w:val="bullet"/>
      <w:lvlText w:val="●"/>
      <w:lvlJc w:val="left"/>
      <w:pPr>
        <w:ind w:left="5760" w:hanging="360"/>
      </w:pPr>
    </w:lvl>
    <w:lvl w:ilvl="8" w:tplc="4BE61648">
      <w:start w:val="1"/>
      <w:numFmt w:val="bullet"/>
      <w:lvlText w:val="●"/>
      <w:lvlJc w:val="left"/>
      <w:pPr>
        <w:ind w:left="6480" w:hanging="360"/>
      </w:pPr>
    </w:lvl>
  </w:abstractNum>
  <w:abstractNum w:abstractNumId="1" w15:restartNumberingAfterBreak="0">
    <w:nsid w:val="499A6EAF"/>
    <w:multiLevelType w:val="hybridMultilevel"/>
    <w:tmpl w:val="DCAE7A88"/>
    <w:lvl w:ilvl="0" w:tplc="422845AE">
      <w:start w:val="1"/>
      <w:numFmt w:val="bullet"/>
      <w:lvlText w:val="•"/>
      <w:lvlJc w:val="left"/>
      <w:pPr>
        <w:ind w:left="540" w:hanging="300"/>
      </w:pPr>
      <w:rPr>
        <w:rFonts w:ascii="Arial" w:eastAsia="Arial" w:hAnsi="Arial" w:cs="Arial"/>
        <w:sz w:val="20"/>
        <w:szCs w:val="20"/>
      </w:rPr>
    </w:lvl>
    <w:lvl w:ilvl="1" w:tplc="91F84A8A">
      <w:start w:val="1"/>
      <w:numFmt w:val="bullet"/>
      <w:lvlText w:val="◦"/>
      <w:lvlJc w:val="left"/>
      <w:pPr>
        <w:ind w:left="900" w:hanging="300"/>
      </w:pPr>
      <w:rPr>
        <w:rFonts w:ascii="Arial" w:eastAsia="Arial" w:hAnsi="Arial" w:cs="Arial"/>
        <w:sz w:val="18"/>
        <w:szCs w:val="18"/>
      </w:rPr>
    </w:lvl>
    <w:lvl w:ilvl="2" w:tplc="EBFEFB88">
      <w:numFmt w:val="decimal"/>
      <w:lvlText w:val=""/>
      <w:lvlJc w:val="left"/>
    </w:lvl>
    <w:lvl w:ilvl="3" w:tplc="5B483E76">
      <w:numFmt w:val="decimal"/>
      <w:lvlText w:val=""/>
      <w:lvlJc w:val="left"/>
    </w:lvl>
    <w:lvl w:ilvl="4" w:tplc="B1BADA24">
      <w:numFmt w:val="decimal"/>
      <w:lvlText w:val=""/>
      <w:lvlJc w:val="left"/>
    </w:lvl>
    <w:lvl w:ilvl="5" w:tplc="2A10F8FE">
      <w:numFmt w:val="decimal"/>
      <w:lvlText w:val=""/>
      <w:lvlJc w:val="left"/>
    </w:lvl>
    <w:lvl w:ilvl="6" w:tplc="ACA6E320">
      <w:numFmt w:val="decimal"/>
      <w:lvlText w:val=""/>
      <w:lvlJc w:val="left"/>
    </w:lvl>
    <w:lvl w:ilvl="7" w:tplc="D2E67274">
      <w:numFmt w:val="decimal"/>
      <w:lvlText w:val=""/>
      <w:lvlJc w:val="left"/>
    </w:lvl>
    <w:lvl w:ilvl="8" w:tplc="51E08AF0">
      <w:numFmt w:val="decimal"/>
      <w:lvlText w:val=""/>
      <w:lvlJc w:val="left"/>
    </w:lvl>
  </w:abstractNum>
  <w:num w:numId="1" w16cid:durableId="619577707">
    <w:abstractNumId w:val="0"/>
    <w:lvlOverride w:ilvl="0">
      <w:startOverride w:val="1"/>
    </w:lvlOverride>
  </w:num>
  <w:num w:numId="2" w16cid:durableId="2061442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BC8"/>
    <w:rsid w:val="00AD36FE"/>
    <w:rsid w:val="00D51B35"/>
    <w:rsid w:val="00E73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FF23"/>
  <w15:docId w15:val="{BA5DCAFC-9149-4531-84F0-5CB2DD58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2E2D6B"/>
      <w:sz w:val="34"/>
      <w:szCs w:val="34"/>
    </w:rPr>
  </w:style>
  <w:style w:type="paragraph" w:styleId="Heading2">
    <w:name w:val="heading 2"/>
    <w:uiPriority w:val="9"/>
    <w:unhideWhenUsed/>
    <w:qFormat/>
    <w:pPr>
      <w:spacing w:before="280" w:after="120"/>
      <w:outlineLvl w:val="1"/>
    </w:pPr>
    <w:rPr>
      <w:b/>
      <w:bCs/>
      <w:color w:val="2E2D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6242</Words>
  <Characters>35583</Characters>
  <Application>Microsoft Office Word</Application>
  <DocSecurity>0</DocSecurity>
  <Lines>296</Lines>
  <Paragraphs>83</Paragraphs>
  <ScaleCrop>false</ScaleCrop>
  <Company/>
  <LinksUpToDate>false</LinksUpToDate>
  <CharactersWithSpaces>41742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Akeroyd</cp:lastModifiedBy>
  <cp:revision>2</cp:revision>
  <dcterms:created xsi:type="dcterms:W3CDTF">2026-05-10T23:12:00Z</dcterms:created>
  <dcterms:modified xsi:type="dcterms:W3CDTF">2026-07-08T00:56:00Z</dcterms:modified>
</cp:coreProperties>
</file>