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4779041"/>
        <w:docPartObj>
          <w:docPartGallery w:val="Cover Pages"/>
          <w:docPartUnique/>
        </w:docPartObj>
      </w:sdtPr>
      <w:sdtEndPr>
        <w:rPr>
          <w:rFonts w:ascii="Garamond" w:hAnsi="Garamond"/>
          <w:b/>
          <w:bCs/>
          <w:sz w:val="28"/>
          <w:szCs w:val="28"/>
        </w:rPr>
      </w:sdtEndPr>
      <w:sdtContent>
        <w:p w14:paraId="0184FA3E" w14:textId="7366DC6E" w:rsidR="007515CD" w:rsidRDefault="004D7570" w:rsidP="007515CD">
          <w:r>
            <w:rPr>
              <w:noProof/>
            </w:rPr>
            <w:drawing>
              <wp:anchor distT="0" distB="0" distL="114300" distR="114300" simplePos="0" relativeHeight="251662336" behindDoc="0" locked="0" layoutInCell="1" allowOverlap="1" wp14:anchorId="16825229" wp14:editId="15E59F25">
                <wp:simplePos x="0" y="0"/>
                <wp:positionH relativeFrom="margin">
                  <wp:posOffset>229870</wp:posOffset>
                </wp:positionH>
                <wp:positionV relativeFrom="paragraph">
                  <wp:posOffset>-146685</wp:posOffset>
                </wp:positionV>
                <wp:extent cx="2052955" cy="777875"/>
                <wp:effectExtent l="0" t="0" r="4445" b="3175"/>
                <wp:wrapNone/>
                <wp:docPr id="5" name="Image 5" descr="Une image contenant texte, capture d’écran, Graph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Graphique, Police&#10;&#10;Le contenu généré par l’IA peut être incorrect."/>
                        <pic:cNvPicPr/>
                      </pic:nvPicPr>
                      <pic:blipFill rotWithShape="1">
                        <a:blip r:embed="rId6">
                          <a:extLst>
                            <a:ext uri="{28A0092B-C50C-407E-A947-70E740481C1C}">
                              <a14:useLocalDpi xmlns:a14="http://schemas.microsoft.com/office/drawing/2010/main" val="0"/>
                            </a:ext>
                          </a:extLst>
                        </a:blip>
                        <a:srcRect l="9481" t="14190" r="3342" b="9177"/>
                        <a:stretch/>
                      </pic:blipFill>
                      <pic:spPr bwMode="auto">
                        <a:xfrm>
                          <a:off x="0" y="0"/>
                          <a:ext cx="2052955" cy="777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0B72777" wp14:editId="5ADE1C04">
                <wp:simplePos x="0" y="0"/>
                <wp:positionH relativeFrom="margin">
                  <wp:posOffset>4959985</wp:posOffset>
                </wp:positionH>
                <wp:positionV relativeFrom="paragraph">
                  <wp:posOffset>-351155</wp:posOffset>
                </wp:positionV>
                <wp:extent cx="1564005" cy="943610"/>
                <wp:effectExtent l="0" t="0" r="0" b="8890"/>
                <wp:wrapNone/>
                <wp:docPr id="2" name="Image 2" descr="Une image contenant Police, Bleu électrique, symbol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Bleu électrique, symbole, logo&#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4005" cy="9436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32B0E2C2" wp14:editId="4AA163AE">
                <wp:simplePos x="0" y="0"/>
                <wp:positionH relativeFrom="margin">
                  <wp:posOffset>2799464</wp:posOffset>
                </wp:positionH>
                <wp:positionV relativeFrom="paragraph">
                  <wp:posOffset>-371740</wp:posOffset>
                </wp:positionV>
                <wp:extent cx="1424940" cy="1036955"/>
                <wp:effectExtent l="0" t="0" r="3810" b="0"/>
                <wp:wrapNone/>
                <wp:docPr id="4" name="Image 4" descr="Une image contenant Police, logo, cercle,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Police, logo, cercle, clipart&#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036955"/>
                        </a:xfrm>
                        <a:prstGeom prst="rect">
                          <a:avLst/>
                        </a:prstGeom>
                      </pic:spPr>
                    </pic:pic>
                  </a:graphicData>
                </a:graphic>
                <wp14:sizeRelH relativeFrom="page">
                  <wp14:pctWidth>0</wp14:pctWidth>
                </wp14:sizeRelH>
                <wp14:sizeRelV relativeFrom="page">
                  <wp14:pctHeight>0</wp14:pctHeight>
                </wp14:sizeRelV>
              </wp:anchor>
            </w:drawing>
          </w:r>
        </w:p>
        <w:p w14:paraId="2173F4EA" w14:textId="5B2D6C9B" w:rsidR="005479F6" w:rsidRPr="007515CD" w:rsidRDefault="004D7570">
          <w:pPr>
            <w:rPr>
              <w:rFonts w:ascii="Garamond" w:hAnsi="Garamond"/>
              <w:b/>
              <w:bCs/>
              <w:sz w:val="28"/>
              <w:szCs w:val="28"/>
            </w:rPr>
          </w:pPr>
          <w:r w:rsidRPr="004D7570">
            <w:rPr>
              <w:rFonts w:ascii="Candara" w:hAnsi="Candara"/>
              <w:b/>
              <w:bCs/>
              <w:color w:val="3B2F2F"/>
              <w:sz w:val="32"/>
              <w:szCs w:val="32"/>
            </w:rPr>
            <w:drawing>
              <wp:anchor distT="0" distB="0" distL="114300" distR="114300" simplePos="0" relativeHeight="251669504" behindDoc="0" locked="0" layoutInCell="1" allowOverlap="1" wp14:anchorId="0CC464A5" wp14:editId="16F3A3B9">
                <wp:simplePos x="0" y="0"/>
                <wp:positionH relativeFrom="margin">
                  <wp:posOffset>462516</wp:posOffset>
                </wp:positionH>
                <wp:positionV relativeFrom="paragraph">
                  <wp:posOffset>3566529</wp:posOffset>
                </wp:positionV>
                <wp:extent cx="5858540" cy="3048000"/>
                <wp:effectExtent l="0" t="0" r="8890" b="0"/>
                <wp:wrapNone/>
                <wp:docPr id="1784469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9483" name=""/>
                        <pic:cNvPicPr/>
                      </pic:nvPicPr>
                      <pic:blipFill>
                        <a:blip r:embed="rId9">
                          <a:extLst>
                            <a:ext uri="{28A0092B-C50C-407E-A947-70E740481C1C}">
                              <a14:useLocalDpi xmlns:a14="http://schemas.microsoft.com/office/drawing/2010/main" val="0"/>
                            </a:ext>
                          </a:extLst>
                        </a:blip>
                        <a:stretch>
                          <a:fillRect/>
                        </a:stretch>
                      </pic:blipFill>
                      <pic:spPr>
                        <a:xfrm>
                          <a:off x="0" y="0"/>
                          <a:ext cx="5859228" cy="3048358"/>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6432" behindDoc="0" locked="0" layoutInCell="1" allowOverlap="1" wp14:anchorId="60A4F936" wp14:editId="4CA21EF1">
                    <wp:simplePos x="0" y="0"/>
                    <wp:positionH relativeFrom="column">
                      <wp:posOffset>310116</wp:posOffset>
                    </wp:positionH>
                    <wp:positionV relativeFrom="paragraph">
                      <wp:posOffset>2686685</wp:posOffset>
                    </wp:positionV>
                    <wp:extent cx="6139180" cy="781050"/>
                    <wp:effectExtent l="0" t="0" r="0" b="0"/>
                    <wp:wrapNone/>
                    <wp:docPr id="573897638" name="Zone de texte 9"/>
                    <wp:cNvGraphicFramePr/>
                    <a:graphic xmlns:a="http://schemas.openxmlformats.org/drawingml/2006/main">
                      <a:graphicData uri="http://schemas.microsoft.com/office/word/2010/wordprocessingShape">
                        <wps:wsp>
                          <wps:cNvSpPr txBox="1"/>
                          <wps:spPr>
                            <a:xfrm>
                              <a:off x="0" y="0"/>
                              <a:ext cx="6139180" cy="781050"/>
                            </a:xfrm>
                            <a:prstGeom prst="rect">
                              <a:avLst/>
                            </a:prstGeom>
                            <a:solidFill>
                              <a:schemeClr val="lt1"/>
                            </a:solidFill>
                            <a:ln w="6350">
                              <a:noFill/>
                            </a:ln>
                          </wps:spPr>
                          <wps:txbx>
                            <w:txbxContent>
                              <w:p w14:paraId="67103A9A" w14:textId="72B41CA3" w:rsidR="007515CD" w:rsidRPr="007515CD" w:rsidRDefault="007515CD" w:rsidP="007515CD">
                                <w:pPr>
                                  <w:spacing w:after="500"/>
                                  <w:rPr>
                                    <w:rFonts w:ascii="Candara" w:hAnsi="Candara"/>
                                    <w:sz w:val="18"/>
                                    <w:szCs w:val="18"/>
                                  </w:rPr>
                                </w:pPr>
                                <w:r w:rsidRPr="007515CD">
                                  <w:rPr>
                                    <w:rFonts w:ascii="Berlin Sans FB" w:hAnsi="Berlin Sans FB"/>
                                    <w:smallCaps/>
                                    <w:color w:val="156082" w:themeColor="accent1"/>
                                    <w:sz w:val="44"/>
                                    <w:szCs w:val="44"/>
                                  </w:rPr>
                                  <w:t>Système Distribué d'IoT Smart Parking avec Détection d'Intrusion Embarquée (Edge IDS)</w:t>
                                </w:r>
                              </w:p>
                              <w:p w14:paraId="1DB2214E" w14:textId="74A506C0" w:rsidR="007515CD" w:rsidRPr="00AF26BB" w:rsidRDefault="007515CD" w:rsidP="007515CD">
                                <w:pPr>
                                  <w:rPr>
                                    <w:color w:val="156082"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4F936" id="_x0000_t202" coordsize="21600,21600" o:spt="202" path="m,l,21600r21600,l21600,xe">
                    <v:stroke joinstyle="miter"/>
                    <v:path gradientshapeok="t" o:connecttype="rect"/>
                  </v:shapetype>
                  <v:shape id="Zone de texte 9" o:spid="_x0000_s1026" type="#_x0000_t202" style="position:absolute;margin-left:24.4pt;margin-top:211.55pt;width:483.4pt;height: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" fillcolor="white [3201]" stroked="f" strokeweight=".5pt">
                    <v:textbox>
                      <w:txbxContent>
                        <w:p w14:paraId="67103A9A" w14:textId="72B41CA3" w:rsidR="007515CD" w:rsidRPr="007515CD" w:rsidRDefault="007515CD" w:rsidP="007515CD">
                          <w:pPr>
                            <w:spacing w:after="500"/>
                            <w:rPr>
                              <w:rFonts w:ascii="Candara" w:hAnsi="Candara"/>
                              <w:sz w:val="18"/>
                              <w:szCs w:val="18"/>
                            </w:rPr>
                          </w:pPr>
                          <w:r w:rsidRPr="007515CD">
                            <w:rPr>
                              <w:rFonts w:ascii="Berlin Sans FB" w:hAnsi="Berlin Sans FB"/>
                              <w:smallCaps/>
                              <w:color w:val="156082" w:themeColor="accent1"/>
                              <w:sz w:val="44"/>
                              <w:szCs w:val="44"/>
                            </w:rPr>
                            <w:t>Système Distribué d'IoT Smart Parking avec Détection d'Intrusion Embarquée (Edge IDS)</w:t>
                          </w:r>
                        </w:p>
                        <w:p w14:paraId="1DB2214E" w14:textId="74A506C0" w:rsidR="007515CD" w:rsidRPr="00AF26BB" w:rsidRDefault="007515CD" w:rsidP="007515CD">
                          <w:pPr>
                            <w:rPr>
                              <w:color w:val="156082" w:themeColor="accent1"/>
                            </w:rPr>
                          </w:pPr>
                        </w:p>
                      </w:txbxContent>
                    </v:textbox>
                  </v:shape>
                </w:pict>
              </mc:Fallback>
            </mc:AlternateContent>
          </w:r>
          <w:r w:rsidR="007515CD">
            <w:rPr>
              <w:noProof/>
            </w:rPr>
            <mc:AlternateContent>
              <mc:Choice Requires="wps">
                <w:drawing>
                  <wp:anchor distT="0" distB="0" distL="114300" distR="114300" simplePos="0" relativeHeight="251668480" behindDoc="0" locked="0" layoutInCell="1" allowOverlap="1" wp14:anchorId="037A558F" wp14:editId="42BFC213">
                    <wp:simplePos x="0" y="0"/>
                    <wp:positionH relativeFrom="margin">
                      <wp:align>center</wp:align>
                    </wp:positionH>
                    <wp:positionV relativeFrom="paragraph">
                      <wp:posOffset>1765935</wp:posOffset>
                    </wp:positionV>
                    <wp:extent cx="3949700" cy="806450"/>
                    <wp:effectExtent l="19050" t="19050" r="12700" b="12700"/>
                    <wp:wrapNone/>
                    <wp:docPr id="2005199432" name="Zone de texte 9"/>
                    <wp:cNvGraphicFramePr/>
                    <a:graphic xmlns:a="http://schemas.openxmlformats.org/drawingml/2006/main">
                      <a:graphicData uri="http://schemas.microsoft.com/office/word/2010/wordprocessingShape">
                        <wps:wsp>
                          <wps:cNvSpPr txBox="1"/>
                          <wps:spPr>
                            <a:xfrm>
                              <a:off x="0" y="0"/>
                              <a:ext cx="3949700" cy="806450"/>
                            </a:xfrm>
                            <a:prstGeom prst="rect">
                              <a:avLst/>
                            </a:prstGeom>
                            <a:solidFill>
                              <a:schemeClr val="lt1"/>
                            </a:solidFill>
                            <a:ln w="38100">
                              <a:solidFill>
                                <a:srgbClr val="002060"/>
                              </a:solidFill>
                            </a:ln>
                          </wps:spPr>
                          <wps:txbx>
                            <w:txbxContent>
                              <w:p w14:paraId="05EFA659" w14:textId="77777777" w:rsidR="007515CD" w:rsidRPr="007515CD" w:rsidRDefault="007515CD" w:rsidP="007515CD">
                                <w:pPr>
                                  <w:jc w:val="center"/>
                                  <w:rPr>
                                    <w:rFonts w:ascii="Berlin Sans FB" w:hAnsi="Berlin Sans FB"/>
                                    <w:smallCaps/>
                                    <w:color w:val="501549" w:themeColor="accent5" w:themeShade="80"/>
                                    <w:sz w:val="32"/>
                                    <w:szCs w:val="32"/>
                                  </w:rPr>
                                </w:pPr>
                                <w:r w:rsidRPr="007515CD">
                                  <w:rPr>
                                    <w:rFonts w:ascii="Berlin Sans FB" w:hAnsi="Berlin Sans FB"/>
                                    <w:smallCaps/>
                                    <w:color w:val="501549" w:themeColor="accent5" w:themeShade="80"/>
                                    <w:sz w:val="32"/>
                                    <w:szCs w:val="32"/>
                                  </w:rPr>
                                  <w:t>PROJET DE FIN DE MODULE</w:t>
                                </w:r>
                              </w:p>
                              <w:p w14:paraId="55CD56D5" w14:textId="77777777" w:rsidR="007515CD" w:rsidRPr="007515CD" w:rsidRDefault="007515CD" w:rsidP="007515CD">
                                <w:pPr>
                                  <w:jc w:val="center"/>
                                  <w:rPr>
                                    <w:rFonts w:ascii="Berlin Sans FB" w:hAnsi="Berlin Sans FB"/>
                                    <w:smallCaps/>
                                    <w:color w:val="501549" w:themeColor="accent5" w:themeShade="80"/>
                                    <w:sz w:val="32"/>
                                    <w:szCs w:val="32"/>
                                  </w:rPr>
                                </w:pPr>
                                <w:r w:rsidRPr="007515CD">
                                  <w:rPr>
                                    <w:rFonts w:ascii="Berlin Sans FB" w:hAnsi="Berlin Sans FB"/>
                                    <w:smallCaps/>
                                    <w:color w:val="501549" w:themeColor="accent5" w:themeShade="80"/>
                                    <w:sz w:val="32"/>
                                    <w:szCs w:val="32"/>
                                  </w:rPr>
                                  <w:t>–</w:t>
                                </w:r>
                              </w:p>
                              <w:p w14:paraId="4189138D" w14:textId="08C6CF69" w:rsidR="007515CD" w:rsidRPr="007515CD" w:rsidRDefault="007515CD" w:rsidP="007515CD">
                                <w:pPr>
                                  <w:jc w:val="center"/>
                                  <w:rPr>
                                    <w:rFonts w:ascii="Berlin Sans FB" w:hAnsi="Berlin Sans FB"/>
                                    <w:smallCaps/>
                                    <w:color w:val="501549" w:themeColor="accent5" w:themeShade="80"/>
                                    <w:sz w:val="32"/>
                                    <w:szCs w:val="32"/>
                                  </w:rPr>
                                </w:pPr>
                                <w:r w:rsidRPr="007515CD">
                                  <w:rPr>
                                    <w:rFonts w:ascii="Berlin Sans FB" w:hAnsi="Berlin Sans FB"/>
                                    <w:smallCaps/>
                                    <w:color w:val="501549" w:themeColor="accent5" w:themeShade="80"/>
                                    <w:sz w:val="32"/>
                                    <w:szCs w:val="32"/>
                                  </w:rPr>
                                  <w:t>CREATION DE SERVICES RESEAUX ET IoT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A558F" id="_x0000_s1027" type="#_x0000_t202" style="position:absolute;margin-left:0;margin-top:139.05pt;width:311pt;height:63.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" fillcolor="white [3201]" strokecolor="#002060" strokeweight="3pt">
                    <v:textbox>
                      <w:txbxContent>
                        <w:p w14:paraId="05EFA659" w14:textId="77777777" w:rsidR="007515CD" w:rsidRPr="007515CD" w:rsidRDefault="007515CD" w:rsidP="007515CD">
                          <w:pPr>
                            <w:jc w:val="center"/>
                            <w:rPr>
                              <w:rFonts w:ascii="Berlin Sans FB" w:hAnsi="Berlin Sans FB"/>
                              <w:smallCaps/>
                              <w:color w:val="501549" w:themeColor="accent5" w:themeShade="80"/>
                              <w:sz w:val="32"/>
                              <w:szCs w:val="32"/>
                            </w:rPr>
                          </w:pPr>
                          <w:r w:rsidRPr="007515CD">
                            <w:rPr>
                              <w:rFonts w:ascii="Berlin Sans FB" w:hAnsi="Berlin Sans FB"/>
                              <w:smallCaps/>
                              <w:color w:val="501549" w:themeColor="accent5" w:themeShade="80"/>
                              <w:sz w:val="32"/>
                              <w:szCs w:val="32"/>
                            </w:rPr>
                            <w:t>PROJET DE FIN DE MODULE</w:t>
                          </w:r>
                        </w:p>
                        <w:p w14:paraId="55CD56D5" w14:textId="77777777" w:rsidR="007515CD" w:rsidRPr="007515CD" w:rsidRDefault="007515CD" w:rsidP="007515CD">
                          <w:pPr>
                            <w:jc w:val="center"/>
                            <w:rPr>
                              <w:rFonts w:ascii="Berlin Sans FB" w:hAnsi="Berlin Sans FB"/>
                              <w:smallCaps/>
                              <w:color w:val="501549" w:themeColor="accent5" w:themeShade="80"/>
                              <w:sz w:val="32"/>
                              <w:szCs w:val="32"/>
                            </w:rPr>
                          </w:pPr>
                          <w:r w:rsidRPr="007515CD">
                            <w:rPr>
                              <w:rFonts w:ascii="Berlin Sans FB" w:hAnsi="Berlin Sans FB"/>
                              <w:smallCaps/>
                              <w:color w:val="501549" w:themeColor="accent5" w:themeShade="80"/>
                              <w:sz w:val="32"/>
                              <w:szCs w:val="32"/>
                            </w:rPr>
                            <w:t>–</w:t>
                          </w:r>
                        </w:p>
                        <w:p w14:paraId="4189138D" w14:textId="08C6CF69" w:rsidR="007515CD" w:rsidRPr="007515CD" w:rsidRDefault="007515CD" w:rsidP="007515CD">
                          <w:pPr>
                            <w:jc w:val="center"/>
                            <w:rPr>
                              <w:rFonts w:ascii="Berlin Sans FB" w:hAnsi="Berlin Sans FB"/>
                              <w:smallCaps/>
                              <w:color w:val="501549" w:themeColor="accent5" w:themeShade="80"/>
                              <w:sz w:val="32"/>
                              <w:szCs w:val="32"/>
                            </w:rPr>
                          </w:pPr>
                          <w:r w:rsidRPr="007515CD">
                            <w:rPr>
                              <w:rFonts w:ascii="Berlin Sans FB" w:hAnsi="Berlin Sans FB"/>
                              <w:smallCaps/>
                              <w:color w:val="501549" w:themeColor="accent5" w:themeShade="80"/>
                              <w:sz w:val="32"/>
                              <w:szCs w:val="32"/>
                            </w:rPr>
                            <w:t>CREATION DE SERVICES RESEAUX ET IoT</w:t>
                          </w:r>
                        </w:p>
                      </w:txbxContent>
                    </v:textbox>
                    <w10:wrap anchorx="margin"/>
                  </v:shape>
                </w:pict>
              </mc:Fallback>
            </mc:AlternateContent>
          </w:r>
          <w:r w:rsidR="007515CD">
            <w:rPr>
              <w:noProof/>
            </w:rPr>
            <mc:AlternateContent>
              <mc:Choice Requires="wps">
                <w:drawing>
                  <wp:anchor distT="0" distB="0" distL="114300" distR="114300" simplePos="0" relativeHeight="251665408" behindDoc="0" locked="0" layoutInCell="1" allowOverlap="1" wp14:anchorId="30B02A49" wp14:editId="34E2A204">
                    <wp:simplePos x="0" y="0"/>
                    <wp:positionH relativeFrom="margin">
                      <wp:posOffset>158750</wp:posOffset>
                    </wp:positionH>
                    <wp:positionV relativeFrom="paragraph">
                      <wp:posOffset>978535</wp:posOffset>
                    </wp:positionV>
                    <wp:extent cx="5554980" cy="711200"/>
                    <wp:effectExtent l="0" t="0" r="7620" b="0"/>
                    <wp:wrapNone/>
                    <wp:docPr id="1318357662" name="Zone de texte 3"/>
                    <wp:cNvGraphicFramePr/>
                    <a:graphic xmlns:a="http://schemas.openxmlformats.org/drawingml/2006/main">
                      <a:graphicData uri="http://schemas.microsoft.com/office/word/2010/wordprocessingShape">
                        <wps:wsp>
                          <wps:cNvSpPr txBox="1"/>
                          <wps:spPr>
                            <a:xfrm>
                              <a:off x="0" y="0"/>
                              <a:ext cx="5554980" cy="711200"/>
                            </a:xfrm>
                            <a:prstGeom prst="rect">
                              <a:avLst/>
                            </a:prstGeom>
                            <a:solidFill>
                              <a:schemeClr val="lt1"/>
                            </a:solidFill>
                            <a:ln w="6350">
                              <a:noFill/>
                            </a:ln>
                          </wps:spPr>
                          <wps:txbx>
                            <w:txbxContent>
                              <w:p w14:paraId="271D67A1" w14:textId="77777777" w:rsidR="007515CD" w:rsidRPr="007644A9" w:rsidRDefault="007515CD" w:rsidP="007515CD">
                                <w:pPr>
                                  <w:rPr>
                                    <w:rFonts w:ascii="Garamond" w:hAnsi="Garamond"/>
                                    <w:b/>
                                    <w:bCs/>
                                    <w:sz w:val="28"/>
                                    <w:szCs w:val="28"/>
                                  </w:rPr>
                                </w:pPr>
                                <w:r w:rsidRPr="007644A9">
                                  <w:rPr>
                                    <w:rFonts w:ascii="Garamond" w:hAnsi="Garamond"/>
                                    <w:b/>
                                    <w:bCs/>
                                    <w:sz w:val="28"/>
                                    <w:szCs w:val="28"/>
                                  </w:rPr>
                                  <w:t>Année Universitaire 2025 – 2026</w:t>
                                </w:r>
                              </w:p>
                              <w:p w14:paraId="2E1D61E2" w14:textId="77777777" w:rsidR="007515CD" w:rsidRDefault="007515CD" w:rsidP="007515CD">
                                <w:pPr>
                                  <w:rPr>
                                    <w:rFonts w:ascii="Garamond" w:hAnsi="Garamond"/>
                                    <w:b/>
                                    <w:bCs/>
                                    <w:sz w:val="28"/>
                                    <w:szCs w:val="28"/>
                                  </w:rPr>
                                </w:pPr>
                                <w:r w:rsidRPr="007644A9">
                                  <w:rPr>
                                    <w:rFonts w:ascii="Garamond" w:hAnsi="Garamond"/>
                                    <w:b/>
                                    <w:bCs/>
                                    <w:sz w:val="28"/>
                                    <w:szCs w:val="28"/>
                                  </w:rPr>
                                  <w:t>Licence 3 – Réseaux Informatique Sécurité et Télécommunications</w:t>
                                </w:r>
                              </w:p>
                              <w:p w14:paraId="22FDD64E" w14:textId="77777777" w:rsidR="007515CD" w:rsidRPr="007515CD" w:rsidRDefault="007515CD" w:rsidP="007515CD">
                                <w:pPr>
                                  <w:rPr>
                                    <w:rFonts w:ascii="Garamond" w:hAnsi="Garamond"/>
                                    <w:b/>
                                    <w:bCs/>
                                    <w:sz w:val="28"/>
                                    <w:szCs w:val="28"/>
                                  </w:rPr>
                                </w:pPr>
                                <w:r w:rsidRPr="007515CD">
                                  <w:rPr>
                                    <w:rFonts w:ascii="Garamond" w:hAnsi="Garamond"/>
                                    <w:b/>
                                    <w:bCs/>
                                    <w:sz w:val="28"/>
                                    <w:szCs w:val="28"/>
                                  </w:rPr>
                                  <w:t>Date de Réalisation : Juin 2026</w:t>
                                </w:r>
                              </w:p>
                              <w:p w14:paraId="3C5BA60B" w14:textId="77777777" w:rsidR="007515CD" w:rsidRPr="007644A9" w:rsidRDefault="007515CD" w:rsidP="007515CD">
                                <w:pPr>
                                  <w:rPr>
                                    <w:rFonts w:ascii="Garamond" w:hAnsi="Garamond"/>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02A49" id="Zone de texte 3" o:spid="_x0000_s1028" type="#_x0000_t202" style="position:absolute;margin-left:12.5pt;margin-top:77.05pt;width:437.4pt;height:5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" fillcolor="white [3201]" stroked="f" strokeweight=".5pt">
                    <v:textbox>
                      <w:txbxContent>
                        <w:p w14:paraId="271D67A1" w14:textId="77777777" w:rsidR="007515CD" w:rsidRPr="007644A9" w:rsidRDefault="007515CD" w:rsidP="007515CD">
                          <w:pPr>
                            <w:rPr>
                              <w:rFonts w:ascii="Garamond" w:hAnsi="Garamond"/>
                              <w:b/>
                              <w:bCs/>
                              <w:sz w:val="28"/>
                              <w:szCs w:val="28"/>
                            </w:rPr>
                          </w:pPr>
                          <w:r w:rsidRPr="007644A9">
                            <w:rPr>
                              <w:rFonts w:ascii="Garamond" w:hAnsi="Garamond"/>
                              <w:b/>
                              <w:bCs/>
                              <w:sz w:val="28"/>
                              <w:szCs w:val="28"/>
                            </w:rPr>
                            <w:t>Année Universitaire 2025 – 2026</w:t>
                          </w:r>
                        </w:p>
                        <w:p w14:paraId="2E1D61E2" w14:textId="77777777" w:rsidR="007515CD" w:rsidRDefault="007515CD" w:rsidP="007515CD">
                          <w:pPr>
                            <w:rPr>
                              <w:rFonts w:ascii="Garamond" w:hAnsi="Garamond"/>
                              <w:b/>
                              <w:bCs/>
                              <w:sz w:val="28"/>
                              <w:szCs w:val="28"/>
                            </w:rPr>
                          </w:pPr>
                          <w:r w:rsidRPr="007644A9">
                            <w:rPr>
                              <w:rFonts w:ascii="Garamond" w:hAnsi="Garamond"/>
                              <w:b/>
                              <w:bCs/>
                              <w:sz w:val="28"/>
                              <w:szCs w:val="28"/>
                            </w:rPr>
                            <w:t>Licence 3 – Réseaux Informatique Sécurité et Télécommunications</w:t>
                          </w:r>
                        </w:p>
                        <w:p w14:paraId="22FDD64E" w14:textId="77777777" w:rsidR="007515CD" w:rsidRPr="007515CD" w:rsidRDefault="007515CD" w:rsidP="007515CD">
                          <w:pPr>
                            <w:rPr>
                              <w:rFonts w:ascii="Garamond" w:hAnsi="Garamond"/>
                              <w:b/>
                              <w:bCs/>
                              <w:sz w:val="28"/>
                              <w:szCs w:val="28"/>
                            </w:rPr>
                          </w:pPr>
                          <w:r w:rsidRPr="007515CD">
                            <w:rPr>
                              <w:rFonts w:ascii="Garamond" w:hAnsi="Garamond"/>
                              <w:b/>
                              <w:bCs/>
                              <w:sz w:val="28"/>
                              <w:szCs w:val="28"/>
                            </w:rPr>
                            <w:t>Date de Réalisation : Juin 2026</w:t>
                          </w:r>
                        </w:p>
                        <w:p w14:paraId="3C5BA60B" w14:textId="77777777" w:rsidR="007515CD" w:rsidRPr="007644A9" w:rsidRDefault="007515CD" w:rsidP="007515CD">
                          <w:pPr>
                            <w:rPr>
                              <w:rFonts w:ascii="Garamond" w:hAnsi="Garamond"/>
                              <w:b/>
                              <w:bCs/>
                              <w:sz w:val="28"/>
                              <w:szCs w:val="28"/>
                            </w:rPr>
                          </w:pPr>
                        </w:p>
                      </w:txbxContent>
                    </v:textbox>
                    <w10:wrap anchorx="margin"/>
                  </v:shape>
                </w:pict>
              </mc:Fallback>
            </mc:AlternateContent>
          </w:r>
          <w:r w:rsidR="007515CD">
            <w:rPr>
              <w:noProof/>
            </w:rPr>
            <mc:AlternateContent>
              <mc:Choice Requires="wps">
                <w:drawing>
                  <wp:anchor distT="0" distB="0" distL="114300" distR="114300" simplePos="0" relativeHeight="251661312" behindDoc="0" locked="0" layoutInCell="1" allowOverlap="1" wp14:anchorId="7B73C115" wp14:editId="49FBF90D">
                    <wp:simplePos x="0" y="0"/>
                    <wp:positionH relativeFrom="margin">
                      <wp:posOffset>196850</wp:posOffset>
                    </wp:positionH>
                    <wp:positionV relativeFrom="paragraph">
                      <wp:posOffset>7017385</wp:posOffset>
                    </wp:positionV>
                    <wp:extent cx="6508750" cy="1485900"/>
                    <wp:effectExtent l="0" t="0" r="6350" b="0"/>
                    <wp:wrapNone/>
                    <wp:docPr id="1767059696" name="Zone de texte 3"/>
                    <wp:cNvGraphicFramePr/>
                    <a:graphic xmlns:a="http://schemas.openxmlformats.org/drawingml/2006/main">
                      <a:graphicData uri="http://schemas.microsoft.com/office/word/2010/wordprocessingShape">
                        <wps:wsp>
                          <wps:cNvSpPr txBox="1"/>
                          <wps:spPr>
                            <a:xfrm>
                              <a:off x="0" y="0"/>
                              <a:ext cx="6508750" cy="1485900"/>
                            </a:xfrm>
                            <a:prstGeom prst="rect">
                              <a:avLst/>
                            </a:prstGeom>
                            <a:solidFill>
                              <a:schemeClr val="lt1"/>
                            </a:solidFill>
                            <a:ln w="6350">
                              <a:noFill/>
                            </a:ln>
                          </wps:spPr>
                          <wps:txbx>
                            <w:txbxContent>
                              <w:p w14:paraId="7C1F98CC" w14:textId="77777777" w:rsidR="007515CD" w:rsidRPr="007515CD" w:rsidRDefault="007515CD" w:rsidP="007515CD">
                                <w:pPr>
                                  <w:spacing w:before="200" w:after="100"/>
                                  <w:rPr>
                                    <w:rFonts w:ascii="Garamond" w:hAnsi="Garamond"/>
                                    <w:sz w:val="28"/>
                                    <w:szCs w:val="28"/>
                                  </w:rPr>
                                </w:pPr>
                                <w:r w:rsidRPr="007515CD">
                                  <w:rPr>
                                    <w:rFonts w:ascii="Garamond" w:hAnsi="Garamond"/>
                                    <w:b/>
                                    <w:bCs/>
                                    <w:sz w:val="28"/>
                                    <w:szCs w:val="28"/>
                                  </w:rPr>
                                  <w:t>ÉQUIPE PROJET (GROUPE D)</w:t>
                                </w:r>
                              </w:p>
                              <w:p w14:paraId="6335CD02" w14:textId="77777777" w:rsidR="007515CD" w:rsidRPr="007515CD" w:rsidRDefault="007515CD" w:rsidP="007515CD">
                                <w:pPr>
                                  <w:pStyle w:val="Paragraphedeliste"/>
                                  <w:numPr>
                                    <w:ilvl w:val="0"/>
                                    <w:numId w:val="2"/>
                                  </w:numPr>
                                  <w:spacing w:after="90"/>
                                  <w:rPr>
                                    <w:rFonts w:ascii="Garamond" w:hAnsi="Garamond"/>
                                    <w:sz w:val="28"/>
                                    <w:szCs w:val="28"/>
                                  </w:rPr>
                                </w:pPr>
                                <w:r w:rsidRPr="007515CD">
                                  <w:rPr>
                                    <w:rFonts w:ascii="Garamond" w:hAnsi="Garamond"/>
                                    <w:sz w:val="28"/>
                                    <w:szCs w:val="28"/>
                                  </w:rPr>
                                  <w:t xml:space="preserve">AGBENONZAN Kossivi Jacques Junior (GitHub : </w:t>
                                </w:r>
                                <w:hyperlink r:id="rId10" w:history="1">
                                  <w:r w:rsidRPr="007515CD">
                                    <w:rPr>
                                      <w:rStyle w:val="Lienhypertexte"/>
                                      <w:rFonts w:ascii="Garamond" w:hAnsi="Garamond"/>
                                      <w:sz w:val="28"/>
                                      <w:szCs w:val="28"/>
                                    </w:rPr>
                                    <w:t>https://github.com/TankRoot29</w:t>
                                  </w:r>
                                </w:hyperlink>
                                <w:r w:rsidRPr="007515CD">
                                  <w:rPr>
                                    <w:rFonts w:ascii="Garamond" w:hAnsi="Garamond"/>
                                    <w:sz w:val="28"/>
                                    <w:szCs w:val="28"/>
                                  </w:rPr>
                                  <w:t xml:space="preserve"> )</w:t>
                                </w:r>
                              </w:p>
                              <w:p w14:paraId="2206AC28" w14:textId="77777777" w:rsidR="007515CD" w:rsidRPr="007515CD" w:rsidRDefault="007515CD" w:rsidP="007515CD">
                                <w:pPr>
                                  <w:pStyle w:val="Paragraphedeliste"/>
                                  <w:numPr>
                                    <w:ilvl w:val="0"/>
                                    <w:numId w:val="2"/>
                                  </w:numPr>
                                  <w:spacing w:after="90"/>
                                  <w:rPr>
                                    <w:rFonts w:ascii="Garamond" w:hAnsi="Garamond"/>
                                    <w:sz w:val="28"/>
                                    <w:szCs w:val="28"/>
                                  </w:rPr>
                                </w:pPr>
                                <w:r w:rsidRPr="007515CD">
                                  <w:rPr>
                                    <w:rFonts w:ascii="Garamond" w:hAnsi="Garamond"/>
                                    <w:sz w:val="28"/>
                                    <w:szCs w:val="28"/>
                                  </w:rPr>
                                  <w:t>KONE Kpantieri Ismaël</w:t>
                                </w:r>
                              </w:p>
                              <w:p w14:paraId="7507399E" w14:textId="77777777" w:rsidR="007515CD" w:rsidRDefault="007515CD" w:rsidP="007515CD">
                                <w:pPr>
                                  <w:pStyle w:val="Paragraphedeliste"/>
                                  <w:numPr>
                                    <w:ilvl w:val="0"/>
                                    <w:numId w:val="2"/>
                                  </w:numPr>
                                  <w:spacing w:after="90"/>
                                  <w:rPr>
                                    <w:rFonts w:ascii="Garamond" w:hAnsi="Garamond"/>
                                    <w:sz w:val="28"/>
                                    <w:szCs w:val="28"/>
                                  </w:rPr>
                                </w:pPr>
                                <w:r w:rsidRPr="007515CD">
                                  <w:rPr>
                                    <w:rFonts w:ascii="Garamond" w:hAnsi="Garamond"/>
                                    <w:sz w:val="28"/>
                                    <w:szCs w:val="28"/>
                                  </w:rPr>
                                  <w:t>HORO Désiré</w:t>
                                </w:r>
                              </w:p>
                              <w:p w14:paraId="60438B88" w14:textId="77777777" w:rsidR="007515CD" w:rsidRPr="007515CD" w:rsidRDefault="007515CD" w:rsidP="007515CD">
                                <w:pPr>
                                  <w:spacing w:after="90"/>
                                  <w:rPr>
                                    <w:rFonts w:ascii="Garamond" w:hAnsi="Garamond"/>
                                    <w:b/>
                                    <w:bCs/>
                                    <w:sz w:val="32"/>
                                    <w:szCs w:val="32"/>
                                  </w:rPr>
                                </w:pPr>
                                <w:r w:rsidRPr="007515CD">
                                  <w:rPr>
                                    <w:rFonts w:ascii="Garamond" w:hAnsi="Garamond"/>
                                    <w:b/>
                                    <w:bCs/>
                                    <w:sz w:val="32"/>
                                    <w:szCs w:val="32"/>
                                  </w:rPr>
                                  <w:t>Superviseur : Dr. Konaté</w:t>
                                </w:r>
                              </w:p>
                              <w:p w14:paraId="4D2A0661" w14:textId="77777777" w:rsidR="007515CD" w:rsidRPr="007515CD" w:rsidRDefault="007515CD" w:rsidP="007515CD">
                                <w:pPr>
                                  <w:pStyle w:val="Paragraphedeliste"/>
                                  <w:numPr>
                                    <w:ilvl w:val="0"/>
                                    <w:numId w:val="2"/>
                                  </w:numPr>
                                  <w:spacing w:after="90"/>
                                  <w:rPr>
                                    <w:rFonts w:ascii="Garamond" w:hAnsi="Garamond"/>
                                    <w:sz w:val="28"/>
                                    <w:szCs w:val="28"/>
                                  </w:rPr>
                                </w:pPr>
                              </w:p>
                              <w:p w14:paraId="36B60974" w14:textId="77777777" w:rsidR="007515CD" w:rsidRPr="007515CD" w:rsidRDefault="007515CD" w:rsidP="007515CD">
                                <w:pPr>
                                  <w:jc w:val="center"/>
                                  <w:rPr>
                                    <w:rFonts w:ascii="Garamond" w:hAnsi="Garamond"/>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3C115" id="_x0000_s1029" type="#_x0000_t202" style="position:absolute;margin-left:15.5pt;margin-top:552.55pt;width:512.5pt;height:11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" fillcolor="white [3201]" stroked="f" strokeweight=".5pt">
                    <v:textbox>
                      <w:txbxContent>
                        <w:p w14:paraId="7C1F98CC" w14:textId="77777777" w:rsidR="007515CD" w:rsidRPr="007515CD" w:rsidRDefault="007515CD" w:rsidP="007515CD">
                          <w:pPr>
                            <w:spacing w:before="200" w:after="100"/>
                            <w:rPr>
                              <w:rFonts w:ascii="Garamond" w:hAnsi="Garamond"/>
                              <w:sz w:val="28"/>
                              <w:szCs w:val="28"/>
                            </w:rPr>
                          </w:pPr>
                          <w:r w:rsidRPr="007515CD">
                            <w:rPr>
                              <w:rFonts w:ascii="Garamond" w:hAnsi="Garamond"/>
                              <w:b/>
                              <w:bCs/>
                              <w:sz w:val="28"/>
                              <w:szCs w:val="28"/>
                            </w:rPr>
                            <w:t>ÉQUIPE PROJET (GROUPE D)</w:t>
                          </w:r>
                        </w:p>
                        <w:p w14:paraId="6335CD02" w14:textId="77777777" w:rsidR="007515CD" w:rsidRPr="007515CD" w:rsidRDefault="007515CD" w:rsidP="007515CD">
                          <w:pPr>
                            <w:pStyle w:val="Paragraphedeliste"/>
                            <w:numPr>
                              <w:ilvl w:val="0"/>
                              <w:numId w:val="2"/>
                            </w:numPr>
                            <w:spacing w:after="90"/>
                            <w:rPr>
                              <w:rFonts w:ascii="Garamond" w:hAnsi="Garamond"/>
                              <w:sz w:val="28"/>
                              <w:szCs w:val="28"/>
                            </w:rPr>
                          </w:pPr>
                          <w:r w:rsidRPr="007515CD">
                            <w:rPr>
                              <w:rFonts w:ascii="Garamond" w:hAnsi="Garamond"/>
                              <w:sz w:val="28"/>
                              <w:szCs w:val="28"/>
                            </w:rPr>
                            <w:t xml:space="preserve">AGBENONZAN Kossivi Jacques Junior (GitHub : </w:t>
                          </w:r>
                          <w:hyperlink r:id="rId11" w:history="1">
                            <w:r w:rsidRPr="007515CD">
                              <w:rPr>
                                <w:rStyle w:val="Lienhypertexte"/>
                                <w:rFonts w:ascii="Garamond" w:hAnsi="Garamond"/>
                                <w:sz w:val="28"/>
                                <w:szCs w:val="28"/>
                              </w:rPr>
                              <w:t>https://github.com/TankRoot29</w:t>
                            </w:r>
                          </w:hyperlink>
                          <w:r w:rsidRPr="007515CD">
                            <w:rPr>
                              <w:rFonts w:ascii="Garamond" w:hAnsi="Garamond"/>
                              <w:sz w:val="28"/>
                              <w:szCs w:val="28"/>
                            </w:rPr>
                            <w:t xml:space="preserve"> )</w:t>
                          </w:r>
                        </w:p>
                        <w:p w14:paraId="2206AC28" w14:textId="77777777" w:rsidR="007515CD" w:rsidRPr="007515CD" w:rsidRDefault="007515CD" w:rsidP="007515CD">
                          <w:pPr>
                            <w:pStyle w:val="Paragraphedeliste"/>
                            <w:numPr>
                              <w:ilvl w:val="0"/>
                              <w:numId w:val="2"/>
                            </w:numPr>
                            <w:spacing w:after="90"/>
                            <w:rPr>
                              <w:rFonts w:ascii="Garamond" w:hAnsi="Garamond"/>
                              <w:sz w:val="28"/>
                              <w:szCs w:val="28"/>
                            </w:rPr>
                          </w:pPr>
                          <w:r w:rsidRPr="007515CD">
                            <w:rPr>
                              <w:rFonts w:ascii="Garamond" w:hAnsi="Garamond"/>
                              <w:sz w:val="28"/>
                              <w:szCs w:val="28"/>
                            </w:rPr>
                            <w:t>KONE Kpantieri Ismaël</w:t>
                          </w:r>
                        </w:p>
                        <w:p w14:paraId="7507399E" w14:textId="77777777" w:rsidR="007515CD" w:rsidRDefault="007515CD" w:rsidP="007515CD">
                          <w:pPr>
                            <w:pStyle w:val="Paragraphedeliste"/>
                            <w:numPr>
                              <w:ilvl w:val="0"/>
                              <w:numId w:val="2"/>
                            </w:numPr>
                            <w:spacing w:after="90"/>
                            <w:rPr>
                              <w:rFonts w:ascii="Garamond" w:hAnsi="Garamond"/>
                              <w:sz w:val="28"/>
                              <w:szCs w:val="28"/>
                            </w:rPr>
                          </w:pPr>
                          <w:r w:rsidRPr="007515CD">
                            <w:rPr>
                              <w:rFonts w:ascii="Garamond" w:hAnsi="Garamond"/>
                              <w:sz w:val="28"/>
                              <w:szCs w:val="28"/>
                            </w:rPr>
                            <w:t>HORO Désiré</w:t>
                          </w:r>
                        </w:p>
                        <w:p w14:paraId="60438B88" w14:textId="77777777" w:rsidR="007515CD" w:rsidRPr="007515CD" w:rsidRDefault="007515CD" w:rsidP="007515CD">
                          <w:pPr>
                            <w:spacing w:after="90"/>
                            <w:rPr>
                              <w:rFonts w:ascii="Garamond" w:hAnsi="Garamond"/>
                              <w:b/>
                              <w:bCs/>
                              <w:sz w:val="32"/>
                              <w:szCs w:val="32"/>
                            </w:rPr>
                          </w:pPr>
                          <w:r w:rsidRPr="007515CD">
                            <w:rPr>
                              <w:rFonts w:ascii="Garamond" w:hAnsi="Garamond"/>
                              <w:b/>
                              <w:bCs/>
                              <w:sz w:val="32"/>
                              <w:szCs w:val="32"/>
                            </w:rPr>
                            <w:t>Superviseur : Dr. Konaté</w:t>
                          </w:r>
                        </w:p>
                        <w:p w14:paraId="4D2A0661" w14:textId="77777777" w:rsidR="007515CD" w:rsidRPr="007515CD" w:rsidRDefault="007515CD" w:rsidP="007515CD">
                          <w:pPr>
                            <w:pStyle w:val="Paragraphedeliste"/>
                            <w:numPr>
                              <w:ilvl w:val="0"/>
                              <w:numId w:val="2"/>
                            </w:numPr>
                            <w:spacing w:after="90"/>
                            <w:rPr>
                              <w:rFonts w:ascii="Garamond" w:hAnsi="Garamond"/>
                              <w:sz w:val="28"/>
                              <w:szCs w:val="28"/>
                            </w:rPr>
                          </w:pPr>
                        </w:p>
                        <w:p w14:paraId="36B60974" w14:textId="77777777" w:rsidR="007515CD" w:rsidRPr="007515CD" w:rsidRDefault="007515CD" w:rsidP="007515CD">
                          <w:pPr>
                            <w:jc w:val="center"/>
                            <w:rPr>
                              <w:rFonts w:ascii="Garamond" w:hAnsi="Garamond"/>
                              <w:sz w:val="32"/>
                              <w:szCs w:val="32"/>
                            </w:rPr>
                          </w:pPr>
                        </w:p>
                      </w:txbxContent>
                    </v:textbox>
                    <w10:wrap anchorx="margin"/>
                  </v:shape>
                </w:pict>
              </mc:Fallback>
            </mc:AlternateContent>
          </w:r>
          <w:r w:rsidR="007515CD">
            <w:rPr>
              <w:noProof/>
            </w:rPr>
            <mc:AlternateContent>
              <mc:Choice Requires="wpg">
                <w:drawing>
                  <wp:anchor distT="0" distB="0" distL="114300" distR="114300" simplePos="0" relativeHeight="251660288" behindDoc="0" locked="0" layoutInCell="1" allowOverlap="1" wp14:anchorId="34895DED" wp14:editId="14E50FC9">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0378301" id="Groupe 115" o:spid="_x0000_s1026" style="position:absolute;margin-left:0;margin-top:0;width:18pt;height:10in;z-index:2516602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007515CD">
            <w:rPr>
              <w:rFonts w:ascii="Garamond" w:hAnsi="Garamond"/>
              <w:b/>
              <w:bCs/>
              <w:sz w:val="28"/>
              <w:szCs w:val="28"/>
            </w:rPr>
            <w:br w:type="page"/>
          </w:r>
        </w:p>
      </w:sdtContent>
    </w:sdt>
    <w:p w14:paraId="4B5E18B1" w14:textId="7AD7AD64" w:rsidR="00746F26" w:rsidRPr="007515CD" w:rsidRDefault="00000000" w:rsidP="007515CD">
      <w:pPr>
        <w:rPr>
          <w:rFonts w:ascii="Candara" w:hAnsi="Candara"/>
        </w:rPr>
      </w:pPr>
      <w:bookmarkStart w:id="0" w:name="_Toc234017961"/>
      <w:r w:rsidRPr="00E60E31">
        <w:rPr>
          <w:rFonts w:ascii="Candara" w:hAnsi="Candara"/>
          <w:b/>
          <w:bCs/>
          <w:color w:val="3B2F2F"/>
          <w:sz w:val="32"/>
          <w:szCs w:val="32"/>
        </w:rPr>
        <w:lastRenderedPageBreak/>
        <w:t>1. Introduction &amp; Contexte</w:t>
      </w:r>
      <w:bookmarkEnd w:id="0"/>
    </w:p>
    <w:p w14:paraId="73E60E19" w14:textId="77777777" w:rsidR="00746F26" w:rsidRPr="00E60E31" w:rsidRDefault="00000000">
      <w:pPr>
        <w:spacing w:after="150" w:line="300" w:lineRule="auto"/>
        <w:jc w:val="both"/>
        <w:rPr>
          <w:rFonts w:ascii="Candara" w:hAnsi="Candara"/>
          <w:sz w:val="24"/>
          <w:szCs w:val="24"/>
        </w:rPr>
      </w:pPr>
      <w:r w:rsidRPr="00E60E31">
        <w:rPr>
          <w:rFonts w:ascii="Candara" w:hAnsi="Candara"/>
          <w:sz w:val="24"/>
          <w:szCs w:val="24"/>
        </w:rPr>
        <w:t>Dans le cadre des initiatives de développement des villes intelligentes (Smart Cities) et de modernisation des infrastructures universitaires, la gestion de l'espace de stationnement routier constitue un défi majeur. La recherche d'une place de parking disponible génère des pertes de temps considérables, augmente l'empreinte carbone et perturbe la fluidité du trafic.</w:t>
      </w:r>
    </w:p>
    <w:p w14:paraId="5BB7C014" w14:textId="77777777" w:rsidR="00746F26" w:rsidRPr="00E60E31" w:rsidRDefault="00000000">
      <w:pPr>
        <w:spacing w:after="150" w:line="300" w:lineRule="auto"/>
        <w:jc w:val="both"/>
        <w:rPr>
          <w:rFonts w:ascii="Candara" w:hAnsi="Candara"/>
          <w:sz w:val="24"/>
          <w:szCs w:val="24"/>
        </w:rPr>
      </w:pPr>
      <w:r w:rsidRPr="00E60E31">
        <w:rPr>
          <w:rFonts w:ascii="Candara" w:hAnsi="Candara"/>
          <w:sz w:val="24"/>
          <w:szCs w:val="24"/>
        </w:rPr>
        <w:t>Parallèlement, la sécurité physique des accès au parking est souvent sous-estimée. Les forçages manuels de barrières, les fraudes d'accès lors de la saturation du parking et l'absence de journalisation d'événements représentent des vulnérabilités de sécurité critiques.</w:t>
      </w:r>
    </w:p>
    <w:p w14:paraId="3350A7CB" w14:textId="77777777" w:rsidR="00746F26" w:rsidRPr="00E60E31" w:rsidRDefault="00000000">
      <w:pPr>
        <w:spacing w:after="150" w:line="300" w:lineRule="auto"/>
        <w:jc w:val="both"/>
        <w:rPr>
          <w:rFonts w:ascii="Candara" w:hAnsi="Candara"/>
          <w:sz w:val="24"/>
          <w:szCs w:val="24"/>
        </w:rPr>
      </w:pPr>
      <w:r w:rsidRPr="00E60E31">
        <w:rPr>
          <w:rFonts w:ascii="Candara" w:hAnsi="Candara"/>
          <w:sz w:val="24"/>
          <w:szCs w:val="24"/>
        </w:rPr>
        <w:t xml:space="preserve">Le projet IoT Smart Parking &amp; Edge Security Monitoring System répond à </w:t>
      </w:r>
      <w:proofErr w:type="gramStart"/>
      <w:r w:rsidRPr="00E60E31">
        <w:rPr>
          <w:rFonts w:ascii="Candara" w:hAnsi="Candara"/>
          <w:sz w:val="24"/>
          <w:szCs w:val="24"/>
        </w:rPr>
        <w:t>cette double problématique</w:t>
      </w:r>
      <w:proofErr w:type="gramEnd"/>
      <w:r w:rsidRPr="00E60E31">
        <w:rPr>
          <w:rFonts w:ascii="Candara" w:hAnsi="Candara"/>
          <w:sz w:val="24"/>
          <w:szCs w:val="24"/>
        </w:rPr>
        <w:t>. Il propose une solution IoT distribuée complète, capable de :</w:t>
      </w:r>
    </w:p>
    <w:p w14:paraId="3841D922" w14:textId="77777777" w:rsidR="00746F26" w:rsidRPr="00E60E31" w:rsidRDefault="00000000">
      <w:pPr>
        <w:pStyle w:val="Paragraphedeliste"/>
        <w:numPr>
          <w:ilvl w:val="0"/>
          <w:numId w:val="2"/>
        </w:numPr>
        <w:spacing w:after="90"/>
        <w:rPr>
          <w:rFonts w:ascii="Candara" w:hAnsi="Candara"/>
          <w:sz w:val="24"/>
          <w:szCs w:val="24"/>
        </w:rPr>
      </w:pPr>
      <w:r w:rsidRPr="00E60E31">
        <w:rPr>
          <w:rFonts w:ascii="Candara" w:hAnsi="Candara"/>
          <w:sz w:val="24"/>
          <w:szCs w:val="24"/>
        </w:rPr>
        <w:t>Gérer l'occupation dynamique d'un parking de manière automatisée.</w:t>
      </w:r>
    </w:p>
    <w:p w14:paraId="5133C4A4" w14:textId="77777777" w:rsidR="00746F26" w:rsidRPr="00E60E31" w:rsidRDefault="00000000">
      <w:pPr>
        <w:pStyle w:val="Paragraphedeliste"/>
        <w:numPr>
          <w:ilvl w:val="0"/>
          <w:numId w:val="2"/>
        </w:numPr>
        <w:spacing w:after="90"/>
        <w:rPr>
          <w:rFonts w:ascii="Candara" w:hAnsi="Candara"/>
          <w:sz w:val="24"/>
          <w:szCs w:val="24"/>
        </w:rPr>
      </w:pPr>
      <w:r w:rsidRPr="00E60E31">
        <w:rPr>
          <w:rFonts w:ascii="Candara" w:hAnsi="Candara"/>
          <w:sz w:val="24"/>
          <w:szCs w:val="24"/>
        </w:rPr>
        <w:t>Surveiller en temps réel les facteurs physiques et environnementaux.</w:t>
      </w:r>
    </w:p>
    <w:p w14:paraId="4A0BB8DF" w14:textId="77777777" w:rsidR="00746F26" w:rsidRPr="00E60E31" w:rsidRDefault="00000000">
      <w:pPr>
        <w:pStyle w:val="Paragraphedeliste"/>
        <w:numPr>
          <w:ilvl w:val="0"/>
          <w:numId w:val="2"/>
        </w:numPr>
        <w:spacing w:after="90"/>
        <w:rPr>
          <w:rFonts w:ascii="Candara" w:hAnsi="Candara"/>
          <w:sz w:val="24"/>
          <w:szCs w:val="24"/>
        </w:rPr>
      </w:pPr>
      <w:r w:rsidRPr="00E60E31">
        <w:rPr>
          <w:rFonts w:ascii="Candara" w:hAnsi="Candara"/>
          <w:sz w:val="24"/>
          <w:szCs w:val="24"/>
        </w:rPr>
        <w:t xml:space="preserve">Détecter les menaces et fraudes d'accès directement en périphérie du réseau (Edge </w:t>
      </w:r>
      <w:proofErr w:type="spellStart"/>
      <w:r w:rsidRPr="00E60E31">
        <w:rPr>
          <w:rFonts w:ascii="Candara" w:hAnsi="Candara"/>
          <w:sz w:val="24"/>
          <w:szCs w:val="24"/>
        </w:rPr>
        <w:t>Computing</w:t>
      </w:r>
      <w:proofErr w:type="spellEnd"/>
      <w:r w:rsidRPr="00E60E31">
        <w:rPr>
          <w:rFonts w:ascii="Candara" w:hAnsi="Candara"/>
          <w:sz w:val="24"/>
          <w:szCs w:val="24"/>
        </w:rPr>
        <w:t>), garantissant une protection autonome et ultra-rapide.</w:t>
      </w:r>
    </w:p>
    <w:p w14:paraId="3EC00F10" w14:textId="1DF15311" w:rsidR="00E60E31" w:rsidRPr="00E60E31" w:rsidRDefault="00000000">
      <w:pPr>
        <w:pStyle w:val="Paragraphedeliste"/>
        <w:numPr>
          <w:ilvl w:val="0"/>
          <w:numId w:val="2"/>
        </w:numPr>
        <w:spacing w:after="90"/>
        <w:rPr>
          <w:rFonts w:ascii="Candara" w:hAnsi="Candara"/>
          <w:sz w:val="24"/>
          <w:szCs w:val="24"/>
        </w:rPr>
      </w:pPr>
      <w:r w:rsidRPr="00E60E31">
        <w:rPr>
          <w:rFonts w:ascii="Candara" w:hAnsi="Candara"/>
          <w:sz w:val="24"/>
          <w:szCs w:val="24"/>
        </w:rPr>
        <w:t>Offrir une centralisation complète des métriques à travers des solutions d'observabilité de niveau industriel.</w:t>
      </w:r>
    </w:p>
    <w:p w14:paraId="0A05DCB9" w14:textId="3625DF05" w:rsidR="00746F26" w:rsidRPr="00E60E31" w:rsidRDefault="00E60E31" w:rsidP="00E60E31">
      <w:pPr>
        <w:rPr>
          <w:rFonts w:ascii="Candara" w:hAnsi="Candara"/>
          <w:sz w:val="24"/>
          <w:szCs w:val="24"/>
        </w:rPr>
      </w:pPr>
      <w:r w:rsidRPr="00E60E31">
        <w:rPr>
          <w:rFonts w:ascii="Candara" w:hAnsi="Candara"/>
          <w:sz w:val="24"/>
          <w:szCs w:val="24"/>
        </w:rPr>
        <w:br w:type="page"/>
      </w:r>
    </w:p>
    <w:p w14:paraId="690EC0A9" w14:textId="77777777" w:rsidR="00746F26" w:rsidRPr="005479F6" w:rsidRDefault="00000000">
      <w:pPr>
        <w:pStyle w:val="Titre1"/>
        <w:pBdr>
          <w:bottom w:val="single" w:sz="8" w:space="4" w:color="8B5E3C"/>
        </w:pBdr>
        <w:spacing w:before="400" w:after="200"/>
        <w:rPr>
          <w:rFonts w:ascii="Candara" w:hAnsi="Candara"/>
        </w:rPr>
      </w:pPr>
      <w:bookmarkStart w:id="1" w:name="_Toc234017962"/>
      <w:r w:rsidRPr="005479F6">
        <w:rPr>
          <w:rFonts w:ascii="Candara" w:hAnsi="Candara"/>
          <w:b/>
          <w:bCs/>
          <w:color w:val="3B2F2F"/>
          <w:sz w:val="30"/>
          <w:szCs w:val="30"/>
        </w:rPr>
        <w:lastRenderedPageBreak/>
        <w:t>2. Cahier des Charges &amp; Objectifs</w:t>
      </w:r>
      <w:bookmarkEnd w:id="1"/>
    </w:p>
    <w:p w14:paraId="76020A27" w14:textId="77777777" w:rsidR="00746F26" w:rsidRPr="005479F6" w:rsidRDefault="00000000">
      <w:pPr>
        <w:spacing w:after="150" w:line="300" w:lineRule="auto"/>
        <w:jc w:val="both"/>
        <w:rPr>
          <w:rFonts w:ascii="Candara" w:hAnsi="Candara"/>
        </w:rPr>
      </w:pPr>
      <w:r w:rsidRPr="005479F6">
        <w:rPr>
          <w:rFonts w:ascii="Candara" w:hAnsi="Candara"/>
        </w:rPr>
        <w:t>Le projet doit respecter un cahier des charges strict, divisé en exigences fonctionnelles, exigences de sécurité et contraintes techniques :</w:t>
      </w:r>
    </w:p>
    <w:p w14:paraId="474C768C" w14:textId="77777777" w:rsidR="00746F26" w:rsidRPr="005479F6" w:rsidRDefault="00000000">
      <w:pPr>
        <w:pStyle w:val="Titre2"/>
        <w:spacing w:before="300" w:after="150"/>
        <w:rPr>
          <w:rFonts w:ascii="Candara" w:hAnsi="Candara"/>
        </w:rPr>
      </w:pPr>
      <w:bookmarkStart w:id="2" w:name="_Toc234017963"/>
      <w:r w:rsidRPr="005479F6">
        <w:rPr>
          <w:rFonts w:ascii="Candara" w:hAnsi="Candara"/>
          <w:b/>
          <w:bCs/>
          <w:color w:val="8B5E3C"/>
          <w:sz w:val="24"/>
          <w:szCs w:val="24"/>
        </w:rPr>
        <w:t>A. Exigences Fonctionnelles</w:t>
      </w:r>
      <w:bookmarkEnd w:id="2"/>
    </w:p>
    <w:p w14:paraId="5B6CC6C7"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Guidage dynamique :</w:t>
      </w:r>
      <w:r w:rsidRPr="005479F6">
        <w:rPr>
          <w:rFonts w:ascii="Candara" w:hAnsi="Candara"/>
        </w:rPr>
        <w:t xml:space="preserve"> Affichage local interactif (LCD) de la disponibilité des places et signalisation lumineuse (</w:t>
      </w:r>
      <w:proofErr w:type="spellStart"/>
      <w:r w:rsidRPr="005479F6">
        <w:rPr>
          <w:rFonts w:ascii="Candara" w:hAnsi="Candara"/>
        </w:rPr>
        <w:t>LEDs</w:t>
      </w:r>
      <w:proofErr w:type="spellEnd"/>
      <w:r w:rsidRPr="005479F6">
        <w:rPr>
          <w:rFonts w:ascii="Candara" w:hAnsi="Candara"/>
        </w:rPr>
        <w:t xml:space="preserve"> rouge/verte).</w:t>
      </w:r>
    </w:p>
    <w:p w14:paraId="7712AC09"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Automatisation physique :</w:t>
      </w:r>
      <w:r w:rsidRPr="005479F6">
        <w:rPr>
          <w:rFonts w:ascii="Candara" w:hAnsi="Candara"/>
        </w:rPr>
        <w:t xml:space="preserve"> Ouverture et fermeture automatique des barrières d'accès (servomoteurs) déclenchées par l'approche de véhicules (capteurs de distance).</w:t>
      </w:r>
    </w:p>
    <w:p w14:paraId="225EDD1E"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Superviser l'environnement :</w:t>
      </w:r>
      <w:r w:rsidRPr="005479F6">
        <w:rPr>
          <w:rFonts w:ascii="Candara" w:hAnsi="Candara"/>
        </w:rPr>
        <w:t xml:space="preserve"> Mesurer périodiquement la température et l'humidité ambiantes dans le parking pour prévenir d'éventuels risques (incendies, inondations).</w:t>
      </w:r>
    </w:p>
    <w:p w14:paraId="2C558784"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Interface centrale :</w:t>
      </w:r>
      <w:r w:rsidRPr="005479F6">
        <w:rPr>
          <w:rFonts w:ascii="Candara" w:hAnsi="Candara"/>
        </w:rPr>
        <w:t xml:space="preserve"> Fournir des tableaux de bord dynamiques résumant les statistiques d'utilisation du parking.</w:t>
      </w:r>
    </w:p>
    <w:p w14:paraId="683C8E98" w14:textId="77777777" w:rsidR="00746F26" w:rsidRPr="005479F6" w:rsidRDefault="00000000">
      <w:pPr>
        <w:pStyle w:val="Titre2"/>
        <w:spacing w:before="300" w:after="150"/>
        <w:rPr>
          <w:rFonts w:ascii="Candara" w:hAnsi="Candara"/>
        </w:rPr>
      </w:pPr>
      <w:bookmarkStart w:id="3" w:name="_Toc234017964"/>
      <w:r w:rsidRPr="005479F6">
        <w:rPr>
          <w:rFonts w:ascii="Candara" w:hAnsi="Candara"/>
          <w:b/>
          <w:bCs/>
          <w:color w:val="8B5E3C"/>
          <w:sz w:val="24"/>
          <w:szCs w:val="24"/>
        </w:rPr>
        <w:t>B. Exigences de Sécurité (Edge IDS)</w:t>
      </w:r>
      <w:bookmarkEnd w:id="3"/>
    </w:p>
    <w:p w14:paraId="76374D89"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Détection du forçage de l'accès :</w:t>
      </w:r>
      <w:r w:rsidRPr="005479F6">
        <w:rPr>
          <w:rFonts w:ascii="Candara" w:hAnsi="Candara"/>
        </w:rPr>
        <w:t xml:space="preserve"> Identifier immédiatement si un véhicule tente de s'introduire alors que le parking est plein.</w:t>
      </w:r>
    </w:p>
    <w:p w14:paraId="42A66553"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Détection des anomalies de sortie</w:t>
      </w:r>
      <w:r w:rsidRPr="005479F6">
        <w:rPr>
          <w:rFonts w:ascii="Candara" w:hAnsi="Candara"/>
        </w:rPr>
        <w:t xml:space="preserve"> : Repérer les anomalies telles que la sortie de véhicules suspectés lorsque le parking est théoriquement vide.</w:t>
      </w:r>
    </w:p>
    <w:p w14:paraId="0489F201"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Mécanisme d'alarme :</w:t>
      </w:r>
      <w:r w:rsidRPr="005479F6">
        <w:rPr>
          <w:rFonts w:ascii="Candara" w:hAnsi="Candara"/>
        </w:rPr>
        <w:t xml:space="preserve"> Activer instantanément des signaux sonores (buzzer) et visuels (LED rouge clignotante) locaux et expédier un rapport d'alerte réseau.</w:t>
      </w:r>
    </w:p>
    <w:p w14:paraId="3B15C377" w14:textId="77777777" w:rsidR="00746F26" w:rsidRPr="005479F6" w:rsidRDefault="00000000">
      <w:pPr>
        <w:pStyle w:val="Titre2"/>
        <w:spacing w:before="300" w:after="150"/>
        <w:rPr>
          <w:rFonts w:ascii="Candara" w:hAnsi="Candara"/>
        </w:rPr>
      </w:pPr>
      <w:bookmarkStart w:id="4" w:name="_Toc234017965"/>
      <w:r w:rsidRPr="005479F6">
        <w:rPr>
          <w:rFonts w:ascii="Candara" w:hAnsi="Candara"/>
          <w:b/>
          <w:bCs/>
          <w:color w:val="8B5E3C"/>
          <w:sz w:val="24"/>
          <w:szCs w:val="24"/>
        </w:rPr>
        <w:t>C. Contraintes Techniques</w:t>
      </w:r>
      <w:bookmarkEnd w:id="4"/>
    </w:p>
    <w:p w14:paraId="4CF8816C"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Traitement distribué :</w:t>
      </w:r>
      <w:r w:rsidRPr="005479F6">
        <w:rPr>
          <w:rFonts w:ascii="Candara" w:hAnsi="Candara"/>
        </w:rPr>
        <w:t xml:space="preserve"> L'intelligence de détection doit être embarquée sur l'ESP32 (Edge </w:t>
      </w:r>
      <w:proofErr w:type="spellStart"/>
      <w:r w:rsidRPr="005479F6">
        <w:rPr>
          <w:rFonts w:ascii="Candara" w:hAnsi="Candara"/>
        </w:rPr>
        <w:t>Computing</w:t>
      </w:r>
      <w:proofErr w:type="spellEnd"/>
      <w:r w:rsidRPr="005479F6">
        <w:rPr>
          <w:rFonts w:ascii="Candara" w:hAnsi="Candara"/>
        </w:rPr>
        <w:t>) pour éviter la latence réseau.</w:t>
      </w:r>
    </w:p>
    <w:p w14:paraId="7489FA3A"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Formatage des flux :</w:t>
      </w:r>
      <w:r w:rsidRPr="005479F6">
        <w:rPr>
          <w:rFonts w:ascii="Candara" w:hAnsi="Candara"/>
        </w:rPr>
        <w:t xml:space="preserve"> Les transferts de données doivent utiliser un format standardisé de sérialisation (JSON) acheminé par protocole léger (MQTT).</w:t>
      </w:r>
    </w:p>
    <w:p w14:paraId="6C5175C8" w14:textId="78B106DD" w:rsidR="00E60E31" w:rsidRDefault="00000000">
      <w:pPr>
        <w:pStyle w:val="Paragraphedeliste"/>
        <w:numPr>
          <w:ilvl w:val="0"/>
          <w:numId w:val="2"/>
        </w:numPr>
        <w:spacing w:after="90"/>
        <w:rPr>
          <w:rFonts w:ascii="Candara" w:hAnsi="Candara"/>
        </w:rPr>
      </w:pPr>
      <w:r w:rsidRPr="00E60E31">
        <w:rPr>
          <w:rFonts w:ascii="Candara" w:hAnsi="Candara"/>
          <w:b/>
          <w:bCs/>
        </w:rPr>
        <w:t>Gestion DevOps :</w:t>
      </w:r>
      <w:r w:rsidRPr="005479F6">
        <w:rPr>
          <w:rFonts w:ascii="Candara" w:hAnsi="Candara"/>
        </w:rPr>
        <w:t xml:space="preserve"> L'ensemble de la pile applicative (ETL, bases de données, visualisation) doit être orchestré sous forme de conteneurs pour garantir la portabilité.</w:t>
      </w:r>
    </w:p>
    <w:p w14:paraId="4BE704D4" w14:textId="05FF7ECA" w:rsidR="00746F26" w:rsidRPr="00E60E31" w:rsidRDefault="00E60E31" w:rsidP="00E60E31">
      <w:pPr>
        <w:rPr>
          <w:rFonts w:ascii="Candara" w:hAnsi="Candara"/>
        </w:rPr>
      </w:pPr>
      <w:r>
        <w:rPr>
          <w:rFonts w:ascii="Candara" w:hAnsi="Candara"/>
        </w:rPr>
        <w:br w:type="page"/>
      </w:r>
    </w:p>
    <w:p w14:paraId="0C207D75" w14:textId="77777777" w:rsidR="00746F26" w:rsidRPr="005479F6" w:rsidRDefault="00000000">
      <w:pPr>
        <w:pStyle w:val="Titre1"/>
        <w:pBdr>
          <w:bottom w:val="single" w:sz="8" w:space="4" w:color="8B5E3C"/>
        </w:pBdr>
        <w:spacing w:before="400" w:after="200"/>
        <w:rPr>
          <w:rFonts w:ascii="Candara" w:hAnsi="Candara"/>
        </w:rPr>
      </w:pPr>
      <w:bookmarkStart w:id="5" w:name="_Toc234017966"/>
      <w:r w:rsidRPr="005479F6">
        <w:rPr>
          <w:rFonts w:ascii="Candara" w:hAnsi="Candara"/>
          <w:b/>
          <w:bCs/>
          <w:color w:val="3B2F2F"/>
          <w:sz w:val="30"/>
          <w:szCs w:val="30"/>
        </w:rPr>
        <w:lastRenderedPageBreak/>
        <w:t>3. Architecture Générale du Système</w:t>
      </w:r>
      <w:bookmarkEnd w:id="5"/>
    </w:p>
    <w:p w14:paraId="5579B876" w14:textId="77777777" w:rsidR="00746F26" w:rsidRPr="005479F6" w:rsidRDefault="00000000">
      <w:pPr>
        <w:spacing w:after="150" w:line="300" w:lineRule="auto"/>
        <w:jc w:val="both"/>
        <w:rPr>
          <w:rFonts w:ascii="Candara" w:hAnsi="Candara"/>
        </w:rPr>
      </w:pPr>
      <w:r w:rsidRPr="005479F6">
        <w:rPr>
          <w:rFonts w:ascii="Candara" w:hAnsi="Candara"/>
        </w:rPr>
        <w:t>Le système repose sur une architecture IoT en cinq couches distinctes :</w:t>
      </w:r>
    </w:p>
    <w:p w14:paraId="39A6613B"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La Couche Perception &amp; Edge (Matériel) :</w:t>
      </w:r>
      <w:r w:rsidRPr="005479F6">
        <w:rPr>
          <w:rFonts w:ascii="Candara" w:hAnsi="Candara"/>
        </w:rPr>
        <w:t xml:space="preserve"> Représentée par un microcontrôleur ESP32 qui collecte les mesures des capteurs (HC-SR04, DHT22) et commande les actionneurs (servomoteurs, écran LCD, </w:t>
      </w:r>
      <w:proofErr w:type="spellStart"/>
      <w:r w:rsidRPr="005479F6">
        <w:rPr>
          <w:rFonts w:ascii="Candara" w:hAnsi="Candara"/>
        </w:rPr>
        <w:t>LEDs</w:t>
      </w:r>
      <w:proofErr w:type="spellEnd"/>
      <w:r w:rsidRPr="005479F6">
        <w:rPr>
          <w:rFonts w:ascii="Candara" w:hAnsi="Candara"/>
        </w:rPr>
        <w:t>, buzzer). Il héberge le moteur de détection Edge IDS.</w:t>
      </w:r>
    </w:p>
    <w:p w14:paraId="3EECF085"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La Couche Transport Réseau :</w:t>
      </w:r>
      <w:r w:rsidRPr="005479F6">
        <w:rPr>
          <w:rFonts w:ascii="Candara" w:hAnsi="Candara"/>
        </w:rPr>
        <w:t xml:space="preserve"> Utilise le protocole MQTT via un broker cloud public (</w:t>
      </w:r>
      <w:proofErr w:type="spellStart"/>
      <w:r w:rsidRPr="005479F6">
        <w:rPr>
          <w:rFonts w:ascii="Candara" w:hAnsi="Candara"/>
        </w:rPr>
        <w:t>HiveMQ</w:t>
      </w:r>
      <w:proofErr w:type="spellEnd"/>
      <w:r w:rsidRPr="005479F6">
        <w:rPr>
          <w:rFonts w:ascii="Candara" w:hAnsi="Candara"/>
        </w:rPr>
        <w:t xml:space="preserve">) pour connecter le simulateur en ligne </w:t>
      </w:r>
      <w:proofErr w:type="spellStart"/>
      <w:r w:rsidRPr="005479F6">
        <w:rPr>
          <w:rFonts w:ascii="Candara" w:hAnsi="Candara"/>
        </w:rPr>
        <w:t>Wokwi</w:t>
      </w:r>
      <w:proofErr w:type="spellEnd"/>
      <w:r w:rsidRPr="005479F6">
        <w:rPr>
          <w:rFonts w:ascii="Candara" w:hAnsi="Candara"/>
        </w:rPr>
        <w:t xml:space="preserve"> aux infrastructures de calcul locales.</w:t>
      </w:r>
    </w:p>
    <w:p w14:paraId="22D40139"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La Couche Extraction et Routage (ETL) :</w:t>
      </w:r>
      <w:r w:rsidRPr="005479F6">
        <w:rPr>
          <w:rFonts w:ascii="Candara" w:hAnsi="Candara"/>
        </w:rPr>
        <w:t xml:space="preserve"> Développée sous Node-RED, elle souscrit aux flux MQTT de télémétrie et d'alertes, nettoie les données, convertit les types et les achemine.</w:t>
      </w:r>
    </w:p>
    <w:p w14:paraId="3A3FB88E"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La Couche Stockage (Base de données temporelle)</w:t>
      </w:r>
      <w:r w:rsidRPr="005479F6">
        <w:rPr>
          <w:rFonts w:ascii="Candara" w:hAnsi="Candara"/>
        </w:rPr>
        <w:t xml:space="preserve"> : Alimentée par </w:t>
      </w:r>
      <w:proofErr w:type="spellStart"/>
      <w:r w:rsidRPr="005479F6">
        <w:rPr>
          <w:rFonts w:ascii="Candara" w:hAnsi="Candara"/>
        </w:rPr>
        <w:t>InfluxDB</w:t>
      </w:r>
      <w:proofErr w:type="spellEnd"/>
      <w:r w:rsidRPr="005479F6">
        <w:rPr>
          <w:rFonts w:ascii="Candara" w:hAnsi="Candara"/>
        </w:rPr>
        <w:t xml:space="preserve"> v2, elle stocke de manière optimisée les séries de données associées aux événements, à la télémétrie et aux alertes IDS.</w:t>
      </w:r>
    </w:p>
    <w:p w14:paraId="163A3CEB" w14:textId="6331D636" w:rsidR="00746F26" w:rsidRDefault="00000000" w:rsidP="005479F6">
      <w:pPr>
        <w:pStyle w:val="Paragraphedeliste"/>
        <w:numPr>
          <w:ilvl w:val="0"/>
          <w:numId w:val="2"/>
        </w:numPr>
        <w:spacing w:after="90"/>
        <w:rPr>
          <w:rFonts w:ascii="Candara" w:hAnsi="Candara"/>
        </w:rPr>
      </w:pPr>
      <w:r w:rsidRPr="00E60E31">
        <w:rPr>
          <w:rFonts w:ascii="Candara" w:hAnsi="Candara"/>
          <w:b/>
          <w:bCs/>
        </w:rPr>
        <w:t>La Couche Présentation (Visualisation) :</w:t>
      </w:r>
      <w:r w:rsidRPr="005479F6">
        <w:rPr>
          <w:rFonts w:ascii="Candara" w:hAnsi="Candara"/>
        </w:rPr>
        <w:t xml:space="preserve"> Fournie par </w:t>
      </w:r>
      <w:proofErr w:type="spellStart"/>
      <w:r w:rsidRPr="005479F6">
        <w:rPr>
          <w:rFonts w:ascii="Candara" w:hAnsi="Candara"/>
        </w:rPr>
        <w:t>Grafana</w:t>
      </w:r>
      <w:proofErr w:type="spellEnd"/>
      <w:r w:rsidRPr="005479F6">
        <w:rPr>
          <w:rFonts w:ascii="Candara" w:hAnsi="Candara"/>
        </w:rPr>
        <w:t xml:space="preserve">, qui interroge </w:t>
      </w:r>
      <w:proofErr w:type="spellStart"/>
      <w:r w:rsidRPr="005479F6">
        <w:rPr>
          <w:rFonts w:ascii="Candara" w:hAnsi="Candara"/>
        </w:rPr>
        <w:t>InfluxDB</w:t>
      </w:r>
      <w:proofErr w:type="spellEnd"/>
      <w:r w:rsidRPr="005479F6">
        <w:rPr>
          <w:rFonts w:ascii="Candara" w:hAnsi="Candara"/>
        </w:rPr>
        <w:t xml:space="preserve"> pour construire des tableaux de bord interactifs.</w:t>
      </w:r>
    </w:p>
    <w:p w14:paraId="66429A4B" w14:textId="63765340" w:rsidR="005479F6" w:rsidRDefault="00B225D1" w:rsidP="005479F6">
      <w:pPr>
        <w:pStyle w:val="Paragraphedeliste"/>
        <w:spacing w:after="90"/>
        <w:ind w:left="400"/>
        <w:rPr>
          <w:rFonts w:ascii="Candara" w:hAnsi="Candara"/>
        </w:rPr>
      </w:pPr>
      <w:r>
        <w:rPr>
          <w:rFonts w:ascii="Candara" w:hAnsi="Candara"/>
          <w:noProof/>
        </w:rPr>
        <w:drawing>
          <wp:anchor distT="0" distB="0" distL="114300" distR="114300" simplePos="0" relativeHeight="251658240" behindDoc="0" locked="0" layoutInCell="1" allowOverlap="1" wp14:anchorId="3EBD2187" wp14:editId="74BB6C85">
            <wp:simplePos x="0" y="0"/>
            <wp:positionH relativeFrom="margin">
              <wp:align>right</wp:align>
            </wp:positionH>
            <wp:positionV relativeFrom="paragraph">
              <wp:posOffset>209550</wp:posOffset>
            </wp:positionV>
            <wp:extent cx="6400800" cy="3602355"/>
            <wp:effectExtent l="0" t="0" r="0" b="0"/>
            <wp:wrapTopAndBottom/>
            <wp:docPr id="1218358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58779" name="Image 12183587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602355"/>
                    </a:xfrm>
                    <a:prstGeom prst="rect">
                      <a:avLst/>
                    </a:prstGeom>
                  </pic:spPr>
                </pic:pic>
              </a:graphicData>
            </a:graphic>
            <wp14:sizeRelH relativeFrom="page">
              <wp14:pctWidth>0</wp14:pctWidth>
            </wp14:sizeRelH>
            <wp14:sizeRelV relativeFrom="page">
              <wp14:pctHeight>0</wp14:pctHeight>
            </wp14:sizeRelV>
          </wp:anchor>
        </w:drawing>
      </w:r>
    </w:p>
    <w:p w14:paraId="32ACCA6C" w14:textId="5C57D5F8" w:rsidR="005479F6" w:rsidRPr="00E60E31" w:rsidRDefault="00E60E31" w:rsidP="00E60E31">
      <w:pPr>
        <w:rPr>
          <w:rFonts w:ascii="Candara" w:hAnsi="Candara"/>
        </w:rPr>
      </w:pPr>
      <w:r>
        <w:rPr>
          <w:rFonts w:ascii="Candara" w:hAnsi="Candara"/>
        </w:rPr>
        <w:br w:type="page"/>
      </w:r>
    </w:p>
    <w:p w14:paraId="533FCB00" w14:textId="77777777" w:rsidR="00746F26" w:rsidRPr="005479F6" w:rsidRDefault="00000000">
      <w:pPr>
        <w:pStyle w:val="Titre1"/>
        <w:pBdr>
          <w:bottom w:val="single" w:sz="8" w:space="4" w:color="8B5E3C"/>
        </w:pBdr>
        <w:spacing w:before="400" w:after="200"/>
        <w:rPr>
          <w:rFonts w:ascii="Candara" w:hAnsi="Candara"/>
        </w:rPr>
      </w:pPr>
      <w:bookmarkStart w:id="6" w:name="_Toc234017967"/>
      <w:r w:rsidRPr="005479F6">
        <w:rPr>
          <w:rFonts w:ascii="Candara" w:hAnsi="Candara"/>
          <w:b/>
          <w:bCs/>
          <w:color w:val="3B2F2F"/>
          <w:sz w:val="30"/>
          <w:szCs w:val="30"/>
        </w:rPr>
        <w:lastRenderedPageBreak/>
        <w:t>4. Raccordement Matériel &amp; GPIO Mapping</w:t>
      </w:r>
      <w:bookmarkEnd w:id="6"/>
    </w:p>
    <w:p w14:paraId="515BB1B7" w14:textId="77777777" w:rsidR="00746F26" w:rsidRPr="005479F6" w:rsidRDefault="00000000">
      <w:pPr>
        <w:spacing w:after="150" w:line="300" w:lineRule="auto"/>
        <w:jc w:val="both"/>
        <w:rPr>
          <w:rFonts w:ascii="Candara" w:hAnsi="Candara"/>
        </w:rPr>
      </w:pPr>
      <w:r w:rsidRPr="005479F6">
        <w:rPr>
          <w:rFonts w:ascii="Candara" w:hAnsi="Candara"/>
        </w:rPr>
        <w:t xml:space="preserve">Le montage électronique de l'ESP32 a été conçu et configuré sur le simulateur </w:t>
      </w:r>
      <w:proofErr w:type="spellStart"/>
      <w:r w:rsidRPr="005479F6">
        <w:rPr>
          <w:rFonts w:ascii="Candara" w:hAnsi="Candara"/>
        </w:rPr>
        <w:t>Wokwi</w:t>
      </w:r>
      <w:proofErr w:type="spellEnd"/>
      <w:r w:rsidRPr="005479F6">
        <w:rPr>
          <w:rFonts w:ascii="Candara" w:hAnsi="Candara"/>
        </w:rPr>
        <w:t xml:space="preserve"> de la manière suivante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450"/>
        <w:gridCol w:w="4000"/>
      </w:tblGrid>
      <w:tr w:rsidR="00746F26" w:rsidRPr="005479F6" w14:paraId="51271CFC" w14:textId="77777777">
        <w:tblPrEx>
          <w:tblCellMar>
            <w:top w:w="0" w:type="dxa"/>
            <w:bottom w:w="0" w:type="dxa"/>
          </w:tblCellMar>
        </w:tblPrEx>
        <w:trPr>
          <w:tblHeader/>
        </w:trPr>
        <w:tc>
          <w:tcPr>
            <w:tcW w:w="2600" w:type="dxa"/>
            <w:shd w:val="clear" w:color="auto" w:fill="8B5E3C"/>
            <w:tcMar>
              <w:top w:w="80" w:type="dxa"/>
              <w:left w:w="100" w:type="dxa"/>
              <w:bottom w:w="80" w:type="dxa"/>
              <w:right w:w="100" w:type="dxa"/>
            </w:tcMar>
            <w:vAlign w:val="center"/>
          </w:tcPr>
          <w:p w14:paraId="45BD96D7" w14:textId="77777777" w:rsidR="00746F26" w:rsidRPr="005479F6" w:rsidRDefault="00000000">
            <w:pPr>
              <w:rPr>
                <w:rFonts w:ascii="Candara" w:hAnsi="Candara"/>
              </w:rPr>
            </w:pPr>
            <w:r w:rsidRPr="005479F6">
              <w:rPr>
                <w:rFonts w:ascii="Candara" w:hAnsi="Candara"/>
                <w:b/>
                <w:bCs/>
                <w:color w:val="FFFFFF"/>
                <w:sz w:val="19"/>
                <w:szCs w:val="19"/>
              </w:rPr>
              <w:t>Composant</w:t>
            </w:r>
          </w:p>
        </w:tc>
        <w:tc>
          <w:tcPr>
            <w:tcW w:w="1300" w:type="dxa"/>
            <w:shd w:val="clear" w:color="auto" w:fill="8B5E3C"/>
            <w:tcMar>
              <w:top w:w="80" w:type="dxa"/>
              <w:left w:w="100" w:type="dxa"/>
              <w:bottom w:w="80" w:type="dxa"/>
              <w:right w:w="100" w:type="dxa"/>
            </w:tcMar>
            <w:vAlign w:val="center"/>
          </w:tcPr>
          <w:p w14:paraId="15509C63" w14:textId="77777777" w:rsidR="00746F26" w:rsidRPr="005479F6" w:rsidRDefault="00000000">
            <w:pPr>
              <w:jc w:val="center"/>
              <w:rPr>
                <w:rFonts w:ascii="Candara" w:hAnsi="Candara"/>
              </w:rPr>
            </w:pPr>
            <w:r w:rsidRPr="005479F6">
              <w:rPr>
                <w:rFonts w:ascii="Candara" w:hAnsi="Candara"/>
                <w:b/>
                <w:bCs/>
                <w:color w:val="FFFFFF"/>
                <w:sz w:val="19"/>
                <w:szCs w:val="19"/>
              </w:rPr>
              <w:t>Pin ESP32</w:t>
            </w:r>
          </w:p>
        </w:tc>
        <w:tc>
          <w:tcPr>
            <w:tcW w:w="1450" w:type="dxa"/>
            <w:shd w:val="clear" w:color="auto" w:fill="8B5E3C"/>
            <w:tcMar>
              <w:top w:w="80" w:type="dxa"/>
              <w:left w:w="100" w:type="dxa"/>
              <w:bottom w:w="80" w:type="dxa"/>
              <w:right w:w="100" w:type="dxa"/>
            </w:tcMar>
            <w:vAlign w:val="center"/>
          </w:tcPr>
          <w:p w14:paraId="508C331E" w14:textId="77777777" w:rsidR="00746F26" w:rsidRPr="005479F6" w:rsidRDefault="00000000">
            <w:pPr>
              <w:jc w:val="center"/>
              <w:rPr>
                <w:rFonts w:ascii="Candara" w:hAnsi="Candara"/>
              </w:rPr>
            </w:pPr>
            <w:r w:rsidRPr="005479F6">
              <w:rPr>
                <w:rFonts w:ascii="Candara" w:hAnsi="Candara"/>
                <w:b/>
                <w:bCs/>
                <w:color w:val="FFFFFF"/>
                <w:sz w:val="19"/>
                <w:szCs w:val="19"/>
              </w:rPr>
              <w:t>Direction</w:t>
            </w:r>
          </w:p>
        </w:tc>
        <w:tc>
          <w:tcPr>
            <w:tcW w:w="4000" w:type="dxa"/>
            <w:shd w:val="clear" w:color="auto" w:fill="8B5E3C"/>
            <w:tcMar>
              <w:top w:w="80" w:type="dxa"/>
              <w:left w:w="100" w:type="dxa"/>
              <w:bottom w:w="80" w:type="dxa"/>
              <w:right w:w="100" w:type="dxa"/>
            </w:tcMar>
            <w:vAlign w:val="center"/>
          </w:tcPr>
          <w:p w14:paraId="2D91E5BC" w14:textId="77777777" w:rsidR="00746F26" w:rsidRPr="005479F6" w:rsidRDefault="00000000">
            <w:pPr>
              <w:rPr>
                <w:rFonts w:ascii="Candara" w:hAnsi="Candara"/>
              </w:rPr>
            </w:pPr>
            <w:r w:rsidRPr="005479F6">
              <w:rPr>
                <w:rFonts w:ascii="Candara" w:hAnsi="Candara"/>
                <w:b/>
                <w:bCs/>
                <w:color w:val="FFFFFF"/>
                <w:sz w:val="19"/>
                <w:szCs w:val="19"/>
              </w:rPr>
              <w:t>Rôle technique</w:t>
            </w:r>
          </w:p>
        </w:tc>
      </w:tr>
      <w:tr w:rsidR="00746F26" w:rsidRPr="005479F6" w14:paraId="748B5DE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48FD885" w14:textId="77777777" w:rsidR="00746F26" w:rsidRPr="005479F6" w:rsidRDefault="00000000">
            <w:pPr>
              <w:rPr>
                <w:rFonts w:ascii="Candara" w:hAnsi="Candara"/>
              </w:rPr>
            </w:pPr>
            <w:r w:rsidRPr="005479F6">
              <w:rPr>
                <w:rFonts w:ascii="Candara" w:hAnsi="Candara"/>
                <w:sz w:val="19"/>
                <w:szCs w:val="19"/>
              </w:rPr>
              <w:t>HC-SR04 Entrée (TRIG)</w:t>
            </w:r>
          </w:p>
        </w:tc>
        <w:tc>
          <w:tcPr>
            <w:tcW w:w="1300" w:type="dxa"/>
            <w:shd w:val="clear" w:color="auto" w:fill="FFFFFF"/>
            <w:tcMar>
              <w:top w:w="80" w:type="dxa"/>
              <w:left w:w="100" w:type="dxa"/>
              <w:bottom w:w="80" w:type="dxa"/>
              <w:right w:w="100" w:type="dxa"/>
            </w:tcMar>
            <w:vAlign w:val="center"/>
          </w:tcPr>
          <w:p w14:paraId="7D725282" w14:textId="77777777" w:rsidR="00746F26" w:rsidRPr="005479F6" w:rsidRDefault="00000000">
            <w:pPr>
              <w:jc w:val="center"/>
              <w:rPr>
                <w:rFonts w:ascii="Candara" w:hAnsi="Candara"/>
              </w:rPr>
            </w:pPr>
            <w:r w:rsidRPr="005479F6">
              <w:rPr>
                <w:rFonts w:ascii="Candara" w:hAnsi="Candara"/>
                <w:sz w:val="19"/>
                <w:szCs w:val="19"/>
              </w:rPr>
              <w:t>GPIO 5</w:t>
            </w:r>
          </w:p>
        </w:tc>
        <w:tc>
          <w:tcPr>
            <w:tcW w:w="1450" w:type="dxa"/>
            <w:shd w:val="clear" w:color="auto" w:fill="FFFFFF"/>
            <w:tcMar>
              <w:top w:w="80" w:type="dxa"/>
              <w:left w:w="100" w:type="dxa"/>
              <w:bottom w:w="80" w:type="dxa"/>
              <w:right w:w="100" w:type="dxa"/>
            </w:tcMar>
            <w:vAlign w:val="center"/>
          </w:tcPr>
          <w:p w14:paraId="25D45085" w14:textId="77777777" w:rsidR="00746F26" w:rsidRPr="005479F6" w:rsidRDefault="00000000">
            <w:pPr>
              <w:jc w:val="center"/>
              <w:rPr>
                <w:rFonts w:ascii="Candara" w:hAnsi="Candara"/>
              </w:rPr>
            </w:pPr>
            <w:r w:rsidRPr="005479F6">
              <w:rPr>
                <w:rFonts w:ascii="Candara" w:hAnsi="Candara"/>
                <w:sz w:val="19"/>
                <w:szCs w:val="19"/>
              </w:rPr>
              <w:t>Sortie</w:t>
            </w:r>
          </w:p>
        </w:tc>
        <w:tc>
          <w:tcPr>
            <w:tcW w:w="4000" w:type="dxa"/>
            <w:shd w:val="clear" w:color="auto" w:fill="FFFFFF"/>
            <w:tcMar>
              <w:top w:w="80" w:type="dxa"/>
              <w:left w:w="100" w:type="dxa"/>
              <w:bottom w:w="80" w:type="dxa"/>
              <w:right w:w="100" w:type="dxa"/>
            </w:tcMar>
            <w:vAlign w:val="center"/>
          </w:tcPr>
          <w:p w14:paraId="5D21CB91" w14:textId="77777777" w:rsidR="00746F26" w:rsidRPr="005479F6" w:rsidRDefault="00000000">
            <w:pPr>
              <w:rPr>
                <w:rFonts w:ascii="Candara" w:hAnsi="Candara"/>
              </w:rPr>
            </w:pPr>
            <w:r w:rsidRPr="005479F6">
              <w:rPr>
                <w:rFonts w:ascii="Candara" w:hAnsi="Candara"/>
                <w:sz w:val="19"/>
                <w:szCs w:val="19"/>
              </w:rPr>
              <w:t>Envoi du signal ultrasonique pour l'accès entrée.</w:t>
            </w:r>
          </w:p>
        </w:tc>
      </w:tr>
      <w:tr w:rsidR="00746F26" w:rsidRPr="005479F6" w14:paraId="2E37DA68" w14:textId="77777777">
        <w:tblPrEx>
          <w:tblCellMar>
            <w:top w:w="0" w:type="dxa"/>
            <w:bottom w:w="0" w:type="dxa"/>
          </w:tblCellMar>
        </w:tblPrEx>
        <w:tc>
          <w:tcPr>
            <w:tcW w:w="2600" w:type="dxa"/>
            <w:shd w:val="clear" w:color="auto" w:fill="F7F2EB"/>
            <w:tcMar>
              <w:top w:w="80" w:type="dxa"/>
              <w:left w:w="100" w:type="dxa"/>
              <w:bottom w:w="80" w:type="dxa"/>
              <w:right w:w="100" w:type="dxa"/>
            </w:tcMar>
            <w:vAlign w:val="center"/>
          </w:tcPr>
          <w:p w14:paraId="219F4EA7" w14:textId="77777777" w:rsidR="00746F26" w:rsidRPr="005479F6" w:rsidRDefault="00000000">
            <w:pPr>
              <w:rPr>
                <w:rFonts w:ascii="Candara" w:hAnsi="Candara"/>
              </w:rPr>
            </w:pPr>
            <w:r w:rsidRPr="005479F6">
              <w:rPr>
                <w:rFonts w:ascii="Candara" w:hAnsi="Candara"/>
                <w:sz w:val="19"/>
                <w:szCs w:val="19"/>
              </w:rPr>
              <w:t>HC-SR04 Entrée (ECHO)</w:t>
            </w:r>
          </w:p>
        </w:tc>
        <w:tc>
          <w:tcPr>
            <w:tcW w:w="1300" w:type="dxa"/>
            <w:shd w:val="clear" w:color="auto" w:fill="F7F2EB"/>
            <w:tcMar>
              <w:top w:w="80" w:type="dxa"/>
              <w:left w:w="100" w:type="dxa"/>
              <w:bottom w:w="80" w:type="dxa"/>
              <w:right w:w="100" w:type="dxa"/>
            </w:tcMar>
            <w:vAlign w:val="center"/>
          </w:tcPr>
          <w:p w14:paraId="77991263" w14:textId="77777777" w:rsidR="00746F26" w:rsidRPr="005479F6" w:rsidRDefault="00000000">
            <w:pPr>
              <w:jc w:val="center"/>
              <w:rPr>
                <w:rFonts w:ascii="Candara" w:hAnsi="Candara"/>
              </w:rPr>
            </w:pPr>
            <w:r w:rsidRPr="005479F6">
              <w:rPr>
                <w:rFonts w:ascii="Candara" w:hAnsi="Candara"/>
                <w:sz w:val="19"/>
                <w:szCs w:val="19"/>
              </w:rPr>
              <w:t>GPIO 18</w:t>
            </w:r>
          </w:p>
        </w:tc>
        <w:tc>
          <w:tcPr>
            <w:tcW w:w="1450" w:type="dxa"/>
            <w:shd w:val="clear" w:color="auto" w:fill="F7F2EB"/>
            <w:tcMar>
              <w:top w:w="80" w:type="dxa"/>
              <w:left w:w="100" w:type="dxa"/>
              <w:bottom w:w="80" w:type="dxa"/>
              <w:right w:w="100" w:type="dxa"/>
            </w:tcMar>
            <w:vAlign w:val="center"/>
          </w:tcPr>
          <w:p w14:paraId="4663693C" w14:textId="77777777" w:rsidR="00746F26" w:rsidRPr="005479F6" w:rsidRDefault="00000000">
            <w:pPr>
              <w:jc w:val="center"/>
              <w:rPr>
                <w:rFonts w:ascii="Candara" w:hAnsi="Candara"/>
              </w:rPr>
            </w:pPr>
            <w:r w:rsidRPr="005479F6">
              <w:rPr>
                <w:rFonts w:ascii="Candara" w:hAnsi="Candara"/>
                <w:sz w:val="19"/>
                <w:szCs w:val="19"/>
              </w:rPr>
              <w:t>Entrée</w:t>
            </w:r>
          </w:p>
        </w:tc>
        <w:tc>
          <w:tcPr>
            <w:tcW w:w="4000" w:type="dxa"/>
            <w:shd w:val="clear" w:color="auto" w:fill="F7F2EB"/>
            <w:tcMar>
              <w:top w:w="80" w:type="dxa"/>
              <w:left w:w="100" w:type="dxa"/>
              <w:bottom w:w="80" w:type="dxa"/>
              <w:right w:w="100" w:type="dxa"/>
            </w:tcMar>
            <w:vAlign w:val="center"/>
          </w:tcPr>
          <w:p w14:paraId="6EC8F3A4" w14:textId="77777777" w:rsidR="00746F26" w:rsidRPr="005479F6" w:rsidRDefault="00000000">
            <w:pPr>
              <w:rPr>
                <w:rFonts w:ascii="Candara" w:hAnsi="Candara"/>
              </w:rPr>
            </w:pPr>
            <w:r w:rsidRPr="005479F6">
              <w:rPr>
                <w:rFonts w:ascii="Candara" w:hAnsi="Candara"/>
                <w:sz w:val="19"/>
                <w:szCs w:val="19"/>
              </w:rPr>
              <w:t>Mesure du temps d'écho pour calculer la distance d'accès.</w:t>
            </w:r>
          </w:p>
        </w:tc>
      </w:tr>
      <w:tr w:rsidR="00746F26" w:rsidRPr="005479F6" w14:paraId="4AEEC05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FC29D20" w14:textId="77777777" w:rsidR="00746F26" w:rsidRPr="005479F6" w:rsidRDefault="00000000">
            <w:pPr>
              <w:rPr>
                <w:rFonts w:ascii="Candara" w:hAnsi="Candara"/>
              </w:rPr>
            </w:pPr>
            <w:r w:rsidRPr="005479F6">
              <w:rPr>
                <w:rFonts w:ascii="Candara" w:hAnsi="Candara"/>
                <w:sz w:val="19"/>
                <w:szCs w:val="19"/>
              </w:rPr>
              <w:t>HC-SR04 Sortie (TRIG)</w:t>
            </w:r>
          </w:p>
        </w:tc>
        <w:tc>
          <w:tcPr>
            <w:tcW w:w="1300" w:type="dxa"/>
            <w:shd w:val="clear" w:color="auto" w:fill="FFFFFF"/>
            <w:tcMar>
              <w:top w:w="80" w:type="dxa"/>
              <w:left w:w="100" w:type="dxa"/>
              <w:bottom w:w="80" w:type="dxa"/>
              <w:right w:w="100" w:type="dxa"/>
            </w:tcMar>
            <w:vAlign w:val="center"/>
          </w:tcPr>
          <w:p w14:paraId="5812AA31" w14:textId="77777777" w:rsidR="00746F26" w:rsidRPr="005479F6" w:rsidRDefault="00000000">
            <w:pPr>
              <w:jc w:val="center"/>
              <w:rPr>
                <w:rFonts w:ascii="Candara" w:hAnsi="Candara"/>
              </w:rPr>
            </w:pPr>
            <w:r w:rsidRPr="005479F6">
              <w:rPr>
                <w:rFonts w:ascii="Candara" w:hAnsi="Candara"/>
                <w:sz w:val="19"/>
                <w:szCs w:val="19"/>
              </w:rPr>
              <w:t>GPIO 19</w:t>
            </w:r>
          </w:p>
        </w:tc>
        <w:tc>
          <w:tcPr>
            <w:tcW w:w="1450" w:type="dxa"/>
            <w:shd w:val="clear" w:color="auto" w:fill="FFFFFF"/>
            <w:tcMar>
              <w:top w:w="80" w:type="dxa"/>
              <w:left w:w="100" w:type="dxa"/>
              <w:bottom w:w="80" w:type="dxa"/>
              <w:right w:w="100" w:type="dxa"/>
            </w:tcMar>
            <w:vAlign w:val="center"/>
          </w:tcPr>
          <w:p w14:paraId="5F180446" w14:textId="77777777" w:rsidR="00746F26" w:rsidRPr="005479F6" w:rsidRDefault="00000000">
            <w:pPr>
              <w:jc w:val="center"/>
              <w:rPr>
                <w:rFonts w:ascii="Candara" w:hAnsi="Candara"/>
              </w:rPr>
            </w:pPr>
            <w:r w:rsidRPr="005479F6">
              <w:rPr>
                <w:rFonts w:ascii="Candara" w:hAnsi="Candara"/>
                <w:sz w:val="19"/>
                <w:szCs w:val="19"/>
              </w:rPr>
              <w:t>Sortie</w:t>
            </w:r>
          </w:p>
        </w:tc>
        <w:tc>
          <w:tcPr>
            <w:tcW w:w="4000" w:type="dxa"/>
            <w:shd w:val="clear" w:color="auto" w:fill="FFFFFF"/>
            <w:tcMar>
              <w:top w:w="80" w:type="dxa"/>
              <w:left w:w="100" w:type="dxa"/>
              <w:bottom w:w="80" w:type="dxa"/>
              <w:right w:w="100" w:type="dxa"/>
            </w:tcMar>
            <w:vAlign w:val="center"/>
          </w:tcPr>
          <w:p w14:paraId="3768CF8A" w14:textId="77777777" w:rsidR="00746F26" w:rsidRPr="005479F6" w:rsidRDefault="00000000">
            <w:pPr>
              <w:rPr>
                <w:rFonts w:ascii="Candara" w:hAnsi="Candara"/>
              </w:rPr>
            </w:pPr>
            <w:r w:rsidRPr="005479F6">
              <w:rPr>
                <w:rFonts w:ascii="Candara" w:hAnsi="Candara"/>
                <w:sz w:val="19"/>
                <w:szCs w:val="19"/>
              </w:rPr>
              <w:t>Envoi du signal ultrasonique pour l'accès sortie.</w:t>
            </w:r>
          </w:p>
        </w:tc>
      </w:tr>
      <w:tr w:rsidR="00746F26" w:rsidRPr="005479F6" w14:paraId="38AEBACA" w14:textId="77777777">
        <w:tblPrEx>
          <w:tblCellMar>
            <w:top w:w="0" w:type="dxa"/>
            <w:bottom w:w="0" w:type="dxa"/>
          </w:tblCellMar>
        </w:tblPrEx>
        <w:tc>
          <w:tcPr>
            <w:tcW w:w="2600" w:type="dxa"/>
            <w:shd w:val="clear" w:color="auto" w:fill="F7F2EB"/>
            <w:tcMar>
              <w:top w:w="80" w:type="dxa"/>
              <w:left w:w="100" w:type="dxa"/>
              <w:bottom w:w="80" w:type="dxa"/>
              <w:right w:w="100" w:type="dxa"/>
            </w:tcMar>
            <w:vAlign w:val="center"/>
          </w:tcPr>
          <w:p w14:paraId="4456AAD1" w14:textId="77777777" w:rsidR="00746F26" w:rsidRPr="005479F6" w:rsidRDefault="00000000">
            <w:pPr>
              <w:rPr>
                <w:rFonts w:ascii="Candara" w:hAnsi="Candara"/>
              </w:rPr>
            </w:pPr>
            <w:r w:rsidRPr="005479F6">
              <w:rPr>
                <w:rFonts w:ascii="Candara" w:hAnsi="Candara"/>
                <w:sz w:val="19"/>
                <w:szCs w:val="19"/>
              </w:rPr>
              <w:t>HC-SR04 Sortie (ECHO)</w:t>
            </w:r>
          </w:p>
        </w:tc>
        <w:tc>
          <w:tcPr>
            <w:tcW w:w="1300" w:type="dxa"/>
            <w:shd w:val="clear" w:color="auto" w:fill="F7F2EB"/>
            <w:tcMar>
              <w:top w:w="80" w:type="dxa"/>
              <w:left w:w="100" w:type="dxa"/>
              <w:bottom w:w="80" w:type="dxa"/>
              <w:right w:w="100" w:type="dxa"/>
            </w:tcMar>
            <w:vAlign w:val="center"/>
          </w:tcPr>
          <w:p w14:paraId="4BE3F781" w14:textId="77777777" w:rsidR="00746F26" w:rsidRPr="005479F6" w:rsidRDefault="00000000">
            <w:pPr>
              <w:jc w:val="center"/>
              <w:rPr>
                <w:rFonts w:ascii="Candara" w:hAnsi="Candara"/>
              </w:rPr>
            </w:pPr>
            <w:r w:rsidRPr="005479F6">
              <w:rPr>
                <w:rFonts w:ascii="Candara" w:hAnsi="Candara"/>
                <w:sz w:val="19"/>
                <w:szCs w:val="19"/>
              </w:rPr>
              <w:t>GPIO 23</w:t>
            </w:r>
          </w:p>
        </w:tc>
        <w:tc>
          <w:tcPr>
            <w:tcW w:w="1450" w:type="dxa"/>
            <w:shd w:val="clear" w:color="auto" w:fill="F7F2EB"/>
            <w:tcMar>
              <w:top w:w="80" w:type="dxa"/>
              <w:left w:w="100" w:type="dxa"/>
              <w:bottom w:w="80" w:type="dxa"/>
              <w:right w:w="100" w:type="dxa"/>
            </w:tcMar>
            <w:vAlign w:val="center"/>
          </w:tcPr>
          <w:p w14:paraId="039AF911" w14:textId="77777777" w:rsidR="00746F26" w:rsidRPr="005479F6" w:rsidRDefault="00000000">
            <w:pPr>
              <w:jc w:val="center"/>
              <w:rPr>
                <w:rFonts w:ascii="Candara" w:hAnsi="Candara"/>
              </w:rPr>
            </w:pPr>
            <w:r w:rsidRPr="005479F6">
              <w:rPr>
                <w:rFonts w:ascii="Candara" w:hAnsi="Candara"/>
                <w:sz w:val="19"/>
                <w:szCs w:val="19"/>
              </w:rPr>
              <w:t>Entrée</w:t>
            </w:r>
          </w:p>
        </w:tc>
        <w:tc>
          <w:tcPr>
            <w:tcW w:w="4000" w:type="dxa"/>
            <w:shd w:val="clear" w:color="auto" w:fill="F7F2EB"/>
            <w:tcMar>
              <w:top w:w="80" w:type="dxa"/>
              <w:left w:w="100" w:type="dxa"/>
              <w:bottom w:w="80" w:type="dxa"/>
              <w:right w:w="100" w:type="dxa"/>
            </w:tcMar>
            <w:vAlign w:val="center"/>
          </w:tcPr>
          <w:p w14:paraId="6B51B58C" w14:textId="77777777" w:rsidR="00746F26" w:rsidRPr="005479F6" w:rsidRDefault="00000000">
            <w:pPr>
              <w:rPr>
                <w:rFonts w:ascii="Candara" w:hAnsi="Candara"/>
              </w:rPr>
            </w:pPr>
            <w:r w:rsidRPr="005479F6">
              <w:rPr>
                <w:rFonts w:ascii="Candara" w:hAnsi="Candara"/>
                <w:sz w:val="19"/>
                <w:szCs w:val="19"/>
              </w:rPr>
              <w:t>Mesure du temps d'écho pour calculer la distance de sortie.</w:t>
            </w:r>
          </w:p>
        </w:tc>
      </w:tr>
      <w:tr w:rsidR="00746F26" w:rsidRPr="005479F6" w14:paraId="4A930D2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240A5D6" w14:textId="77777777" w:rsidR="00746F26" w:rsidRPr="005479F6" w:rsidRDefault="00000000">
            <w:pPr>
              <w:rPr>
                <w:rFonts w:ascii="Candara" w:hAnsi="Candara"/>
              </w:rPr>
            </w:pPr>
            <w:r w:rsidRPr="005479F6">
              <w:rPr>
                <w:rFonts w:ascii="Candara" w:hAnsi="Candara"/>
                <w:sz w:val="19"/>
                <w:szCs w:val="19"/>
              </w:rPr>
              <w:t>Servomoteur Entrée</w:t>
            </w:r>
          </w:p>
        </w:tc>
        <w:tc>
          <w:tcPr>
            <w:tcW w:w="1300" w:type="dxa"/>
            <w:shd w:val="clear" w:color="auto" w:fill="FFFFFF"/>
            <w:tcMar>
              <w:top w:w="80" w:type="dxa"/>
              <w:left w:w="100" w:type="dxa"/>
              <w:bottom w:w="80" w:type="dxa"/>
              <w:right w:w="100" w:type="dxa"/>
            </w:tcMar>
            <w:vAlign w:val="center"/>
          </w:tcPr>
          <w:p w14:paraId="2526BD0A" w14:textId="77777777" w:rsidR="00746F26" w:rsidRPr="005479F6" w:rsidRDefault="00000000">
            <w:pPr>
              <w:jc w:val="center"/>
              <w:rPr>
                <w:rFonts w:ascii="Candara" w:hAnsi="Candara"/>
              </w:rPr>
            </w:pPr>
            <w:r w:rsidRPr="005479F6">
              <w:rPr>
                <w:rFonts w:ascii="Candara" w:hAnsi="Candara"/>
                <w:sz w:val="19"/>
                <w:szCs w:val="19"/>
              </w:rPr>
              <w:t>GPIO 13</w:t>
            </w:r>
          </w:p>
        </w:tc>
        <w:tc>
          <w:tcPr>
            <w:tcW w:w="1450" w:type="dxa"/>
            <w:shd w:val="clear" w:color="auto" w:fill="FFFFFF"/>
            <w:tcMar>
              <w:top w:w="80" w:type="dxa"/>
              <w:left w:w="100" w:type="dxa"/>
              <w:bottom w:w="80" w:type="dxa"/>
              <w:right w:w="100" w:type="dxa"/>
            </w:tcMar>
            <w:vAlign w:val="center"/>
          </w:tcPr>
          <w:p w14:paraId="5A2EE83F" w14:textId="77777777" w:rsidR="00746F26" w:rsidRPr="005479F6" w:rsidRDefault="00000000">
            <w:pPr>
              <w:jc w:val="center"/>
              <w:rPr>
                <w:rFonts w:ascii="Candara" w:hAnsi="Candara"/>
              </w:rPr>
            </w:pPr>
            <w:r w:rsidRPr="005479F6">
              <w:rPr>
                <w:rFonts w:ascii="Candara" w:hAnsi="Candara"/>
                <w:sz w:val="19"/>
                <w:szCs w:val="19"/>
              </w:rPr>
              <w:t>Sortie (PWM)</w:t>
            </w:r>
          </w:p>
        </w:tc>
        <w:tc>
          <w:tcPr>
            <w:tcW w:w="4000" w:type="dxa"/>
            <w:shd w:val="clear" w:color="auto" w:fill="FFFFFF"/>
            <w:tcMar>
              <w:top w:w="80" w:type="dxa"/>
              <w:left w:w="100" w:type="dxa"/>
              <w:bottom w:w="80" w:type="dxa"/>
              <w:right w:w="100" w:type="dxa"/>
            </w:tcMar>
            <w:vAlign w:val="center"/>
          </w:tcPr>
          <w:p w14:paraId="54909AE4" w14:textId="77777777" w:rsidR="00746F26" w:rsidRPr="005479F6" w:rsidRDefault="00000000">
            <w:pPr>
              <w:rPr>
                <w:rFonts w:ascii="Candara" w:hAnsi="Candara"/>
              </w:rPr>
            </w:pPr>
            <w:r w:rsidRPr="005479F6">
              <w:rPr>
                <w:rFonts w:ascii="Candara" w:hAnsi="Candara"/>
                <w:sz w:val="19"/>
                <w:szCs w:val="19"/>
              </w:rPr>
              <w:t xml:space="preserve">Signal PWM pour actionner la barrière d'entrée (0° </w:t>
            </w:r>
            <w:r w:rsidRPr="005479F6">
              <w:rPr>
                <w:rFonts w:ascii="Arial" w:hAnsi="Arial" w:cs="Arial"/>
                <w:sz w:val="19"/>
                <w:szCs w:val="19"/>
              </w:rPr>
              <w:t>→</w:t>
            </w:r>
            <w:r w:rsidRPr="005479F6">
              <w:rPr>
                <w:rFonts w:ascii="Candara" w:hAnsi="Candara"/>
                <w:sz w:val="19"/>
                <w:szCs w:val="19"/>
              </w:rPr>
              <w:t xml:space="preserve"> 90</w:t>
            </w:r>
            <w:r w:rsidRPr="005479F6">
              <w:rPr>
                <w:rFonts w:ascii="Candara" w:hAnsi="Candara" w:cs="Candara"/>
                <w:sz w:val="19"/>
                <w:szCs w:val="19"/>
              </w:rPr>
              <w:t>°</w:t>
            </w:r>
            <w:r w:rsidRPr="005479F6">
              <w:rPr>
                <w:rFonts w:ascii="Candara" w:hAnsi="Candara"/>
                <w:sz w:val="19"/>
                <w:szCs w:val="19"/>
              </w:rPr>
              <w:t>).</w:t>
            </w:r>
          </w:p>
        </w:tc>
      </w:tr>
      <w:tr w:rsidR="00746F26" w:rsidRPr="005479F6" w14:paraId="3FA04D3F" w14:textId="77777777">
        <w:tblPrEx>
          <w:tblCellMar>
            <w:top w:w="0" w:type="dxa"/>
            <w:bottom w:w="0" w:type="dxa"/>
          </w:tblCellMar>
        </w:tblPrEx>
        <w:tc>
          <w:tcPr>
            <w:tcW w:w="2600" w:type="dxa"/>
            <w:shd w:val="clear" w:color="auto" w:fill="F7F2EB"/>
            <w:tcMar>
              <w:top w:w="80" w:type="dxa"/>
              <w:left w:w="100" w:type="dxa"/>
              <w:bottom w:w="80" w:type="dxa"/>
              <w:right w:w="100" w:type="dxa"/>
            </w:tcMar>
            <w:vAlign w:val="center"/>
          </w:tcPr>
          <w:p w14:paraId="066C2900" w14:textId="77777777" w:rsidR="00746F26" w:rsidRPr="005479F6" w:rsidRDefault="00000000">
            <w:pPr>
              <w:rPr>
                <w:rFonts w:ascii="Candara" w:hAnsi="Candara"/>
              </w:rPr>
            </w:pPr>
            <w:r w:rsidRPr="005479F6">
              <w:rPr>
                <w:rFonts w:ascii="Candara" w:hAnsi="Candara"/>
                <w:sz w:val="19"/>
                <w:szCs w:val="19"/>
              </w:rPr>
              <w:t>Servomoteur Sortie</w:t>
            </w:r>
          </w:p>
        </w:tc>
        <w:tc>
          <w:tcPr>
            <w:tcW w:w="1300" w:type="dxa"/>
            <w:shd w:val="clear" w:color="auto" w:fill="F7F2EB"/>
            <w:tcMar>
              <w:top w:w="80" w:type="dxa"/>
              <w:left w:w="100" w:type="dxa"/>
              <w:bottom w:w="80" w:type="dxa"/>
              <w:right w:w="100" w:type="dxa"/>
            </w:tcMar>
            <w:vAlign w:val="center"/>
          </w:tcPr>
          <w:p w14:paraId="7E6D8F55" w14:textId="77777777" w:rsidR="00746F26" w:rsidRPr="005479F6" w:rsidRDefault="00000000">
            <w:pPr>
              <w:jc w:val="center"/>
              <w:rPr>
                <w:rFonts w:ascii="Candara" w:hAnsi="Candara"/>
              </w:rPr>
            </w:pPr>
            <w:r w:rsidRPr="005479F6">
              <w:rPr>
                <w:rFonts w:ascii="Candara" w:hAnsi="Candara"/>
                <w:sz w:val="19"/>
                <w:szCs w:val="19"/>
              </w:rPr>
              <w:t>GPIO 14</w:t>
            </w:r>
          </w:p>
        </w:tc>
        <w:tc>
          <w:tcPr>
            <w:tcW w:w="1450" w:type="dxa"/>
            <w:shd w:val="clear" w:color="auto" w:fill="F7F2EB"/>
            <w:tcMar>
              <w:top w:w="80" w:type="dxa"/>
              <w:left w:w="100" w:type="dxa"/>
              <w:bottom w:w="80" w:type="dxa"/>
              <w:right w:w="100" w:type="dxa"/>
            </w:tcMar>
            <w:vAlign w:val="center"/>
          </w:tcPr>
          <w:p w14:paraId="4C20A1C5" w14:textId="77777777" w:rsidR="00746F26" w:rsidRPr="005479F6" w:rsidRDefault="00000000">
            <w:pPr>
              <w:jc w:val="center"/>
              <w:rPr>
                <w:rFonts w:ascii="Candara" w:hAnsi="Candara"/>
              </w:rPr>
            </w:pPr>
            <w:r w:rsidRPr="005479F6">
              <w:rPr>
                <w:rFonts w:ascii="Candara" w:hAnsi="Candara"/>
                <w:sz w:val="19"/>
                <w:szCs w:val="19"/>
              </w:rPr>
              <w:t>Sortie (PWM)</w:t>
            </w:r>
          </w:p>
        </w:tc>
        <w:tc>
          <w:tcPr>
            <w:tcW w:w="4000" w:type="dxa"/>
            <w:shd w:val="clear" w:color="auto" w:fill="F7F2EB"/>
            <w:tcMar>
              <w:top w:w="80" w:type="dxa"/>
              <w:left w:w="100" w:type="dxa"/>
              <w:bottom w:w="80" w:type="dxa"/>
              <w:right w:w="100" w:type="dxa"/>
            </w:tcMar>
            <w:vAlign w:val="center"/>
          </w:tcPr>
          <w:p w14:paraId="1AEAE001" w14:textId="77777777" w:rsidR="00746F26" w:rsidRPr="005479F6" w:rsidRDefault="00000000">
            <w:pPr>
              <w:rPr>
                <w:rFonts w:ascii="Candara" w:hAnsi="Candara"/>
              </w:rPr>
            </w:pPr>
            <w:r w:rsidRPr="005479F6">
              <w:rPr>
                <w:rFonts w:ascii="Candara" w:hAnsi="Candara"/>
                <w:sz w:val="19"/>
                <w:szCs w:val="19"/>
              </w:rPr>
              <w:t xml:space="preserve">Signal PWM pour actionner la barrière de sortie (0° </w:t>
            </w:r>
            <w:r w:rsidRPr="005479F6">
              <w:rPr>
                <w:rFonts w:ascii="Arial" w:hAnsi="Arial" w:cs="Arial"/>
                <w:sz w:val="19"/>
                <w:szCs w:val="19"/>
              </w:rPr>
              <w:t>→</w:t>
            </w:r>
            <w:r w:rsidRPr="005479F6">
              <w:rPr>
                <w:rFonts w:ascii="Candara" w:hAnsi="Candara"/>
                <w:sz w:val="19"/>
                <w:szCs w:val="19"/>
              </w:rPr>
              <w:t xml:space="preserve"> 90</w:t>
            </w:r>
            <w:r w:rsidRPr="005479F6">
              <w:rPr>
                <w:rFonts w:ascii="Candara" w:hAnsi="Candara" w:cs="Candara"/>
                <w:sz w:val="19"/>
                <w:szCs w:val="19"/>
              </w:rPr>
              <w:t>°</w:t>
            </w:r>
            <w:r w:rsidRPr="005479F6">
              <w:rPr>
                <w:rFonts w:ascii="Candara" w:hAnsi="Candara"/>
                <w:sz w:val="19"/>
                <w:szCs w:val="19"/>
              </w:rPr>
              <w:t>).</w:t>
            </w:r>
          </w:p>
        </w:tc>
      </w:tr>
      <w:tr w:rsidR="00746F26" w:rsidRPr="005479F6" w14:paraId="15C3214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3C03D49" w14:textId="77777777" w:rsidR="00746F26" w:rsidRPr="005479F6" w:rsidRDefault="00000000">
            <w:pPr>
              <w:rPr>
                <w:rFonts w:ascii="Candara" w:hAnsi="Candara"/>
              </w:rPr>
            </w:pPr>
            <w:r w:rsidRPr="005479F6">
              <w:rPr>
                <w:rFonts w:ascii="Candara" w:hAnsi="Candara"/>
                <w:sz w:val="19"/>
                <w:szCs w:val="19"/>
              </w:rPr>
              <w:t>Capteur DHT22</w:t>
            </w:r>
          </w:p>
        </w:tc>
        <w:tc>
          <w:tcPr>
            <w:tcW w:w="1300" w:type="dxa"/>
            <w:shd w:val="clear" w:color="auto" w:fill="FFFFFF"/>
            <w:tcMar>
              <w:top w:w="80" w:type="dxa"/>
              <w:left w:w="100" w:type="dxa"/>
              <w:bottom w:w="80" w:type="dxa"/>
              <w:right w:w="100" w:type="dxa"/>
            </w:tcMar>
            <w:vAlign w:val="center"/>
          </w:tcPr>
          <w:p w14:paraId="00FBD35E" w14:textId="77777777" w:rsidR="00746F26" w:rsidRPr="005479F6" w:rsidRDefault="00000000">
            <w:pPr>
              <w:jc w:val="center"/>
              <w:rPr>
                <w:rFonts w:ascii="Candara" w:hAnsi="Candara"/>
              </w:rPr>
            </w:pPr>
            <w:r w:rsidRPr="005479F6">
              <w:rPr>
                <w:rFonts w:ascii="Candara" w:hAnsi="Candara"/>
                <w:sz w:val="19"/>
                <w:szCs w:val="19"/>
              </w:rPr>
              <w:t>GPIO 15</w:t>
            </w:r>
          </w:p>
        </w:tc>
        <w:tc>
          <w:tcPr>
            <w:tcW w:w="1450" w:type="dxa"/>
            <w:shd w:val="clear" w:color="auto" w:fill="FFFFFF"/>
            <w:tcMar>
              <w:top w:w="80" w:type="dxa"/>
              <w:left w:w="100" w:type="dxa"/>
              <w:bottom w:w="80" w:type="dxa"/>
              <w:right w:w="100" w:type="dxa"/>
            </w:tcMar>
            <w:vAlign w:val="center"/>
          </w:tcPr>
          <w:p w14:paraId="57E87951" w14:textId="77777777" w:rsidR="00746F26" w:rsidRPr="005479F6" w:rsidRDefault="00000000">
            <w:pPr>
              <w:jc w:val="center"/>
              <w:rPr>
                <w:rFonts w:ascii="Candara" w:hAnsi="Candara"/>
              </w:rPr>
            </w:pPr>
            <w:r w:rsidRPr="005479F6">
              <w:rPr>
                <w:rFonts w:ascii="Candara" w:hAnsi="Candara"/>
                <w:sz w:val="19"/>
                <w:szCs w:val="19"/>
              </w:rPr>
              <w:t>E/S</w:t>
            </w:r>
          </w:p>
        </w:tc>
        <w:tc>
          <w:tcPr>
            <w:tcW w:w="4000" w:type="dxa"/>
            <w:shd w:val="clear" w:color="auto" w:fill="FFFFFF"/>
            <w:tcMar>
              <w:top w:w="80" w:type="dxa"/>
              <w:left w:w="100" w:type="dxa"/>
              <w:bottom w:w="80" w:type="dxa"/>
              <w:right w:w="100" w:type="dxa"/>
            </w:tcMar>
            <w:vAlign w:val="center"/>
          </w:tcPr>
          <w:p w14:paraId="0C82ECCD" w14:textId="77777777" w:rsidR="00746F26" w:rsidRPr="005479F6" w:rsidRDefault="00000000">
            <w:pPr>
              <w:rPr>
                <w:rFonts w:ascii="Candara" w:hAnsi="Candara"/>
              </w:rPr>
            </w:pPr>
            <w:r w:rsidRPr="005479F6">
              <w:rPr>
                <w:rFonts w:ascii="Candara" w:hAnsi="Candara"/>
                <w:sz w:val="19"/>
                <w:szCs w:val="19"/>
              </w:rPr>
              <w:t>Bus de communication 1-wire pour la température/humidité.</w:t>
            </w:r>
          </w:p>
        </w:tc>
      </w:tr>
      <w:tr w:rsidR="00746F26" w:rsidRPr="005479F6" w14:paraId="02FB224D" w14:textId="77777777">
        <w:tblPrEx>
          <w:tblCellMar>
            <w:top w:w="0" w:type="dxa"/>
            <w:bottom w:w="0" w:type="dxa"/>
          </w:tblCellMar>
        </w:tblPrEx>
        <w:tc>
          <w:tcPr>
            <w:tcW w:w="2600" w:type="dxa"/>
            <w:shd w:val="clear" w:color="auto" w:fill="F7F2EB"/>
            <w:tcMar>
              <w:top w:w="80" w:type="dxa"/>
              <w:left w:w="100" w:type="dxa"/>
              <w:bottom w:w="80" w:type="dxa"/>
              <w:right w:w="100" w:type="dxa"/>
            </w:tcMar>
            <w:vAlign w:val="center"/>
          </w:tcPr>
          <w:p w14:paraId="79E09275" w14:textId="77777777" w:rsidR="00746F26" w:rsidRPr="005479F6" w:rsidRDefault="00000000">
            <w:pPr>
              <w:rPr>
                <w:rFonts w:ascii="Candara" w:hAnsi="Candara"/>
              </w:rPr>
            </w:pPr>
            <w:r w:rsidRPr="005479F6">
              <w:rPr>
                <w:rFonts w:ascii="Candara" w:hAnsi="Candara"/>
                <w:sz w:val="19"/>
                <w:szCs w:val="19"/>
              </w:rPr>
              <w:t>Buzzer Local</w:t>
            </w:r>
          </w:p>
        </w:tc>
        <w:tc>
          <w:tcPr>
            <w:tcW w:w="1300" w:type="dxa"/>
            <w:shd w:val="clear" w:color="auto" w:fill="F7F2EB"/>
            <w:tcMar>
              <w:top w:w="80" w:type="dxa"/>
              <w:left w:w="100" w:type="dxa"/>
              <w:bottom w:w="80" w:type="dxa"/>
              <w:right w:w="100" w:type="dxa"/>
            </w:tcMar>
            <w:vAlign w:val="center"/>
          </w:tcPr>
          <w:p w14:paraId="375F8166" w14:textId="77777777" w:rsidR="00746F26" w:rsidRPr="005479F6" w:rsidRDefault="00000000">
            <w:pPr>
              <w:jc w:val="center"/>
              <w:rPr>
                <w:rFonts w:ascii="Candara" w:hAnsi="Candara"/>
              </w:rPr>
            </w:pPr>
            <w:r w:rsidRPr="005479F6">
              <w:rPr>
                <w:rFonts w:ascii="Candara" w:hAnsi="Candara"/>
                <w:sz w:val="19"/>
                <w:szCs w:val="19"/>
              </w:rPr>
              <w:t>GPIO 12</w:t>
            </w:r>
          </w:p>
        </w:tc>
        <w:tc>
          <w:tcPr>
            <w:tcW w:w="1450" w:type="dxa"/>
            <w:shd w:val="clear" w:color="auto" w:fill="F7F2EB"/>
            <w:tcMar>
              <w:top w:w="80" w:type="dxa"/>
              <w:left w:w="100" w:type="dxa"/>
              <w:bottom w:w="80" w:type="dxa"/>
              <w:right w:w="100" w:type="dxa"/>
            </w:tcMar>
            <w:vAlign w:val="center"/>
          </w:tcPr>
          <w:p w14:paraId="65F3F94C" w14:textId="77777777" w:rsidR="00746F26" w:rsidRPr="005479F6" w:rsidRDefault="00000000">
            <w:pPr>
              <w:jc w:val="center"/>
              <w:rPr>
                <w:rFonts w:ascii="Candara" w:hAnsi="Candara"/>
              </w:rPr>
            </w:pPr>
            <w:r w:rsidRPr="005479F6">
              <w:rPr>
                <w:rFonts w:ascii="Candara" w:hAnsi="Candara"/>
                <w:sz w:val="19"/>
                <w:szCs w:val="19"/>
              </w:rPr>
              <w:t>Sortie</w:t>
            </w:r>
          </w:p>
        </w:tc>
        <w:tc>
          <w:tcPr>
            <w:tcW w:w="4000" w:type="dxa"/>
            <w:shd w:val="clear" w:color="auto" w:fill="F7F2EB"/>
            <w:tcMar>
              <w:top w:w="80" w:type="dxa"/>
              <w:left w:w="100" w:type="dxa"/>
              <w:bottom w:w="80" w:type="dxa"/>
              <w:right w:w="100" w:type="dxa"/>
            </w:tcMar>
            <w:vAlign w:val="center"/>
          </w:tcPr>
          <w:p w14:paraId="5BAFD13E" w14:textId="77777777" w:rsidR="00746F26" w:rsidRPr="005479F6" w:rsidRDefault="00000000">
            <w:pPr>
              <w:rPr>
                <w:rFonts w:ascii="Candara" w:hAnsi="Candara"/>
              </w:rPr>
            </w:pPr>
            <w:r w:rsidRPr="005479F6">
              <w:rPr>
                <w:rFonts w:ascii="Candara" w:hAnsi="Candara"/>
                <w:sz w:val="19"/>
                <w:szCs w:val="19"/>
              </w:rPr>
              <w:t>Signal d'activation sonore pour les alertes et les validations.</w:t>
            </w:r>
          </w:p>
        </w:tc>
      </w:tr>
      <w:tr w:rsidR="00746F26" w:rsidRPr="005479F6" w14:paraId="1379616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5F913A" w14:textId="77777777" w:rsidR="00746F26" w:rsidRPr="005479F6" w:rsidRDefault="00000000">
            <w:pPr>
              <w:rPr>
                <w:rFonts w:ascii="Candara" w:hAnsi="Candara"/>
              </w:rPr>
            </w:pPr>
            <w:r w:rsidRPr="005479F6">
              <w:rPr>
                <w:rFonts w:ascii="Candara" w:hAnsi="Candara"/>
                <w:sz w:val="19"/>
                <w:szCs w:val="19"/>
              </w:rPr>
              <w:t>LED Verte</w:t>
            </w:r>
          </w:p>
        </w:tc>
        <w:tc>
          <w:tcPr>
            <w:tcW w:w="1300" w:type="dxa"/>
            <w:shd w:val="clear" w:color="auto" w:fill="FFFFFF"/>
            <w:tcMar>
              <w:top w:w="80" w:type="dxa"/>
              <w:left w:w="100" w:type="dxa"/>
              <w:bottom w:w="80" w:type="dxa"/>
              <w:right w:w="100" w:type="dxa"/>
            </w:tcMar>
            <w:vAlign w:val="center"/>
          </w:tcPr>
          <w:p w14:paraId="28535330" w14:textId="77777777" w:rsidR="00746F26" w:rsidRPr="005479F6" w:rsidRDefault="00000000">
            <w:pPr>
              <w:jc w:val="center"/>
              <w:rPr>
                <w:rFonts w:ascii="Candara" w:hAnsi="Candara"/>
              </w:rPr>
            </w:pPr>
            <w:r w:rsidRPr="005479F6">
              <w:rPr>
                <w:rFonts w:ascii="Candara" w:hAnsi="Candara"/>
                <w:sz w:val="19"/>
                <w:szCs w:val="19"/>
              </w:rPr>
              <w:t>GPIO 2</w:t>
            </w:r>
          </w:p>
        </w:tc>
        <w:tc>
          <w:tcPr>
            <w:tcW w:w="1450" w:type="dxa"/>
            <w:shd w:val="clear" w:color="auto" w:fill="FFFFFF"/>
            <w:tcMar>
              <w:top w:w="80" w:type="dxa"/>
              <w:left w:w="100" w:type="dxa"/>
              <w:bottom w:w="80" w:type="dxa"/>
              <w:right w:w="100" w:type="dxa"/>
            </w:tcMar>
            <w:vAlign w:val="center"/>
          </w:tcPr>
          <w:p w14:paraId="1FAB1F3F" w14:textId="77777777" w:rsidR="00746F26" w:rsidRPr="005479F6" w:rsidRDefault="00000000">
            <w:pPr>
              <w:jc w:val="center"/>
              <w:rPr>
                <w:rFonts w:ascii="Candara" w:hAnsi="Candara"/>
              </w:rPr>
            </w:pPr>
            <w:r w:rsidRPr="005479F6">
              <w:rPr>
                <w:rFonts w:ascii="Candara" w:hAnsi="Candara"/>
                <w:sz w:val="19"/>
                <w:szCs w:val="19"/>
              </w:rPr>
              <w:t>Sortie</w:t>
            </w:r>
          </w:p>
        </w:tc>
        <w:tc>
          <w:tcPr>
            <w:tcW w:w="4000" w:type="dxa"/>
            <w:shd w:val="clear" w:color="auto" w:fill="FFFFFF"/>
            <w:tcMar>
              <w:top w:w="80" w:type="dxa"/>
              <w:left w:w="100" w:type="dxa"/>
              <w:bottom w:w="80" w:type="dxa"/>
              <w:right w:w="100" w:type="dxa"/>
            </w:tcMar>
            <w:vAlign w:val="center"/>
          </w:tcPr>
          <w:p w14:paraId="02DA8051" w14:textId="77777777" w:rsidR="00746F26" w:rsidRPr="005479F6" w:rsidRDefault="00000000">
            <w:pPr>
              <w:rPr>
                <w:rFonts w:ascii="Candara" w:hAnsi="Candara"/>
              </w:rPr>
            </w:pPr>
            <w:r w:rsidRPr="005479F6">
              <w:rPr>
                <w:rFonts w:ascii="Candara" w:hAnsi="Candara"/>
                <w:sz w:val="19"/>
                <w:szCs w:val="19"/>
              </w:rPr>
              <w:t>Indication visuelle de disponibilité des places de parking.</w:t>
            </w:r>
          </w:p>
        </w:tc>
      </w:tr>
      <w:tr w:rsidR="00746F26" w:rsidRPr="005479F6" w14:paraId="44F5D203" w14:textId="77777777">
        <w:tblPrEx>
          <w:tblCellMar>
            <w:top w:w="0" w:type="dxa"/>
            <w:bottom w:w="0" w:type="dxa"/>
          </w:tblCellMar>
        </w:tblPrEx>
        <w:tc>
          <w:tcPr>
            <w:tcW w:w="2600" w:type="dxa"/>
            <w:shd w:val="clear" w:color="auto" w:fill="F7F2EB"/>
            <w:tcMar>
              <w:top w:w="80" w:type="dxa"/>
              <w:left w:w="100" w:type="dxa"/>
              <w:bottom w:w="80" w:type="dxa"/>
              <w:right w:w="100" w:type="dxa"/>
            </w:tcMar>
            <w:vAlign w:val="center"/>
          </w:tcPr>
          <w:p w14:paraId="329A1B7D" w14:textId="77777777" w:rsidR="00746F26" w:rsidRPr="005479F6" w:rsidRDefault="00000000">
            <w:pPr>
              <w:rPr>
                <w:rFonts w:ascii="Candara" w:hAnsi="Candara"/>
              </w:rPr>
            </w:pPr>
            <w:r w:rsidRPr="005479F6">
              <w:rPr>
                <w:rFonts w:ascii="Candara" w:hAnsi="Candara"/>
                <w:sz w:val="19"/>
                <w:szCs w:val="19"/>
              </w:rPr>
              <w:t>LED Rouge</w:t>
            </w:r>
          </w:p>
        </w:tc>
        <w:tc>
          <w:tcPr>
            <w:tcW w:w="1300" w:type="dxa"/>
            <w:shd w:val="clear" w:color="auto" w:fill="F7F2EB"/>
            <w:tcMar>
              <w:top w:w="80" w:type="dxa"/>
              <w:left w:w="100" w:type="dxa"/>
              <w:bottom w:w="80" w:type="dxa"/>
              <w:right w:w="100" w:type="dxa"/>
            </w:tcMar>
            <w:vAlign w:val="center"/>
          </w:tcPr>
          <w:p w14:paraId="5D1D52F0" w14:textId="77777777" w:rsidR="00746F26" w:rsidRPr="005479F6" w:rsidRDefault="00000000">
            <w:pPr>
              <w:jc w:val="center"/>
              <w:rPr>
                <w:rFonts w:ascii="Candara" w:hAnsi="Candara"/>
              </w:rPr>
            </w:pPr>
            <w:r w:rsidRPr="005479F6">
              <w:rPr>
                <w:rFonts w:ascii="Candara" w:hAnsi="Candara"/>
                <w:sz w:val="19"/>
                <w:szCs w:val="19"/>
              </w:rPr>
              <w:t>GPIO 4</w:t>
            </w:r>
          </w:p>
        </w:tc>
        <w:tc>
          <w:tcPr>
            <w:tcW w:w="1450" w:type="dxa"/>
            <w:shd w:val="clear" w:color="auto" w:fill="F7F2EB"/>
            <w:tcMar>
              <w:top w:w="80" w:type="dxa"/>
              <w:left w:w="100" w:type="dxa"/>
              <w:bottom w:w="80" w:type="dxa"/>
              <w:right w:w="100" w:type="dxa"/>
            </w:tcMar>
            <w:vAlign w:val="center"/>
          </w:tcPr>
          <w:p w14:paraId="4903BACC" w14:textId="77777777" w:rsidR="00746F26" w:rsidRPr="005479F6" w:rsidRDefault="00000000">
            <w:pPr>
              <w:jc w:val="center"/>
              <w:rPr>
                <w:rFonts w:ascii="Candara" w:hAnsi="Candara"/>
              </w:rPr>
            </w:pPr>
            <w:r w:rsidRPr="005479F6">
              <w:rPr>
                <w:rFonts w:ascii="Candara" w:hAnsi="Candara"/>
                <w:sz w:val="19"/>
                <w:szCs w:val="19"/>
              </w:rPr>
              <w:t>Sortie</w:t>
            </w:r>
          </w:p>
        </w:tc>
        <w:tc>
          <w:tcPr>
            <w:tcW w:w="4000" w:type="dxa"/>
            <w:shd w:val="clear" w:color="auto" w:fill="F7F2EB"/>
            <w:tcMar>
              <w:top w:w="80" w:type="dxa"/>
              <w:left w:w="100" w:type="dxa"/>
              <w:bottom w:w="80" w:type="dxa"/>
              <w:right w:w="100" w:type="dxa"/>
            </w:tcMar>
            <w:vAlign w:val="center"/>
          </w:tcPr>
          <w:p w14:paraId="2F21F662" w14:textId="77777777" w:rsidR="00746F26" w:rsidRPr="005479F6" w:rsidRDefault="00000000">
            <w:pPr>
              <w:rPr>
                <w:rFonts w:ascii="Candara" w:hAnsi="Candara"/>
              </w:rPr>
            </w:pPr>
            <w:r w:rsidRPr="005479F6">
              <w:rPr>
                <w:rFonts w:ascii="Candara" w:hAnsi="Candara"/>
                <w:sz w:val="19"/>
                <w:szCs w:val="19"/>
              </w:rPr>
              <w:t>Indication visuelle de parking complet ou alarme intrusion.</w:t>
            </w:r>
          </w:p>
        </w:tc>
      </w:tr>
      <w:tr w:rsidR="00746F26" w:rsidRPr="005479F6" w14:paraId="6889756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58690B6" w14:textId="77777777" w:rsidR="00746F26" w:rsidRPr="005479F6" w:rsidRDefault="00000000">
            <w:pPr>
              <w:rPr>
                <w:rFonts w:ascii="Candara" w:hAnsi="Candara"/>
              </w:rPr>
            </w:pPr>
            <w:r w:rsidRPr="005479F6">
              <w:rPr>
                <w:rFonts w:ascii="Candara" w:hAnsi="Candara"/>
                <w:sz w:val="19"/>
                <w:szCs w:val="19"/>
              </w:rPr>
              <w:t>LCD 16x2 I2C (SDA)</w:t>
            </w:r>
          </w:p>
        </w:tc>
        <w:tc>
          <w:tcPr>
            <w:tcW w:w="1300" w:type="dxa"/>
            <w:shd w:val="clear" w:color="auto" w:fill="FFFFFF"/>
            <w:tcMar>
              <w:top w:w="80" w:type="dxa"/>
              <w:left w:w="100" w:type="dxa"/>
              <w:bottom w:w="80" w:type="dxa"/>
              <w:right w:w="100" w:type="dxa"/>
            </w:tcMar>
            <w:vAlign w:val="center"/>
          </w:tcPr>
          <w:p w14:paraId="366A64DE" w14:textId="77777777" w:rsidR="00746F26" w:rsidRPr="005479F6" w:rsidRDefault="00000000">
            <w:pPr>
              <w:jc w:val="center"/>
              <w:rPr>
                <w:rFonts w:ascii="Candara" w:hAnsi="Candara"/>
              </w:rPr>
            </w:pPr>
            <w:r w:rsidRPr="005479F6">
              <w:rPr>
                <w:rFonts w:ascii="Candara" w:hAnsi="Candara"/>
                <w:sz w:val="19"/>
                <w:szCs w:val="19"/>
              </w:rPr>
              <w:t>GPIO 21</w:t>
            </w:r>
          </w:p>
        </w:tc>
        <w:tc>
          <w:tcPr>
            <w:tcW w:w="1450" w:type="dxa"/>
            <w:shd w:val="clear" w:color="auto" w:fill="FFFFFF"/>
            <w:tcMar>
              <w:top w:w="80" w:type="dxa"/>
              <w:left w:w="100" w:type="dxa"/>
              <w:bottom w:w="80" w:type="dxa"/>
              <w:right w:w="100" w:type="dxa"/>
            </w:tcMar>
            <w:vAlign w:val="center"/>
          </w:tcPr>
          <w:p w14:paraId="2AAC6ED1" w14:textId="77777777" w:rsidR="00746F26" w:rsidRPr="005479F6" w:rsidRDefault="00000000">
            <w:pPr>
              <w:jc w:val="center"/>
              <w:rPr>
                <w:rFonts w:ascii="Candara" w:hAnsi="Candara"/>
              </w:rPr>
            </w:pPr>
            <w:r w:rsidRPr="005479F6">
              <w:rPr>
                <w:rFonts w:ascii="Candara" w:hAnsi="Candara"/>
                <w:sz w:val="19"/>
                <w:szCs w:val="19"/>
              </w:rPr>
              <w:t>E/S (I2C)</w:t>
            </w:r>
          </w:p>
        </w:tc>
        <w:tc>
          <w:tcPr>
            <w:tcW w:w="4000" w:type="dxa"/>
            <w:shd w:val="clear" w:color="auto" w:fill="FFFFFF"/>
            <w:tcMar>
              <w:top w:w="80" w:type="dxa"/>
              <w:left w:w="100" w:type="dxa"/>
              <w:bottom w:w="80" w:type="dxa"/>
              <w:right w:w="100" w:type="dxa"/>
            </w:tcMar>
            <w:vAlign w:val="center"/>
          </w:tcPr>
          <w:p w14:paraId="34241D6C" w14:textId="77777777" w:rsidR="00746F26" w:rsidRPr="005479F6" w:rsidRDefault="00000000">
            <w:pPr>
              <w:rPr>
                <w:rFonts w:ascii="Candara" w:hAnsi="Candara"/>
              </w:rPr>
            </w:pPr>
            <w:r w:rsidRPr="005479F6">
              <w:rPr>
                <w:rFonts w:ascii="Candara" w:hAnsi="Candara"/>
                <w:sz w:val="19"/>
                <w:szCs w:val="19"/>
              </w:rPr>
              <w:t>Ligne de données partagée pour l'affichage à cristaux liquides.</w:t>
            </w:r>
          </w:p>
        </w:tc>
      </w:tr>
      <w:tr w:rsidR="00746F26" w:rsidRPr="005479F6" w14:paraId="5376DF35" w14:textId="77777777">
        <w:tblPrEx>
          <w:tblCellMar>
            <w:top w:w="0" w:type="dxa"/>
            <w:bottom w:w="0" w:type="dxa"/>
          </w:tblCellMar>
        </w:tblPrEx>
        <w:tc>
          <w:tcPr>
            <w:tcW w:w="2600" w:type="dxa"/>
            <w:shd w:val="clear" w:color="auto" w:fill="F7F2EB"/>
            <w:tcMar>
              <w:top w:w="80" w:type="dxa"/>
              <w:left w:w="100" w:type="dxa"/>
              <w:bottom w:w="80" w:type="dxa"/>
              <w:right w:w="100" w:type="dxa"/>
            </w:tcMar>
            <w:vAlign w:val="center"/>
          </w:tcPr>
          <w:p w14:paraId="7C68C61A" w14:textId="77777777" w:rsidR="00746F26" w:rsidRPr="005479F6" w:rsidRDefault="00000000">
            <w:pPr>
              <w:rPr>
                <w:rFonts w:ascii="Candara" w:hAnsi="Candara"/>
              </w:rPr>
            </w:pPr>
            <w:r w:rsidRPr="005479F6">
              <w:rPr>
                <w:rFonts w:ascii="Candara" w:hAnsi="Candara"/>
                <w:sz w:val="19"/>
                <w:szCs w:val="19"/>
              </w:rPr>
              <w:t>LCD 16x2 I2C (SCL)</w:t>
            </w:r>
          </w:p>
        </w:tc>
        <w:tc>
          <w:tcPr>
            <w:tcW w:w="1300" w:type="dxa"/>
            <w:shd w:val="clear" w:color="auto" w:fill="F7F2EB"/>
            <w:tcMar>
              <w:top w:w="80" w:type="dxa"/>
              <w:left w:w="100" w:type="dxa"/>
              <w:bottom w:w="80" w:type="dxa"/>
              <w:right w:w="100" w:type="dxa"/>
            </w:tcMar>
            <w:vAlign w:val="center"/>
          </w:tcPr>
          <w:p w14:paraId="5A84D8AB" w14:textId="77777777" w:rsidR="00746F26" w:rsidRPr="005479F6" w:rsidRDefault="00000000">
            <w:pPr>
              <w:jc w:val="center"/>
              <w:rPr>
                <w:rFonts w:ascii="Candara" w:hAnsi="Candara"/>
              </w:rPr>
            </w:pPr>
            <w:r w:rsidRPr="005479F6">
              <w:rPr>
                <w:rFonts w:ascii="Candara" w:hAnsi="Candara"/>
                <w:sz w:val="19"/>
                <w:szCs w:val="19"/>
              </w:rPr>
              <w:t>GPIO 22</w:t>
            </w:r>
          </w:p>
        </w:tc>
        <w:tc>
          <w:tcPr>
            <w:tcW w:w="1450" w:type="dxa"/>
            <w:shd w:val="clear" w:color="auto" w:fill="F7F2EB"/>
            <w:tcMar>
              <w:top w:w="80" w:type="dxa"/>
              <w:left w:w="100" w:type="dxa"/>
              <w:bottom w:w="80" w:type="dxa"/>
              <w:right w:w="100" w:type="dxa"/>
            </w:tcMar>
            <w:vAlign w:val="center"/>
          </w:tcPr>
          <w:p w14:paraId="3578F076" w14:textId="77777777" w:rsidR="00746F26" w:rsidRPr="005479F6" w:rsidRDefault="00000000">
            <w:pPr>
              <w:jc w:val="center"/>
              <w:rPr>
                <w:rFonts w:ascii="Candara" w:hAnsi="Candara"/>
              </w:rPr>
            </w:pPr>
            <w:r w:rsidRPr="005479F6">
              <w:rPr>
                <w:rFonts w:ascii="Candara" w:hAnsi="Candara"/>
                <w:sz w:val="19"/>
                <w:szCs w:val="19"/>
              </w:rPr>
              <w:t>Entrée (I2C)</w:t>
            </w:r>
          </w:p>
        </w:tc>
        <w:tc>
          <w:tcPr>
            <w:tcW w:w="4000" w:type="dxa"/>
            <w:shd w:val="clear" w:color="auto" w:fill="F7F2EB"/>
            <w:tcMar>
              <w:top w:w="80" w:type="dxa"/>
              <w:left w:w="100" w:type="dxa"/>
              <w:bottom w:w="80" w:type="dxa"/>
              <w:right w:w="100" w:type="dxa"/>
            </w:tcMar>
            <w:vAlign w:val="center"/>
          </w:tcPr>
          <w:p w14:paraId="7BADBE9F" w14:textId="77777777" w:rsidR="00746F26" w:rsidRPr="005479F6" w:rsidRDefault="00000000">
            <w:pPr>
              <w:rPr>
                <w:rFonts w:ascii="Candara" w:hAnsi="Candara"/>
              </w:rPr>
            </w:pPr>
            <w:r w:rsidRPr="005479F6">
              <w:rPr>
                <w:rFonts w:ascii="Candara" w:hAnsi="Candara"/>
                <w:sz w:val="19"/>
                <w:szCs w:val="19"/>
              </w:rPr>
              <w:t>Ligne d'horloge partagée pour l'affichage I2C.</w:t>
            </w:r>
          </w:p>
        </w:tc>
      </w:tr>
    </w:tbl>
    <w:p w14:paraId="125DE16D" w14:textId="77777777" w:rsidR="00746F26" w:rsidRPr="005479F6" w:rsidRDefault="00746F26">
      <w:pPr>
        <w:spacing w:after="200"/>
        <w:rPr>
          <w:rFonts w:ascii="Candara" w:hAnsi="Candara"/>
        </w:rPr>
      </w:pPr>
    </w:p>
    <w:p w14:paraId="369DDF07" w14:textId="77777777" w:rsidR="00746F26" w:rsidRPr="005479F6" w:rsidRDefault="00000000">
      <w:pPr>
        <w:pStyle w:val="Titre1"/>
        <w:pBdr>
          <w:bottom w:val="single" w:sz="8" w:space="4" w:color="8B5E3C"/>
        </w:pBdr>
        <w:spacing w:before="400" w:after="200"/>
        <w:rPr>
          <w:rFonts w:ascii="Candara" w:hAnsi="Candara"/>
        </w:rPr>
      </w:pPr>
      <w:bookmarkStart w:id="7" w:name="_Toc234017968"/>
      <w:r w:rsidRPr="005479F6">
        <w:rPr>
          <w:rFonts w:ascii="Candara" w:hAnsi="Candara"/>
          <w:b/>
          <w:bCs/>
          <w:color w:val="3B2F2F"/>
          <w:sz w:val="30"/>
          <w:szCs w:val="30"/>
        </w:rPr>
        <w:t>5. Conception et Logique Embarquée (ESP32)</w:t>
      </w:r>
      <w:bookmarkEnd w:id="7"/>
    </w:p>
    <w:p w14:paraId="6181CD82" w14:textId="77777777" w:rsidR="00746F26" w:rsidRPr="005479F6" w:rsidRDefault="00000000">
      <w:pPr>
        <w:spacing w:after="150" w:line="300" w:lineRule="auto"/>
        <w:jc w:val="both"/>
        <w:rPr>
          <w:rFonts w:ascii="Candara" w:hAnsi="Candara"/>
        </w:rPr>
      </w:pPr>
      <w:r w:rsidRPr="005479F6">
        <w:rPr>
          <w:rFonts w:ascii="Candara" w:hAnsi="Candara"/>
        </w:rPr>
        <w:t xml:space="preserve">Le programme implémenté dans le microcontrôleur ESP32 (développé en C++ sous </w:t>
      </w:r>
      <w:proofErr w:type="spellStart"/>
      <w:r w:rsidRPr="005479F6">
        <w:rPr>
          <w:rFonts w:ascii="Candara" w:hAnsi="Candara"/>
        </w:rPr>
        <w:t>framework</w:t>
      </w:r>
      <w:proofErr w:type="spellEnd"/>
      <w:r w:rsidRPr="005479F6">
        <w:rPr>
          <w:rFonts w:ascii="Candara" w:hAnsi="Candara"/>
        </w:rPr>
        <w:t xml:space="preserve"> Arduino) assure la gestion automatique du matériel grâce à une boucle cadencée.</w:t>
      </w:r>
    </w:p>
    <w:p w14:paraId="4BB5D662" w14:textId="77777777" w:rsidR="00746F26" w:rsidRPr="005479F6" w:rsidRDefault="00000000">
      <w:pPr>
        <w:pStyle w:val="Titre2"/>
        <w:spacing w:before="300" w:after="150"/>
        <w:rPr>
          <w:rFonts w:ascii="Candara" w:hAnsi="Candara"/>
        </w:rPr>
      </w:pPr>
      <w:bookmarkStart w:id="8" w:name="_Toc234017969"/>
      <w:r w:rsidRPr="005479F6">
        <w:rPr>
          <w:rFonts w:ascii="Candara" w:hAnsi="Candara"/>
          <w:b/>
          <w:bCs/>
          <w:color w:val="8B5E3C"/>
          <w:sz w:val="24"/>
          <w:szCs w:val="24"/>
        </w:rPr>
        <w:t>A. Algorithme Principal de Gestion des Barrières</w:t>
      </w:r>
      <w:bookmarkEnd w:id="8"/>
    </w:p>
    <w:p w14:paraId="19EE457F" w14:textId="77777777" w:rsidR="00746F26" w:rsidRPr="005479F6" w:rsidRDefault="00000000">
      <w:pPr>
        <w:spacing w:after="150" w:line="300" w:lineRule="auto"/>
        <w:jc w:val="both"/>
        <w:rPr>
          <w:rFonts w:ascii="Candara" w:hAnsi="Candara"/>
        </w:rPr>
      </w:pPr>
      <w:r w:rsidRPr="005479F6">
        <w:rPr>
          <w:rFonts w:ascii="Candara" w:hAnsi="Candara"/>
        </w:rPr>
        <w:t>La logique logicielle suit des cycles asynchrones basés sur la méthode non-bloquante de gestion du temps (</w:t>
      </w:r>
      <w:proofErr w:type="spellStart"/>
      <w:proofErr w:type="gramStart"/>
      <w:r w:rsidRPr="005479F6">
        <w:rPr>
          <w:rFonts w:ascii="Candara" w:hAnsi="Candara"/>
        </w:rPr>
        <w:t>millis</w:t>
      </w:r>
      <w:proofErr w:type="spellEnd"/>
      <w:r w:rsidRPr="005479F6">
        <w:rPr>
          <w:rFonts w:ascii="Candara" w:hAnsi="Candara"/>
        </w:rPr>
        <w:t>(</w:t>
      </w:r>
      <w:proofErr w:type="gramEnd"/>
      <w:r w:rsidRPr="005479F6">
        <w:rPr>
          <w:rFonts w:ascii="Candara" w:hAnsi="Candara"/>
        </w:rPr>
        <w:t xml:space="preserve">)). Ceci évite l'utilisation d'instructions bloquantes </w:t>
      </w:r>
      <w:proofErr w:type="spellStart"/>
      <w:proofErr w:type="gramStart"/>
      <w:r w:rsidRPr="005479F6">
        <w:rPr>
          <w:rFonts w:ascii="Candara" w:hAnsi="Candara"/>
        </w:rPr>
        <w:t>delay</w:t>
      </w:r>
      <w:proofErr w:type="spellEnd"/>
      <w:r w:rsidRPr="005479F6">
        <w:rPr>
          <w:rFonts w:ascii="Candara" w:hAnsi="Candara"/>
        </w:rPr>
        <w:t>(</w:t>
      </w:r>
      <w:proofErr w:type="gramEnd"/>
      <w:r w:rsidRPr="005479F6">
        <w:rPr>
          <w:rFonts w:ascii="Candara" w:hAnsi="Candara"/>
        </w:rPr>
        <w:t>) qui paralyseraient la réception réseau MQTT ou l'interruption des capteurs de présence.</w:t>
      </w:r>
    </w:p>
    <w:p w14:paraId="64ECCF15"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Détection d'approche (Capteurs HC-SR04) :</w:t>
      </w:r>
      <w:r w:rsidRPr="005479F6">
        <w:rPr>
          <w:rFonts w:ascii="Candara" w:hAnsi="Candara"/>
        </w:rPr>
        <w:t xml:space="preserve"> les distances sont calculées périodiquement selon Distance (cm) = (Temps d'Écho × 0,034) / 2. Un seuil de détection est fixé à 150 cm.</w:t>
      </w:r>
    </w:p>
    <w:p w14:paraId="6BD15070" w14:textId="77777777" w:rsidR="00746F26" w:rsidRPr="005479F6" w:rsidRDefault="00000000">
      <w:pPr>
        <w:pStyle w:val="Paragraphedeliste"/>
        <w:numPr>
          <w:ilvl w:val="0"/>
          <w:numId w:val="2"/>
        </w:numPr>
        <w:spacing w:after="90"/>
        <w:rPr>
          <w:rFonts w:ascii="Candara" w:hAnsi="Candara"/>
        </w:rPr>
      </w:pPr>
      <w:r w:rsidRPr="00E60E31">
        <w:rPr>
          <w:rFonts w:ascii="Candara" w:hAnsi="Candara"/>
          <w:b/>
          <w:bCs/>
        </w:rPr>
        <w:t>Logique de Validation d'Entrée :</w:t>
      </w:r>
      <w:r w:rsidRPr="005479F6">
        <w:rPr>
          <w:rFonts w:ascii="Candara" w:hAnsi="Candara"/>
        </w:rPr>
        <w:t xml:space="preserve"> lorsqu'une distance d'entrée est inférieure au seuil :</w:t>
      </w:r>
    </w:p>
    <w:p w14:paraId="5807C389" w14:textId="77777777" w:rsidR="00746F26" w:rsidRPr="005479F6" w:rsidRDefault="00000000">
      <w:pPr>
        <w:pStyle w:val="Paragraphedeliste"/>
        <w:numPr>
          <w:ilvl w:val="1"/>
          <w:numId w:val="2"/>
        </w:numPr>
        <w:spacing w:after="90"/>
        <w:rPr>
          <w:rFonts w:ascii="Candara" w:hAnsi="Candara"/>
        </w:rPr>
      </w:pPr>
      <w:r w:rsidRPr="00E60E31">
        <w:rPr>
          <w:rFonts w:ascii="Candara" w:hAnsi="Candara"/>
          <w:b/>
          <w:bCs/>
        </w:rPr>
        <w:lastRenderedPageBreak/>
        <w:t xml:space="preserve">Si </w:t>
      </w:r>
      <w:proofErr w:type="spellStart"/>
      <w:r w:rsidRPr="00E60E31">
        <w:rPr>
          <w:rFonts w:ascii="Candara" w:hAnsi="Candara"/>
          <w:b/>
          <w:bCs/>
        </w:rPr>
        <w:t>placesLibres</w:t>
      </w:r>
      <w:proofErr w:type="spellEnd"/>
      <w:r w:rsidRPr="00E60E31">
        <w:rPr>
          <w:rFonts w:ascii="Candara" w:hAnsi="Candara"/>
          <w:b/>
          <w:bCs/>
        </w:rPr>
        <w:t xml:space="preserve"> &gt; 0,</w:t>
      </w:r>
      <w:r w:rsidRPr="005479F6">
        <w:rPr>
          <w:rFonts w:ascii="Candara" w:hAnsi="Candara"/>
        </w:rPr>
        <w:t xml:space="preserve"> le système valide l'accès : décrémente le compteur, active le servomoteur d'entrée à 90°, envoie un bip court, met à jour le LCD ("</w:t>
      </w:r>
      <w:proofErr w:type="spellStart"/>
      <w:r w:rsidRPr="005479F6">
        <w:rPr>
          <w:rFonts w:ascii="Candara" w:hAnsi="Candara"/>
        </w:rPr>
        <w:t>Entree</w:t>
      </w:r>
      <w:proofErr w:type="spellEnd"/>
      <w:r w:rsidRPr="005479F6">
        <w:rPr>
          <w:rFonts w:ascii="Candara" w:hAnsi="Candara"/>
        </w:rPr>
        <w:t xml:space="preserve"> active"), publie l'événement MQTT </w:t>
      </w:r>
      <w:proofErr w:type="spellStart"/>
      <w:r w:rsidRPr="005479F6">
        <w:rPr>
          <w:rFonts w:ascii="Candara" w:hAnsi="Candara"/>
        </w:rPr>
        <w:t>entree_vehicule</w:t>
      </w:r>
      <w:proofErr w:type="spellEnd"/>
      <w:r w:rsidRPr="005479F6">
        <w:rPr>
          <w:rFonts w:ascii="Candara" w:hAnsi="Candara"/>
        </w:rPr>
        <w:t>, et referme la barrière après 3 secondes.</w:t>
      </w:r>
    </w:p>
    <w:p w14:paraId="3CE53982" w14:textId="77777777" w:rsidR="00746F26" w:rsidRPr="005479F6" w:rsidRDefault="00000000">
      <w:pPr>
        <w:pStyle w:val="Paragraphedeliste"/>
        <w:numPr>
          <w:ilvl w:val="1"/>
          <w:numId w:val="2"/>
        </w:numPr>
        <w:spacing w:after="90"/>
        <w:rPr>
          <w:rFonts w:ascii="Candara" w:hAnsi="Candara"/>
        </w:rPr>
      </w:pPr>
      <w:r w:rsidRPr="00E60E31">
        <w:rPr>
          <w:rFonts w:ascii="Candara" w:hAnsi="Candara"/>
          <w:b/>
          <w:bCs/>
        </w:rPr>
        <w:t xml:space="preserve">Si </w:t>
      </w:r>
      <w:proofErr w:type="spellStart"/>
      <w:r w:rsidRPr="00E60E31">
        <w:rPr>
          <w:rFonts w:ascii="Candara" w:hAnsi="Candara"/>
          <w:b/>
          <w:bCs/>
        </w:rPr>
        <w:t>placesLibres</w:t>
      </w:r>
      <w:proofErr w:type="spellEnd"/>
      <w:r w:rsidRPr="00E60E31">
        <w:rPr>
          <w:rFonts w:ascii="Candara" w:hAnsi="Candara"/>
          <w:b/>
          <w:bCs/>
        </w:rPr>
        <w:t xml:space="preserve"> == 0,</w:t>
      </w:r>
      <w:r w:rsidRPr="005479F6">
        <w:rPr>
          <w:rFonts w:ascii="Candara" w:hAnsi="Candara"/>
        </w:rPr>
        <w:t xml:space="preserve"> le système refuse l'accès et déclenche la routine Edge IDS.</w:t>
      </w:r>
    </w:p>
    <w:p w14:paraId="40DC08CB"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Logique de Validation de Sortie : lorsqu'une distance de sortie est inférieure au seuil :</w:t>
      </w:r>
    </w:p>
    <w:p w14:paraId="544A220C" w14:textId="77777777" w:rsidR="00746F26" w:rsidRPr="005479F6" w:rsidRDefault="00000000">
      <w:pPr>
        <w:pStyle w:val="Paragraphedeliste"/>
        <w:numPr>
          <w:ilvl w:val="1"/>
          <w:numId w:val="2"/>
        </w:numPr>
        <w:spacing w:after="90"/>
        <w:rPr>
          <w:rFonts w:ascii="Candara" w:hAnsi="Candara"/>
        </w:rPr>
      </w:pPr>
      <w:r w:rsidRPr="00E60E31">
        <w:rPr>
          <w:rFonts w:ascii="Candara" w:hAnsi="Candara"/>
          <w:b/>
          <w:bCs/>
        </w:rPr>
        <w:t xml:space="preserve">Si </w:t>
      </w:r>
      <w:proofErr w:type="spellStart"/>
      <w:r w:rsidRPr="00E60E31">
        <w:rPr>
          <w:rFonts w:ascii="Candara" w:hAnsi="Candara"/>
          <w:b/>
          <w:bCs/>
        </w:rPr>
        <w:t>placesLibres</w:t>
      </w:r>
      <w:proofErr w:type="spellEnd"/>
      <w:r w:rsidRPr="00E60E31">
        <w:rPr>
          <w:rFonts w:ascii="Candara" w:hAnsi="Candara"/>
          <w:b/>
          <w:bCs/>
        </w:rPr>
        <w:t xml:space="preserve"> &lt; PLACES_MAX,</w:t>
      </w:r>
      <w:r w:rsidRPr="005479F6">
        <w:rPr>
          <w:rFonts w:ascii="Candara" w:hAnsi="Candara"/>
        </w:rPr>
        <w:t xml:space="preserve"> le système incrémente le compteur, active le servomoteur de sortie à 90°, met à jour le LCD ("Bonne route !"), publie l'événement MQTT </w:t>
      </w:r>
      <w:proofErr w:type="spellStart"/>
      <w:r w:rsidRPr="005479F6">
        <w:rPr>
          <w:rFonts w:ascii="Candara" w:hAnsi="Candara"/>
        </w:rPr>
        <w:t>sortie_vehicule</w:t>
      </w:r>
      <w:proofErr w:type="spellEnd"/>
      <w:r w:rsidRPr="005479F6">
        <w:rPr>
          <w:rFonts w:ascii="Candara" w:hAnsi="Candara"/>
        </w:rPr>
        <w:t>, et referme la barrière après 3 secondes.</w:t>
      </w:r>
    </w:p>
    <w:p w14:paraId="3B08F915" w14:textId="77777777" w:rsidR="00746F26" w:rsidRPr="005479F6" w:rsidRDefault="00000000">
      <w:pPr>
        <w:pStyle w:val="Paragraphedeliste"/>
        <w:numPr>
          <w:ilvl w:val="1"/>
          <w:numId w:val="2"/>
        </w:numPr>
        <w:spacing w:after="90"/>
        <w:rPr>
          <w:rFonts w:ascii="Candara" w:hAnsi="Candara"/>
        </w:rPr>
      </w:pPr>
      <w:r w:rsidRPr="00E60E31">
        <w:rPr>
          <w:rFonts w:ascii="Candara" w:hAnsi="Candara"/>
          <w:b/>
          <w:bCs/>
        </w:rPr>
        <w:t xml:space="preserve">Si </w:t>
      </w:r>
      <w:proofErr w:type="spellStart"/>
      <w:r w:rsidRPr="00E60E31">
        <w:rPr>
          <w:rFonts w:ascii="Candara" w:hAnsi="Candara"/>
          <w:b/>
          <w:bCs/>
        </w:rPr>
        <w:t>placesLibres</w:t>
      </w:r>
      <w:proofErr w:type="spellEnd"/>
      <w:r w:rsidRPr="00E60E31">
        <w:rPr>
          <w:rFonts w:ascii="Candara" w:hAnsi="Candara"/>
          <w:b/>
          <w:bCs/>
        </w:rPr>
        <w:t xml:space="preserve"> == PLACES_MAX</w:t>
      </w:r>
      <w:r w:rsidRPr="005479F6">
        <w:rPr>
          <w:rFonts w:ascii="Candara" w:hAnsi="Candara"/>
        </w:rPr>
        <w:t>, le système détecte une anomalie de sortie et appelle la routine IDS associée.</w:t>
      </w:r>
    </w:p>
    <w:p w14:paraId="6248627C" w14:textId="77777777" w:rsidR="00746F26" w:rsidRPr="005479F6" w:rsidRDefault="00000000">
      <w:pPr>
        <w:pStyle w:val="Titre1"/>
        <w:pBdr>
          <w:bottom w:val="single" w:sz="8" w:space="4" w:color="8B5E3C"/>
        </w:pBdr>
        <w:spacing w:before="400" w:after="200"/>
        <w:rPr>
          <w:rFonts w:ascii="Candara" w:hAnsi="Candara"/>
        </w:rPr>
      </w:pPr>
      <w:bookmarkStart w:id="9" w:name="_Toc234017970"/>
      <w:r w:rsidRPr="005479F6">
        <w:rPr>
          <w:rFonts w:ascii="Candara" w:hAnsi="Candara"/>
          <w:b/>
          <w:bCs/>
          <w:color w:val="3B2F2F"/>
          <w:sz w:val="30"/>
          <w:szCs w:val="30"/>
        </w:rPr>
        <w:t>6. Système de Détection d'Intrusions (Edge IDS)</w:t>
      </w:r>
      <w:bookmarkEnd w:id="9"/>
    </w:p>
    <w:p w14:paraId="0DF7104F" w14:textId="77777777" w:rsidR="00746F26" w:rsidRPr="005479F6" w:rsidRDefault="00000000">
      <w:pPr>
        <w:spacing w:after="150" w:line="300" w:lineRule="auto"/>
        <w:jc w:val="both"/>
        <w:rPr>
          <w:rFonts w:ascii="Candara" w:hAnsi="Candara"/>
        </w:rPr>
      </w:pPr>
      <w:r w:rsidRPr="005479F6">
        <w:rPr>
          <w:rFonts w:ascii="Candara" w:hAnsi="Candara"/>
        </w:rPr>
        <w:t>Le système intègre un moteur de détection d'intrusions physiques fonctionnant en périphérie (Edge IDS). Les décisions de sécurité ne dépendent pas d'un traitement dans le cloud, ce qui évite les attaques par déni de service réseau (</w:t>
      </w:r>
      <w:proofErr w:type="spellStart"/>
      <w:r w:rsidRPr="005479F6">
        <w:rPr>
          <w:rFonts w:ascii="Candara" w:hAnsi="Candara"/>
        </w:rPr>
        <w:t>DoS</w:t>
      </w:r>
      <w:proofErr w:type="spellEnd"/>
      <w:r w:rsidRPr="005479F6">
        <w:rPr>
          <w:rFonts w:ascii="Candara" w:hAnsi="Candara"/>
        </w:rPr>
        <w:t>) ou les coupures de réseau.</w:t>
      </w:r>
    </w:p>
    <w:p w14:paraId="6999E04D" w14:textId="5F3B4D7A" w:rsidR="000C73E3" w:rsidRPr="005479F6" w:rsidRDefault="000C73E3">
      <w:pPr>
        <w:spacing w:before="200" w:after="100"/>
        <w:rPr>
          <w:rFonts w:ascii="Candara" w:hAnsi="Candara"/>
        </w:rPr>
      </w:pPr>
      <w:r w:rsidRPr="000C73E3">
        <w:rPr>
          <w:rFonts w:ascii="Candara" w:hAnsi="Candara"/>
        </w:rPr>
        <w:drawing>
          <wp:inline distT="0" distB="0" distL="0" distR="0" wp14:anchorId="01182B93" wp14:editId="5F7091D5">
            <wp:extent cx="6400800" cy="3646805"/>
            <wp:effectExtent l="0" t="0" r="0" b="0"/>
            <wp:docPr id="3" name="Image 2">
              <a:extLst xmlns:a="http://schemas.openxmlformats.org/drawingml/2006/main">
                <a:ext uri="{FF2B5EF4-FFF2-40B4-BE49-F238E27FC236}">
                  <a16:creationId xmlns:a16="http://schemas.microsoft.com/office/drawing/2014/main" id="{35F9A322-16C5-E7BB-AC7B-D574E07CE2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5F9A322-16C5-E7BB-AC7B-D574E07CE223}"/>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00800" cy="3646805"/>
                    </a:xfrm>
                    <a:prstGeom prst="rect">
                      <a:avLst/>
                    </a:prstGeom>
                  </pic:spPr>
                </pic:pic>
              </a:graphicData>
            </a:graphic>
          </wp:inline>
        </w:drawing>
      </w:r>
    </w:p>
    <w:p w14:paraId="588DC41B" w14:textId="77777777" w:rsidR="00746F26" w:rsidRPr="005479F6" w:rsidRDefault="00000000">
      <w:pPr>
        <w:pStyle w:val="Titre2"/>
        <w:spacing w:before="300" w:after="150"/>
        <w:rPr>
          <w:rFonts w:ascii="Candara" w:hAnsi="Candara"/>
        </w:rPr>
      </w:pPr>
      <w:bookmarkStart w:id="10" w:name="_Toc234017971"/>
      <w:r w:rsidRPr="005479F6">
        <w:rPr>
          <w:rFonts w:ascii="Candara" w:hAnsi="Candara"/>
          <w:b/>
          <w:bCs/>
          <w:color w:val="8B5E3C"/>
          <w:sz w:val="24"/>
          <w:szCs w:val="24"/>
        </w:rPr>
        <w:t>A. Scénario 1 : Tentative de Forçage à l'Entrée</w:t>
      </w:r>
      <w:bookmarkEnd w:id="10"/>
    </w:p>
    <w:p w14:paraId="51A92E8D"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Condition logique : un véhicule est détecté devant le capteur d'entrée alors que le parking affiche complet (</w:t>
      </w:r>
      <w:proofErr w:type="spellStart"/>
      <w:r w:rsidRPr="005479F6">
        <w:rPr>
          <w:rFonts w:ascii="Candara" w:hAnsi="Candara"/>
        </w:rPr>
        <w:t>placesLibres</w:t>
      </w:r>
      <w:proofErr w:type="spellEnd"/>
      <w:r w:rsidRPr="005479F6">
        <w:rPr>
          <w:rFonts w:ascii="Candara" w:hAnsi="Candara"/>
        </w:rPr>
        <w:t xml:space="preserve"> == 0).</w:t>
      </w:r>
    </w:p>
    <w:p w14:paraId="626BC2E5"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La barrière reste fermée (servomoteur à 0°).</w:t>
      </w:r>
    </w:p>
    <w:p w14:paraId="5B20A5B4"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L'affichage LCD est écrasé par le message : "ACCES REFUSE ! INTRUSION PORTAIL".</w:t>
      </w:r>
    </w:p>
    <w:p w14:paraId="0E81D46B"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lastRenderedPageBreak/>
        <w:t>Déclenchement d'une alarme matérielle (4 impulsions rapides du buzzer et clignotements de la LED Rouge).</w:t>
      </w:r>
    </w:p>
    <w:p w14:paraId="25BEC12C"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Génération immédiate d'un </w:t>
      </w:r>
      <w:proofErr w:type="spellStart"/>
      <w:r w:rsidRPr="005479F6">
        <w:rPr>
          <w:rFonts w:ascii="Candara" w:hAnsi="Candara"/>
        </w:rPr>
        <w:t>payload</w:t>
      </w:r>
      <w:proofErr w:type="spellEnd"/>
      <w:r w:rsidRPr="005479F6">
        <w:rPr>
          <w:rFonts w:ascii="Candara" w:hAnsi="Candara"/>
        </w:rPr>
        <w:t xml:space="preserve"> JSON d'alerte critique.</w:t>
      </w:r>
    </w:p>
    <w:p w14:paraId="22058695"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Publication sur deux topics MQTT distincts : </w:t>
      </w:r>
      <w:proofErr w:type="spellStart"/>
      <w:r w:rsidRPr="005479F6">
        <w:rPr>
          <w:rFonts w:ascii="Candara" w:hAnsi="Candara"/>
        </w:rPr>
        <w:t>ufhb</w:t>
      </w:r>
      <w:proofErr w:type="spellEnd"/>
      <w:r w:rsidRPr="005479F6">
        <w:rPr>
          <w:rFonts w:ascii="Candara" w:hAnsi="Candara"/>
        </w:rPr>
        <w:t>/</w:t>
      </w:r>
      <w:proofErr w:type="spellStart"/>
      <w:r w:rsidRPr="005479F6">
        <w:rPr>
          <w:rFonts w:ascii="Candara" w:hAnsi="Candara"/>
        </w:rPr>
        <w:t>grp_D</w:t>
      </w:r>
      <w:proofErr w:type="spellEnd"/>
      <w:r w:rsidRPr="005479F6">
        <w:rPr>
          <w:rFonts w:ascii="Candara" w:hAnsi="Candara"/>
        </w:rPr>
        <w:t>/</w:t>
      </w:r>
      <w:proofErr w:type="spellStart"/>
      <w:r w:rsidRPr="005479F6">
        <w:rPr>
          <w:rFonts w:ascii="Candara" w:hAnsi="Candara"/>
        </w:rPr>
        <w:t>ids</w:t>
      </w:r>
      <w:proofErr w:type="spellEnd"/>
      <w:r w:rsidRPr="005479F6">
        <w:rPr>
          <w:rFonts w:ascii="Candara" w:hAnsi="Candara"/>
        </w:rPr>
        <w:t xml:space="preserve">/alertes et </w:t>
      </w:r>
      <w:proofErr w:type="spellStart"/>
      <w:r w:rsidRPr="005479F6">
        <w:rPr>
          <w:rFonts w:ascii="Candara" w:hAnsi="Candara"/>
        </w:rPr>
        <w:t>ufhb</w:t>
      </w:r>
      <w:proofErr w:type="spellEnd"/>
      <w:r w:rsidRPr="005479F6">
        <w:rPr>
          <w:rFonts w:ascii="Candara" w:hAnsi="Candara"/>
        </w:rPr>
        <w:t>/</w:t>
      </w:r>
      <w:proofErr w:type="spellStart"/>
      <w:r w:rsidRPr="005479F6">
        <w:rPr>
          <w:rFonts w:ascii="Candara" w:hAnsi="Candara"/>
        </w:rPr>
        <w:t>grp_D</w:t>
      </w:r>
      <w:proofErr w:type="spellEnd"/>
      <w:r w:rsidRPr="005479F6">
        <w:rPr>
          <w:rFonts w:ascii="Candara" w:hAnsi="Candara"/>
        </w:rPr>
        <w:t>/alertes.</w:t>
      </w:r>
    </w:p>
    <w:p w14:paraId="4908D48D" w14:textId="77777777" w:rsidR="00746F26" w:rsidRPr="005479F6" w:rsidRDefault="00000000">
      <w:pPr>
        <w:pStyle w:val="Titre2"/>
        <w:spacing w:before="300" w:after="150"/>
        <w:rPr>
          <w:rFonts w:ascii="Candara" w:hAnsi="Candara"/>
        </w:rPr>
      </w:pPr>
      <w:bookmarkStart w:id="11" w:name="_Toc234017972"/>
      <w:r w:rsidRPr="005479F6">
        <w:rPr>
          <w:rFonts w:ascii="Candara" w:hAnsi="Candara"/>
          <w:b/>
          <w:bCs/>
          <w:color w:val="8B5E3C"/>
          <w:sz w:val="24"/>
          <w:szCs w:val="24"/>
        </w:rPr>
        <w:t>B. Scénario 2 : Forçage ou Anomalie Détectée à la Sortie</w:t>
      </w:r>
      <w:bookmarkEnd w:id="11"/>
    </w:p>
    <w:p w14:paraId="72CEF791"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Condition logique : le capteur de sortie détecte un objet à moins de 150 cm alors que le parking est déjà vide (</w:t>
      </w:r>
      <w:proofErr w:type="spellStart"/>
      <w:r w:rsidRPr="005479F6">
        <w:rPr>
          <w:rFonts w:ascii="Candara" w:hAnsi="Candara"/>
        </w:rPr>
        <w:t>placesLibres</w:t>
      </w:r>
      <w:proofErr w:type="spellEnd"/>
      <w:r w:rsidRPr="005479F6">
        <w:rPr>
          <w:rFonts w:ascii="Candara" w:hAnsi="Candara"/>
        </w:rPr>
        <w:t xml:space="preserve"> == PLACES_MAX).</w:t>
      </w:r>
    </w:p>
    <w:p w14:paraId="08FC676C"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Analyse de sécurité : révèle un forçage manuel de la barrière en sens inverse ou un dysfonctionnement matériel du capteur.</w:t>
      </w:r>
    </w:p>
    <w:p w14:paraId="56184385"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Le système ne modifie pas le nombre de places pour éviter un dépassement.</w:t>
      </w:r>
    </w:p>
    <w:p w14:paraId="7BE32260"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Génération et publication d'un message d'alarme IDS identifiant le comportement suspect et la distance mesurée.</w:t>
      </w:r>
    </w:p>
    <w:p w14:paraId="53AAADA4" w14:textId="77777777" w:rsidR="00746F26" w:rsidRPr="005479F6" w:rsidRDefault="00000000">
      <w:pPr>
        <w:pStyle w:val="Titre1"/>
        <w:pBdr>
          <w:bottom w:val="single" w:sz="8" w:space="4" w:color="8B5E3C"/>
        </w:pBdr>
        <w:spacing w:before="400" w:after="200"/>
        <w:rPr>
          <w:rFonts w:ascii="Candara" w:hAnsi="Candara"/>
        </w:rPr>
      </w:pPr>
      <w:bookmarkStart w:id="12" w:name="_Toc234017973"/>
      <w:r w:rsidRPr="005479F6">
        <w:rPr>
          <w:rFonts w:ascii="Candara" w:hAnsi="Candara"/>
          <w:b/>
          <w:bCs/>
          <w:color w:val="3B2F2F"/>
          <w:sz w:val="30"/>
          <w:szCs w:val="30"/>
        </w:rPr>
        <w:t>7. Couche Transport Réseau (MQTT)</w:t>
      </w:r>
      <w:bookmarkEnd w:id="12"/>
    </w:p>
    <w:p w14:paraId="55D454A7" w14:textId="77777777" w:rsidR="00746F26" w:rsidRPr="005479F6" w:rsidRDefault="00000000">
      <w:pPr>
        <w:spacing w:after="150" w:line="300" w:lineRule="auto"/>
        <w:jc w:val="both"/>
        <w:rPr>
          <w:rFonts w:ascii="Candara" w:hAnsi="Candara"/>
        </w:rPr>
      </w:pPr>
      <w:r w:rsidRPr="005479F6">
        <w:rPr>
          <w:rFonts w:ascii="Candara" w:hAnsi="Candara"/>
        </w:rPr>
        <w:t xml:space="preserve">La communication s'appuie sur le protocole MQTT (Message Queuing </w:t>
      </w:r>
      <w:proofErr w:type="spellStart"/>
      <w:r w:rsidRPr="005479F6">
        <w:rPr>
          <w:rFonts w:ascii="Candara" w:hAnsi="Candara"/>
        </w:rPr>
        <w:t>Telemetry</w:t>
      </w:r>
      <w:proofErr w:type="spellEnd"/>
      <w:r w:rsidRPr="005479F6">
        <w:rPr>
          <w:rFonts w:ascii="Candara" w:hAnsi="Candara"/>
        </w:rPr>
        <w:t xml:space="preserve"> Transport), standard de facto de l'Internet des Objets en raison de son architecture légère basée sur le modèle </w:t>
      </w:r>
      <w:proofErr w:type="spellStart"/>
      <w:r w:rsidRPr="005479F6">
        <w:rPr>
          <w:rFonts w:ascii="Candara" w:hAnsi="Candara"/>
        </w:rPr>
        <w:t>Publish</w:t>
      </w:r>
      <w:proofErr w:type="spellEnd"/>
      <w:r w:rsidRPr="005479F6">
        <w:rPr>
          <w:rFonts w:ascii="Candara" w:hAnsi="Candara"/>
        </w:rPr>
        <w:t>/</w:t>
      </w:r>
      <w:proofErr w:type="spellStart"/>
      <w:r w:rsidRPr="005479F6">
        <w:rPr>
          <w:rFonts w:ascii="Candara" w:hAnsi="Candara"/>
        </w:rPr>
        <w:t>Subscribe</w:t>
      </w:r>
      <w:proofErr w:type="spellEnd"/>
      <w:r w:rsidRPr="005479F6">
        <w:rPr>
          <w:rFonts w:ascii="Candara" w:hAnsi="Candara"/>
        </w:rPr>
        <w:t>.</w:t>
      </w:r>
    </w:p>
    <w:p w14:paraId="4DC06FF8" w14:textId="77777777" w:rsidR="00746F26" w:rsidRPr="005479F6" w:rsidRDefault="00000000">
      <w:pPr>
        <w:pStyle w:val="Titre2"/>
        <w:spacing w:before="300" w:after="150"/>
        <w:rPr>
          <w:rFonts w:ascii="Candara" w:hAnsi="Candara"/>
          <w:lang w:val="en-US"/>
        </w:rPr>
      </w:pPr>
      <w:bookmarkStart w:id="13" w:name="_Toc234017974"/>
      <w:r w:rsidRPr="005479F6">
        <w:rPr>
          <w:rFonts w:ascii="Candara" w:hAnsi="Candara"/>
          <w:b/>
          <w:bCs/>
          <w:color w:val="8B5E3C"/>
          <w:sz w:val="24"/>
          <w:szCs w:val="24"/>
          <w:lang w:val="en-US"/>
        </w:rPr>
        <w:t>A. Broker MQTT Public (Simulation) vs Broker Local</w:t>
      </w:r>
      <w:bookmarkEnd w:id="13"/>
    </w:p>
    <w:p w14:paraId="6A946D1C"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broker.hivemq.com (Port 1883) : utilisé par le simulateur </w:t>
      </w:r>
      <w:proofErr w:type="spellStart"/>
      <w:r w:rsidRPr="005479F6">
        <w:rPr>
          <w:rFonts w:ascii="Candara" w:hAnsi="Candara"/>
        </w:rPr>
        <w:t>Wokwi</w:t>
      </w:r>
      <w:proofErr w:type="spellEnd"/>
      <w:r w:rsidRPr="005479F6">
        <w:rPr>
          <w:rFonts w:ascii="Candara" w:hAnsi="Candara"/>
        </w:rPr>
        <w:t xml:space="preserve"> pour publier les </w:t>
      </w:r>
      <w:proofErr w:type="spellStart"/>
      <w:r w:rsidRPr="005479F6">
        <w:rPr>
          <w:rFonts w:ascii="Candara" w:hAnsi="Candara"/>
        </w:rPr>
        <w:t>payloads</w:t>
      </w:r>
      <w:proofErr w:type="spellEnd"/>
      <w:r w:rsidRPr="005479F6">
        <w:rPr>
          <w:rFonts w:ascii="Candara" w:hAnsi="Candara"/>
        </w:rPr>
        <w:t xml:space="preserve"> générés ; le port standard évite les barrières de pare-feu en environnement de développement cloud.</w:t>
      </w:r>
    </w:p>
    <w:p w14:paraId="5B2ABA37"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Connexion TLS Node-RED (Port 8883) : Node-RED se connecte au broker public via le port sécurisé 8883 (MQTT sur SSL/TLS) pour intercepter de manière intègre et confidentielle les trames du Groupe D.</w:t>
      </w:r>
    </w:p>
    <w:p w14:paraId="1136B12A" w14:textId="77777777" w:rsidR="00746F26" w:rsidRPr="005479F6" w:rsidRDefault="00000000">
      <w:pPr>
        <w:pStyle w:val="Paragraphedeliste"/>
        <w:numPr>
          <w:ilvl w:val="0"/>
          <w:numId w:val="2"/>
        </w:numPr>
        <w:spacing w:after="90"/>
        <w:rPr>
          <w:rFonts w:ascii="Candara" w:hAnsi="Candara"/>
        </w:rPr>
      </w:pPr>
      <w:proofErr w:type="spellStart"/>
      <w:r w:rsidRPr="005479F6">
        <w:rPr>
          <w:rFonts w:ascii="Candara" w:hAnsi="Candara"/>
        </w:rPr>
        <w:t>Mosquitto</w:t>
      </w:r>
      <w:proofErr w:type="spellEnd"/>
      <w:r w:rsidRPr="005479F6">
        <w:rPr>
          <w:rFonts w:ascii="Candara" w:hAnsi="Candara"/>
        </w:rPr>
        <w:t xml:space="preserve"> Local : provisionné dans le Docker Compose avec mot de passe et droits anonymes refusés, pour simuler un environnement de </w:t>
      </w:r>
      <w:proofErr w:type="spellStart"/>
      <w:r w:rsidRPr="005479F6">
        <w:rPr>
          <w:rFonts w:ascii="Candara" w:hAnsi="Candara"/>
        </w:rPr>
        <w:t>staging</w:t>
      </w:r>
      <w:proofErr w:type="spellEnd"/>
      <w:r w:rsidRPr="005479F6">
        <w:rPr>
          <w:rFonts w:ascii="Candara" w:hAnsi="Candara"/>
        </w:rPr>
        <w:t xml:space="preserve"> local sécurisé.</w:t>
      </w:r>
    </w:p>
    <w:p w14:paraId="7A376249" w14:textId="77777777" w:rsidR="00746F26" w:rsidRPr="005479F6" w:rsidRDefault="00000000">
      <w:pPr>
        <w:pStyle w:val="Titre2"/>
        <w:spacing w:before="300" w:after="150"/>
        <w:rPr>
          <w:rFonts w:ascii="Candara" w:hAnsi="Candara"/>
        </w:rPr>
      </w:pPr>
      <w:bookmarkStart w:id="14" w:name="_Toc234017975"/>
      <w:r w:rsidRPr="005479F6">
        <w:rPr>
          <w:rFonts w:ascii="Candara" w:hAnsi="Candara"/>
          <w:b/>
          <w:bCs/>
          <w:color w:val="8B5E3C"/>
          <w:sz w:val="24"/>
          <w:szCs w:val="24"/>
        </w:rPr>
        <w:t xml:space="preserve">B. Structure des Sujets (Topics) et </w:t>
      </w:r>
      <w:proofErr w:type="spellStart"/>
      <w:r w:rsidRPr="005479F6">
        <w:rPr>
          <w:rFonts w:ascii="Candara" w:hAnsi="Candara"/>
          <w:b/>
          <w:bCs/>
          <w:color w:val="8B5E3C"/>
          <w:sz w:val="24"/>
          <w:szCs w:val="24"/>
        </w:rPr>
        <w:t>Payloads</w:t>
      </w:r>
      <w:bookmarkEnd w:id="14"/>
      <w:proofErr w:type="spellEnd"/>
    </w:p>
    <w:p w14:paraId="39C2760B" w14:textId="77777777" w:rsidR="00746F26" w:rsidRPr="005479F6" w:rsidRDefault="00000000">
      <w:pPr>
        <w:spacing w:after="150" w:line="300" w:lineRule="auto"/>
        <w:jc w:val="both"/>
        <w:rPr>
          <w:rFonts w:ascii="Candara" w:hAnsi="Candara"/>
        </w:rPr>
      </w:pPr>
      <w:r w:rsidRPr="005479F6">
        <w:rPr>
          <w:rFonts w:ascii="Candara" w:hAnsi="Candara"/>
        </w:rPr>
        <w:t>Tous les échanges sont encapsulés sous forme de chaînes de caractères au format JSON :</w:t>
      </w:r>
    </w:p>
    <w:p w14:paraId="743750A5" w14:textId="77777777" w:rsidR="00746F26" w:rsidRPr="005479F6" w:rsidRDefault="00000000">
      <w:pPr>
        <w:spacing w:before="200" w:after="100"/>
        <w:rPr>
          <w:rFonts w:ascii="Candara" w:hAnsi="Candara"/>
        </w:rPr>
      </w:pPr>
      <w:r w:rsidRPr="005479F6">
        <w:rPr>
          <w:rFonts w:ascii="Candara" w:hAnsi="Candara"/>
          <w:b/>
          <w:bCs/>
          <w:i/>
          <w:iCs/>
        </w:rPr>
        <w:t xml:space="preserve">1. Télémétrie Périodique (Topic : </w:t>
      </w:r>
      <w:proofErr w:type="spellStart"/>
      <w:r w:rsidRPr="005479F6">
        <w:rPr>
          <w:rFonts w:ascii="Candara" w:hAnsi="Candara"/>
          <w:b/>
          <w:bCs/>
          <w:i/>
          <w:iCs/>
        </w:rPr>
        <w:t>ufhb</w:t>
      </w:r>
      <w:proofErr w:type="spellEnd"/>
      <w:r w:rsidRPr="005479F6">
        <w:rPr>
          <w:rFonts w:ascii="Candara" w:hAnsi="Candara"/>
          <w:b/>
          <w:bCs/>
          <w:i/>
          <w:iCs/>
        </w:rPr>
        <w:t>/</w:t>
      </w:r>
      <w:proofErr w:type="spellStart"/>
      <w:r w:rsidRPr="005479F6">
        <w:rPr>
          <w:rFonts w:ascii="Candara" w:hAnsi="Candara"/>
          <w:b/>
          <w:bCs/>
          <w:i/>
          <w:iCs/>
        </w:rPr>
        <w:t>grp_D</w:t>
      </w:r>
      <w:proofErr w:type="spellEnd"/>
      <w:r w:rsidRPr="005479F6">
        <w:rPr>
          <w:rFonts w:ascii="Candara" w:hAnsi="Candara"/>
          <w:b/>
          <w:bCs/>
          <w:i/>
          <w:iCs/>
        </w:rPr>
        <w:t>/capteurs/parking)</w:t>
      </w:r>
    </w:p>
    <w:p w14:paraId="091DC32E" w14:textId="77777777" w:rsidR="00746F26" w:rsidRPr="005479F6" w:rsidRDefault="00000000">
      <w:pPr>
        <w:spacing w:after="150" w:line="300" w:lineRule="auto"/>
        <w:jc w:val="both"/>
        <w:rPr>
          <w:rFonts w:ascii="Candara" w:hAnsi="Candara"/>
        </w:rPr>
      </w:pPr>
      <w:r w:rsidRPr="005479F6">
        <w:rPr>
          <w:rFonts w:ascii="Candara" w:hAnsi="Candara"/>
        </w:rPr>
        <w:t>Publié toutes les 5 secondes par l'ESP32.</w:t>
      </w:r>
    </w:p>
    <w:p w14:paraId="55D56B4A" w14:textId="77777777" w:rsidR="00746F26" w:rsidRPr="000C73E3" w:rsidRDefault="00000000">
      <w:pPr>
        <w:pBdr>
          <w:top w:val="single" w:sz="4" w:space="4" w:color="C9B79C"/>
          <w:left w:val="single" w:sz="4" w:space="4" w:color="C9B79C"/>
          <w:bottom w:val="single" w:sz="4" w:space="4" w:color="C9B79C"/>
          <w:right w:val="single" w:sz="4" w:space="4" w:color="C9B79C"/>
        </w:pBdr>
        <w:shd w:val="clear" w:color="auto" w:fill="F2ECE3"/>
        <w:spacing w:before="100" w:after="200"/>
        <w:rPr>
          <w:rFonts w:ascii="Candara" w:hAnsi="Candara"/>
          <w:sz w:val="28"/>
          <w:szCs w:val="28"/>
        </w:rPr>
      </w:pPr>
      <w:r w:rsidRPr="000C73E3">
        <w:rPr>
          <w:rFonts w:ascii="Candara" w:eastAsia="Consolas" w:hAnsi="Candara" w:cs="Consolas"/>
          <w:color w:val="4A3B2A"/>
        </w:rPr>
        <w:t>{</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places_libres</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9,</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temperature</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27.2,</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humidite</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65.4,</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statut_parking</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"DISPONIBLE",</w:t>
      </w:r>
      <w:r w:rsidRPr="000C73E3">
        <w:rPr>
          <w:rFonts w:ascii="Candara" w:hAnsi="Candara"/>
          <w:sz w:val="28"/>
          <w:szCs w:val="28"/>
        </w:rPr>
        <w:br/>
      </w:r>
      <w:r w:rsidRPr="000C73E3">
        <w:rPr>
          <w:rFonts w:ascii="Candara" w:eastAsia="Consolas" w:hAnsi="Candara" w:cs="Consolas"/>
          <w:color w:val="4A3B2A"/>
        </w:rPr>
        <w:t xml:space="preserve">  "timestamp</w:t>
      </w:r>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15000</w:t>
      </w:r>
      <w:r w:rsidRPr="000C73E3">
        <w:rPr>
          <w:rFonts w:ascii="Candara" w:hAnsi="Candara"/>
          <w:sz w:val="28"/>
          <w:szCs w:val="28"/>
        </w:rPr>
        <w:br/>
      </w:r>
      <w:r w:rsidRPr="000C73E3">
        <w:rPr>
          <w:rFonts w:ascii="Candara" w:eastAsia="Consolas" w:hAnsi="Candara" w:cs="Consolas"/>
          <w:color w:val="4A3B2A"/>
        </w:rPr>
        <w:t>}</w:t>
      </w:r>
    </w:p>
    <w:p w14:paraId="7781DCD5" w14:textId="77777777" w:rsidR="00746F26" w:rsidRPr="005479F6" w:rsidRDefault="00000000">
      <w:pPr>
        <w:spacing w:before="200" w:after="100"/>
        <w:rPr>
          <w:rFonts w:ascii="Candara" w:hAnsi="Candara"/>
        </w:rPr>
      </w:pPr>
      <w:r w:rsidRPr="005479F6">
        <w:rPr>
          <w:rFonts w:ascii="Candara" w:hAnsi="Candara"/>
          <w:b/>
          <w:bCs/>
          <w:i/>
          <w:iCs/>
        </w:rPr>
        <w:t xml:space="preserve">2. Alertes IDS (Topic : </w:t>
      </w:r>
      <w:proofErr w:type="spellStart"/>
      <w:r w:rsidRPr="005479F6">
        <w:rPr>
          <w:rFonts w:ascii="Candara" w:hAnsi="Candara"/>
          <w:b/>
          <w:bCs/>
          <w:i/>
          <w:iCs/>
        </w:rPr>
        <w:t>ufhb</w:t>
      </w:r>
      <w:proofErr w:type="spellEnd"/>
      <w:r w:rsidRPr="005479F6">
        <w:rPr>
          <w:rFonts w:ascii="Candara" w:hAnsi="Candara"/>
          <w:b/>
          <w:bCs/>
          <w:i/>
          <w:iCs/>
        </w:rPr>
        <w:t>/</w:t>
      </w:r>
      <w:proofErr w:type="spellStart"/>
      <w:r w:rsidRPr="005479F6">
        <w:rPr>
          <w:rFonts w:ascii="Candara" w:hAnsi="Candara"/>
          <w:b/>
          <w:bCs/>
          <w:i/>
          <w:iCs/>
        </w:rPr>
        <w:t>grp_D</w:t>
      </w:r>
      <w:proofErr w:type="spellEnd"/>
      <w:r w:rsidRPr="005479F6">
        <w:rPr>
          <w:rFonts w:ascii="Candara" w:hAnsi="Candara"/>
          <w:b/>
          <w:bCs/>
          <w:i/>
          <w:iCs/>
        </w:rPr>
        <w:t>/</w:t>
      </w:r>
      <w:proofErr w:type="spellStart"/>
      <w:r w:rsidRPr="005479F6">
        <w:rPr>
          <w:rFonts w:ascii="Candara" w:hAnsi="Candara"/>
          <w:b/>
          <w:bCs/>
          <w:i/>
          <w:iCs/>
        </w:rPr>
        <w:t>ids</w:t>
      </w:r>
      <w:proofErr w:type="spellEnd"/>
      <w:r w:rsidRPr="005479F6">
        <w:rPr>
          <w:rFonts w:ascii="Candara" w:hAnsi="Candara"/>
          <w:b/>
          <w:bCs/>
          <w:i/>
          <w:iCs/>
        </w:rPr>
        <w:t>/alertes)</w:t>
      </w:r>
    </w:p>
    <w:p w14:paraId="4C01C73F" w14:textId="77777777" w:rsidR="00746F26" w:rsidRPr="005479F6" w:rsidRDefault="00000000">
      <w:pPr>
        <w:spacing w:after="150" w:line="300" w:lineRule="auto"/>
        <w:jc w:val="both"/>
        <w:rPr>
          <w:rFonts w:ascii="Candara" w:hAnsi="Candara"/>
        </w:rPr>
      </w:pPr>
      <w:r w:rsidRPr="005479F6">
        <w:rPr>
          <w:rFonts w:ascii="Candara" w:hAnsi="Candara"/>
        </w:rPr>
        <w:t>Publié en temps réel lors d'une tentative d'intrusion.</w:t>
      </w:r>
    </w:p>
    <w:p w14:paraId="7B459D11" w14:textId="77777777" w:rsidR="00746F26" w:rsidRPr="000C73E3" w:rsidRDefault="00000000">
      <w:pPr>
        <w:pBdr>
          <w:top w:val="single" w:sz="4" w:space="4" w:color="C9B79C"/>
          <w:left w:val="single" w:sz="4" w:space="4" w:color="C9B79C"/>
          <w:bottom w:val="single" w:sz="4" w:space="4" w:color="C9B79C"/>
          <w:right w:val="single" w:sz="4" w:space="4" w:color="C9B79C"/>
        </w:pBdr>
        <w:shd w:val="clear" w:color="auto" w:fill="F2ECE3"/>
        <w:spacing w:before="100" w:after="200"/>
        <w:rPr>
          <w:rFonts w:ascii="Candara" w:hAnsi="Candara"/>
          <w:sz w:val="28"/>
          <w:szCs w:val="28"/>
        </w:rPr>
      </w:pPr>
      <w:r w:rsidRPr="000C73E3">
        <w:rPr>
          <w:rFonts w:ascii="Candara" w:eastAsia="Consolas" w:hAnsi="Candara" w:cs="Consolas"/>
          <w:color w:val="4A3B2A"/>
        </w:rPr>
        <w:lastRenderedPageBreak/>
        <w:t>{</w:t>
      </w:r>
      <w:r w:rsidRPr="000C73E3">
        <w:rPr>
          <w:rFonts w:ascii="Candara" w:hAnsi="Candara"/>
          <w:sz w:val="28"/>
          <w:szCs w:val="28"/>
        </w:rPr>
        <w:br/>
      </w:r>
      <w:r w:rsidRPr="000C73E3">
        <w:rPr>
          <w:rFonts w:ascii="Candara" w:eastAsia="Consolas" w:hAnsi="Candara" w:cs="Consolas"/>
          <w:color w:val="4A3B2A"/>
        </w:rPr>
        <w:t xml:space="preserve">  "alerte</w:t>
      </w:r>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"INTRUSION_DETECTEE",</w:t>
      </w:r>
      <w:r w:rsidRPr="000C73E3">
        <w:rPr>
          <w:rFonts w:ascii="Candara" w:hAnsi="Candara"/>
          <w:sz w:val="28"/>
          <w:szCs w:val="28"/>
        </w:rPr>
        <w:br/>
      </w:r>
      <w:r w:rsidRPr="000C73E3">
        <w:rPr>
          <w:rFonts w:ascii="Candara" w:eastAsia="Consolas" w:hAnsi="Candara" w:cs="Consolas"/>
          <w:color w:val="4A3B2A"/>
        </w:rPr>
        <w:t xml:space="preserve">  "anomalie</w:t>
      </w:r>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Forcage</w:t>
      </w:r>
      <w:proofErr w:type="spellEnd"/>
      <w:r w:rsidRPr="000C73E3">
        <w:rPr>
          <w:rFonts w:ascii="Candara" w:eastAsia="Consolas" w:hAnsi="Candara" w:cs="Consolas"/>
          <w:color w:val="4A3B2A"/>
        </w:rPr>
        <w:t xml:space="preserve"> de </w:t>
      </w:r>
      <w:proofErr w:type="spellStart"/>
      <w:r w:rsidRPr="000C73E3">
        <w:rPr>
          <w:rFonts w:ascii="Candara" w:eastAsia="Consolas" w:hAnsi="Candara" w:cs="Consolas"/>
          <w:color w:val="4A3B2A"/>
        </w:rPr>
        <w:t>barriere</w:t>
      </w:r>
      <w:proofErr w:type="spellEnd"/>
      <w:r w:rsidRPr="000C73E3">
        <w:rPr>
          <w:rFonts w:ascii="Candara" w:eastAsia="Consolas" w:hAnsi="Candara" w:cs="Consolas"/>
          <w:color w:val="4A3B2A"/>
        </w:rPr>
        <w:t xml:space="preserve"> d'</w:t>
      </w:r>
      <w:proofErr w:type="spellStart"/>
      <w:r w:rsidRPr="000C73E3">
        <w:rPr>
          <w:rFonts w:ascii="Candara" w:eastAsia="Consolas" w:hAnsi="Candara" w:cs="Consolas"/>
          <w:color w:val="4A3B2A"/>
        </w:rPr>
        <w:t>entree</w:t>
      </w:r>
      <w:proofErr w:type="spellEnd"/>
      <w:r w:rsidRPr="000C73E3">
        <w:rPr>
          <w:rFonts w:ascii="Candara" w:eastAsia="Consolas" w:hAnsi="Candara" w:cs="Consolas"/>
          <w:color w:val="4A3B2A"/>
        </w:rPr>
        <w:t xml:space="preserve"> (Parking Sature)",</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distance_cm</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45.2,</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places_libres</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0,</w:t>
      </w:r>
      <w:r w:rsidRPr="000C73E3">
        <w:rPr>
          <w:rFonts w:ascii="Candara" w:hAnsi="Candara"/>
          <w:sz w:val="28"/>
          <w:szCs w:val="28"/>
        </w:rPr>
        <w:br/>
      </w:r>
      <w:r w:rsidRPr="000C73E3">
        <w:rPr>
          <w:rFonts w:ascii="Candara" w:eastAsia="Consolas" w:hAnsi="Candara" w:cs="Consolas"/>
          <w:color w:val="4A3B2A"/>
        </w:rPr>
        <w:t xml:space="preserve">  "timestamp</w:t>
      </w:r>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248600</w:t>
      </w:r>
      <w:r w:rsidRPr="000C73E3">
        <w:rPr>
          <w:rFonts w:ascii="Candara" w:hAnsi="Candara"/>
          <w:sz w:val="28"/>
          <w:szCs w:val="28"/>
        </w:rPr>
        <w:br/>
      </w:r>
      <w:r w:rsidRPr="000C73E3">
        <w:rPr>
          <w:rFonts w:ascii="Candara" w:eastAsia="Consolas" w:hAnsi="Candara" w:cs="Consolas"/>
          <w:color w:val="4A3B2A"/>
        </w:rPr>
        <w:t>}</w:t>
      </w:r>
    </w:p>
    <w:p w14:paraId="38A78592" w14:textId="77777777" w:rsidR="00746F26" w:rsidRPr="005479F6" w:rsidRDefault="00000000">
      <w:pPr>
        <w:spacing w:before="200" w:after="100"/>
        <w:rPr>
          <w:rFonts w:ascii="Candara" w:hAnsi="Candara"/>
        </w:rPr>
      </w:pPr>
      <w:r w:rsidRPr="005479F6">
        <w:rPr>
          <w:rFonts w:ascii="Candara" w:hAnsi="Candara"/>
          <w:b/>
          <w:bCs/>
          <w:i/>
          <w:iCs/>
        </w:rPr>
        <w:t xml:space="preserve">3. Événements Ponctuels (Topic : </w:t>
      </w:r>
      <w:proofErr w:type="spellStart"/>
      <w:r w:rsidRPr="005479F6">
        <w:rPr>
          <w:rFonts w:ascii="Candara" w:hAnsi="Candara"/>
          <w:b/>
          <w:bCs/>
          <w:i/>
          <w:iCs/>
        </w:rPr>
        <w:t>ufhb</w:t>
      </w:r>
      <w:proofErr w:type="spellEnd"/>
      <w:r w:rsidRPr="005479F6">
        <w:rPr>
          <w:rFonts w:ascii="Candara" w:hAnsi="Candara"/>
          <w:b/>
          <w:bCs/>
          <w:i/>
          <w:iCs/>
        </w:rPr>
        <w:t>/</w:t>
      </w:r>
      <w:proofErr w:type="spellStart"/>
      <w:r w:rsidRPr="005479F6">
        <w:rPr>
          <w:rFonts w:ascii="Candara" w:hAnsi="Candara"/>
          <w:b/>
          <w:bCs/>
          <w:i/>
          <w:iCs/>
        </w:rPr>
        <w:t>grp_D</w:t>
      </w:r>
      <w:proofErr w:type="spellEnd"/>
      <w:r w:rsidRPr="005479F6">
        <w:rPr>
          <w:rFonts w:ascii="Candara" w:hAnsi="Candara"/>
          <w:b/>
          <w:bCs/>
          <w:i/>
          <w:iCs/>
        </w:rPr>
        <w:t>/</w:t>
      </w:r>
      <w:proofErr w:type="spellStart"/>
      <w:r w:rsidRPr="005479F6">
        <w:rPr>
          <w:rFonts w:ascii="Candara" w:hAnsi="Candara"/>
          <w:b/>
          <w:bCs/>
          <w:i/>
          <w:iCs/>
        </w:rPr>
        <w:t>evenements</w:t>
      </w:r>
      <w:proofErr w:type="spellEnd"/>
      <w:r w:rsidRPr="005479F6">
        <w:rPr>
          <w:rFonts w:ascii="Candara" w:hAnsi="Candara"/>
          <w:b/>
          <w:bCs/>
          <w:i/>
          <w:iCs/>
        </w:rPr>
        <w:t>)</w:t>
      </w:r>
    </w:p>
    <w:p w14:paraId="0DBBF734" w14:textId="77777777" w:rsidR="00746F26" w:rsidRPr="005479F6" w:rsidRDefault="00000000">
      <w:pPr>
        <w:spacing w:after="150" w:line="300" w:lineRule="auto"/>
        <w:jc w:val="both"/>
        <w:rPr>
          <w:rFonts w:ascii="Candara" w:hAnsi="Candara"/>
        </w:rPr>
      </w:pPr>
      <w:r w:rsidRPr="005479F6">
        <w:rPr>
          <w:rFonts w:ascii="Candara" w:hAnsi="Candara"/>
        </w:rPr>
        <w:t>Publié lors de chaque passage validé.</w:t>
      </w:r>
    </w:p>
    <w:p w14:paraId="7F072C1A" w14:textId="77777777" w:rsidR="00746F26" w:rsidRPr="000C73E3" w:rsidRDefault="00000000">
      <w:pPr>
        <w:pBdr>
          <w:top w:val="single" w:sz="4" w:space="4" w:color="C9B79C"/>
          <w:left w:val="single" w:sz="4" w:space="4" w:color="C9B79C"/>
          <w:bottom w:val="single" w:sz="4" w:space="4" w:color="C9B79C"/>
          <w:right w:val="single" w:sz="4" w:space="4" w:color="C9B79C"/>
        </w:pBdr>
        <w:shd w:val="clear" w:color="auto" w:fill="F2ECE3"/>
        <w:spacing w:before="100" w:after="200"/>
        <w:rPr>
          <w:rFonts w:ascii="Candara" w:hAnsi="Candara"/>
          <w:sz w:val="28"/>
          <w:szCs w:val="28"/>
        </w:rPr>
      </w:pPr>
      <w:r w:rsidRPr="000C73E3">
        <w:rPr>
          <w:rFonts w:ascii="Candara" w:eastAsia="Consolas" w:hAnsi="Candara" w:cs="Consolas"/>
          <w:color w:val="4A3B2A"/>
        </w:rPr>
        <w:t>{</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evenement</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entree_vehicule</w:t>
      </w:r>
      <w:proofErr w:type="spellEnd"/>
      <w:r w:rsidRPr="000C73E3">
        <w:rPr>
          <w:rFonts w:ascii="Candara" w:eastAsia="Consolas" w:hAnsi="Candara" w:cs="Consolas"/>
          <w:color w:val="4A3B2A"/>
        </w:rPr>
        <w:t>",</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places_libres</w:t>
      </w:r>
      <w:proofErr w:type="spellEnd"/>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8,</w:t>
      </w:r>
      <w:r w:rsidRPr="000C73E3">
        <w:rPr>
          <w:rFonts w:ascii="Candara" w:hAnsi="Candara"/>
          <w:sz w:val="28"/>
          <w:szCs w:val="28"/>
        </w:rPr>
        <w:br/>
      </w:r>
      <w:r w:rsidRPr="000C73E3">
        <w:rPr>
          <w:rFonts w:ascii="Candara" w:eastAsia="Consolas" w:hAnsi="Candara" w:cs="Consolas"/>
          <w:color w:val="4A3B2A"/>
        </w:rPr>
        <w:t xml:space="preserve">  "timestamp</w:t>
      </w:r>
      <w:proofErr w:type="gramStart"/>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45000</w:t>
      </w:r>
      <w:r w:rsidRPr="000C73E3">
        <w:rPr>
          <w:rFonts w:ascii="Candara" w:hAnsi="Candara"/>
          <w:sz w:val="28"/>
          <w:szCs w:val="28"/>
        </w:rPr>
        <w:br/>
      </w:r>
      <w:r w:rsidRPr="000C73E3">
        <w:rPr>
          <w:rFonts w:ascii="Candara" w:eastAsia="Consolas" w:hAnsi="Candara" w:cs="Consolas"/>
          <w:color w:val="4A3B2A"/>
        </w:rPr>
        <w:t>}</w:t>
      </w:r>
    </w:p>
    <w:p w14:paraId="5133D3B6" w14:textId="77777777" w:rsidR="00746F26" w:rsidRPr="005479F6" w:rsidRDefault="00000000">
      <w:pPr>
        <w:spacing w:before="200" w:after="100"/>
        <w:rPr>
          <w:rFonts w:ascii="Candara" w:hAnsi="Candara"/>
        </w:rPr>
      </w:pPr>
      <w:r w:rsidRPr="005479F6">
        <w:rPr>
          <w:rFonts w:ascii="Candara" w:hAnsi="Candara"/>
          <w:b/>
          <w:bCs/>
          <w:i/>
          <w:iCs/>
        </w:rPr>
        <w:t xml:space="preserve">4. Statut Système LWT (Topic : </w:t>
      </w:r>
      <w:proofErr w:type="spellStart"/>
      <w:r w:rsidRPr="005479F6">
        <w:rPr>
          <w:rFonts w:ascii="Candara" w:hAnsi="Candara"/>
          <w:b/>
          <w:bCs/>
          <w:i/>
          <w:iCs/>
        </w:rPr>
        <w:t>ufhb</w:t>
      </w:r>
      <w:proofErr w:type="spellEnd"/>
      <w:r w:rsidRPr="005479F6">
        <w:rPr>
          <w:rFonts w:ascii="Candara" w:hAnsi="Candara"/>
          <w:b/>
          <w:bCs/>
          <w:i/>
          <w:iCs/>
        </w:rPr>
        <w:t>/</w:t>
      </w:r>
      <w:proofErr w:type="spellStart"/>
      <w:r w:rsidRPr="005479F6">
        <w:rPr>
          <w:rFonts w:ascii="Candara" w:hAnsi="Candara"/>
          <w:b/>
          <w:bCs/>
          <w:i/>
          <w:iCs/>
        </w:rPr>
        <w:t>grp_D</w:t>
      </w:r>
      <w:proofErr w:type="spellEnd"/>
      <w:r w:rsidRPr="005479F6">
        <w:rPr>
          <w:rFonts w:ascii="Candara" w:hAnsi="Candara"/>
          <w:b/>
          <w:bCs/>
          <w:i/>
          <w:iCs/>
        </w:rPr>
        <w:t>/statut)</w:t>
      </w:r>
    </w:p>
    <w:p w14:paraId="4C4DC71B" w14:textId="77777777" w:rsidR="00746F26" w:rsidRPr="005479F6" w:rsidRDefault="00000000">
      <w:pPr>
        <w:spacing w:after="150" w:line="300" w:lineRule="auto"/>
        <w:jc w:val="both"/>
        <w:rPr>
          <w:rFonts w:ascii="Candara" w:hAnsi="Candara"/>
        </w:rPr>
      </w:pPr>
      <w:r w:rsidRPr="005479F6">
        <w:rPr>
          <w:rFonts w:ascii="Candara" w:hAnsi="Candara"/>
        </w:rPr>
        <w:t>Géré par le broker via le mécanisme « Last Will and Testament ». Si l'ESP32 perd brusquement sa connexion, le broker publie automatiquement "Hors-ligne". Lors d'une connexion normale, le topic contient "</w:t>
      </w:r>
      <w:proofErr w:type="spellStart"/>
      <w:r w:rsidRPr="005479F6">
        <w:rPr>
          <w:rFonts w:ascii="Candara" w:hAnsi="Candara"/>
        </w:rPr>
        <w:t>En-ligne</w:t>
      </w:r>
      <w:proofErr w:type="spellEnd"/>
      <w:r w:rsidRPr="005479F6">
        <w:rPr>
          <w:rFonts w:ascii="Candara" w:hAnsi="Candara"/>
        </w:rPr>
        <w:t>".</w:t>
      </w:r>
    </w:p>
    <w:p w14:paraId="5EDC366A" w14:textId="77777777" w:rsidR="00746F26" w:rsidRPr="005479F6" w:rsidRDefault="00000000">
      <w:pPr>
        <w:pStyle w:val="Titre1"/>
        <w:pBdr>
          <w:bottom w:val="single" w:sz="8" w:space="4" w:color="8B5E3C"/>
        </w:pBdr>
        <w:spacing w:before="400" w:after="200"/>
        <w:rPr>
          <w:rFonts w:ascii="Candara" w:hAnsi="Candara"/>
        </w:rPr>
      </w:pPr>
      <w:bookmarkStart w:id="15" w:name="_Toc234017976"/>
      <w:r w:rsidRPr="005479F6">
        <w:rPr>
          <w:rFonts w:ascii="Candara" w:hAnsi="Candara"/>
          <w:b/>
          <w:bCs/>
          <w:color w:val="3B2F2F"/>
          <w:sz w:val="30"/>
          <w:szCs w:val="30"/>
        </w:rPr>
        <w:t>8. Couche Traitement ETL (Node-RED)</w:t>
      </w:r>
      <w:bookmarkEnd w:id="15"/>
    </w:p>
    <w:p w14:paraId="41207805" w14:textId="77777777" w:rsidR="00746F26" w:rsidRDefault="00000000">
      <w:pPr>
        <w:spacing w:after="150" w:line="300" w:lineRule="auto"/>
        <w:jc w:val="both"/>
        <w:rPr>
          <w:rFonts w:ascii="Candara" w:hAnsi="Candara"/>
        </w:rPr>
      </w:pPr>
      <w:r w:rsidRPr="005479F6">
        <w:rPr>
          <w:rFonts w:ascii="Candara" w:hAnsi="Candara"/>
        </w:rPr>
        <w:t xml:space="preserve">Le flux Node-RED agit comme le cœur d'intégration logique (ETL - </w:t>
      </w:r>
      <w:proofErr w:type="spellStart"/>
      <w:r w:rsidRPr="005479F6">
        <w:rPr>
          <w:rFonts w:ascii="Candara" w:hAnsi="Candara"/>
        </w:rPr>
        <w:t>Extract</w:t>
      </w:r>
      <w:proofErr w:type="spellEnd"/>
      <w:r w:rsidRPr="005479F6">
        <w:rPr>
          <w:rFonts w:ascii="Candara" w:hAnsi="Candara"/>
        </w:rPr>
        <w:t xml:space="preserve">, Transform, </w:t>
      </w:r>
      <w:proofErr w:type="spellStart"/>
      <w:r w:rsidRPr="005479F6">
        <w:rPr>
          <w:rFonts w:ascii="Candara" w:hAnsi="Candara"/>
        </w:rPr>
        <w:t>Load</w:t>
      </w:r>
      <w:proofErr w:type="spellEnd"/>
      <w:r w:rsidRPr="005479F6">
        <w:rPr>
          <w:rFonts w:ascii="Candara" w:hAnsi="Candara"/>
        </w:rPr>
        <w:t xml:space="preserve">) entre les données </w:t>
      </w:r>
      <w:proofErr w:type="gramStart"/>
      <w:r w:rsidRPr="005479F6">
        <w:rPr>
          <w:rFonts w:ascii="Candara" w:hAnsi="Candara"/>
        </w:rPr>
        <w:t>réseau brutes</w:t>
      </w:r>
      <w:proofErr w:type="gramEnd"/>
      <w:r w:rsidRPr="005479F6">
        <w:rPr>
          <w:rFonts w:ascii="Candara" w:hAnsi="Candara"/>
        </w:rPr>
        <w:t xml:space="preserve"> et le système d'archivage.</w:t>
      </w:r>
    </w:p>
    <w:p w14:paraId="764E69C7" w14:textId="5DA49A41" w:rsidR="000C73E3" w:rsidRPr="005479F6" w:rsidRDefault="000C73E3">
      <w:pPr>
        <w:spacing w:after="150" w:line="300" w:lineRule="auto"/>
        <w:jc w:val="both"/>
        <w:rPr>
          <w:rFonts w:ascii="Candara" w:hAnsi="Candara"/>
        </w:rPr>
      </w:pPr>
      <w:r w:rsidRPr="000C73E3">
        <w:rPr>
          <w:rFonts w:ascii="Candara" w:hAnsi="Candara"/>
        </w:rPr>
        <w:drawing>
          <wp:inline distT="0" distB="0" distL="0" distR="0" wp14:anchorId="0EBEA661" wp14:editId="3C01E707">
            <wp:extent cx="6400800" cy="2545715"/>
            <wp:effectExtent l="0" t="0" r="0" b="6985"/>
            <wp:docPr id="1837315708" name="Image 2">
              <a:extLst xmlns:a="http://schemas.openxmlformats.org/drawingml/2006/main">
                <a:ext uri="{FF2B5EF4-FFF2-40B4-BE49-F238E27FC236}">
                  <a16:creationId xmlns:a16="http://schemas.microsoft.com/office/drawing/2014/main" id="{CAED2980-416D-822E-2FDC-08F84D343B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CAED2980-416D-822E-2FDC-08F84D343B96}"/>
                        </a:ext>
                      </a:extLst>
                    </pic:cNvPr>
                    <pic:cNvPicPr>
                      <a:picLocks noChangeAspect="1"/>
                    </pic:cNvPicPr>
                  </pic:nvPicPr>
                  <pic:blipFill>
                    <a:blip r:embed="rId14"/>
                    <a:stretch>
                      <a:fillRect/>
                    </a:stretch>
                  </pic:blipFill>
                  <pic:spPr>
                    <a:xfrm>
                      <a:off x="0" y="0"/>
                      <a:ext cx="6400800" cy="2545715"/>
                    </a:xfrm>
                    <a:prstGeom prst="rect">
                      <a:avLst/>
                    </a:prstGeom>
                  </pic:spPr>
                </pic:pic>
              </a:graphicData>
            </a:graphic>
          </wp:inline>
        </w:drawing>
      </w:r>
    </w:p>
    <w:p w14:paraId="1541FE75" w14:textId="77777777" w:rsidR="00746F26" w:rsidRPr="005479F6" w:rsidRDefault="00000000">
      <w:pPr>
        <w:pStyle w:val="Titre2"/>
        <w:spacing w:before="300" w:after="150"/>
        <w:rPr>
          <w:rFonts w:ascii="Candara" w:hAnsi="Candara"/>
        </w:rPr>
      </w:pPr>
      <w:bookmarkStart w:id="16" w:name="_Toc234017977"/>
      <w:r w:rsidRPr="005479F6">
        <w:rPr>
          <w:rFonts w:ascii="Candara" w:hAnsi="Candara"/>
          <w:b/>
          <w:bCs/>
          <w:color w:val="8B5E3C"/>
          <w:sz w:val="24"/>
          <w:szCs w:val="24"/>
        </w:rPr>
        <w:t>A. Composants Clés du Pipeline</w:t>
      </w:r>
      <w:bookmarkEnd w:id="16"/>
    </w:p>
    <w:p w14:paraId="1FCB97A3"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Nœud d'écoute MQTT (MQTT In) : connecté au broker broker.hivemq.com sur le port 8883 avec certificat TLS actif ; il écoute le topic générique </w:t>
      </w:r>
      <w:proofErr w:type="spellStart"/>
      <w:r w:rsidRPr="005479F6">
        <w:rPr>
          <w:rFonts w:ascii="Candara" w:hAnsi="Candara"/>
        </w:rPr>
        <w:t>ufhb</w:t>
      </w:r>
      <w:proofErr w:type="spellEnd"/>
      <w:r w:rsidRPr="005479F6">
        <w:rPr>
          <w:rFonts w:ascii="Candara" w:hAnsi="Candara"/>
        </w:rPr>
        <w:t>/</w:t>
      </w:r>
      <w:proofErr w:type="spellStart"/>
      <w:r w:rsidRPr="005479F6">
        <w:rPr>
          <w:rFonts w:ascii="Candara" w:hAnsi="Candara"/>
        </w:rPr>
        <w:t>grp_D</w:t>
      </w:r>
      <w:proofErr w:type="spellEnd"/>
      <w:r w:rsidRPr="005479F6">
        <w:rPr>
          <w:rFonts w:ascii="Candara" w:hAnsi="Candara"/>
        </w:rPr>
        <w:t>/#.</w:t>
      </w:r>
    </w:p>
    <w:p w14:paraId="6085067B"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lastRenderedPageBreak/>
        <w:t>Nœud de filtrage (Switch Node) : aiguillage des messages selon le topic exact de publication pour appliquer un traitement adapté à chaque catégorie de message.</w:t>
      </w:r>
    </w:p>
    <w:p w14:paraId="6A567459"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Nœuds d'Analyse (JSON Nodes) : analysent et convertissent les chaînes JSON brutes reçues en objets JavaScript exploitables.</w:t>
      </w:r>
    </w:p>
    <w:p w14:paraId="11BA681B"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Nœuds de Débogage (</w:t>
      </w:r>
      <w:proofErr w:type="spellStart"/>
      <w:r w:rsidRPr="005479F6">
        <w:rPr>
          <w:rFonts w:ascii="Candara" w:hAnsi="Candara"/>
        </w:rPr>
        <w:t>Debug</w:t>
      </w:r>
      <w:proofErr w:type="spellEnd"/>
      <w:r w:rsidRPr="005479F6">
        <w:rPr>
          <w:rFonts w:ascii="Candara" w:hAnsi="Candara"/>
        </w:rPr>
        <w:t xml:space="preserve"> Nodes) : trois nœuds (</w:t>
      </w:r>
      <w:proofErr w:type="spellStart"/>
      <w:r w:rsidRPr="005479F6">
        <w:rPr>
          <w:rFonts w:ascii="Candara" w:hAnsi="Candara"/>
        </w:rPr>
        <w:t>debug</w:t>
      </w:r>
      <w:proofErr w:type="spellEnd"/>
      <w:r w:rsidRPr="005479F6">
        <w:rPr>
          <w:rFonts w:ascii="Candara" w:hAnsi="Candara"/>
        </w:rPr>
        <w:t xml:space="preserve"> 1, </w:t>
      </w:r>
      <w:proofErr w:type="spellStart"/>
      <w:r w:rsidRPr="005479F6">
        <w:rPr>
          <w:rFonts w:ascii="Candara" w:hAnsi="Candara"/>
        </w:rPr>
        <w:t>debug</w:t>
      </w:r>
      <w:proofErr w:type="spellEnd"/>
      <w:r w:rsidRPr="005479F6">
        <w:rPr>
          <w:rFonts w:ascii="Candara" w:hAnsi="Candara"/>
        </w:rPr>
        <w:t xml:space="preserve"> 2, </w:t>
      </w:r>
      <w:proofErr w:type="spellStart"/>
      <w:r w:rsidRPr="005479F6">
        <w:rPr>
          <w:rFonts w:ascii="Candara" w:hAnsi="Candara"/>
        </w:rPr>
        <w:t>debug</w:t>
      </w:r>
      <w:proofErr w:type="spellEnd"/>
      <w:r w:rsidRPr="005479F6">
        <w:rPr>
          <w:rFonts w:ascii="Candara" w:hAnsi="Candara"/>
        </w:rPr>
        <w:t xml:space="preserve"> 3) insérés après le décodage JSON pour l'inspection visuelle et le diagnostic en temps réel.</w:t>
      </w:r>
    </w:p>
    <w:p w14:paraId="37388B42"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Nœud de Formatage (</w:t>
      </w:r>
      <w:proofErr w:type="spellStart"/>
      <w:r w:rsidRPr="005479F6">
        <w:rPr>
          <w:rFonts w:ascii="Candara" w:hAnsi="Candara"/>
        </w:rPr>
        <w:t>Function</w:t>
      </w:r>
      <w:proofErr w:type="spellEnd"/>
      <w:r w:rsidRPr="005479F6">
        <w:rPr>
          <w:rFonts w:ascii="Candara" w:hAnsi="Candara"/>
        </w:rPr>
        <w:t xml:space="preserve"> Node) : le nœud « Formatage Alertes Météo » utilise du JavaScript pour typer strictement les variables (conversion explicite en Number) afin d'éviter toute erreur d'indexation dans </w:t>
      </w:r>
      <w:proofErr w:type="spellStart"/>
      <w:r w:rsidRPr="005479F6">
        <w:rPr>
          <w:rFonts w:ascii="Candara" w:hAnsi="Candara"/>
        </w:rPr>
        <w:t>InfluxDB</w:t>
      </w:r>
      <w:proofErr w:type="spellEnd"/>
      <w:r w:rsidRPr="005479F6">
        <w:rPr>
          <w:rFonts w:ascii="Candara" w:hAnsi="Candara"/>
        </w:rPr>
        <w:t>.</w:t>
      </w:r>
    </w:p>
    <w:p w14:paraId="0F432657" w14:textId="77777777" w:rsidR="00746F26" w:rsidRPr="000C73E3" w:rsidRDefault="00000000">
      <w:pPr>
        <w:pBdr>
          <w:top w:val="single" w:sz="4" w:space="4" w:color="C9B79C"/>
          <w:left w:val="single" w:sz="4" w:space="4" w:color="C9B79C"/>
          <w:bottom w:val="single" w:sz="4" w:space="4" w:color="C9B79C"/>
          <w:right w:val="single" w:sz="4" w:space="4" w:color="C9B79C"/>
        </w:pBdr>
        <w:shd w:val="clear" w:color="auto" w:fill="F2ECE3"/>
        <w:spacing w:before="100" w:after="200"/>
        <w:rPr>
          <w:rFonts w:ascii="Candara" w:hAnsi="Candara"/>
          <w:sz w:val="28"/>
          <w:szCs w:val="28"/>
          <w:lang w:val="en-US"/>
        </w:rPr>
      </w:pPr>
      <w:r w:rsidRPr="000C73E3">
        <w:rPr>
          <w:rFonts w:ascii="Candara" w:eastAsia="Consolas" w:hAnsi="Candara" w:cs="Consolas"/>
          <w:color w:val="4A3B2A"/>
        </w:rPr>
        <w:t xml:space="preserve">// Contenu du nœud </w:t>
      </w:r>
      <w:proofErr w:type="spellStart"/>
      <w:r w:rsidRPr="000C73E3">
        <w:rPr>
          <w:rFonts w:ascii="Candara" w:eastAsia="Consolas" w:hAnsi="Candara" w:cs="Consolas"/>
          <w:color w:val="4A3B2A"/>
        </w:rPr>
        <w:t>function</w:t>
      </w:r>
      <w:proofErr w:type="spellEnd"/>
      <w:r w:rsidRPr="000C73E3">
        <w:rPr>
          <w:rFonts w:ascii="Candara" w:eastAsia="Consolas" w:hAnsi="Candara" w:cs="Consolas"/>
          <w:color w:val="4A3B2A"/>
        </w:rPr>
        <w:t xml:space="preserve"> de formatage</w:t>
      </w:r>
      <w:r w:rsidRPr="000C73E3">
        <w:rPr>
          <w:rFonts w:ascii="Candara" w:hAnsi="Candara"/>
          <w:sz w:val="28"/>
          <w:szCs w:val="28"/>
        </w:rPr>
        <w:br/>
      </w:r>
      <w:r w:rsidRPr="000C73E3">
        <w:rPr>
          <w:rFonts w:ascii="Candara" w:eastAsia="Consolas" w:hAnsi="Candara" w:cs="Consolas"/>
          <w:color w:val="4A3B2A"/>
        </w:rPr>
        <w:t xml:space="preserve">let p = </w:t>
      </w:r>
      <w:proofErr w:type="spellStart"/>
      <w:proofErr w:type="gramStart"/>
      <w:r w:rsidRPr="000C73E3">
        <w:rPr>
          <w:rFonts w:ascii="Candara" w:eastAsia="Consolas" w:hAnsi="Candara" w:cs="Consolas"/>
          <w:color w:val="4A3B2A"/>
        </w:rPr>
        <w:t>msg.payload</w:t>
      </w:r>
      <w:proofErr w:type="spellEnd"/>
      <w:proofErr w:type="gramEnd"/>
      <w:r w:rsidRPr="000C73E3">
        <w:rPr>
          <w:rFonts w:ascii="Candara" w:eastAsia="Consolas" w:hAnsi="Candara" w:cs="Consolas"/>
          <w:color w:val="4A3B2A"/>
        </w:rPr>
        <w:t>;</w:t>
      </w:r>
      <w:r w:rsidRPr="000C73E3">
        <w:rPr>
          <w:rFonts w:ascii="Candara" w:hAnsi="Candara"/>
          <w:sz w:val="28"/>
          <w:szCs w:val="28"/>
        </w:rPr>
        <w:br/>
      </w:r>
      <w:r w:rsidRPr="000C73E3">
        <w:rPr>
          <w:rFonts w:ascii="Candara" w:eastAsia="Consolas" w:hAnsi="Candara" w:cs="Consolas"/>
          <w:color w:val="4A3B2A"/>
        </w:rPr>
        <w:t xml:space="preserve"> </w:t>
      </w:r>
      <w:r w:rsidRPr="000C73E3">
        <w:rPr>
          <w:rFonts w:ascii="Candara" w:hAnsi="Candara"/>
          <w:sz w:val="28"/>
          <w:szCs w:val="28"/>
        </w:rPr>
        <w:br/>
      </w:r>
      <w:proofErr w:type="spellStart"/>
      <w:proofErr w:type="gramStart"/>
      <w:r w:rsidRPr="000C73E3">
        <w:rPr>
          <w:rFonts w:ascii="Candara" w:eastAsia="Consolas" w:hAnsi="Candara" w:cs="Consolas"/>
          <w:color w:val="4A3B2A"/>
        </w:rPr>
        <w:t>msg.payload</w:t>
      </w:r>
      <w:proofErr w:type="spellEnd"/>
      <w:proofErr w:type="gramEnd"/>
      <w:r w:rsidRPr="000C73E3">
        <w:rPr>
          <w:rFonts w:ascii="Candara" w:eastAsia="Consolas" w:hAnsi="Candara" w:cs="Consolas"/>
          <w:color w:val="4A3B2A"/>
        </w:rPr>
        <w:t xml:space="preserve"> = {</w:t>
      </w:r>
      <w:r w:rsidRPr="000C73E3">
        <w:rPr>
          <w:rFonts w:ascii="Candara" w:hAnsi="Candara"/>
          <w:sz w:val="28"/>
          <w:szCs w:val="28"/>
        </w:rPr>
        <w:br/>
      </w:r>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places_</w:t>
      </w:r>
      <w:proofErr w:type="gramStart"/>
      <w:r w:rsidRPr="000C73E3">
        <w:rPr>
          <w:rFonts w:ascii="Candara" w:eastAsia="Consolas" w:hAnsi="Candara" w:cs="Consolas"/>
          <w:color w:val="4A3B2A"/>
        </w:rPr>
        <w:t>libres</w:t>
      </w:r>
      <w:proofErr w:type="spellEnd"/>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Number(</w:t>
      </w:r>
      <w:proofErr w:type="spellStart"/>
      <w:proofErr w:type="gramStart"/>
      <w:r w:rsidRPr="000C73E3">
        <w:rPr>
          <w:rFonts w:ascii="Candara" w:eastAsia="Consolas" w:hAnsi="Candara" w:cs="Consolas"/>
          <w:color w:val="4A3B2A"/>
        </w:rPr>
        <w:t>p.places</w:t>
      </w:r>
      <w:proofErr w:type="gramEnd"/>
      <w:r w:rsidRPr="000C73E3">
        <w:rPr>
          <w:rFonts w:ascii="Candara" w:eastAsia="Consolas" w:hAnsi="Candara" w:cs="Consolas"/>
          <w:color w:val="4A3B2A"/>
        </w:rPr>
        <w:t>_libres</w:t>
      </w:r>
      <w:proofErr w:type="spellEnd"/>
      <w:r w:rsidRPr="000C73E3">
        <w:rPr>
          <w:rFonts w:ascii="Candara" w:eastAsia="Consolas" w:hAnsi="Candara" w:cs="Consolas"/>
          <w:color w:val="4A3B2A"/>
        </w:rPr>
        <w:t>) || 0,</w:t>
      </w:r>
      <w:r w:rsidRPr="000C73E3">
        <w:rPr>
          <w:rFonts w:ascii="Candara" w:hAnsi="Candara"/>
          <w:sz w:val="28"/>
          <w:szCs w:val="28"/>
        </w:rPr>
        <w:br/>
      </w:r>
      <w:r w:rsidRPr="000C73E3">
        <w:rPr>
          <w:rFonts w:ascii="Candara" w:eastAsia="Consolas" w:hAnsi="Candara" w:cs="Consolas"/>
          <w:color w:val="4A3B2A"/>
        </w:rPr>
        <w:t xml:space="preserve">    </w:t>
      </w:r>
      <w:proofErr w:type="spellStart"/>
      <w:proofErr w:type="gramStart"/>
      <w:r w:rsidRPr="000C73E3">
        <w:rPr>
          <w:rFonts w:ascii="Candara" w:eastAsia="Consolas" w:hAnsi="Candara" w:cs="Consolas"/>
          <w:color w:val="4A3B2A"/>
        </w:rPr>
        <w:t>temperature</w:t>
      </w:r>
      <w:proofErr w:type="spellEnd"/>
      <w:r w:rsidRPr="000C73E3">
        <w:rPr>
          <w:rFonts w:ascii="Candara" w:eastAsia="Consolas" w:hAnsi="Candara" w:cs="Consolas"/>
          <w:color w:val="4A3B2A"/>
        </w:rPr>
        <w:t>:</w:t>
      </w:r>
      <w:proofErr w:type="gramEnd"/>
      <w:r w:rsidRPr="000C73E3">
        <w:rPr>
          <w:rFonts w:ascii="Candara" w:eastAsia="Consolas" w:hAnsi="Candara" w:cs="Consolas"/>
          <w:color w:val="4A3B2A"/>
        </w:rPr>
        <w:t xml:space="preserve"> </w:t>
      </w:r>
      <w:proofErr w:type="spellStart"/>
      <w:proofErr w:type="gramStart"/>
      <w:r w:rsidRPr="000C73E3">
        <w:rPr>
          <w:rFonts w:ascii="Candara" w:eastAsia="Consolas" w:hAnsi="Candara" w:cs="Consolas"/>
          <w:color w:val="4A3B2A"/>
        </w:rPr>
        <w:t>p.temperature</w:t>
      </w:r>
      <w:proofErr w:type="spellEnd"/>
      <w:r w:rsidRPr="000C73E3">
        <w:rPr>
          <w:rFonts w:ascii="Candara" w:eastAsia="Consolas" w:hAnsi="Candara" w:cs="Consolas"/>
          <w:color w:val="4A3B2A"/>
        </w:rPr>
        <w:t xml:space="preserve"> !=</w:t>
      </w:r>
      <w:proofErr w:type="gramEnd"/>
      <w:r w:rsidRPr="000C73E3">
        <w:rPr>
          <w:rFonts w:ascii="Candara" w:eastAsia="Consolas" w:hAnsi="Candara" w:cs="Consolas"/>
          <w:color w:val="4A3B2A"/>
        </w:rPr>
        <w:t xml:space="preserve">= </w:t>
      </w:r>
      <w:proofErr w:type="spellStart"/>
      <w:r w:rsidRPr="000C73E3">
        <w:rPr>
          <w:rFonts w:ascii="Candara" w:eastAsia="Consolas" w:hAnsi="Candara" w:cs="Consolas"/>
          <w:color w:val="4A3B2A"/>
        </w:rPr>
        <w:t>undefined</w:t>
      </w:r>
      <w:proofErr w:type="spellEnd"/>
      <w:r w:rsidRPr="000C73E3">
        <w:rPr>
          <w:rFonts w:ascii="Candara" w:eastAsia="Consolas" w:hAnsi="Candara" w:cs="Consolas"/>
          <w:color w:val="4A3B2A"/>
        </w:rPr>
        <w:t xml:space="preserve"> ? </w:t>
      </w:r>
      <w:r w:rsidRPr="000C73E3">
        <w:rPr>
          <w:rFonts w:ascii="Candara" w:eastAsia="Consolas" w:hAnsi="Candara" w:cs="Consolas"/>
          <w:color w:val="4A3B2A"/>
          <w:lang w:val="en-US"/>
        </w:rPr>
        <w:t>Number(</w:t>
      </w:r>
      <w:proofErr w:type="spellStart"/>
      <w:proofErr w:type="gramStart"/>
      <w:r w:rsidRPr="000C73E3">
        <w:rPr>
          <w:rFonts w:ascii="Candara" w:eastAsia="Consolas" w:hAnsi="Candara" w:cs="Consolas"/>
          <w:color w:val="4A3B2A"/>
          <w:lang w:val="en-US"/>
        </w:rPr>
        <w:t>p.temperature</w:t>
      </w:r>
      <w:proofErr w:type="spellEnd"/>
      <w:r w:rsidRPr="000C73E3">
        <w:rPr>
          <w:rFonts w:ascii="Candara" w:eastAsia="Consolas" w:hAnsi="Candara" w:cs="Consolas"/>
          <w:color w:val="4A3B2A"/>
          <w:lang w:val="en-US"/>
        </w:rPr>
        <w:t>) :</w:t>
      </w:r>
      <w:proofErr w:type="gramEnd"/>
      <w:r w:rsidRPr="000C73E3">
        <w:rPr>
          <w:rFonts w:ascii="Candara" w:eastAsia="Consolas" w:hAnsi="Candara" w:cs="Consolas"/>
          <w:color w:val="4A3B2A"/>
          <w:lang w:val="en-US"/>
        </w:rPr>
        <w:t xml:space="preserve"> null,</w:t>
      </w:r>
      <w:r w:rsidRPr="000C73E3">
        <w:rPr>
          <w:rFonts w:ascii="Candara" w:hAnsi="Candara"/>
          <w:sz w:val="28"/>
          <w:szCs w:val="28"/>
          <w:lang w:val="en-US"/>
        </w:rPr>
        <w:br/>
      </w:r>
      <w:r w:rsidRPr="000C73E3">
        <w:rPr>
          <w:rFonts w:ascii="Candara" w:eastAsia="Consolas" w:hAnsi="Candara" w:cs="Consolas"/>
          <w:color w:val="4A3B2A"/>
          <w:lang w:val="en-US"/>
        </w:rPr>
        <w:t xml:space="preserve">    </w:t>
      </w:r>
      <w:proofErr w:type="spellStart"/>
      <w:r w:rsidRPr="000C73E3">
        <w:rPr>
          <w:rFonts w:ascii="Candara" w:eastAsia="Consolas" w:hAnsi="Candara" w:cs="Consolas"/>
          <w:color w:val="4A3B2A"/>
          <w:lang w:val="en-US"/>
        </w:rPr>
        <w:t>humidite</w:t>
      </w:r>
      <w:proofErr w:type="spellEnd"/>
      <w:r w:rsidRPr="000C73E3">
        <w:rPr>
          <w:rFonts w:ascii="Candara" w:eastAsia="Consolas" w:hAnsi="Candara" w:cs="Consolas"/>
          <w:color w:val="4A3B2A"/>
          <w:lang w:val="en-US"/>
        </w:rPr>
        <w:t xml:space="preserve">: </w:t>
      </w:r>
      <w:proofErr w:type="spellStart"/>
      <w:proofErr w:type="gramStart"/>
      <w:r w:rsidRPr="000C73E3">
        <w:rPr>
          <w:rFonts w:ascii="Candara" w:eastAsia="Consolas" w:hAnsi="Candara" w:cs="Consolas"/>
          <w:color w:val="4A3B2A"/>
          <w:lang w:val="en-US"/>
        </w:rPr>
        <w:t>p.humidite</w:t>
      </w:r>
      <w:proofErr w:type="spellEnd"/>
      <w:r w:rsidRPr="000C73E3">
        <w:rPr>
          <w:rFonts w:ascii="Candara" w:eastAsia="Consolas" w:hAnsi="Candara" w:cs="Consolas"/>
          <w:color w:val="4A3B2A"/>
          <w:lang w:val="en-US"/>
        </w:rPr>
        <w:t xml:space="preserve"> !=</w:t>
      </w:r>
      <w:proofErr w:type="gramEnd"/>
      <w:r w:rsidRPr="000C73E3">
        <w:rPr>
          <w:rFonts w:ascii="Candara" w:eastAsia="Consolas" w:hAnsi="Candara" w:cs="Consolas"/>
          <w:color w:val="4A3B2A"/>
          <w:lang w:val="en-US"/>
        </w:rPr>
        <w:t xml:space="preserve">= </w:t>
      </w:r>
      <w:proofErr w:type="gramStart"/>
      <w:r w:rsidRPr="000C73E3">
        <w:rPr>
          <w:rFonts w:ascii="Candara" w:eastAsia="Consolas" w:hAnsi="Candara" w:cs="Consolas"/>
          <w:color w:val="4A3B2A"/>
          <w:lang w:val="en-US"/>
        </w:rPr>
        <w:t>undefined ?</w:t>
      </w:r>
      <w:proofErr w:type="gramEnd"/>
      <w:r w:rsidRPr="000C73E3">
        <w:rPr>
          <w:rFonts w:ascii="Candara" w:eastAsia="Consolas" w:hAnsi="Candara" w:cs="Consolas"/>
          <w:color w:val="4A3B2A"/>
          <w:lang w:val="en-US"/>
        </w:rPr>
        <w:t xml:space="preserve"> Number(</w:t>
      </w:r>
      <w:proofErr w:type="spellStart"/>
      <w:proofErr w:type="gramStart"/>
      <w:r w:rsidRPr="000C73E3">
        <w:rPr>
          <w:rFonts w:ascii="Candara" w:eastAsia="Consolas" w:hAnsi="Candara" w:cs="Consolas"/>
          <w:color w:val="4A3B2A"/>
          <w:lang w:val="en-US"/>
        </w:rPr>
        <w:t>p.humidite</w:t>
      </w:r>
      <w:proofErr w:type="spellEnd"/>
      <w:r w:rsidRPr="000C73E3">
        <w:rPr>
          <w:rFonts w:ascii="Candara" w:eastAsia="Consolas" w:hAnsi="Candara" w:cs="Consolas"/>
          <w:color w:val="4A3B2A"/>
          <w:lang w:val="en-US"/>
        </w:rPr>
        <w:t>) :</w:t>
      </w:r>
      <w:proofErr w:type="gramEnd"/>
      <w:r w:rsidRPr="000C73E3">
        <w:rPr>
          <w:rFonts w:ascii="Candara" w:eastAsia="Consolas" w:hAnsi="Candara" w:cs="Consolas"/>
          <w:color w:val="4A3B2A"/>
          <w:lang w:val="en-US"/>
        </w:rPr>
        <w:t xml:space="preserve"> null,</w:t>
      </w:r>
      <w:r w:rsidRPr="000C73E3">
        <w:rPr>
          <w:rFonts w:ascii="Candara" w:hAnsi="Candara"/>
          <w:sz w:val="28"/>
          <w:szCs w:val="28"/>
          <w:lang w:val="en-US"/>
        </w:rPr>
        <w:br/>
      </w:r>
      <w:r w:rsidRPr="000C73E3">
        <w:rPr>
          <w:rFonts w:ascii="Candara" w:eastAsia="Consolas" w:hAnsi="Candara" w:cs="Consolas"/>
          <w:color w:val="4A3B2A"/>
          <w:lang w:val="en-US"/>
        </w:rPr>
        <w:t xml:space="preserve">    </w:t>
      </w:r>
      <w:proofErr w:type="spellStart"/>
      <w:r w:rsidRPr="000C73E3">
        <w:rPr>
          <w:rFonts w:ascii="Candara" w:eastAsia="Consolas" w:hAnsi="Candara" w:cs="Consolas"/>
          <w:color w:val="4A3B2A"/>
          <w:lang w:val="en-US"/>
        </w:rPr>
        <w:t>statut_parking</w:t>
      </w:r>
      <w:proofErr w:type="spellEnd"/>
      <w:r w:rsidRPr="000C73E3">
        <w:rPr>
          <w:rFonts w:ascii="Candara" w:eastAsia="Consolas" w:hAnsi="Candara" w:cs="Consolas"/>
          <w:color w:val="4A3B2A"/>
          <w:lang w:val="en-US"/>
        </w:rPr>
        <w:t xml:space="preserve">: </w:t>
      </w:r>
      <w:proofErr w:type="spellStart"/>
      <w:proofErr w:type="gramStart"/>
      <w:r w:rsidRPr="000C73E3">
        <w:rPr>
          <w:rFonts w:ascii="Candara" w:eastAsia="Consolas" w:hAnsi="Candara" w:cs="Consolas"/>
          <w:color w:val="4A3B2A"/>
          <w:lang w:val="en-US"/>
        </w:rPr>
        <w:t>p.statut</w:t>
      </w:r>
      <w:proofErr w:type="gramEnd"/>
      <w:r w:rsidRPr="000C73E3">
        <w:rPr>
          <w:rFonts w:ascii="Candara" w:eastAsia="Consolas" w:hAnsi="Candara" w:cs="Consolas"/>
          <w:color w:val="4A3B2A"/>
          <w:lang w:val="en-US"/>
        </w:rPr>
        <w:t>_parking</w:t>
      </w:r>
      <w:proofErr w:type="spellEnd"/>
      <w:r w:rsidRPr="000C73E3">
        <w:rPr>
          <w:rFonts w:ascii="Candara" w:eastAsia="Consolas" w:hAnsi="Candara" w:cs="Consolas"/>
          <w:color w:val="4A3B2A"/>
          <w:lang w:val="en-US"/>
        </w:rPr>
        <w:t xml:space="preserve"> || "DISPONIBLE"</w:t>
      </w:r>
      <w:r w:rsidRPr="000C73E3">
        <w:rPr>
          <w:rFonts w:ascii="Candara" w:hAnsi="Candara"/>
          <w:sz w:val="28"/>
          <w:szCs w:val="28"/>
          <w:lang w:val="en-US"/>
        </w:rPr>
        <w:br/>
      </w:r>
      <w:r w:rsidRPr="000C73E3">
        <w:rPr>
          <w:rFonts w:ascii="Candara" w:eastAsia="Consolas" w:hAnsi="Candara" w:cs="Consolas"/>
          <w:color w:val="4A3B2A"/>
          <w:lang w:val="en-US"/>
        </w:rPr>
        <w:t>};</w:t>
      </w:r>
      <w:r w:rsidRPr="000C73E3">
        <w:rPr>
          <w:rFonts w:ascii="Candara" w:hAnsi="Candara"/>
          <w:sz w:val="28"/>
          <w:szCs w:val="28"/>
          <w:lang w:val="en-US"/>
        </w:rPr>
        <w:br/>
      </w:r>
      <w:r w:rsidRPr="000C73E3">
        <w:rPr>
          <w:rFonts w:ascii="Candara" w:eastAsia="Consolas" w:hAnsi="Candara" w:cs="Consolas"/>
          <w:color w:val="4A3B2A"/>
          <w:lang w:val="en-US"/>
        </w:rPr>
        <w:t xml:space="preserve"> </w:t>
      </w:r>
      <w:r w:rsidRPr="000C73E3">
        <w:rPr>
          <w:rFonts w:ascii="Candara" w:hAnsi="Candara"/>
          <w:sz w:val="28"/>
          <w:szCs w:val="28"/>
          <w:lang w:val="en-US"/>
        </w:rPr>
        <w:br/>
      </w:r>
      <w:proofErr w:type="spellStart"/>
      <w:proofErr w:type="gramStart"/>
      <w:r w:rsidRPr="000C73E3">
        <w:rPr>
          <w:rFonts w:ascii="Candara" w:eastAsia="Consolas" w:hAnsi="Candara" w:cs="Consolas"/>
          <w:color w:val="4A3B2A"/>
          <w:lang w:val="en-US"/>
        </w:rPr>
        <w:t>msg.topic</w:t>
      </w:r>
      <w:proofErr w:type="spellEnd"/>
      <w:proofErr w:type="gramEnd"/>
      <w:r w:rsidRPr="000C73E3">
        <w:rPr>
          <w:rFonts w:ascii="Candara" w:eastAsia="Consolas" w:hAnsi="Candara" w:cs="Consolas"/>
          <w:color w:val="4A3B2A"/>
          <w:lang w:val="en-US"/>
        </w:rPr>
        <w:t xml:space="preserve"> = "</w:t>
      </w:r>
      <w:proofErr w:type="spellStart"/>
      <w:r w:rsidRPr="000C73E3">
        <w:rPr>
          <w:rFonts w:ascii="Candara" w:eastAsia="Consolas" w:hAnsi="Candara" w:cs="Consolas"/>
          <w:color w:val="4A3B2A"/>
          <w:lang w:val="en-US"/>
        </w:rPr>
        <w:t>parking_data</w:t>
      </w:r>
      <w:proofErr w:type="spellEnd"/>
      <w:r w:rsidRPr="000C73E3">
        <w:rPr>
          <w:rFonts w:ascii="Candara" w:eastAsia="Consolas" w:hAnsi="Candara" w:cs="Consolas"/>
          <w:color w:val="4A3B2A"/>
          <w:lang w:val="en-US"/>
        </w:rPr>
        <w:t xml:space="preserve">"; // </w:t>
      </w:r>
      <w:proofErr w:type="spellStart"/>
      <w:r w:rsidRPr="000C73E3">
        <w:rPr>
          <w:rFonts w:ascii="Candara" w:eastAsia="Consolas" w:hAnsi="Candara" w:cs="Consolas"/>
          <w:color w:val="4A3B2A"/>
          <w:lang w:val="en-US"/>
        </w:rPr>
        <w:t>Définition</w:t>
      </w:r>
      <w:proofErr w:type="spellEnd"/>
      <w:r w:rsidRPr="000C73E3">
        <w:rPr>
          <w:rFonts w:ascii="Candara" w:eastAsia="Consolas" w:hAnsi="Candara" w:cs="Consolas"/>
          <w:color w:val="4A3B2A"/>
          <w:lang w:val="en-US"/>
        </w:rPr>
        <w:t xml:space="preserve"> de la measurement dans </w:t>
      </w:r>
      <w:proofErr w:type="spellStart"/>
      <w:r w:rsidRPr="000C73E3">
        <w:rPr>
          <w:rFonts w:ascii="Candara" w:eastAsia="Consolas" w:hAnsi="Candara" w:cs="Consolas"/>
          <w:color w:val="4A3B2A"/>
          <w:lang w:val="en-US"/>
        </w:rPr>
        <w:t>InfluxDB</w:t>
      </w:r>
      <w:proofErr w:type="spellEnd"/>
      <w:r w:rsidRPr="000C73E3">
        <w:rPr>
          <w:rFonts w:ascii="Candara" w:hAnsi="Candara"/>
          <w:sz w:val="28"/>
          <w:szCs w:val="28"/>
          <w:lang w:val="en-US"/>
        </w:rPr>
        <w:br/>
      </w:r>
      <w:r w:rsidRPr="000C73E3">
        <w:rPr>
          <w:rFonts w:ascii="Candara" w:eastAsia="Consolas" w:hAnsi="Candara" w:cs="Consolas"/>
          <w:color w:val="4A3B2A"/>
          <w:lang w:val="en-US"/>
        </w:rPr>
        <w:t>return msg;</w:t>
      </w:r>
    </w:p>
    <w:p w14:paraId="1E229666" w14:textId="77777777" w:rsidR="00746F26" w:rsidRPr="005479F6" w:rsidRDefault="00000000">
      <w:pPr>
        <w:pStyle w:val="Titre1"/>
        <w:pBdr>
          <w:bottom w:val="single" w:sz="8" w:space="4" w:color="8B5E3C"/>
        </w:pBdr>
        <w:spacing w:before="400" w:after="200"/>
        <w:rPr>
          <w:rFonts w:ascii="Candara" w:hAnsi="Candara"/>
        </w:rPr>
      </w:pPr>
      <w:bookmarkStart w:id="17" w:name="_Toc234017978"/>
      <w:r w:rsidRPr="005479F6">
        <w:rPr>
          <w:rFonts w:ascii="Candara" w:hAnsi="Candara"/>
          <w:b/>
          <w:bCs/>
          <w:color w:val="3B2F2F"/>
          <w:sz w:val="30"/>
          <w:szCs w:val="30"/>
        </w:rPr>
        <w:t>9. Couche Stockage Temporel (</w:t>
      </w:r>
      <w:proofErr w:type="spellStart"/>
      <w:r w:rsidRPr="005479F6">
        <w:rPr>
          <w:rFonts w:ascii="Candara" w:hAnsi="Candara"/>
          <w:b/>
          <w:bCs/>
          <w:color w:val="3B2F2F"/>
          <w:sz w:val="30"/>
          <w:szCs w:val="30"/>
        </w:rPr>
        <w:t>InfluxDB</w:t>
      </w:r>
      <w:proofErr w:type="spellEnd"/>
      <w:r w:rsidRPr="005479F6">
        <w:rPr>
          <w:rFonts w:ascii="Candara" w:hAnsi="Candara"/>
          <w:b/>
          <w:bCs/>
          <w:color w:val="3B2F2F"/>
          <w:sz w:val="30"/>
          <w:szCs w:val="30"/>
        </w:rPr>
        <w:t xml:space="preserve"> v2)</w:t>
      </w:r>
      <w:bookmarkEnd w:id="17"/>
    </w:p>
    <w:p w14:paraId="2FF082C6" w14:textId="77777777" w:rsidR="00746F26" w:rsidRPr="005479F6" w:rsidRDefault="00000000">
      <w:pPr>
        <w:spacing w:after="150" w:line="300" w:lineRule="auto"/>
        <w:jc w:val="both"/>
        <w:rPr>
          <w:rFonts w:ascii="Candara" w:hAnsi="Candara"/>
        </w:rPr>
      </w:pPr>
      <w:proofErr w:type="spellStart"/>
      <w:r w:rsidRPr="005479F6">
        <w:rPr>
          <w:rFonts w:ascii="Candara" w:hAnsi="Candara"/>
        </w:rPr>
        <w:t>InfluxDB</w:t>
      </w:r>
      <w:proofErr w:type="spellEnd"/>
      <w:r w:rsidRPr="005479F6">
        <w:rPr>
          <w:rFonts w:ascii="Candara" w:hAnsi="Candara"/>
        </w:rPr>
        <w:t xml:space="preserve"> v2 est configuré pour archiver les données temporelles. Contrairement aux bases relationnelles traditionnelles, </w:t>
      </w:r>
      <w:proofErr w:type="spellStart"/>
      <w:r w:rsidRPr="005479F6">
        <w:rPr>
          <w:rFonts w:ascii="Candara" w:hAnsi="Candara"/>
        </w:rPr>
        <w:t>InfluxDB</w:t>
      </w:r>
      <w:proofErr w:type="spellEnd"/>
      <w:r w:rsidRPr="005479F6">
        <w:rPr>
          <w:rFonts w:ascii="Candara" w:hAnsi="Candara"/>
        </w:rPr>
        <w:t xml:space="preserve"> excelle dans le stockage à haute fréquence avec une structure optimisée pour les requêtes de séries de données chronologiques.</w:t>
      </w:r>
    </w:p>
    <w:p w14:paraId="38D5B6DA" w14:textId="77777777" w:rsidR="00746F26" w:rsidRPr="005479F6" w:rsidRDefault="00000000">
      <w:pPr>
        <w:pStyle w:val="Titre2"/>
        <w:spacing w:before="300" w:after="150"/>
        <w:rPr>
          <w:rFonts w:ascii="Candara" w:hAnsi="Candara"/>
        </w:rPr>
      </w:pPr>
      <w:bookmarkStart w:id="18" w:name="_Toc234017979"/>
      <w:r w:rsidRPr="005479F6">
        <w:rPr>
          <w:rFonts w:ascii="Candara" w:hAnsi="Candara"/>
          <w:b/>
          <w:bCs/>
          <w:color w:val="8B5E3C"/>
          <w:sz w:val="24"/>
          <w:szCs w:val="24"/>
        </w:rPr>
        <w:t>A. Structure logique de la base</w:t>
      </w:r>
      <w:bookmarkEnd w:id="18"/>
    </w:p>
    <w:p w14:paraId="79D4A9A0" w14:textId="77777777" w:rsidR="00746F26" w:rsidRPr="005479F6" w:rsidRDefault="00000000">
      <w:pPr>
        <w:pStyle w:val="Paragraphedeliste"/>
        <w:numPr>
          <w:ilvl w:val="0"/>
          <w:numId w:val="2"/>
        </w:numPr>
        <w:spacing w:after="90"/>
        <w:rPr>
          <w:rFonts w:ascii="Candara" w:hAnsi="Candara"/>
        </w:rPr>
      </w:pPr>
      <w:r w:rsidRPr="000C73E3">
        <w:rPr>
          <w:rFonts w:ascii="Candara" w:hAnsi="Candara"/>
          <w:b/>
          <w:bCs/>
        </w:rPr>
        <w:t>Organisation :</w:t>
      </w:r>
      <w:r w:rsidRPr="005479F6">
        <w:rPr>
          <w:rFonts w:ascii="Candara" w:hAnsi="Candara"/>
        </w:rPr>
        <w:t xml:space="preserve"> </w:t>
      </w:r>
      <w:proofErr w:type="spellStart"/>
      <w:r w:rsidRPr="005479F6">
        <w:rPr>
          <w:rFonts w:ascii="Candara" w:hAnsi="Candara"/>
        </w:rPr>
        <w:t>ufhb</w:t>
      </w:r>
      <w:proofErr w:type="spellEnd"/>
    </w:p>
    <w:p w14:paraId="6E7C568F" w14:textId="77777777" w:rsidR="00746F26" w:rsidRPr="005479F6" w:rsidRDefault="00000000">
      <w:pPr>
        <w:pStyle w:val="Paragraphedeliste"/>
        <w:numPr>
          <w:ilvl w:val="0"/>
          <w:numId w:val="2"/>
        </w:numPr>
        <w:spacing w:after="90"/>
        <w:rPr>
          <w:rFonts w:ascii="Candara" w:hAnsi="Candara"/>
        </w:rPr>
      </w:pPr>
      <w:proofErr w:type="spellStart"/>
      <w:r w:rsidRPr="000C73E3">
        <w:rPr>
          <w:rFonts w:ascii="Candara" w:hAnsi="Candara"/>
          <w:b/>
          <w:bCs/>
        </w:rPr>
        <w:t>Bucket</w:t>
      </w:r>
      <w:proofErr w:type="spellEnd"/>
      <w:r w:rsidRPr="000C73E3">
        <w:rPr>
          <w:rFonts w:ascii="Candara" w:hAnsi="Candara"/>
          <w:b/>
          <w:bCs/>
        </w:rPr>
        <w:t xml:space="preserve"> :</w:t>
      </w:r>
      <w:r w:rsidRPr="005479F6">
        <w:rPr>
          <w:rFonts w:ascii="Candara" w:hAnsi="Candara"/>
        </w:rPr>
        <w:t xml:space="preserve"> </w:t>
      </w:r>
      <w:proofErr w:type="spellStart"/>
      <w:r w:rsidRPr="005479F6">
        <w:rPr>
          <w:rFonts w:ascii="Candara" w:hAnsi="Candara"/>
        </w:rPr>
        <w:t>smartcampus</w:t>
      </w:r>
      <w:proofErr w:type="spellEnd"/>
    </w:p>
    <w:p w14:paraId="33119A78" w14:textId="77777777" w:rsidR="00746F26" w:rsidRPr="005479F6" w:rsidRDefault="00000000">
      <w:pPr>
        <w:pStyle w:val="Paragraphedeliste"/>
        <w:numPr>
          <w:ilvl w:val="0"/>
          <w:numId w:val="2"/>
        </w:numPr>
        <w:spacing w:after="90"/>
        <w:rPr>
          <w:rFonts w:ascii="Candara" w:hAnsi="Candara"/>
        </w:rPr>
      </w:pPr>
      <w:proofErr w:type="spellStart"/>
      <w:r w:rsidRPr="000C73E3">
        <w:rPr>
          <w:rFonts w:ascii="Candara" w:hAnsi="Candara"/>
          <w:b/>
          <w:bCs/>
        </w:rPr>
        <w:t>Measurement</w:t>
      </w:r>
      <w:proofErr w:type="spellEnd"/>
      <w:r w:rsidRPr="000C73E3">
        <w:rPr>
          <w:rFonts w:ascii="Candara" w:hAnsi="Candara"/>
          <w:b/>
          <w:bCs/>
        </w:rPr>
        <w:t xml:space="preserve"> parking</w:t>
      </w:r>
      <w:r w:rsidRPr="005479F6">
        <w:rPr>
          <w:rFonts w:ascii="Candara" w:hAnsi="Candara"/>
        </w:rPr>
        <w:t xml:space="preserve"> : </w:t>
      </w:r>
      <w:proofErr w:type="spellStart"/>
      <w:r w:rsidRPr="005479F6">
        <w:rPr>
          <w:rFonts w:ascii="Candara" w:hAnsi="Candara"/>
        </w:rPr>
        <w:t>fields</w:t>
      </w:r>
      <w:proofErr w:type="spellEnd"/>
      <w:r w:rsidRPr="005479F6">
        <w:rPr>
          <w:rFonts w:ascii="Candara" w:hAnsi="Candara"/>
        </w:rPr>
        <w:t xml:space="preserve"> </w:t>
      </w:r>
      <w:proofErr w:type="spellStart"/>
      <w:r w:rsidRPr="005479F6">
        <w:rPr>
          <w:rFonts w:ascii="Candara" w:hAnsi="Candara"/>
        </w:rPr>
        <w:t>places_libres</w:t>
      </w:r>
      <w:proofErr w:type="spellEnd"/>
      <w:r w:rsidRPr="005479F6">
        <w:rPr>
          <w:rFonts w:ascii="Candara" w:hAnsi="Candara"/>
        </w:rPr>
        <w:t xml:space="preserve"> (entier), </w:t>
      </w:r>
      <w:proofErr w:type="spellStart"/>
      <w:r w:rsidRPr="005479F6">
        <w:rPr>
          <w:rFonts w:ascii="Candara" w:hAnsi="Candara"/>
        </w:rPr>
        <w:t>temperature</w:t>
      </w:r>
      <w:proofErr w:type="spellEnd"/>
      <w:r w:rsidRPr="005479F6">
        <w:rPr>
          <w:rFonts w:ascii="Candara" w:hAnsi="Candara"/>
        </w:rPr>
        <w:t xml:space="preserve"> (flottant), </w:t>
      </w:r>
      <w:proofErr w:type="spellStart"/>
      <w:r w:rsidRPr="005479F6">
        <w:rPr>
          <w:rFonts w:ascii="Candara" w:hAnsi="Candara"/>
        </w:rPr>
        <w:t>humidite</w:t>
      </w:r>
      <w:proofErr w:type="spellEnd"/>
      <w:r w:rsidRPr="005479F6">
        <w:rPr>
          <w:rFonts w:ascii="Candara" w:hAnsi="Candara"/>
        </w:rPr>
        <w:t xml:space="preserve"> (flottant) ; tag </w:t>
      </w:r>
      <w:proofErr w:type="spellStart"/>
      <w:r w:rsidRPr="005479F6">
        <w:rPr>
          <w:rFonts w:ascii="Candara" w:hAnsi="Candara"/>
        </w:rPr>
        <w:t>statut_parking</w:t>
      </w:r>
      <w:proofErr w:type="spellEnd"/>
      <w:r w:rsidRPr="005479F6">
        <w:rPr>
          <w:rFonts w:ascii="Candara" w:hAnsi="Candara"/>
        </w:rPr>
        <w:t xml:space="preserve"> (PLEIN / DISPONIBLE).</w:t>
      </w:r>
    </w:p>
    <w:p w14:paraId="455FC470" w14:textId="77777777" w:rsidR="00746F26" w:rsidRPr="005479F6" w:rsidRDefault="00000000">
      <w:pPr>
        <w:pStyle w:val="Paragraphedeliste"/>
        <w:numPr>
          <w:ilvl w:val="0"/>
          <w:numId w:val="2"/>
        </w:numPr>
        <w:spacing w:after="90"/>
        <w:rPr>
          <w:rFonts w:ascii="Candara" w:hAnsi="Candara"/>
        </w:rPr>
      </w:pPr>
      <w:proofErr w:type="spellStart"/>
      <w:r w:rsidRPr="000C73E3">
        <w:rPr>
          <w:rFonts w:ascii="Candara" w:hAnsi="Candara"/>
          <w:b/>
          <w:bCs/>
        </w:rPr>
        <w:t>Measurement</w:t>
      </w:r>
      <w:proofErr w:type="spellEnd"/>
      <w:r w:rsidRPr="000C73E3">
        <w:rPr>
          <w:rFonts w:ascii="Candara" w:hAnsi="Candara"/>
          <w:b/>
          <w:bCs/>
        </w:rPr>
        <w:t xml:space="preserve"> </w:t>
      </w:r>
      <w:proofErr w:type="spellStart"/>
      <w:r w:rsidRPr="000C73E3">
        <w:rPr>
          <w:rFonts w:ascii="Candara" w:hAnsi="Candara"/>
          <w:b/>
          <w:bCs/>
        </w:rPr>
        <w:t>alertes_ids</w:t>
      </w:r>
      <w:proofErr w:type="spellEnd"/>
      <w:r w:rsidRPr="000C73E3">
        <w:rPr>
          <w:rFonts w:ascii="Candara" w:hAnsi="Candara"/>
          <w:b/>
          <w:bCs/>
        </w:rPr>
        <w:t xml:space="preserve"> :</w:t>
      </w:r>
      <w:r w:rsidRPr="005479F6">
        <w:rPr>
          <w:rFonts w:ascii="Candara" w:hAnsi="Candara"/>
        </w:rPr>
        <w:t xml:space="preserve"> </w:t>
      </w:r>
      <w:proofErr w:type="spellStart"/>
      <w:r w:rsidRPr="005479F6">
        <w:rPr>
          <w:rFonts w:ascii="Candara" w:hAnsi="Candara"/>
        </w:rPr>
        <w:t>fields</w:t>
      </w:r>
      <w:proofErr w:type="spellEnd"/>
      <w:r w:rsidRPr="005479F6">
        <w:rPr>
          <w:rFonts w:ascii="Candara" w:hAnsi="Candara"/>
        </w:rPr>
        <w:t xml:space="preserve"> </w:t>
      </w:r>
      <w:proofErr w:type="spellStart"/>
      <w:r w:rsidRPr="005479F6">
        <w:rPr>
          <w:rFonts w:ascii="Candara" w:hAnsi="Candara"/>
        </w:rPr>
        <w:t>distance_cm</w:t>
      </w:r>
      <w:proofErr w:type="spellEnd"/>
      <w:r w:rsidRPr="005479F6">
        <w:rPr>
          <w:rFonts w:ascii="Candara" w:hAnsi="Candara"/>
        </w:rPr>
        <w:t xml:space="preserve"> (flottant), </w:t>
      </w:r>
      <w:proofErr w:type="spellStart"/>
      <w:r w:rsidRPr="005479F6">
        <w:rPr>
          <w:rFonts w:ascii="Candara" w:hAnsi="Candara"/>
        </w:rPr>
        <w:t>places_libres</w:t>
      </w:r>
      <w:proofErr w:type="spellEnd"/>
      <w:r w:rsidRPr="005479F6">
        <w:rPr>
          <w:rFonts w:ascii="Candara" w:hAnsi="Candara"/>
        </w:rPr>
        <w:t xml:space="preserve"> (entier) ; tags anomalie (description textuelle du type de forçage), alerte (INTRUSION_DETECTEE).</w:t>
      </w:r>
    </w:p>
    <w:p w14:paraId="05FFC42C" w14:textId="6910ED4D" w:rsidR="000C73E3" w:rsidRDefault="00000000">
      <w:pPr>
        <w:pStyle w:val="Paragraphedeliste"/>
        <w:numPr>
          <w:ilvl w:val="0"/>
          <w:numId w:val="2"/>
        </w:numPr>
        <w:spacing w:after="90"/>
        <w:rPr>
          <w:rFonts w:ascii="Candara" w:hAnsi="Candara"/>
        </w:rPr>
      </w:pPr>
      <w:proofErr w:type="spellStart"/>
      <w:r w:rsidRPr="000C73E3">
        <w:rPr>
          <w:rFonts w:ascii="Candara" w:hAnsi="Candara"/>
          <w:b/>
          <w:bCs/>
        </w:rPr>
        <w:t>Measurement</w:t>
      </w:r>
      <w:proofErr w:type="spellEnd"/>
      <w:r w:rsidRPr="000C73E3">
        <w:rPr>
          <w:rFonts w:ascii="Candara" w:hAnsi="Candara"/>
          <w:b/>
          <w:bCs/>
        </w:rPr>
        <w:t xml:space="preserve"> alertes :</w:t>
      </w:r>
      <w:r w:rsidRPr="005479F6">
        <w:rPr>
          <w:rFonts w:ascii="Candara" w:hAnsi="Candara"/>
        </w:rPr>
        <w:t xml:space="preserve"> </w:t>
      </w:r>
      <w:proofErr w:type="spellStart"/>
      <w:r w:rsidRPr="005479F6">
        <w:rPr>
          <w:rFonts w:ascii="Candara" w:hAnsi="Candara"/>
        </w:rPr>
        <w:t>fields</w:t>
      </w:r>
      <w:proofErr w:type="spellEnd"/>
      <w:r w:rsidRPr="005479F6">
        <w:rPr>
          <w:rFonts w:ascii="Candara" w:hAnsi="Candara"/>
        </w:rPr>
        <w:t xml:space="preserve"> </w:t>
      </w:r>
      <w:proofErr w:type="spellStart"/>
      <w:r w:rsidRPr="005479F6">
        <w:rPr>
          <w:rFonts w:ascii="Candara" w:hAnsi="Candara"/>
        </w:rPr>
        <w:t>temperature</w:t>
      </w:r>
      <w:proofErr w:type="spellEnd"/>
      <w:r w:rsidRPr="005479F6">
        <w:rPr>
          <w:rFonts w:ascii="Candara" w:hAnsi="Candara"/>
        </w:rPr>
        <w:t xml:space="preserve">, </w:t>
      </w:r>
      <w:proofErr w:type="spellStart"/>
      <w:r w:rsidRPr="005479F6">
        <w:rPr>
          <w:rFonts w:ascii="Candara" w:hAnsi="Candara"/>
        </w:rPr>
        <w:t>humidite</w:t>
      </w:r>
      <w:proofErr w:type="spellEnd"/>
      <w:r w:rsidRPr="005479F6">
        <w:rPr>
          <w:rFonts w:ascii="Candara" w:hAnsi="Candara"/>
        </w:rPr>
        <w:t xml:space="preserve">, </w:t>
      </w:r>
      <w:proofErr w:type="spellStart"/>
      <w:r w:rsidRPr="005479F6">
        <w:rPr>
          <w:rFonts w:ascii="Candara" w:hAnsi="Candara"/>
        </w:rPr>
        <w:t>places_libres</w:t>
      </w:r>
      <w:proofErr w:type="spellEnd"/>
      <w:r w:rsidRPr="005479F6">
        <w:rPr>
          <w:rFonts w:ascii="Candara" w:hAnsi="Candara"/>
        </w:rPr>
        <w:t xml:space="preserve"> ; tag type (TEMP_ELEVEE, HUMIDITE_ELEVEE, FRAUDE_ENTREE).</w:t>
      </w:r>
    </w:p>
    <w:p w14:paraId="7176791B" w14:textId="58BD2799" w:rsidR="00746F26" w:rsidRPr="000C73E3" w:rsidRDefault="000C73E3" w:rsidP="000C73E3">
      <w:pPr>
        <w:rPr>
          <w:rFonts w:ascii="Candara" w:hAnsi="Candara"/>
        </w:rPr>
      </w:pPr>
      <w:r>
        <w:rPr>
          <w:rFonts w:ascii="Candara" w:hAnsi="Candara"/>
        </w:rPr>
        <w:br w:type="page"/>
      </w:r>
    </w:p>
    <w:p w14:paraId="40158A66" w14:textId="77777777" w:rsidR="00746F26" w:rsidRPr="005479F6" w:rsidRDefault="00000000">
      <w:pPr>
        <w:pStyle w:val="Titre1"/>
        <w:pBdr>
          <w:bottom w:val="single" w:sz="8" w:space="4" w:color="8B5E3C"/>
        </w:pBdr>
        <w:spacing w:before="400" w:after="200"/>
        <w:rPr>
          <w:rFonts w:ascii="Candara" w:hAnsi="Candara"/>
        </w:rPr>
      </w:pPr>
      <w:bookmarkStart w:id="19" w:name="_Toc234017980"/>
      <w:r w:rsidRPr="005479F6">
        <w:rPr>
          <w:rFonts w:ascii="Candara" w:hAnsi="Candara"/>
          <w:b/>
          <w:bCs/>
          <w:color w:val="3B2F2F"/>
          <w:sz w:val="30"/>
          <w:szCs w:val="30"/>
        </w:rPr>
        <w:lastRenderedPageBreak/>
        <w:t>10. Couche Observabilité (</w:t>
      </w:r>
      <w:proofErr w:type="spellStart"/>
      <w:r w:rsidRPr="005479F6">
        <w:rPr>
          <w:rFonts w:ascii="Candara" w:hAnsi="Candara"/>
          <w:b/>
          <w:bCs/>
          <w:color w:val="3B2F2F"/>
          <w:sz w:val="30"/>
          <w:szCs w:val="30"/>
        </w:rPr>
        <w:t>Grafana</w:t>
      </w:r>
      <w:proofErr w:type="spellEnd"/>
      <w:r w:rsidRPr="005479F6">
        <w:rPr>
          <w:rFonts w:ascii="Candara" w:hAnsi="Candara"/>
          <w:b/>
          <w:bCs/>
          <w:color w:val="3B2F2F"/>
          <w:sz w:val="30"/>
          <w:szCs w:val="30"/>
        </w:rPr>
        <w:t>)</w:t>
      </w:r>
      <w:bookmarkEnd w:id="19"/>
    </w:p>
    <w:p w14:paraId="156B50A9" w14:textId="77777777" w:rsidR="00746F26" w:rsidRPr="005479F6" w:rsidRDefault="00000000">
      <w:pPr>
        <w:spacing w:after="150" w:line="300" w:lineRule="auto"/>
        <w:jc w:val="both"/>
        <w:rPr>
          <w:rFonts w:ascii="Candara" w:hAnsi="Candara"/>
        </w:rPr>
      </w:pPr>
      <w:r w:rsidRPr="005479F6">
        <w:rPr>
          <w:rFonts w:ascii="Candara" w:hAnsi="Candara"/>
        </w:rPr>
        <w:t xml:space="preserve">Le tableau de bord </w:t>
      </w:r>
      <w:proofErr w:type="spellStart"/>
      <w:r w:rsidRPr="005479F6">
        <w:rPr>
          <w:rFonts w:ascii="Candara" w:hAnsi="Candara"/>
        </w:rPr>
        <w:t>Grafana</w:t>
      </w:r>
      <w:proofErr w:type="spellEnd"/>
      <w:r w:rsidRPr="005479F6">
        <w:rPr>
          <w:rFonts w:ascii="Candara" w:hAnsi="Candara"/>
        </w:rPr>
        <w:t xml:space="preserve"> centralise la télémétrie et les alertes de sécurité dans une interface interactive dédiée aux administrateurs du campus.</w:t>
      </w:r>
    </w:p>
    <w:p w14:paraId="5102228F" w14:textId="77777777" w:rsidR="00746F26" w:rsidRPr="005479F6" w:rsidRDefault="00000000">
      <w:pPr>
        <w:pStyle w:val="Titre2"/>
        <w:spacing w:before="300" w:after="150"/>
        <w:rPr>
          <w:rFonts w:ascii="Candara" w:hAnsi="Candara"/>
        </w:rPr>
      </w:pPr>
      <w:bookmarkStart w:id="20" w:name="_Toc234017981"/>
      <w:r w:rsidRPr="005479F6">
        <w:rPr>
          <w:rFonts w:ascii="Candara" w:hAnsi="Candara"/>
          <w:b/>
          <w:bCs/>
          <w:color w:val="8B5E3C"/>
          <w:sz w:val="24"/>
          <w:szCs w:val="24"/>
        </w:rPr>
        <w:t>A. Structuration des visualisations</w:t>
      </w:r>
      <w:bookmarkEnd w:id="20"/>
    </w:p>
    <w:p w14:paraId="59F4A682" w14:textId="77777777" w:rsidR="00746F26" w:rsidRPr="005479F6" w:rsidRDefault="00000000">
      <w:pPr>
        <w:spacing w:after="150" w:line="300" w:lineRule="auto"/>
        <w:jc w:val="both"/>
        <w:rPr>
          <w:rFonts w:ascii="Candara" w:hAnsi="Candara"/>
        </w:rPr>
      </w:pPr>
      <w:r w:rsidRPr="005479F6">
        <w:rPr>
          <w:rFonts w:ascii="Candara" w:hAnsi="Candara"/>
        </w:rPr>
        <w:t xml:space="preserve">Le </w:t>
      </w:r>
      <w:proofErr w:type="spellStart"/>
      <w:r w:rsidRPr="005479F6">
        <w:rPr>
          <w:rFonts w:ascii="Candara" w:hAnsi="Candara"/>
        </w:rPr>
        <w:t>dashboard</w:t>
      </w:r>
      <w:proofErr w:type="spellEnd"/>
      <w:r w:rsidRPr="005479F6">
        <w:rPr>
          <w:rFonts w:ascii="Candara" w:hAnsi="Candara"/>
        </w:rPr>
        <w:t xml:space="preserve"> est structuré en trois volets logiques :</w:t>
      </w:r>
    </w:p>
    <w:p w14:paraId="19A4ABE9" w14:textId="77777777" w:rsidR="00746F26" w:rsidRPr="000C73E3" w:rsidRDefault="00000000">
      <w:pPr>
        <w:pStyle w:val="Paragraphedeliste"/>
        <w:numPr>
          <w:ilvl w:val="0"/>
          <w:numId w:val="2"/>
        </w:numPr>
        <w:spacing w:after="90"/>
        <w:rPr>
          <w:rFonts w:ascii="Candara" w:hAnsi="Candara"/>
          <w:b/>
          <w:bCs/>
        </w:rPr>
      </w:pPr>
      <w:r w:rsidRPr="000C73E3">
        <w:rPr>
          <w:rFonts w:ascii="Candara" w:hAnsi="Candara"/>
          <w:b/>
          <w:bCs/>
        </w:rPr>
        <w:t>Supervision d'occupation du parking :</w:t>
      </w:r>
    </w:p>
    <w:p w14:paraId="5D63C596" w14:textId="77777777" w:rsidR="00746F26" w:rsidRPr="005479F6" w:rsidRDefault="00000000">
      <w:pPr>
        <w:pStyle w:val="Paragraphedeliste"/>
        <w:numPr>
          <w:ilvl w:val="1"/>
          <w:numId w:val="2"/>
        </w:numPr>
        <w:spacing w:after="90"/>
        <w:rPr>
          <w:rFonts w:ascii="Candara" w:hAnsi="Candara"/>
        </w:rPr>
      </w:pPr>
      <w:r w:rsidRPr="005479F6">
        <w:rPr>
          <w:rFonts w:ascii="Candara" w:hAnsi="Candara"/>
        </w:rPr>
        <w:t>Jauge dynamique (</w:t>
      </w:r>
      <w:proofErr w:type="spellStart"/>
      <w:r w:rsidRPr="005479F6">
        <w:rPr>
          <w:rFonts w:ascii="Candara" w:hAnsi="Candara"/>
        </w:rPr>
        <w:t>SingleStat</w:t>
      </w:r>
      <w:proofErr w:type="spellEnd"/>
      <w:r w:rsidRPr="005479F6">
        <w:rPr>
          <w:rFonts w:ascii="Candara" w:hAnsi="Candara"/>
        </w:rPr>
        <w:t xml:space="preserve"> Panel) affichant le nombre actuel de places libres, avec des couleurs variant du vert (&gt; 4 places libres) à l'orange (1 à 3 places) puis au rouge (0 place, parking plein).</w:t>
      </w:r>
    </w:p>
    <w:p w14:paraId="579FF152" w14:textId="77777777" w:rsidR="00746F26" w:rsidRPr="005479F6" w:rsidRDefault="00000000">
      <w:pPr>
        <w:pStyle w:val="Paragraphedeliste"/>
        <w:numPr>
          <w:ilvl w:val="1"/>
          <w:numId w:val="2"/>
        </w:numPr>
        <w:spacing w:after="90"/>
        <w:rPr>
          <w:rFonts w:ascii="Candara" w:hAnsi="Candara"/>
        </w:rPr>
      </w:pPr>
      <w:r w:rsidRPr="005479F6">
        <w:rPr>
          <w:rFonts w:ascii="Candara" w:hAnsi="Candara"/>
        </w:rPr>
        <w:t>Graphe temporel présentant l'historique d'occupation du parking sur 24 heures.</w:t>
      </w:r>
    </w:p>
    <w:p w14:paraId="2DF9AADC" w14:textId="77777777" w:rsidR="00746F26" w:rsidRPr="005479F6" w:rsidRDefault="00000000">
      <w:pPr>
        <w:pStyle w:val="Paragraphedeliste"/>
        <w:numPr>
          <w:ilvl w:val="0"/>
          <w:numId w:val="2"/>
        </w:numPr>
        <w:spacing w:after="90"/>
        <w:rPr>
          <w:rFonts w:ascii="Candara" w:hAnsi="Candara"/>
        </w:rPr>
      </w:pPr>
      <w:r w:rsidRPr="000C73E3">
        <w:rPr>
          <w:rFonts w:ascii="Candara" w:hAnsi="Candara"/>
          <w:b/>
          <w:bCs/>
        </w:rPr>
        <w:t>Surveillance environnementale :</w:t>
      </w:r>
      <w:r w:rsidRPr="005479F6">
        <w:rPr>
          <w:rFonts w:ascii="Candara" w:hAnsi="Candara"/>
        </w:rPr>
        <w:t xml:space="preserve"> courbes de température (°C) et d'humidité relative (%) avec seuils visuels d'alerte.</w:t>
      </w:r>
    </w:p>
    <w:p w14:paraId="5E1C8C1E" w14:textId="77777777" w:rsidR="00746F26" w:rsidRPr="000C73E3" w:rsidRDefault="00000000">
      <w:pPr>
        <w:pStyle w:val="Paragraphedeliste"/>
        <w:numPr>
          <w:ilvl w:val="0"/>
          <w:numId w:val="2"/>
        </w:numPr>
        <w:spacing w:after="90"/>
        <w:rPr>
          <w:rFonts w:ascii="Candara" w:hAnsi="Candara"/>
          <w:b/>
          <w:bCs/>
        </w:rPr>
      </w:pPr>
      <w:r w:rsidRPr="000C73E3">
        <w:rPr>
          <w:rFonts w:ascii="Candara" w:hAnsi="Candara"/>
          <w:b/>
          <w:bCs/>
        </w:rPr>
        <w:t>Console IDS (Sécurité) :</w:t>
      </w:r>
    </w:p>
    <w:p w14:paraId="08383EB5" w14:textId="77777777" w:rsidR="00746F26" w:rsidRPr="005479F6" w:rsidRDefault="00000000">
      <w:pPr>
        <w:pStyle w:val="Paragraphedeliste"/>
        <w:numPr>
          <w:ilvl w:val="1"/>
          <w:numId w:val="2"/>
        </w:numPr>
        <w:spacing w:after="90"/>
        <w:rPr>
          <w:rFonts w:ascii="Candara" w:hAnsi="Candara"/>
        </w:rPr>
      </w:pPr>
      <w:r w:rsidRPr="005479F6">
        <w:rPr>
          <w:rFonts w:ascii="Candara" w:hAnsi="Candara"/>
        </w:rPr>
        <w:t>Tableau d'alertes en temps réel listant chronologiquement toutes les anomalies signalées par le Edge IDS de l'ESP32 (type d'anomalie, distance détectée, timestamp).</w:t>
      </w:r>
    </w:p>
    <w:p w14:paraId="70CA5721" w14:textId="77777777" w:rsidR="00746F26" w:rsidRPr="005479F6" w:rsidRDefault="00000000">
      <w:pPr>
        <w:pStyle w:val="Paragraphedeliste"/>
        <w:numPr>
          <w:ilvl w:val="1"/>
          <w:numId w:val="2"/>
        </w:numPr>
        <w:spacing w:after="90"/>
        <w:rPr>
          <w:rFonts w:ascii="Candara" w:hAnsi="Candara"/>
        </w:rPr>
      </w:pPr>
      <w:r w:rsidRPr="005479F6">
        <w:rPr>
          <w:rFonts w:ascii="Candara" w:hAnsi="Candara"/>
        </w:rPr>
        <w:t>Indicateur de sévérité globale : compteur quotidien du nombre d'infractions signalées.</w:t>
      </w:r>
    </w:p>
    <w:p w14:paraId="1D7D81BB" w14:textId="77777777" w:rsidR="00746F26" w:rsidRPr="005479F6" w:rsidRDefault="00000000">
      <w:pPr>
        <w:pStyle w:val="Titre2"/>
        <w:spacing w:before="300" w:after="150"/>
        <w:rPr>
          <w:rFonts w:ascii="Candara" w:hAnsi="Candara"/>
        </w:rPr>
      </w:pPr>
      <w:bookmarkStart w:id="21" w:name="_Toc234017982"/>
      <w:r w:rsidRPr="005479F6">
        <w:rPr>
          <w:rFonts w:ascii="Candara" w:hAnsi="Candara"/>
          <w:b/>
          <w:bCs/>
          <w:color w:val="8B5E3C"/>
          <w:sz w:val="24"/>
          <w:szCs w:val="24"/>
        </w:rPr>
        <w:t>B. Notification par e-mail et alertes SMTP</w:t>
      </w:r>
      <w:bookmarkEnd w:id="21"/>
    </w:p>
    <w:p w14:paraId="72E69668" w14:textId="77777777" w:rsidR="00746F26" w:rsidRPr="005479F6" w:rsidRDefault="00000000">
      <w:pPr>
        <w:spacing w:after="150" w:line="300" w:lineRule="auto"/>
        <w:jc w:val="both"/>
        <w:rPr>
          <w:rFonts w:ascii="Candara" w:hAnsi="Candara"/>
        </w:rPr>
      </w:pPr>
      <w:r w:rsidRPr="005479F6">
        <w:rPr>
          <w:rFonts w:ascii="Candara" w:hAnsi="Candara"/>
        </w:rPr>
        <w:t xml:space="preserve">Pour garantir une réactivité optimale du personnel d'exploitation et de sécurité du campus, un système de notification automatique par e-mail est intégré dans </w:t>
      </w:r>
      <w:proofErr w:type="spellStart"/>
      <w:r w:rsidRPr="005479F6">
        <w:rPr>
          <w:rFonts w:ascii="Candara" w:hAnsi="Candara"/>
        </w:rPr>
        <w:t>Grafana</w:t>
      </w:r>
      <w:proofErr w:type="spellEnd"/>
      <w:r w:rsidRPr="005479F6">
        <w:rPr>
          <w:rFonts w:ascii="Candara" w:hAnsi="Candara"/>
        </w:rPr>
        <w:t>. Il utilise le protocole SMTP (via un compte Gmail configuré) pour envoyer des messages d'alerte immédiats dès qu'une condition critique est détectée :</w:t>
      </w:r>
    </w:p>
    <w:p w14:paraId="13250BD2"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Dépassement des seuils environnementaux critiques (T &gt; 35 °C ou H &gt; 80 %).</w:t>
      </w:r>
    </w:p>
    <w:p w14:paraId="0F432A78"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Détection d'intrusion ou de forçage de barrière par l'IDS.</w:t>
      </w:r>
    </w:p>
    <w:p w14:paraId="1EC0F365" w14:textId="77777777" w:rsidR="00746F26" w:rsidRPr="005479F6" w:rsidRDefault="00000000">
      <w:pPr>
        <w:pStyle w:val="Titre1"/>
        <w:pBdr>
          <w:bottom w:val="single" w:sz="8" w:space="4" w:color="8B5E3C"/>
        </w:pBdr>
        <w:spacing w:before="400" w:after="200"/>
        <w:rPr>
          <w:rFonts w:ascii="Candara" w:hAnsi="Candara"/>
        </w:rPr>
      </w:pPr>
      <w:bookmarkStart w:id="22" w:name="_Toc234017983"/>
      <w:r w:rsidRPr="005479F6">
        <w:rPr>
          <w:rFonts w:ascii="Candara" w:hAnsi="Candara"/>
          <w:b/>
          <w:bCs/>
          <w:color w:val="3B2F2F"/>
          <w:sz w:val="30"/>
          <w:szCs w:val="30"/>
        </w:rPr>
        <w:t>11. Conteneurisation &amp; Déploiement (Docker Compose)</w:t>
      </w:r>
      <w:bookmarkEnd w:id="22"/>
    </w:p>
    <w:p w14:paraId="6B462D33" w14:textId="77777777" w:rsidR="00746F26" w:rsidRPr="005479F6" w:rsidRDefault="00000000">
      <w:pPr>
        <w:spacing w:after="150" w:line="300" w:lineRule="auto"/>
        <w:jc w:val="both"/>
        <w:rPr>
          <w:rFonts w:ascii="Candara" w:hAnsi="Candara"/>
        </w:rPr>
      </w:pPr>
      <w:r w:rsidRPr="005479F6">
        <w:rPr>
          <w:rFonts w:ascii="Candara" w:hAnsi="Candara"/>
        </w:rPr>
        <w:t>Pour garantir la portabilité du projet sur n'importe quelle plateforme d'exécution, la solution logicielle complète est orchestrée via un fichier unique docker-</w:t>
      </w:r>
      <w:proofErr w:type="spellStart"/>
      <w:r w:rsidRPr="005479F6">
        <w:rPr>
          <w:rFonts w:ascii="Candara" w:hAnsi="Candara"/>
        </w:rPr>
        <w:t>compose.yml</w:t>
      </w:r>
      <w:proofErr w:type="spellEnd"/>
      <w:r w:rsidRPr="005479F6">
        <w:rPr>
          <w:rFonts w:ascii="Candara" w:hAnsi="Candara"/>
        </w:rPr>
        <w:t>.</w:t>
      </w:r>
    </w:p>
    <w:p w14:paraId="7E40F09D" w14:textId="77777777" w:rsidR="00746F26" w:rsidRPr="005479F6" w:rsidRDefault="00000000">
      <w:pPr>
        <w:pStyle w:val="Titre2"/>
        <w:spacing w:before="300" w:after="150"/>
        <w:rPr>
          <w:rFonts w:ascii="Candara" w:hAnsi="Candara"/>
        </w:rPr>
      </w:pPr>
      <w:bookmarkStart w:id="23" w:name="_Toc234017984"/>
      <w:r w:rsidRPr="005479F6">
        <w:rPr>
          <w:rFonts w:ascii="Candara" w:hAnsi="Candara"/>
          <w:b/>
          <w:bCs/>
          <w:color w:val="8B5E3C"/>
          <w:sz w:val="24"/>
          <w:szCs w:val="24"/>
        </w:rPr>
        <w:t>A. Configuration du Docker Compose (docker/docker-</w:t>
      </w:r>
      <w:proofErr w:type="spellStart"/>
      <w:r w:rsidRPr="005479F6">
        <w:rPr>
          <w:rFonts w:ascii="Candara" w:hAnsi="Candara"/>
          <w:b/>
          <w:bCs/>
          <w:color w:val="8B5E3C"/>
          <w:sz w:val="24"/>
          <w:szCs w:val="24"/>
        </w:rPr>
        <w:t>compose.yml</w:t>
      </w:r>
      <w:proofErr w:type="spellEnd"/>
      <w:r w:rsidRPr="005479F6">
        <w:rPr>
          <w:rFonts w:ascii="Candara" w:hAnsi="Candara"/>
          <w:b/>
          <w:bCs/>
          <w:color w:val="8B5E3C"/>
          <w:sz w:val="24"/>
          <w:szCs w:val="24"/>
        </w:rPr>
        <w:t>)</w:t>
      </w:r>
      <w:bookmarkEnd w:id="23"/>
    </w:p>
    <w:p w14:paraId="1C5BB73D" w14:textId="77777777" w:rsidR="00746F26" w:rsidRPr="005479F6" w:rsidRDefault="00000000">
      <w:pPr>
        <w:spacing w:after="150" w:line="300" w:lineRule="auto"/>
        <w:jc w:val="both"/>
        <w:rPr>
          <w:rFonts w:ascii="Candara" w:hAnsi="Candara"/>
        </w:rPr>
      </w:pPr>
      <w:r w:rsidRPr="005479F6">
        <w:rPr>
          <w:rFonts w:ascii="Candara" w:hAnsi="Candara"/>
        </w:rPr>
        <w:t xml:space="preserve">L'infrastructure définit 4 conteneurs principaux connectés à un réseau local virtuel isolé nommé </w:t>
      </w:r>
      <w:proofErr w:type="spellStart"/>
      <w:r w:rsidRPr="005479F6">
        <w:rPr>
          <w:rFonts w:ascii="Candara" w:hAnsi="Candara"/>
        </w:rPr>
        <w:t>iot</w:t>
      </w:r>
      <w:proofErr w:type="spellEnd"/>
      <w:r w:rsidRPr="005479F6">
        <w:rPr>
          <w:rFonts w:ascii="Candara" w:hAnsi="Candara"/>
        </w:rPr>
        <w:t>-network :</w:t>
      </w:r>
    </w:p>
    <w:p w14:paraId="059170E9"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Service </w:t>
      </w:r>
      <w:proofErr w:type="spellStart"/>
      <w:r w:rsidRPr="005479F6">
        <w:rPr>
          <w:rFonts w:ascii="Candara" w:hAnsi="Candara"/>
        </w:rPr>
        <w:t>mosquitto</w:t>
      </w:r>
      <w:proofErr w:type="spellEnd"/>
      <w:r w:rsidRPr="005479F6">
        <w:rPr>
          <w:rFonts w:ascii="Candara" w:hAnsi="Candara"/>
        </w:rPr>
        <w:t xml:space="preserve"> : couche transport locale configurée avec persistance et authentification.</w:t>
      </w:r>
    </w:p>
    <w:p w14:paraId="37A554A4"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Service </w:t>
      </w:r>
      <w:proofErr w:type="spellStart"/>
      <w:r w:rsidRPr="005479F6">
        <w:rPr>
          <w:rFonts w:ascii="Candara" w:hAnsi="Candara"/>
        </w:rPr>
        <w:t>influxdb</w:t>
      </w:r>
      <w:proofErr w:type="spellEnd"/>
      <w:r w:rsidRPr="005479F6">
        <w:rPr>
          <w:rFonts w:ascii="Candara" w:hAnsi="Candara"/>
        </w:rPr>
        <w:t xml:space="preserve"> (version 2.7) : gère le stockage ; son initialisation (compte administrateur, </w:t>
      </w:r>
      <w:proofErr w:type="spellStart"/>
      <w:r w:rsidRPr="005479F6">
        <w:rPr>
          <w:rFonts w:ascii="Candara" w:hAnsi="Candara"/>
        </w:rPr>
        <w:t>token</w:t>
      </w:r>
      <w:proofErr w:type="spellEnd"/>
      <w:r w:rsidRPr="005479F6">
        <w:rPr>
          <w:rFonts w:ascii="Candara" w:hAnsi="Candara"/>
        </w:rPr>
        <w:t xml:space="preserve">, </w:t>
      </w:r>
      <w:proofErr w:type="spellStart"/>
      <w:r w:rsidRPr="005479F6">
        <w:rPr>
          <w:rFonts w:ascii="Candara" w:hAnsi="Candara"/>
        </w:rPr>
        <w:t>bucket</w:t>
      </w:r>
      <w:proofErr w:type="spellEnd"/>
      <w:r w:rsidRPr="005479F6">
        <w:rPr>
          <w:rFonts w:ascii="Candara" w:hAnsi="Candara"/>
        </w:rPr>
        <w:t xml:space="preserve"> initial) est automatisée via un </w:t>
      </w:r>
      <w:proofErr w:type="gramStart"/>
      <w:r w:rsidRPr="005479F6">
        <w:rPr>
          <w:rFonts w:ascii="Candara" w:hAnsi="Candara"/>
        </w:rPr>
        <w:t>fichier .</w:t>
      </w:r>
      <w:proofErr w:type="gramEnd"/>
      <w:r w:rsidRPr="005479F6">
        <w:rPr>
          <w:rFonts w:ascii="Candara" w:hAnsi="Candara"/>
        </w:rPr>
        <w:t>env.</w:t>
      </w:r>
    </w:p>
    <w:p w14:paraId="5CACE1AE"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Service </w:t>
      </w:r>
      <w:proofErr w:type="spellStart"/>
      <w:r w:rsidRPr="005479F6">
        <w:rPr>
          <w:rFonts w:ascii="Candara" w:hAnsi="Candara"/>
        </w:rPr>
        <w:t>node-red</w:t>
      </w:r>
      <w:proofErr w:type="spellEnd"/>
      <w:r w:rsidRPr="005479F6">
        <w:rPr>
          <w:rFonts w:ascii="Candara" w:hAnsi="Candara"/>
        </w:rPr>
        <w:t xml:space="preserve"> : gère le traitement ETL. Ses volumes de configuration locaux </w:t>
      </w:r>
      <w:proofErr w:type="gramStart"/>
      <w:r w:rsidRPr="005479F6">
        <w:rPr>
          <w:rFonts w:ascii="Candara" w:hAnsi="Candara"/>
        </w:rPr>
        <w:t>(./</w:t>
      </w:r>
      <w:proofErr w:type="spellStart"/>
      <w:proofErr w:type="gramEnd"/>
      <w:r w:rsidRPr="005479F6">
        <w:rPr>
          <w:rFonts w:ascii="Candara" w:hAnsi="Candara"/>
        </w:rPr>
        <w:t>nodered</w:t>
      </w:r>
      <w:proofErr w:type="spellEnd"/>
      <w:r w:rsidRPr="005479F6">
        <w:rPr>
          <w:rFonts w:ascii="Candara" w:hAnsi="Candara"/>
        </w:rPr>
        <w:t>:/data) permettent de persister les flux créés.</w:t>
      </w:r>
    </w:p>
    <w:p w14:paraId="6F5AC2B3"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Service </w:t>
      </w:r>
      <w:proofErr w:type="spellStart"/>
      <w:r w:rsidRPr="005479F6">
        <w:rPr>
          <w:rFonts w:ascii="Candara" w:hAnsi="Candara"/>
        </w:rPr>
        <w:t>grafana</w:t>
      </w:r>
      <w:proofErr w:type="spellEnd"/>
      <w:r w:rsidRPr="005479F6">
        <w:rPr>
          <w:rFonts w:ascii="Candara" w:hAnsi="Candara"/>
        </w:rPr>
        <w:t xml:space="preserve"> : fournit l'interface de visualisation pré-connectée au réseau local de la base, et intègre la configuration SMTP via les variables d'environnement suivantes :</w:t>
      </w:r>
    </w:p>
    <w:p w14:paraId="07EC3BDA" w14:textId="77777777" w:rsidR="00746F26" w:rsidRPr="000C73E3" w:rsidRDefault="00000000">
      <w:pPr>
        <w:pStyle w:val="Paragraphedeliste"/>
        <w:numPr>
          <w:ilvl w:val="1"/>
          <w:numId w:val="2"/>
        </w:numPr>
        <w:spacing w:after="90"/>
        <w:rPr>
          <w:rFonts w:ascii="Candara" w:hAnsi="Candara"/>
          <w:b/>
          <w:bCs/>
        </w:rPr>
      </w:pPr>
      <w:r w:rsidRPr="000C73E3">
        <w:rPr>
          <w:rFonts w:ascii="Candara" w:hAnsi="Candara"/>
          <w:b/>
          <w:bCs/>
        </w:rPr>
        <w:lastRenderedPageBreak/>
        <w:t>GF_SMTP_ENABLED=</w:t>
      </w:r>
      <w:proofErr w:type="spellStart"/>
      <w:r w:rsidRPr="000C73E3">
        <w:rPr>
          <w:rFonts w:ascii="Candara" w:hAnsi="Candara"/>
          <w:b/>
          <w:bCs/>
        </w:rPr>
        <w:t>true</w:t>
      </w:r>
      <w:proofErr w:type="spellEnd"/>
      <w:r w:rsidRPr="000C73E3">
        <w:rPr>
          <w:rFonts w:ascii="Candara" w:hAnsi="Candara"/>
          <w:b/>
          <w:bCs/>
        </w:rPr>
        <w:t xml:space="preserve"> : activation de l'envoi de mails.</w:t>
      </w:r>
    </w:p>
    <w:p w14:paraId="0CC0C030" w14:textId="77777777" w:rsidR="00746F26" w:rsidRPr="000C73E3" w:rsidRDefault="00000000">
      <w:pPr>
        <w:pStyle w:val="Paragraphedeliste"/>
        <w:numPr>
          <w:ilvl w:val="1"/>
          <w:numId w:val="2"/>
        </w:numPr>
        <w:spacing w:after="90"/>
        <w:rPr>
          <w:rFonts w:ascii="Candara" w:hAnsi="Candara"/>
          <w:b/>
          <w:bCs/>
        </w:rPr>
      </w:pPr>
      <w:r w:rsidRPr="000C73E3">
        <w:rPr>
          <w:rFonts w:ascii="Candara" w:hAnsi="Candara"/>
          <w:b/>
          <w:bCs/>
        </w:rPr>
        <w:t>GF_SMTP_HOST=smtp.gmail.com:465 : utilisation des serveurs de messagerie sécurisés Google (SSL/TLS).</w:t>
      </w:r>
    </w:p>
    <w:p w14:paraId="5999A86F" w14:textId="77777777" w:rsidR="00746F26" w:rsidRPr="000C73E3" w:rsidRDefault="00000000">
      <w:pPr>
        <w:pStyle w:val="Paragraphedeliste"/>
        <w:numPr>
          <w:ilvl w:val="1"/>
          <w:numId w:val="2"/>
        </w:numPr>
        <w:spacing w:after="90"/>
        <w:rPr>
          <w:rFonts w:ascii="Candara" w:hAnsi="Candara"/>
          <w:b/>
          <w:bCs/>
        </w:rPr>
      </w:pPr>
      <w:r w:rsidRPr="000C73E3">
        <w:rPr>
          <w:rFonts w:ascii="Candara" w:hAnsi="Candara"/>
          <w:b/>
          <w:bCs/>
        </w:rPr>
        <w:t>GF_SMTP_USER et GF_SMTP_PASSWORD : identifiants sécurisés (mot de passe d'application) pour authentifier l'envoi.</w:t>
      </w:r>
    </w:p>
    <w:p w14:paraId="76DF9099" w14:textId="77777777" w:rsidR="00746F26" w:rsidRPr="000C73E3" w:rsidRDefault="00000000">
      <w:pPr>
        <w:pStyle w:val="Paragraphedeliste"/>
        <w:numPr>
          <w:ilvl w:val="1"/>
          <w:numId w:val="2"/>
        </w:numPr>
        <w:spacing w:after="90"/>
        <w:rPr>
          <w:rFonts w:ascii="Candara" w:hAnsi="Candara"/>
          <w:b/>
          <w:bCs/>
        </w:rPr>
      </w:pPr>
      <w:r w:rsidRPr="000C73E3">
        <w:rPr>
          <w:rFonts w:ascii="Candara" w:hAnsi="Candara"/>
          <w:b/>
          <w:bCs/>
        </w:rPr>
        <w:t>GF_SMTP_FROM_ADDRESS et GF_SMTP_FROM_NAME : définition de l'identité de l'expéditeur ("Smart Campus IDS Alert").</w:t>
      </w:r>
    </w:p>
    <w:p w14:paraId="79BB3B75" w14:textId="77777777" w:rsidR="00746F26" w:rsidRPr="005479F6" w:rsidRDefault="00000000">
      <w:pPr>
        <w:pStyle w:val="Titre2"/>
        <w:spacing w:before="300" w:after="150"/>
        <w:rPr>
          <w:rFonts w:ascii="Candara" w:hAnsi="Candara"/>
        </w:rPr>
      </w:pPr>
      <w:bookmarkStart w:id="24" w:name="_Toc234017985"/>
      <w:r w:rsidRPr="005479F6">
        <w:rPr>
          <w:rFonts w:ascii="Candara" w:hAnsi="Candara"/>
          <w:b/>
          <w:bCs/>
          <w:color w:val="8B5E3C"/>
          <w:sz w:val="24"/>
          <w:szCs w:val="24"/>
        </w:rPr>
        <w:t>B. Fichier de Variables d'Environnement d'</w:t>
      </w:r>
      <w:proofErr w:type="spellStart"/>
      <w:r w:rsidRPr="005479F6">
        <w:rPr>
          <w:rFonts w:ascii="Candara" w:hAnsi="Candara"/>
          <w:b/>
          <w:bCs/>
          <w:color w:val="8B5E3C"/>
          <w:sz w:val="24"/>
          <w:szCs w:val="24"/>
        </w:rPr>
        <w:t>InfluxDB</w:t>
      </w:r>
      <w:proofErr w:type="spellEnd"/>
      <w:r w:rsidRPr="005479F6">
        <w:rPr>
          <w:rFonts w:ascii="Candara" w:hAnsi="Candara"/>
          <w:b/>
          <w:bCs/>
          <w:color w:val="8B5E3C"/>
          <w:sz w:val="24"/>
          <w:szCs w:val="24"/>
        </w:rPr>
        <w:t xml:space="preserve"> (docker/</w:t>
      </w:r>
      <w:proofErr w:type="spellStart"/>
      <w:r w:rsidRPr="005479F6">
        <w:rPr>
          <w:rFonts w:ascii="Candara" w:hAnsi="Candara"/>
          <w:b/>
          <w:bCs/>
          <w:color w:val="8B5E3C"/>
          <w:sz w:val="24"/>
          <w:szCs w:val="24"/>
        </w:rPr>
        <w:t>influxdb</w:t>
      </w:r>
      <w:proofErr w:type="spellEnd"/>
      <w:proofErr w:type="gramStart"/>
      <w:r w:rsidRPr="005479F6">
        <w:rPr>
          <w:rFonts w:ascii="Candara" w:hAnsi="Candara"/>
          <w:b/>
          <w:bCs/>
          <w:color w:val="8B5E3C"/>
          <w:sz w:val="24"/>
          <w:szCs w:val="24"/>
        </w:rPr>
        <w:t>/.</w:t>
      </w:r>
      <w:proofErr w:type="spellStart"/>
      <w:r w:rsidRPr="005479F6">
        <w:rPr>
          <w:rFonts w:ascii="Candara" w:hAnsi="Candara"/>
          <w:b/>
          <w:bCs/>
          <w:color w:val="8B5E3C"/>
          <w:sz w:val="24"/>
          <w:szCs w:val="24"/>
        </w:rPr>
        <w:t>env</w:t>
      </w:r>
      <w:proofErr w:type="spellEnd"/>
      <w:proofErr w:type="gramEnd"/>
      <w:r w:rsidRPr="005479F6">
        <w:rPr>
          <w:rFonts w:ascii="Candara" w:hAnsi="Candara"/>
          <w:b/>
          <w:bCs/>
          <w:color w:val="8B5E3C"/>
          <w:sz w:val="24"/>
          <w:szCs w:val="24"/>
        </w:rPr>
        <w:t>)</w:t>
      </w:r>
      <w:bookmarkEnd w:id="24"/>
    </w:p>
    <w:p w14:paraId="1EE4FDB4" w14:textId="77777777" w:rsidR="00746F26" w:rsidRPr="005479F6" w:rsidRDefault="00000000">
      <w:pPr>
        <w:spacing w:after="150" w:line="300" w:lineRule="auto"/>
        <w:jc w:val="both"/>
        <w:rPr>
          <w:rFonts w:ascii="Candara" w:hAnsi="Candara"/>
        </w:rPr>
      </w:pPr>
      <w:r w:rsidRPr="005479F6">
        <w:rPr>
          <w:rFonts w:ascii="Candara" w:hAnsi="Candara"/>
        </w:rPr>
        <w:t>Le fichier configure les identifiants initiaux d'</w:t>
      </w:r>
      <w:proofErr w:type="spellStart"/>
      <w:r w:rsidRPr="005479F6">
        <w:rPr>
          <w:rFonts w:ascii="Candara" w:hAnsi="Candara"/>
        </w:rPr>
        <w:t>InfluxDB</w:t>
      </w:r>
      <w:proofErr w:type="spellEnd"/>
      <w:r w:rsidRPr="005479F6">
        <w:rPr>
          <w:rFonts w:ascii="Candara" w:hAnsi="Candara"/>
        </w:rPr>
        <w:t xml:space="preserve"> pour l'automatisation du déploiement :</w:t>
      </w:r>
    </w:p>
    <w:p w14:paraId="51E5A227" w14:textId="77777777" w:rsidR="00746F26" w:rsidRPr="000C73E3" w:rsidRDefault="00000000">
      <w:pPr>
        <w:pBdr>
          <w:top w:val="single" w:sz="4" w:space="4" w:color="C9B79C"/>
          <w:left w:val="single" w:sz="4" w:space="4" w:color="C9B79C"/>
          <w:bottom w:val="single" w:sz="4" w:space="4" w:color="C9B79C"/>
          <w:right w:val="single" w:sz="4" w:space="4" w:color="C9B79C"/>
        </w:pBdr>
        <w:shd w:val="clear" w:color="auto" w:fill="F2ECE3"/>
        <w:spacing w:before="100" w:after="200"/>
        <w:rPr>
          <w:rFonts w:ascii="Candara" w:hAnsi="Candara"/>
          <w:sz w:val="28"/>
          <w:szCs w:val="28"/>
        </w:rPr>
      </w:pPr>
      <w:r w:rsidRPr="000C73E3">
        <w:rPr>
          <w:rFonts w:ascii="Candara" w:eastAsia="Consolas" w:hAnsi="Candara" w:cs="Consolas"/>
          <w:color w:val="4A3B2A"/>
        </w:rPr>
        <w:t>DOCKER_INFLUXDB_INIT_MODE=setup</w:t>
      </w:r>
      <w:r w:rsidRPr="000C73E3">
        <w:rPr>
          <w:rFonts w:ascii="Candara" w:hAnsi="Candara"/>
          <w:sz w:val="28"/>
          <w:szCs w:val="28"/>
        </w:rPr>
        <w:br/>
      </w:r>
      <w:r w:rsidRPr="000C73E3">
        <w:rPr>
          <w:rFonts w:ascii="Candara" w:eastAsia="Consolas" w:hAnsi="Candara" w:cs="Consolas"/>
          <w:color w:val="4A3B2A"/>
        </w:rPr>
        <w:t>DOCKER_INFLUXDB_INIT_USERNAME=admin</w:t>
      </w:r>
      <w:r w:rsidRPr="000C73E3">
        <w:rPr>
          <w:rFonts w:ascii="Candara" w:hAnsi="Candara"/>
          <w:sz w:val="28"/>
          <w:szCs w:val="28"/>
        </w:rPr>
        <w:br/>
      </w:r>
      <w:r w:rsidRPr="000C73E3">
        <w:rPr>
          <w:rFonts w:ascii="Candara" w:eastAsia="Consolas" w:hAnsi="Candara" w:cs="Consolas"/>
          <w:color w:val="4A3B2A"/>
        </w:rPr>
        <w:t>DOCKER_INFLUXDB_INIT_PASSWORD=smartcampus2025</w:t>
      </w:r>
      <w:r w:rsidRPr="000C73E3">
        <w:rPr>
          <w:rFonts w:ascii="Candara" w:hAnsi="Candara"/>
          <w:sz w:val="28"/>
          <w:szCs w:val="28"/>
        </w:rPr>
        <w:br/>
      </w:r>
      <w:r w:rsidRPr="000C73E3">
        <w:rPr>
          <w:rFonts w:ascii="Candara" w:eastAsia="Consolas" w:hAnsi="Candara" w:cs="Consolas"/>
          <w:color w:val="4A3B2A"/>
        </w:rPr>
        <w:t>DOCKER_INFLUXDB_INIT_ORG=</w:t>
      </w:r>
      <w:proofErr w:type="spellStart"/>
      <w:r w:rsidRPr="000C73E3">
        <w:rPr>
          <w:rFonts w:ascii="Candara" w:eastAsia="Consolas" w:hAnsi="Candara" w:cs="Consolas"/>
          <w:color w:val="4A3B2A"/>
        </w:rPr>
        <w:t>ufhb</w:t>
      </w:r>
      <w:proofErr w:type="spellEnd"/>
      <w:r w:rsidRPr="000C73E3">
        <w:rPr>
          <w:rFonts w:ascii="Candara" w:hAnsi="Candara"/>
          <w:sz w:val="28"/>
          <w:szCs w:val="28"/>
        </w:rPr>
        <w:br/>
      </w:r>
      <w:r w:rsidRPr="000C73E3">
        <w:rPr>
          <w:rFonts w:ascii="Candara" w:eastAsia="Consolas" w:hAnsi="Candara" w:cs="Consolas"/>
          <w:color w:val="4A3B2A"/>
        </w:rPr>
        <w:t>DOCKER_INFLUXDB_INIT_BUCKET=</w:t>
      </w:r>
      <w:proofErr w:type="spellStart"/>
      <w:r w:rsidRPr="000C73E3">
        <w:rPr>
          <w:rFonts w:ascii="Candara" w:eastAsia="Consolas" w:hAnsi="Candara" w:cs="Consolas"/>
          <w:color w:val="4A3B2A"/>
        </w:rPr>
        <w:t>smartcampus</w:t>
      </w:r>
      <w:proofErr w:type="spellEnd"/>
      <w:r w:rsidRPr="000C73E3">
        <w:rPr>
          <w:rFonts w:ascii="Candara" w:hAnsi="Candara"/>
          <w:sz w:val="28"/>
          <w:szCs w:val="28"/>
        </w:rPr>
        <w:br/>
      </w:r>
      <w:r w:rsidRPr="000C73E3">
        <w:rPr>
          <w:rFonts w:ascii="Candara" w:eastAsia="Consolas" w:hAnsi="Candara" w:cs="Consolas"/>
          <w:color w:val="4A3B2A"/>
        </w:rPr>
        <w:t>DOCKER_INFLUXDB_INIT_ADMIN_TOKEN=my-super-secret-token-123456</w:t>
      </w:r>
    </w:p>
    <w:p w14:paraId="718AA21C" w14:textId="77777777" w:rsidR="00746F26" w:rsidRPr="005479F6" w:rsidRDefault="00000000">
      <w:pPr>
        <w:pStyle w:val="Titre1"/>
        <w:pBdr>
          <w:bottom w:val="single" w:sz="8" w:space="4" w:color="8B5E3C"/>
        </w:pBdr>
        <w:spacing w:before="400" w:after="200"/>
        <w:rPr>
          <w:rFonts w:ascii="Candara" w:hAnsi="Candara"/>
        </w:rPr>
      </w:pPr>
      <w:bookmarkStart w:id="25" w:name="_Toc234017986"/>
      <w:r w:rsidRPr="005479F6">
        <w:rPr>
          <w:rFonts w:ascii="Candara" w:hAnsi="Candara"/>
          <w:b/>
          <w:bCs/>
          <w:color w:val="3B2F2F"/>
          <w:sz w:val="30"/>
          <w:szCs w:val="30"/>
        </w:rPr>
        <w:t>12. Analyse, Compétences Acquises et Perspectives</w:t>
      </w:r>
      <w:bookmarkEnd w:id="25"/>
    </w:p>
    <w:p w14:paraId="6E79F43F" w14:textId="77777777" w:rsidR="00746F26" w:rsidRPr="005479F6" w:rsidRDefault="00000000">
      <w:pPr>
        <w:pStyle w:val="Titre2"/>
        <w:spacing w:before="300" w:after="150"/>
        <w:rPr>
          <w:rFonts w:ascii="Candara" w:hAnsi="Candara"/>
        </w:rPr>
      </w:pPr>
      <w:bookmarkStart w:id="26" w:name="_Toc234017987"/>
      <w:r w:rsidRPr="005479F6">
        <w:rPr>
          <w:rFonts w:ascii="Candara" w:hAnsi="Candara"/>
          <w:b/>
          <w:bCs/>
          <w:color w:val="8B5E3C"/>
          <w:sz w:val="24"/>
          <w:szCs w:val="24"/>
        </w:rPr>
        <w:t>A. Analyse des Forces et Faiblesses</w:t>
      </w:r>
      <w:bookmarkEnd w:id="26"/>
    </w:p>
    <w:p w14:paraId="579BFA43" w14:textId="77777777" w:rsidR="00746F26" w:rsidRPr="005479F6" w:rsidRDefault="00000000">
      <w:pPr>
        <w:spacing w:before="200" w:after="100"/>
        <w:rPr>
          <w:rFonts w:ascii="Candara" w:hAnsi="Candara"/>
        </w:rPr>
      </w:pPr>
      <w:r w:rsidRPr="005479F6">
        <w:rPr>
          <w:rFonts w:ascii="Candara" w:hAnsi="Candara"/>
          <w:b/>
          <w:bCs/>
          <w:i/>
          <w:iCs/>
        </w:rPr>
        <w:t>Forces</w:t>
      </w:r>
    </w:p>
    <w:p w14:paraId="15DCD367"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Edge </w:t>
      </w:r>
      <w:proofErr w:type="spellStart"/>
      <w:r w:rsidRPr="005479F6">
        <w:rPr>
          <w:rFonts w:ascii="Candara" w:hAnsi="Candara"/>
        </w:rPr>
        <w:t>Computing</w:t>
      </w:r>
      <w:proofErr w:type="spellEnd"/>
      <w:r w:rsidRPr="005479F6">
        <w:rPr>
          <w:rFonts w:ascii="Candara" w:hAnsi="Candara"/>
        </w:rPr>
        <w:t xml:space="preserve"> : décisions de sécurité prises localement en moins de 50 ms ; le système continue de bloquer les accès frauduleux et d'alerter en local même si le réseau </w:t>
      </w:r>
      <w:proofErr w:type="spellStart"/>
      <w:r w:rsidRPr="005479F6">
        <w:rPr>
          <w:rFonts w:ascii="Candara" w:hAnsi="Candara"/>
        </w:rPr>
        <w:t>WiFi</w:t>
      </w:r>
      <w:proofErr w:type="spellEnd"/>
      <w:r w:rsidRPr="005479F6">
        <w:rPr>
          <w:rFonts w:ascii="Candara" w:hAnsi="Candara"/>
        </w:rPr>
        <w:t xml:space="preserve"> est coupé.</w:t>
      </w:r>
    </w:p>
    <w:p w14:paraId="53A6E1F2"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Architecture Standardisée : utilisation de protocoles reconnus (MQTT, </w:t>
      </w:r>
      <w:proofErr w:type="spellStart"/>
      <w:r w:rsidRPr="005479F6">
        <w:rPr>
          <w:rFonts w:ascii="Candara" w:hAnsi="Candara"/>
        </w:rPr>
        <w:t>InfluxDB</w:t>
      </w:r>
      <w:proofErr w:type="spellEnd"/>
      <w:r w:rsidRPr="005479F6">
        <w:rPr>
          <w:rFonts w:ascii="Candara" w:hAnsi="Candara"/>
        </w:rPr>
        <w:t>, Docker Compose) et de formats standardisés (JSON).</w:t>
      </w:r>
    </w:p>
    <w:p w14:paraId="4436DE5A"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Observabilité Complète : intégration de </w:t>
      </w:r>
      <w:proofErr w:type="spellStart"/>
      <w:r w:rsidRPr="005479F6">
        <w:rPr>
          <w:rFonts w:ascii="Candara" w:hAnsi="Candara"/>
        </w:rPr>
        <w:t>Grafana</w:t>
      </w:r>
      <w:proofErr w:type="spellEnd"/>
      <w:r w:rsidRPr="005479F6">
        <w:rPr>
          <w:rFonts w:ascii="Candara" w:hAnsi="Candara"/>
        </w:rPr>
        <w:t xml:space="preserve"> pour consolider la sécurité et la télémétrie sur une interface d'exploitation unique.</w:t>
      </w:r>
    </w:p>
    <w:p w14:paraId="2F694C1E" w14:textId="3D2B021B" w:rsidR="000C73E3" w:rsidRPr="000C73E3" w:rsidRDefault="00000000" w:rsidP="000C73E3">
      <w:pPr>
        <w:spacing w:before="200" w:after="100"/>
        <w:rPr>
          <w:rFonts w:ascii="Candara" w:hAnsi="Candara"/>
        </w:rPr>
      </w:pPr>
      <w:r w:rsidRPr="005479F6">
        <w:rPr>
          <w:rFonts w:ascii="Candara" w:hAnsi="Candara"/>
          <w:b/>
          <w:bCs/>
          <w:i/>
          <w:iCs/>
        </w:rPr>
        <w:t>Faiblesses</w:t>
      </w:r>
    </w:p>
    <w:p w14:paraId="7D885319" w14:textId="6C5FB9D7" w:rsidR="00746F26" w:rsidRPr="005479F6" w:rsidRDefault="00000000">
      <w:pPr>
        <w:pStyle w:val="Paragraphedeliste"/>
        <w:numPr>
          <w:ilvl w:val="0"/>
          <w:numId w:val="2"/>
        </w:numPr>
        <w:spacing w:after="90"/>
        <w:rPr>
          <w:rFonts w:ascii="Candara" w:hAnsi="Candara"/>
        </w:rPr>
      </w:pPr>
      <w:r w:rsidRPr="005479F6">
        <w:rPr>
          <w:rFonts w:ascii="Candara" w:hAnsi="Candara"/>
        </w:rPr>
        <w:t>Limitation des capteurs ultrasoniques : les capteurs HC-SR04 peuvent être perturbés par des obstacles parasites ; l'ajout de boucles d'induction magnétiques au sol fiabiliserait la détection de véhicules.</w:t>
      </w:r>
    </w:p>
    <w:p w14:paraId="71E8EEF9" w14:textId="77777777" w:rsidR="00746F26" w:rsidRPr="005479F6" w:rsidRDefault="00000000">
      <w:pPr>
        <w:pStyle w:val="Titre2"/>
        <w:spacing w:before="300" w:after="150"/>
        <w:rPr>
          <w:rFonts w:ascii="Candara" w:hAnsi="Candara"/>
        </w:rPr>
      </w:pPr>
      <w:bookmarkStart w:id="27" w:name="_Toc234017988"/>
      <w:r w:rsidRPr="005479F6">
        <w:rPr>
          <w:rFonts w:ascii="Candara" w:hAnsi="Candara"/>
          <w:b/>
          <w:bCs/>
          <w:color w:val="8B5E3C"/>
          <w:sz w:val="24"/>
          <w:szCs w:val="24"/>
        </w:rPr>
        <w:t>B. Compétences Démontrées et Acquises</w:t>
      </w:r>
      <w:bookmarkEnd w:id="27"/>
    </w:p>
    <w:p w14:paraId="1024C145"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Programmation embarquée : développement C++ avec programmation multitâche non bloquante.</w:t>
      </w:r>
    </w:p>
    <w:p w14:paraId="6D171C73" w14:textId="77777777" w:rsidR="00746F26" w:rsidRDefault="00000000">
      <w:pPr>
        <w:pStyle w:val="Paragraphedeliste"/>
        <w:numPr>
          <w:ilvl w:val="0"/>
          <w:numId w:val="2"/>
        </w:numPr>
        <w:spacing w:after="90"/>
        <w:rPr>
          <w:rFonts w:ascii="Candara" w:hAnsi="Candara"/>
        </w:rPr>
      </w:pPr>
      <w:r w:rsidRPr="005479F6">
        <w:rPr>
          <w:rFonts w:ascii="Candara" w:hAnsi="Candara"/>
        </w:rPr>
        <w:t xml:space="preserve">Conception Réseau et Protocoles : mise en œuvre de l'architecture </w:t>
      </w:r>
      <w:proofErr w:type="spellStart"/>
      <w:r w:rsidRPr="005479F6">
        <w:rPr>
          <w:rFonts w:ascii="Candara" w:hAnsi="Candara"/>
        </w:rPr>
        <w:t>Publish</w:t>
      </w:r>
      <w:proofErr w:type="spellEnd"/>
      <w:r w:rsidRPr="005479F6">
        <w:rPr>
          <w:rFonts w:ascii="Candara" w:hAnsi="Candara"/>
        </w:rPr>
        <w:t>/</w:t>
      </w:r>
      <w:proofErr w:type="spellStart"/>
      <w:r w:rsidRPr="005479F6">
        <w:rPr>
          <w:rFonts w:ascii="Candara" w:hAnsi="Candara"/>
        </w:rPr>
        <w:t>Subscribe</w:t>
      </w:r>
      <w:proofErr w:type="spellEnd"/>
      <w:r w:rsidRPr="005479F6">
        <w:rPr>
          <w:rFonts w:ascii="Candara" w:hAnsi="Candara"/>
        </w:rPr>
        <w:t xml:space="preserve"> MQTT avec gestion de la qualité de service (QoS) et mécanismes LWT.</w:t>
      </w:r>
    </w:p>
    <w:p w14:paraId="392C01F7" w14:textId="773C7758" w:rsidR="000C73E3" w:rsidRPr="005479F6" w:rsidRDefault="000C73E3">
      <w:pPr>
        <w:pStyle w:val="Paragraphedeliste"/>
        <w:numPr>
          <w:ilvl w:val="0"/>
          <w:numId w:val="2"/>
        </w:numPr>
        <w:spacing w:after="90"/>
        <w:rPr>
          <w:rFonts w:ascii="Candara" w:hAnsi="Candara"/>
        </w:rPr>
      </w:pPr>
      <w:r>
        <w:rPr>
          <w:rFonts w:ascii="Candara" w:hAnsi="Candara"/>
        </w:rPr>
        <w:t>Implémentation de la sécurité avec TLS</w:t>
      </w:r>
    </w:p>
    <w:p w14:paraId="2AAB644F"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Pipeline ETL (Data Engineering) : construction et filtrage logique de flux de données sous Node-RED.</w:t>
      </w:r>
    </w:p>
    <w:p w14:paraId="0C340059"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 xml:space="preserve">Bases de données temporelles : gestion des </w:t>
      </w:r>
      <w:proofErr w:type="spellStart"/>
      <w:r w:rsidRPr="005479F6">
        <w:rPr>
          <w:rFonts w:ascii="Candara" w:hAnsi="Candara"/>
        </w:rPr>
        <w:t>buckets</w:t>
      </w:r>
      <w:proofErr w:type="spellEnd"/>
      <w:r w:rsidRPr="005479F6">
        <w:rPr>
          <w:rFonts w:ascii="Candara" w:hAnsi="Candara"/>
        </w:rPr>
        <w:t>, des politiques de rétention et des requêtes analytiques chronologiques.</w:t>
      </w:r>
    </w:p>
    <w:p w14:paraId="41FDFB0C"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lastRenderedPageBreak/>
        <w:t xml:space="preserve">DevOps et Virtualisation : création, configuration et mise en réseau de </w:t>
      </w:r>
      <w:proofErr w:type="spellStart"/>
      <w:r w:rsidRPr="005479F6">
        <w:rPr>
          <w:rFonts w:ascii="Candara" w:hAnsi="Candara"/>
        </w:rPr>
        <w:t>microservices</w:t>
      </w:r>
      <w:proofErr w:type="spellEnd"/>
      <w:r w:rsidRPr="005479F6">
        <w:rPr>
          <w:rFonts w:ascii="Candara" w:hAnsi="Candara"/>
        </w:rPr>
        <w:t xml:space="preserve"> conteneurisés sous Docker Compose.</w:t>
      </w:r>
    </w:p>
    <w:p w14:paraId="4794D559"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Cybersécurité Physique : modélisation de menaces physiques et implémentation de règles de détection d'intrusions physiques.</w:t>
      </w:r>
    </w:p>
    <w:p w14:paraId="33C996F1" w14:textId="77777777" w:rsidR="00746F26" w:rsidRPr="005479F6" w:rsidRDefault="00000000">
      <w:pPr>
        <w:pStyle w:val="Titre2"/>
        <w:spacing w:before="300" w:after="150"/>
        <w:rPr>
          <w:rFonts w:ascii="Candara" w:hAnsi="Candara"/>
        </w:rPr>
      </w:pPr>
      <w:bookmarkStart w:id="28" w:name="_Toc234017989"/>
      <w:r w:rsidRPr="005479F6">
        <w:rPr>
          <w:rFonts w:ascii="Candara" w:hAnsi="Candara"/>
          <w:b/>
          <w:bCs/>
          <w:color w:val="8B5E3C"/>
          <w:sz w:val="24"/>
          <w:szCs w:val="24"/>
        </w:rPr>
        <w:t>C. Perspectives d'Évolution du Système</w:t>
      </w:r>
      <w:bookmarkEnd w:id="28"/>
    </w:p>
    <w:p w14:paraId="2646DE01" w14:textId="77777777" w:rsidR="00746F26" w:rsidRPr="005479F6" w:rsidRDefault="00000000">
      <w:pPr>
        <w:pStyle w:val="Paragraphedeliste"/>
        <w:numPr>
          <w:ilvl w:val="0"/>
          <w:numId w:val="2"/>
        </w:numPr>
        <w:spacing w:after="90"/>
        <w:rPr>
          <w:rFonts w:ascii="Candara" w:hAnsi="Candara"/>
        </w:rPr>
      </w:pPr>
      <w:r w:rsidRPr="005479F6">
        <w:rPr>
          <w:rFonts w:ascii="Candara" w:hAnsi="Candara"/>
        </w:rPr>
        <w:t>Observabilité enrichie par Caméra IP : ajout d'un flux vidéo à l'entrée avec un algorithme de reconnaissance automatique des plaques d'immatriculation (ALPR).</w:t>
      </w:r>
    </w:p>
    <w:p w14:paraId="07BF9114" w14:textId="3F2D8E5F" w:rsidR="000C73E3" w:rsidRDefault="00000000">
      <w:pPr>
        <w:pStyle w:val="Paragraphedeliste"/>
        <w:numPr>
          <w:ilvl w:val="0"/>
          <w:numId w:val="2"/>
        </w:numPr>
        <w:spacing w:after="90"/>
        <w:rPr>
          <w:rFonts w:ascii="Candara" w:hAnsi="Candara"/>
        </w:rPr>
      </w:pPr>
      <w:r w:rsidRPr="005479F6">
        <w:rPr>
          <w:rFonts w:ascii="Candara" w:hAnsi="Candara"/>
        </w:rPr>
        <w:t xml:space="preserve">Notifications push mobiles et SMS : intégration complémentaire de passerelles </w:t>
      </w:r>
      <w:proofErr w:type="spellStart"/>
      <w:r w:rsidRPr="005479F6">
        <w:rPr>
          <w:rFonts w:ascii="Candara" w:hAnsi="Candara"/>
        </w:rPr>
        <w:t>Telegram</w:t>
      </w:r>
      <w:proofErr w:type="spellEnd"/>
      <w:r w:rsidRPr="005479F6">
        <w:rPr>
          <w:rFonts w:ascii="Candara" w:hAnsi="Candara"/>
        </w:rPr>
        <w:t xml:space="preserve"> ou WhatsApp dans le flux Node-RED, en complément de la messagerie SMTP </w:t>
      </w:r>
      <w:proofErr w:type="spellStart"/>
      <w:r w:rsidRPr="005479F6">
        <w:rPr>
          <w:rFonts w:ascii="Candara" w:hAnsi="Candara"/>
        </w:rPr>
        <w:t>Grafana</w:t>
      </w:r>
      <w:proofErr w:type="spellEnd"/>
      <w:r w:rsidRPr="005479F6">
        <w:rPr>
          <w:rFonts w:ascii="Candara" w:hAnsi="Candara"/>
        </w:rPr>
        <w:t xml:space="preserve"> déjà opérationnelle.</w:t>
      </w:r>
    </w:p>
    <w:p w14:paraId="5E56B368" w14:textId="2A8A4465" w:rsidR="00746F26" w:rsidRPr="000C73E3" w:rsidRDefault="000C73E3" w:rsidP="000C73E3">
      <w:pPr>
        <w:rPr>
          <w:rFonts w:ascii="Candara" w:hAnsi="Candara"/>
        </w:rPr>
      </w:pPr>
      <w:r>
        <w:rPr>
          <w:rFonts w:ascii="Candara" w:hAnsi="Candara"/>
        </w:rPr>
        <w:br w:type="page"/>
      </w:r>
    </w:p>
    <w:p w14:paraId="5B2D4F08" w14:textId="77777777" w:rsidR="00746F26" w:rsidRPr="005479F6" w:rsidRDefault="00000000">
      <w:pPr>
        <w:pStyle w:val="Titre1"/>
        <w:pBdr>
          <w:bottom w:val="single" w:sz="8" w:space="4" w:color="8B5E3C"/>
        </w:pBdr>
        <w:spacing w:before="400" w:after="200"/>
        <w:rPr>
          <w:rFonts w:ascii="Candara" w:hAnsi="Candara"/>
        </w:rPr>
      </w:pPr>
      <w:bookmarkStart w:id="29" w:name="_Toc234017990"/>
      <w:r w:rsidRPr="005479F6">
        <w:rPr>
          <w:rFonts w:ascii="Candara" w:hAnsi="Candara"/>
          <w:b/>
          <w:bCs/>
          <w:color w:val="3B2F2F"/>
          <w:sz w:val="30"/>
          <w:szCs w:val="30"/>
        </w:rPr>
        <w:lastRenderedPageBreak/>
        <w:t>13. Conclusion</w:t>
      </w:r>
      <w:bookmarkEnd w:id="29"/>
    </w:p>
    <w:p w14:paraId="743DCA88" w14:textId="77777777" w:rsidR="00746F26" w:rsidRPr="005479F6" w:rsidRDefault="00000000">
      <w:pPr>
        <w:spacing w:after="150" w:line="300" w:lineRule="auto"/>
        <w:jc w:val="both"/>
        <w:rPr>
          <w:rFonts w:ascii="Candara" w:hAnsi="Candara"/>
        </w:rPr>
      </w:pPr>
      <w:r w:rsidRPr="005479F6">
        <w:rPr>
          <w:rFonts w:ascii="Candara" w:hAnsi="Candara"/>
        </w:rPr>
        <w:t>Le système développé dans le cadre de ce projet de Création de Services Réseaux et IoT démontre la faisabilité technique d'un parking connecté intelligent et robuste face aux incidents de sécurité physique.</w:t>
      </w:r>
    </w:p>
    <w:p w14:paraId="018FC171" w14:textId="77777777" w:rsidR="00746F26" w:rsidRPr="005479F6" w:rsidRDefault="00000000">
      <w:pPr>
        <w:spacing w:after="150" w:line="300" w:lineRule="auto"/>
        <w:jc w:val="both"/>
        <w:rPr>
          <w:rFonts w:ascii="Candara" w:hAnsi="Candara"/>
        </w:rPr>
      </w:pPr>
      <w:r w:rsidRPr="005479F6">
        <w:rPr>
          <w:rFonts w:ascii="Candara" w:hAnsi="Candara"/>
        </w:rPr>
        <w:t xml:space="preserve">L'hybridation réussie d'une logique de détection locale en périphérie (Edge </w:t>
      </w:r>
      <w:proofErr w:type="spellStart"/>
      <w:r w:rsidRPr="005479F6">
        <w:rPr>
          <w:rFonts w:ascii="Candara" w:hAnsi="Candara"/>
        </w:rPr>
        <w:t>Computing</w:t>
      </w:r>
      <w:proofErr w:type="spellEnd"/>
      <w:r w:rsidRPr="005479F6">
        <w:rPr>
          <w:rFonts w:ascii="Candara" w:hAnsi="Candara"/>
        </w:rPr>
        <w:t xml:space="preserve">) avec un pipeline d'analyse et d'observabilité centralisé en local (Node-RED </w:t>
      </w:r>
      <w:r w:rsidRPr="005479F6">
        <w:rPr>
          <w:rFonts w:ascii="Arial" w:hAnsi="Arial" w:cs="Arial"/>
        </w:rPr>
        <w:t>→</w:t>
      </w:r>
      <w:r w:rsidRPr="005479F6">
        <w:rPr>
          <w:rFonts w:ascii="Candara" w:hAnsi="Candara"/>
        </w:rPr>
        <w:t xml:space="preserve"> </w:t>
      </w:r>
      <w:proofErr w:type="spellStart"/>
      <w:r w:rsidRPr="005479F6">
        <w:rPr>
          <w:rFonts w:ascii="Candara" w:hAnsi="Candara"/>
        </w:rPr>
        <w:t>InfluxDB</w:t>
      </w:r>
      <w:proofErr w:type="spellEnd"/>
      <w:r w:rsidRPr="005479F6">
        <w:rPr>
          <w:rFonts w:ascii="Candara" w:hAnsi="Candara"/>
        </w:rPr>
        <w:t xml:space="preserve"> </w:t>
      </w:r>
      <w:r w:rsidRPr="005479F6">
        <w:rPr>
          <w:rFonts w:ascii="Arial" w:hAnsi="Arial" w:cs="Arial"/>
        </w:rPr>
        <w:t>→</w:t>
      </w:r>
      <w:r w:rsidRPr="005479F6">
        <w:rPr>
          <w:rFonts w:ascii="Candara" w:hAnsi="Candara"/>
        </w:rPr>
        <w:t xml:space="preserve"> </w:t>
      </w:r>
      <w:proofErr w:type="spellStart"/>
      <w:r w:rsidRPr="005479F6">
        <w:rPr>
          <w:rFonts w:ascii="Candara" w:hAnsi="Candara"/>
        </w:rPr>
        <w:t>Grafana</w:t>
      </w:r>
      <w:proofErr w:type="spellEnd"/>
      <w:r w:rsidRPr="005479F6">
        <w:rPr>
          <w:rFonts w:ascii="Candara" w:hAnsi="Candara"/>
        </w:rPr>
        <w:t>) offre une solution performante, modulaire et hautement industrialisable gr</w:t>
      </w:r>
      <w:r w:rsidRPr="005479F6">
        <w:rPr>
          <w:rFonts w:ascii="Candara" w:hAnsi="Candara" w:cs="Candara"/>
        </w:rPr>
        <w:t>â</w:t>
      </w:r>
      <w:r w:rsidRPr="005479F6">
        <w:rPr>
          <w:rFonts w:ascii="Candara" w:hAnsi="Candara"/>
        </w:rPr>
        <w:t xml:space="preserve">ce </w:t>
      </w:r>
      <w:r w:rsidRPr="005479F6">
        <w:rPr>
          <w:rFonts w:ascii="Candara" w:hAnsi="Candara" w:cs="Candara"/>
        </w:rPr>
        <w:t>à</w:t>
      </w:r>
      <w:r w:rsidRPr="005479F6">
        <w:rPr>
          <w:rFonts w:ascii="Candara" w:hAnsi="Candara"/>
        </w:rPr>
        <w:t xml:space="preserve"> Docker Compose.</w:t>
      </w:r>
    </w:p>
    <w:p w14:paraId="02FCAD40" w14:textId="77777777" w:rsidR="00746F26" w:rsidRPr="005479F6" w:rsidRDefault="00000000">
      <w:pPr>
        <w:spacing w:after="150" w:line="300" w:lineRule="auto"/>
        <w:jc w:val="both"/>
        <w:rPr>
          <w:rFonts w:ascii="Candara" w:hAnsi="Candara"/>
        </w:rPr>
      </w:pPr>
      <w:r w:rsidRPr="005479F6">
        <w:rPr>
          <w:rFonts w:ascii="Candara" w:hAnsi="Candara"/>
        </w:rPr>
        <w:t>Ce projet met en valeur la synergie des compétences réseaux, systèmes, développement et cybersécurité caractéristiques du parcours de Licence 3 RIST.</w:t>
      </w:r>
    </w:p>
    <w:sectPr w:rsidR="00746F26" w:rsidRPr="005479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Berlin Sans FB">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150B8"/>
    <w:multiLevelType w:val="hybridMultilevel"/>
    <w:tmpl w:val="8D162654"/>
    <w:lvl w:ilvl="0" w:tplc="AAC28650">
      <w:start w:val="1"/>
      <w:numFmt w:val="bullet"/>
      <w:lvlText w:val="●"/>
      <w:lvlJc w:val="left"/>
      <w:pPr>
        <w:ind w:left="720" w:hanging="360"/>
      </w:pPr>
    </w:lvl>
    <w:lvl w:ilvl="1" w:tplc="4E546CE6">
      <w:start w:val="1"/>
      <w:numFmt w:val="bullet"/>
      <w:lvlText w:val="○"/>
      <w:lvlJc w:val="left"/>
      <w:pPr>
        <w:ind w:left="1440" w:hanging="360"/>
      </w:pPr>
    </w:lvl>
    <w:lvl w:ilvl="2" w:tplc="2B941564">
      <w:start w:val="1"/>
      <w:numFmt w:val="bullet"/>
      <w:lvlText w:val="■"/>
      <w:lvlJc w:val="left"/>
      <w:pPr>
        <w:ind w:left="2160" w:hanging="360"/>
      </w:pPr>
    </w:lvl>
    <w:lvl w:ilvl="3" w:tplc="E66C648A">
      <w:start w:val="1"/>
      <w:numFmt w:val="bullet"/>
      <w:lvlText w:val="●"/>
      <w:lvlJc w:val="left"/>
      <w:pPr>
        <w:ind w:left="2880" w:hanging="360"/>
      </w:pPr>
    </w:lvl>
    <w:lvl w:ilvl="4" w:tplc="7EF02AEC">
      <w:start w:val="1"/>
      <w:numFmt w:val="bullet"/>
      <w:lvlText w:val="○"/>
      <w:lvlJc w:val="left"/>
      <w:pPr>
        <w:ind w:left="3600" w:hanging="360"/>
      </w:pPr>
    </w:lvl>
    <w:lvl w:ilvl="5" w:tplc="04269FAC">
      <w:start w:val="1"/>
      <w:numFmt w:val="bullet"/>
      <w:lvlText w:val="■"/>
      <w:lvlJc w:val="left"/>
      <w:pPr>
        <w:ind w:left="4320" w:hanging="360"/>
      </w:pPr>
    </w:lvl>
    <w:lvl w:ilvl="6" w:tplc="F08A68DE">
      <w:start w:val="1"/>
      <w:numFmt w:val="bullet"/>
      <w:lvlText w:val="●"/>
      <w:lvlJc w:val="left"/>
      <w:pPr>
        <w:ind w:left="5040" w:hanging="360"/>
      </w:pPr>
    </w:lvl>
    <w:lvl w:ilvl="7" w:tplc="796221CE">
      <w:start w:val="1"/>
      <w:numFmt w:val="bullet"/>
      <w:lvlText w:val="●"/>
      <w:lvlJc w:val="left"/>
      <w:pPr>
        <w:ind w:left="5760" w:hanging="360"/>
      </w:pPr>
    </w:lvl>
    <w:lvl w:ilvl="8" w:tplc="554CD5EE">
      <w:start w:val="1"/>
      <w:numFmt w:val="bullet"/>
      <w:lvlText w:val="●"/>
      <w:lvlJc w:val="left"/>
      <w:pPr>
        <w:ind w:left="6480" w:hanging="360"/>
      </w:pPr>
    </w:lvl>
  </w:abstractNum>
  <w:abstractNum w:abstractNumId="1" w15:restartNumberingAfterBreak="0">
    <w:nsid w:val="75F037A3"/>
    <w:multiLevelType w:val="hybridMultilevel"/>
    <w:tmpl w:val="E5AA3DAE"/>
    <w:lvl w:ilvl="0" w:tplc="4BA44F62">
      <w:start w:val="1"/>
      <w:numFmt w:val="bullet"/>
      <w:lvlText w:val="•"/>
      <w:lvlJc w:val="left"/>
      <w:pPr>
        <w:ind w:left="400" w:hanging="260"/>
      </w:pPr>
    </w:lvl>
    <w:lvl w:ilvl="1" w:tplc="040C000D">
      <w:start w:val="1"/>
      <w:numFmt w:val="bullet"/>
      <w:lvlText w:val=""/>
      <w:lvlJc w:val="left"/>
      <w:pPr>
        <w:ind w:left="900" w:hanging="360"/>
      </w:pPr>
      <w:rPr>
        <w:rFonts w:ascii="Wingdings" w:hAnsi="Wingdings" w:hint="default"/>
      </w:rPr>
    </w:lvl>
    <w:lvl w:ilvl="2" w:tplc="D2B4C8B4">
      <w:numFmt w:val="decimal"/>
      <w:lvlText w:val=""/>
      <w:lvlJc w:val="left"/>
    </w:lvl>
    <w:lvl w:ilvl="3" w:tplc="2E3C0A1E">
      <w:numFmt w:val="decimal"/>
      <w:lvlText w:val=""/>
      <w:lvlJc w:val="left"/>
    </w:lvl>
    <w:lvl w:ilvl="4" w:tplc="9CF62B96">
      <w:numFmt w:val="decimal"/>
      <w:lvlText w:val=""/>
      <w:lvlJc w:val="left"/>
    </w:lvl>
    <w:lvl w:ilvl="5" w:tplc="6DB662CA">
      <w:numFmt w:val="decimal"/>
      <w:lvlText w:val=""/>
      <w:lvlJc w:val="left"/>
    </w:lvl>
    <w:lvl w:ilvl="6" w:tplc="34A0315C">
      <w:numFmt w:val="decimal"/>
      <w:lvlText w:val=""/>
      <w:lvlJc w:val="left"/>
    </w:lvl>
    <w:lvl w:ilvl="7" w:tplc="23FCFFF4">
      <w:numFmt w:val="decimal"/>
      <w:lvlText w:val=""/>
      <w:lvlJc w:val="left"/>
    </w:lvl>
    <w:lvl w:ilvl="8" w:tplc="BB264FF8">
      <w:numFmt w:val="decimal"/>
      <w:lvlText w:val=""/>
      <w:lvlJc w:val="left"/>
    </w:lvl>
  </w:abstractNum>
  <w:num w:numId="1" w16cid:durableId="1558474629">
    <w:abstractNumId w:val="0"/>
    <w:lvlOverride w:ilvl="0">
      <w:startOverride w:val="1"/>
    </w:lvlOverride>
  </w:num>
  <w:num w:numId="2" w16cid:durableId="1478690434">
    <w:abstractNumId w:val="1"/>
  </w:num>
  <w:num w:numId="3" w16cid:durableId="2029481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26"/>
    <w:rsid w:val="000C73E3"/>
    <w:rsid w:val="004D7570"/>
    <w:rsid w:val="005479F6"/>
    <w:rsid w:val="00746F26"/>
    <w:rsid w:val="007515CD"/>
    <w:rsid w:val="00B225D1"/>
    <w:rsid w:val="00C23EFB"/>
    <w:rsid w:val="00E60E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4BCCC"/>
  <w15:docId w15:val="{83995D44-34DF-4C7B-8D88-81D75C2D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5479F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5479F6"/>
    <w:pPr>
      <w:spacing w:after="100"/>
    </w:pPr>
  </w:style>
  <w:style w:type="paragraph" w:styleId="TM2">
    <w:name w:val="toc 2"/>
    <w:basedOn w:val="Normal"/>
    <w:next w:val="Normal"/>
    <w:autoRedefine/>
    <w:uiPriority w:val="39"/>
    <w:unhideWhenUsed/>
    <w:rsid w:val="005479F6"/>
    <w:pPr>
      <w:spacing w:after="100"/>
      <w:ind w:left="220"/>
    </w:pPr>
  </w:style>
  <w:style w:type="character" w:styleId="Mentionnonrsolue">
    <w:name w:val="Unresolved Mention"/>
    <w:basedOn w:val="Policepardfaut"/>
    <w:uiPriority w:val="99"/>
    <w:semiHidden/>
    <w:unhideWhenUsed/>
    <w:rsid w:val="00E60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f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jfif"/><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fif"/><Relationship Id="rId11" Type="http://schemas.openxmlformats.org/officeDocument/2006/relationships/hyperlink" Target="https://github.com/TankRoot2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TankRoot2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36849-B6C6-48A0-A675-8CCD05BF4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2802</Words>
  <Characters>15416</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Jacques Junior Kossivi</cp:lastModifiedBy>
  <cp:revision>2</cp:revision>
  <dcterms:created xsi:type="dcterms:W3CDTF">2026-07-04T00:35:00Z</dcterms:created>
  <dcterms:modified xsi:type="dcterms:W3CDTF">2026-07-04T01:41:00Z</dcterms:modified>
</cp:coreProperties>
</file>