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43CD" w14:textId="6115E58C" w:rsidR="00FE02F6" w:rsidRPr="001B1659" w:rsidRDefault="001B1659" w:rsidP="001B1659">
      <w:pPr>
        <w:pStyle w:val="1"/>
        <w:spacing w:before="0" w:after="120" w:line="275" w:lineRule="auto"/>
        <w:jc w:val="center"/>
        <w:rPr>
          <w:rFonts w:asciiTheme="minorHAnsi" w:eastAsia="Google Sans" w:hAnsiTheme="minorHAnsi" w:cs="Google Sans"/>
          <w:color w:val="1F1F1F"/>
          <w:sz w:val="28"/>
          <w:szCs w:val="28"/>
        </w:rPr>
      </w:pPr>
      <w:r w:rsidRPr="001B1659">
        <w:rPr>
          <w:rFonts w:asciiTheme="minorHAnsi" w:eastAsia="Google Sans" w:hAnsiTheme="minorHAnsi" w:cs="Google Sans"/>
          <w:color w:val="1F1F1F"/>
          <w:sz w:val="28"/>
          <w:szCs w:val="28"/>
        </w:rPr>
        <w:t>БАЛАШОВСКИЙ ТЕХНИКУМ МЕХАНИЗАЦИИ СЕЛЬСКОГО ХОЗЯЙСТВА</w:t>
      </w:r>
    </w:p>
    <w:p w14:paraId="1AE73A9F" w14:textId="77777777" w:rsidR="001B1659" w:rsidRDefault="001B1659" w:rsidP="001B1659">
      <w:pPr>
        <w:rPr>
          <w:lang w:val="en-US"/>
        </w:rPr>
      </w:pPr>
    </w:p>
    <w:p w14:paraId="018C6AC3" w14:textId="77777777" w:rsidR="001B1659" w:rsidRDefault="001B1659" w:rsidP="001B1659">
      <w:pPr>
        <w:rPr>
          <w:lang w:val="en-US"/>
        </w:rPr>
      </w:pPr>
    </w:p>
    <w:p w14:paraId="2BDC9415" w14:textId="77777777" w:rsidR="001B1659" w:rsidRDefault="001B1659" w:rsidP="001B1659">
      <w:pPr>
        <w:rPr>
          <w:lang w:val="en-US"/>
        </w:rPr>
      </w:pPr>
    </w:p>
    <w:p w14:paraId="0072946D" w14:textId="77777777" w:rsidR="001B1659" w:rsidRDefault="001B1659" w:rsidP="001B1659">
      <w:pPr>
        <w:rPr>
          <w:lang w:val="en-US"/>
        </w:rPr>
      </w:pPr>
    </w:p>
    <w:p w14:paraId="1E88A1F8" w14:textId="77777777" w:rsidR="001B1659" w:rsidRDefault="001B1659" w:rsidP="001B1659">
      <w:pPr>
        <w:rPr>
          <w:lang w:val="en-US"/>
        </w:rPr>
      </w:pPr>
    </w:p>
    <w:p w14:paraId="5D3F4188" w14:textId="77777777" w:rsidR="001B1659" w:rsidRDefault="001B1659" w:rsidP="001B1659">
      <w:pPr>
        <w:rPr>
          <w:lang w:val="en-US"/>
        </w:rPr>
      </w:pPr>
    </w:p>
    <w:p w14:paraId="52040758" w14:textId="77777777" w:rsidR="001B1659" w:rsidRDefault="001B1659" w:rsidP="001B1659">
      <w:pPr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</w:pPr>
    </w:p>
    <w:p w14:paraId="5D49F70A" w14:textId="77777777" w:rsidR="001B1659" w:rsidRDefault="001B1659" w:rsidP="001B1659">
      <w:pPr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</w:pPr>
    </w:p>
    <w:p w14:paraId="3749317B" w14:textId="77777777" w:rsidR="001B1659" w:rsidRDefault="001B1659" w:rsidP="001B1659">
      <w:pPr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</w:pPr>
    </w:p>
    <w:p w14:paraId="16CD75A7" w14:textId="77777777" w:rsidR="001B1659" w:rsidRDefault="001B1659" w:rsidP="001B1659">
      <w:pPr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</w:pPr>
    </w:p>
    <w:p w14:paraId="75A42EA0" w14:textId="77777777" w:rsidR="001B1659" w:rsidRDefault="001B1659" w:rsidP="001B1659">
      <w:pPr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</w:pPr>
    </w:p>
    <w:p w14:paraId="579CB9A1" w14:textId="77777777" w:rsidR="001B1659" w:rsidRDefault="001B1659" w:rsidP="001B1659">
      <w:pPr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</w:pPr>
    </w:p>
    <w:p w14:paraId="799CE2D1" w14:textId="77777777" w:rsidR="001B1659" w:rsidRDefault="001B1659" w:rsidP="001B1659">
      <w:pPr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</w:pPr>
    </w:p>
    <w:p w14:paraId="777F4C6D" w14:textId="77777777" w:rsidR="001B1659" w:rsidRDefault="001B1659" w:rsidP="001B1659">
      <w:pPr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</w:pPr>
    </w:p>
    <w:p w14:paraId="7D61F3E0" w14:textId="5EC1F5EA" w:rsidR="00FE02F6" w:rsidRPr="001B1659" w:rsidRDefault="00000000">
      <w:pPr>
        <w:pStyle w:val="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ОТЧЕТ ПО УЧЕБНОЙ ПРАКТИКЕ</w:t>
      </w:r>
    </w:p>
    <w:p w14:paraId="31D5C180" w14:textId="77777777" w:rsidR="00FE02F6" w:rsidRPr="001B1659" w:rsidRDefault="00000000">
      <w:pPr>
        <w:pStyle w:val="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ТЕМА: «РАЗРАБОТКА СИСТЕМЫ УПРАВЛЕНИЯ ЦИФРОВЫМИ АКТИВАМИ ПРЕДПРИЯТИЯ "BYTEKEEPER"»</w:t>
      </w:r>
    </w:p>
    <w:p w14:paraId="706D1F58" w14:textId="09A36569" w:rsidR="00FE02F6" w:rsidRPr="001B165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Выполнил студент: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 xml:space="preserve"> </w:t>
      </w:r>
      <w:r w:rsidR="001B1659">
        <w:rPr>
          <w:rFonts w:ascii="Times New Roman" w:eastAsia="Google Sans" w:hAnsi="Times New Roman" w:cs="Times New Roman"/>
          <w:color w:val="1F1F1F"/>
          <w:sz w:val="26"/>
          <w:szCs w:val="26"/>
        </w:rPr>
        <w:t xml:space="preserve">Аленкин Иван </w:t>
      </w:r>
    </w:p>
    <w:p w14:paraId="255856A0" w14:textId="11F50D07" w:rsidR="00FE02F6" w:rsidRPr="001B165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Группа: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 xml:space="preserve"> </w:t>
      </w:r>
      <w:r w:rsidR="001B1659">
        <w:rPr>
          <w:rFonts w:ascii="Times New Roman" w:eastAsia="Google Sans" w:hAnsi="Times New Roman" w:cs="Times New Roman"/>
          <w:color w:val="1F1F1F"/>
          <w:sz w:val="26"/>
          <w:szCs w:val="26"/>
        </w:rPr>
        <w:t>ИП - 31</w:t>
      </w:r>
    </w:p>
    <w:p w14:paraId="49000214" w14:textId="67F146B6" w:rsidR="00FE02F6" w:rsidRPr="001B165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Руководитель практики: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 xml:space="preserve"> </w:t>
      </w:r>
    </w:p>
    <w:p w14:paraId="15AC3347" w14:textId="77777777" w:rsidR="001B1659" w:rsidRPr="001B1659" w:rsidRDefault="001B1659" w:rsidP="001B1659"/>
    <w:p w14:paraId="1FAC8855" w14:textId="77777777" w:rsidR="001B1659" w:rsidRPr="001B1659" w:rsidRDefault="001B1659" w:rsidP="001B1659"/>
    <w:p w14:paraId="7152872B" w14:textId="77777777" w:rsidR="001B1659" w:rsidRPr="001B1659" w:rsidRDefault="001B1659" w:rsidP="001B1659"/>
    <w:p w14:paraId="70D90618" w14:textId="77777777" w:rsidR="001B1659" w:rsidRPr="001B1659" w:rsidRDefault="001B1659" w:rsidP="001B1659"/>
    <w:p w14:paraId="32CC5261" w14:textId="77777777" w:rsidR="001B1659" w:rsidRPr="001B1659" w:rsidRDefault="001B1659" w:rsidP="001B1659"/>
    <w:p w14:paraId="6BA2E158" w14:textId="77777777" w:rsidR="001B1659" w:rsidRPr="001B1659" w:rsidRDefault="001B1659" w:rsidP="001B1659"/>
    <w:p w14:paraId="75720849" w14:textId="77777777" w:rsidR="001B1659" w:rsidRPr="001B1659" w:rsidRDefault="001B1659" w:rsidP="001B1659"/>
    <w:p w14:paraId="6058129A" w14:textId="77777777" w:rsidR="001B1659" w:rsidRPr="001B1659" w:rsidRDefault="001B1659" w:rsidP="001B1659"/>
    <w:p w14:paraId="68E99CBE" w14:textId="77777777" w:rsidR="001B1659" w:rsidRPr="001B1659" w:rsidRDefault="001B1659" w:rsidP="001B1659"/>
    <w:p w14:paraId="5CAB5421" w14:textId="77777777" w:rsidR="001B1659" w:rsidRPr="001B1659" w:rsidRDefault="001B1659" w:rsidP="001B1659"/>
    <w:p w14:paraId="02175521" w14:textId="77777777" w:rsidR="001B1659" w:rsidRPr="001B1659" w:rsidRDefault="001B1659" w:rsidP="001B1659"/>
    <w:p w14:paraId="57913AFB" w14:textId="77777777" w:rsidR="001B1659" w:rsidRPr="001B1659" w:rsidRDefault="001B1659" w:rsidP="001B1659"/>
    <w:p w14:paraId="3C8E92B1" w14:textId="77777777" w:rsidR="001B1659" w:rsidRPr="001B1659" w:rsidRDefault="001B1659" w:rsidP="001B1659"/>
    <w:p w14:paraId="0C2CBAD3" w14:textId="77777777" w:rsidR="001B1659" w:rsidRPr="001B1659" w:rsidRDefault="001B1659" w:rsidP="001B1659"/>
    <w:p w14:paraId="67186B0F" w14:textId="77777777" w:rsidR="001B1659" w:rsidRPr="001B1659" w:rsidRDefault="001B1659" w:rsidP="001B1659"/>
    <w:p w14:paraId="7C0A79D4" w14:textId="77777777" w:rsidR="001B1659" w:rsidRPr="001B1659" w:rsidRDefault="001B1659" w:rsidP="001B1659"/>
    <w:p w14:paraId="02B52FAB" w14:textId="77777777" w:rsidR="001B1659" w:rsidRPr="001B1659" w:rsidRDefault="001B1659" w:rsidP="001B1659"/>
    <w:p w14:paraId="1D932A8B" w14:textId="77777777" w:rsidR="001B1659" w:rsidRPr="001B1659" w:rsidRDefault="001B1659" w:rsidP="001B1659"/>
    <w:p w14:paraId="26E0D125" w14:textId="77777777" w:rsidR="001B1659" w:rsidRPr="001B1659" w:rsidRDefault="001B1659" w:rsidP="001B1659"/>
    <w:p w14:paraId="045424CC" w14:textId="77777777" w:rsidR="001B1659" w:rsidRDefault="001B1659" w:rsidP="001B1659"/>
    <w:p w14:paraId="1A02F7F0" w14:textId="66DB40DC" w:rsidR="001B1659" w:rsidRPr="001B1659" w:rsidRDefault="001B1659" w:rsidP="001B1659">
      <w:pPr>
        <w:jc w:val="center"/>
        <w:rPr>
          <w:rFonts w:ascii="Times New Roman" w:hAnsi="Times New Roman" w:cs="Times New Roman"/>
          <w:b/>
          <w:bCs/>
        </w:rPr>
      </w:pPr>
      <w:r w:rsidRPr="001B1659">
        <w:rPr>
          <w:rFonts w:ascii="Times New Roman" w:hAnsi="Times New Roman" w:cs="Times New Roman"/>
          <w:b/>
          <w:bCs/>
        </w:rPr>
        <w:t>Балашов, 2026</w:t>
      </w:r>
    </w:p>
    <w:p w14:paraId="205C9DD2" w14:textId="19C447CB" w:rsidR="00FE02F6" w:rsidRPr="001B1659" w:rsidRDefault="00000000">
      <w:pPr>
        <w:pStyle w:val="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lastRenderedPageBreak/>
        <w:t>1. Постановка задачи</w:t>
      </w:r>
    </w:p>
    <w:p w14:paraId="1C1F51FD" w14:textId="77777777" w:rsidR="00FE02F6" w:rsidRPr="001B1659" w:rsidRDefault="00000000">
      <w:pPr>
        <w:pStyle w:val="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1.1. Цель работы</w:t>
      </w:r>
    </w:p>
    <w:p w14:paraId="7899226F" w14:textId="77777777" w:rsidR="00FE02F6" w:rsidRPr="001B165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Целью данной работы является проектирование и программная реализация системы управления цифровыми активами «ByteKeeper». Система предназначена для структурированного хранения метаданных файлов в СУБД MS SQL Server, обеспечения целостности данных и безопасного взаимодействия с ними.</w:t>
      </w:r>
    </w:p>
    <w:p w14:paraId="25CB0020" w14:textId="77777777" w:rsidR="00FE02F6" w:rsidRPr="001B1659" w:rsidRDefault="00000000">
      <w:pPr>
        <w:pStyle w:val="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1.2. Функциональные возможности</w:t>
      </w:r>
    </w:p>
    <w:p w14:paraId="77D09294" w14:textId="77777777" w:rsidR="00FE02F6" w:rsidRPr="001B165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Разработанное программное обеспечение предоставляет следующий функционал:</w:t>
      </w:r>
    </w:p>
    <w:p w14:paraId="1794387F" w14:textId="77777777" w:rsidR="00FE02F6" w:rsidRPr="001B16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Управление данными: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 xml:space="preserve"> Добавление ресурсов с автоматической привязкой к категориям и владельцам.</w:t>
      </w:r>
    </w:p>
    <w:p w14:paraId="2C481603" w14:textId="77777777" w:rsidR="00FE02F6" w:rsidRPr="001B16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Безопасность (Критическое требование):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 xml:space="preserve"> Защита от SQL-инъекций через механизм SQLBindParameter и валидация входных данных.</w:t>
      </w:r>
    </w:p>
    <w:p w14:paraId="64813B91" w14:textId="77777777" w:rsidR="00FE02F6" w:rsidRPr="001B16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Аналитика и поиск: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 xml:space="preserve"> Поиск по маске (LIKE), расчет статистики хранилища (COUNT/SUM) и динамическая сортировка (ORDER BY).</w:t>
      </w:r>
    </w:p>
    <w:p w14:paraId="4CD718A5" w14:textId="77777777" w:rsidR="00FE02F6" w:rsidRPr="001B16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Отказоустойчивость: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 xml:space="preserve"> Механизм «мягкого удаления» (Soft Delete) и аудит всех действий через таблицу логов.</w:t>
      </w:r>
    </w:p>
    <w:p w14:paraId="72D94C27" w14:textId="77777777" w:rsidR="00FE02F6" w:rsidRPr="001B16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Интерфейс: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 xml:space="preserve"> Постраничная навигация (Pagination), цветовая индикация и экспорт отчетов в форматы .csv и .txt.</w:t>
      </w:r>
    </w:p>
    <w:p w14:paraId="154B68AF" w14:textId="77777777" w:rsidR="00FE02F6" w:rsidRPr="001B1659" w:rsidRDefault="00000000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2. Описание структур данных</w:t>
      </w:r>
    </w:p>
    <w:p w14:paraId="08FBC670" w14:textId="77777777" w:rsidR="00FE02F6" w:rsidRPr="001B1659" w:rsidRDefault="00000000">
      <w:pPr>
        <w:pStyle w:val="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2.1. Описание таблиц базы данных</w:t>
      </w:r>
    </w:p>
    <w:p w14:paraId="3DF86764" w14:textId="77777777" w:rsidR="00FE02F6" w:rsidRPr="001B165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Для исключения дублирования данных (нормализация) спроектированы 4 связанные таблицы.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E02F6" w:rsidRPr="001B1659" w14:paraId="06144A3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343B6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Таблица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99BE4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Поле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E86EC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Тип данных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AC068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Описание</w:t>
            </w:r>
          </w:p>
        </w:tc>
      </w:tr>
      <w:tr w:rsidR="00FE02F6" w:rsidRPr="001B1659" w14:paraId="012745B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02AAC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Categories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1EAA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CategoryID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36D78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INT (PK, Identity)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B70E8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Уникальный код категории</w:t>
            </w:r>
          </w:p>
        </w:tc>
      </w:tr>
      <w:tr w:rsidR="00FE02F6" w:rsidRPr="001B1659" w14:paraId="7F880F7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ADB6B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0727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CategoryName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3EEF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NVARCHAR(100)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321E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Тип контента (Медиа, Документы и т.д.)</w:t>
            </w:r>
          </w:p>
        </w:tc>
      </w:tr>
      <w:tr w:rsidR="00FE02F6" w:rsidRPr="001B1659" w14:paraId="6CD1CB8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5B700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Users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A372B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UserID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340FD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INT (PK, Identity)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117FB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 xml:space="preserve">Уникальный код </w:t>
            </w: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lastRenderedPageBreak/>
              <w:t>сотрудника</w:t>
            </w:r>
          </w:p>
        </w:tc>
      </w:tr>
      <w:tr w:rsidR="00FE02F6" w:rsidRPr="001B1659" w14:paraId="60775FE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8ED1A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CE52D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UserName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0A3F3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NVARCHAR(100)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E686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ФИО владельца ресурса</w:t>
            </w:r>
          </w:p>
        </w:tc>
      </w:tr>
      <w:tr w:rsidR="00FE02F6" w:rsidRPr="001B1659" w14:paraId="6C87C78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6F4C3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Resources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8C07F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ResourceID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D91F1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INT (PK, Identity)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4A12B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Уникальный код файла</w:t>
            </w:r>
          </w:p>
        </w:tc>
      </w:tr>
      <w:tr w:rsidR="00FE02F6" w:rsidRPr="001B1659" w14:paraId="664E6F8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FAA18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D18FB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45337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NVARCHAR(255)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92C89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Имя файла с расширением</w:t>
            </w:r>
          </w:p>
        </w:tc>
      </w:tr>
      <w:tr w:rsidR="00FE02F6" w:rsidRPr="001B1659" w14:paraId="7427A5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8FC6F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9143A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Size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9D01C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BIGINT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1903E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Размер файла в байтах</w:t>
            </w:r>
          </w:p>
        </w:tc>
      </w:tr>
      <w:tr w:rsidR="00FE02F6" w:rsidRPr="001B1659" w14:paraId="712003D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45179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64FC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CategoryID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F16FB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INT (FK)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14991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Ссылка на таблицу Categories</w:t>
            </w:r>
          </w:p>
        </w:tc>
      </w:tr>
      <w:tr w:rsidR="00FE02F6" w:rsidRPr="001B1659" w14:paraId="77C3E17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0FF80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6BB5F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OwnerID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F1EAD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INT (FK)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8B3BC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Ссылка на таблицу Users</w:t>
            </w:r>
          </w:p>
        </w:tc>
      </w:tr>
      <w:tr w:rsidR="00FE02F6" w:rsidRPr="001B1659" w14:paraId="2ABB83E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CF4C9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78E2B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isDeleted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60EF1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BIT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80F31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Состояние файла (0 - активен, 1 - удален)</w:t>
            </w:r>
          </w:p>
        </w:tc>
      </w:tr>
      <w:tr w:rsidR="00FE02F6" w:rsidRPr="001B1659" w14:paraId="2EE39AB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FD1C3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Logs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F236C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LogID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EAA33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INT (PK, Identity)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41056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Уникальный код записи аудита</w:t>
            </w:r>
          </w:p>
        </w:tc>
      </w:tr>
      <w:tr w:rsidR="00FE02F6" w:rsidRPr="001B1659" w14:paraId="1A3B65C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358D6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3FB56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ActionDate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DD3CF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DATETIME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35D34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Дата и время совершения операции</w:t>
            </w:r>
          </w:p>
        </w:tc>
      </w:tr>
      <w:tr w:rsidR="00FE02F6" w:rsidRPr="001B1659" w14:paraId="4EFE94E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CBE50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DEB4A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ActionDesc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842D6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NVARCHAR(MAX)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8D41F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Текстовое описание действия</w:t>
            </w:r>
          </w:p>
        </w:tc>
      </w:tr>
    </w:tbl>
    <w:p w14:paraId="17A46F57" w14:textId="77777777" w:rsidR="00FE02F6" w:rsidRPr="001B1659" w:rsidRDefault="00000000">
      <w:pPr>
        <w:pStyle w:val="3"/>
        <w:spacing w:before="48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2.2. Описание программных функций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E02F6" w:rsidRPr="001B1659" w14:paraId="6EFF9A8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0204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lastRenderedPageBreak/>
              <w:t>Класс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2AB5F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Функция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A506C0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Тип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09FCE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Описание</w:t>
            </w:r>
          </w:p>
        </w:tc>
      </w:tr>
      <w:tr w:rsidR="00FE02F6" w:rsidRPr="001B1659" w14:paraId="49CB553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8B850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DatabaseManager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3AB9B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Connect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B2B47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bool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8380F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Инициализация окружения и подключение к БД</w:t>
            </w:r>
          </w:p>
        </w:tc>
      </w:tr>
      <w:tr w:rsidR="00FE02F6" w:rsidRPr="001B1659" w14:paraId="52662C9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0060E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504F9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Ping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CC60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void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516BD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Проверка линка через SQLGetDiagRec</w:t>
            </w:r>
          </w:p>
        </w:tc>
      </w:tr>
      <w:tr w:rsidR="00FE02F6" w:rsidRPr="001B1659" w14:paraId="7B569EE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9BE8D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00050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SwitchDB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8D5C8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void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E0F88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Закрытие текущего hDbc и подключение к новой базе</w:t>
            </w:r>
          </w:p>
        </w:tc>
      </w:tr>
      <w:tr w:rsidR="00FE02F6" w:rsidRPr="001B1659" w14:paraId="2BCC45B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A331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ResourceManager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613D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AddResource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3812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bool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DDC61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Безопасный INSERT с предварительной валидацией</w:t>
            </w:r>
          </w:p>
        </w:tc>
      </w:tr>
      <w:tr w:rsidR="00FE02F6" w:rsidRPr="001B1659" w14:paraId="6D3D2F3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B341A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AB33F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IsValidName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2B3DA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bool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8C0E7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Проверка на символы / \ : * через std::regex</w:t>
            </w:r>
          </w:p>
        </w:tc>
      </w:tr>
      <w:tr w:rsidR="00FE02F6" w:rsidRPr="001B1659" w14:paraId="5E4D404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92DE4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266A9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IsDuplicate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92B46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bool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DFA0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Контроль уникальности имен через SELECT</w:t>
            </w:r>
          </w:p>
        </w:tc>
      </w:tr>
      <w:tr w:rsidR="00FE02F6" w:rsidRPr="001B1659" w14:paraId="1AFEACB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78895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F9D16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ShowResourcesPaged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A307B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void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2B034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Пагинация</w:t>
            </w: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  <w:lang w:val="en-US"/>
              </w:rPr>
              <w:t xml:space="preserve"> </w:t>
            </w: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через</w:t>
            </w: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  <w:lang w:val="en-US"/>
              </w:rPr>
              <w:t xml:space="preserve"> OFFSET/FETCH NEXT</w:t>
            </w:r>
          </w:p>
        </w:tc>
      </w:tr>
      <w:tr w:rsidR="00FE02F6" w:rsidRPr="001B1659" w14:paraId="62329C2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47239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  <w:lang w:val="en-US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EBFB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DeleteToTrash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D7C23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bool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02E71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  <w:lang w:val="en-US"/>
              </w:rPr>
              <w:t xml:space="preserve">Soft Delete (UPDATE </w:t>
            </w: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флага</w:t>
            </w: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  <w:lang w:val="en-US"/>
              </w:rPr>
              <w:t xml:space="preserve"> isDeleted)</w:t>
            </w:r>
          </w:p>
        </w:tc>
      </w:tr>
      <w:tr w:rsidR="00FE02F6" w:rsidRPr="001B1659" w14:paraId="12730E8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EAFEF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  <w:lang w:val="en-US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03D24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ExportToCSV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65557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void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4941D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Потоковая выгрузка таблицы в CSV-файл</w:t>
            </w:r>
          </w:p>
        </w:tc>
      </w:tr>
      <w:tr w:rsidR="00FE02F6" w:rsidRPr="001B1659" w14:paraId="4B398B1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028FA" w14:textId="77777777" w:rsidR="00FE02F6" w:rsidRPr="001B1659" w:rsidRDefault="00FE02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0EEEA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ShowStatistics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A56A9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void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B4818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Вывод агрегатных данных COUNT и SUM</w:t>
            </w:r>
          </w:p>
        </w:tc>
      </w:tr>
      <w:tr w:rsidR="00FE02F6" w:rsidRPr="001B1659" w14:paraId="575FA28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B0C4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Main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244AD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GetIntInput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16EB3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0984D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Защита от ввода букв (Критическое требование)</w:t>
            </w:r>
          </w:p>
        </w:tc>
      </w:tr>
    </w:tbl>
    <w:p w14:paraId="0AEC0099" w14:textId="77777777" w:rsidR="00FE02F6" w:rsidRPr="001B1659" w:rsidRDefault="00000000">
      <w:pPr>
        <w:pStyle w:val="3"/>
        <w:spacing w:before="48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2.3. Комментированные SQL-запросы</w:t>
      </w:r>
    </w:p>
    <w:p w14:paraId="1ADFAD59" w14:textId="77777777" w:rsidR="00FE02F6" w:rsidRPr="001B165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В приложении используются только параметризованные запросы для обеспечения безопасности.</w:t>
      </w:r>
    </w:p>
    <w:p w14:paraId="1209F8EA" w14:textId="77777777" w:rsidR="00FE02F6" w:rsidRPr="001B165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-- 1. Добавление ресурса с параметризацией (защита от инъекций)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br/>
        <w:t>INSERT INTO Resources (Name, Size, CategoryID, OwnerID) VALUES (?, ?, ?, ?);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br/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br/>
        <w:t>-- 2. Постраничный вывод записей (Группа В - Pagination)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br/>
        <w:t>-- Смещение и количество строк передаются как параметры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br/>
        <w:t xml:space="preserve">SELECT r.ResourceID, r.Name, r.Size, u.UserName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br/>
        <w:t xml:space="preserve">FROM Resources r JOIN Users u ON r.OwnerID = u.UserID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br/>
        <w:t xml:space="preserve">WHERE r.isDeleted = 0 ORDER BY r.ResourceID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br/>
        <w:t>OFFSET ? ROWS FETCH NEXT ? ROWS ONLY;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br/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br/>
        <w:t>-- 3. Агрегация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данных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(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Группа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А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-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Статистика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>)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br/>
        <w:t>SELECT COUNT(ResourceID), SUM(Size) FROM Resources WHERE isDeleted = 0;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br/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br/>
        <w:t xml:space="preserve">-- 4.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Поиск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по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маске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(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Группа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А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- LIKE)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br/>
        <w:t xml:space="preserve">--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Знак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'?'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заменяется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на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строку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вида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'%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отчет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>%'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br/>
        <w:t>SELECT * FROM Resources WHERE Name LIKE ? AND isDeleted = 0;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br/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br/>
        <w:t xml:space="preserve">-- 5.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Мягкое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удаление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(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Группа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А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t xml:space="preserve"> - Soft Delete)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br/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lastRenderedPageBreak/>
        <w:t>UPDATE Resources SET isDeleted = 1 WHERE ResourceID = ?;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  <w:lang w:val="en-US"/>
        </w:rPr>
        <w:br/>
      </w:r>
    </w:p>
    <w:p w14:paraId="239EEAB9" w14:textId="77777777" w:rsidR="00FE02F6" w:rsidRPr="001B1659" w:rsidRDefault="00000000">
      <w:pPr>
        <w:pStyle w:val="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2.4. Скриншот диаграммы БД</w:t>
      </w:r>
    </w:p>
    <w:p w14:paraId="229F7A26" w14:textId="0227BAFA" w:rsidR="00FE02F6" w:rsidRPr="001B1659" w:rsidRDefault="00F4489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</w:pPr>
      <w:r w:rsidRPr="00F4489D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drawing>
          <wp:inline distT="0" distB="0" distL="0" distR="0" wp14:anchorId="493CC5D0" wp14:editId="3B7D90DC">
            <wp:extent cx="4534533" cy="4810796"/>
            <wp:effectExtent l="0" t="0" r="0" b="0"/>
            <wp:docPr id="174500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04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CD75" w14:textId="77777777" w:rsidR="00FE02F6" w:rsidRDefault="00000000">
      <w:pPr>
        <w:pStyle w:val="2"/>
        <w:spacing w:before="24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3. Алгоритм работы программы</w:t>
      </w:r>
    </w:p>
    <w:p w14:paraId="28F75244" w14:textId="77777777" w:rsidR="001B1659" w:rsidRPr="001B1659" w:rsidRDefault="001B1659" w:rsidP="001B165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B1659">
        <w:rPr>
          <w:rFonts w:ascii="Times New Roman" w:hAnsi="Times New Roman" w:cs="Times New Roman"/>
          <w:b/>
          <w:bCs/>
          <w:sz w:val="26"/>
          <w:szCs w:val="26"/>
        </w:rPr>
        <w:t>3.1. Логика основных процессов</w:t>
      </w:r>
    </w:p>
    <w:p w14:paraId="331BB24D" w14:textId="77777777" w:rsidR="001B1659" w:rsidRPr="001B1659" w:rsidRDefault="001B1659" w:rsidP="001B1659">
      <w:pPr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hAnsi="Times New Roman" w:cs="Times New Roman"/>
          <w:sz w:val="26"/>
          <w:szCs w:val="26"/>
        </w:rPr>
        <w:t>Программа работает в циклическом режиме, управляемом главным меню. Алгоритм разделен на три уровня:</w:t>
      </w:r>
    </w:p>
    <w:p w14:paraId="48940545" w14:textId="77777777" w:rsidR="001B1659" w:rsidRPr="001B1659" w:rsidRDefault="001B1659" w:rsidP="001B16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hAnsi="Times New Roman" w:cs="Times New Roman"/>
          <w:b/>
          <w:bCs/>
          <w:sz w:val="26"/>
          <w:szCs w:val="26"/>
        </w:rPr>
        <w:t>Уровень инициализации:</w:t>
      </w:r>
      <w:r w:rsidRPr="001B1659">
        <w:rPr>
          <w:rFonts w:ascii="Times New Roman" w:hAnsi="Times New Roman" w:cs="Times New Roman"/>
          <w:sz w:val="26"/>
          <w:szCs w:val="26"/>
        </w:rPr>
        <w:t xml:space="preserve"> Выполняется попытка подключения к БД. Если сервер недоступен, выводится ошибка с кодом из SQLGetDiagRec.</w:t>
      </w:r>
    </w:p>
    <w:p w14:paraId="719B04FA" w14:textId="77777777" w:rsidR="001B1659" w:rsidRPr="001B1659" w:rsidRDefault="001B1659" w:rsidP="001B16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hAnsi="Times New Roman" w:cs="Times New Roman"/>
          <w:b/>
          <w:bCs/>
          <w:sz w:val="26"/>
          <w:szCs w:val="26"/>
        </w:rPr>
        <w:t>Уровень валидации:</w:t>
      </w:r>
      <w:r w:rsidRPr="001B1659">
        <w:rPr>
          <w:rFonts w:ascii="Times New Roman" w:hAnsi="Times New Roman" w:cs="Times New Roman"/>
          <w:sz w:val="26"/>
          <w:szCs w:val="26"/>
        </w:rPr>
        <w:t xml:space="preserve"> Перед любой SQL-операцией данные проходят проверку:</w:t>
      </w:r>
    </w:p>
    <w:p w14:paraId="631ACDA6" w14:textId="77777777" w:rsidR="001B1659" w:rsidRPr="001B1659" w:rsidRDefault="001B1659" w:rsidP="001B1659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hAnsi="Times New Roman" w:cs="Times New Roman"/>
          <w:sz w:val="26"/>
          <w:szCs w:val="26"/>
        </w:rPr>
        <w:t>std::regex — на наличие символов \ / : *.</w:t>
      </w:r>
    </w:p>
    <w:p w14:paraId="165049A0" w14:textId="77777777" w:rsidR="001B1659" w:rsidRPr="001B1659" w:rsidRDefault="001B1659" w:rsidP="001B1659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hAnsi="Times New Roman" w:cs="Times New Roman"/>
          <w:sz w:val="26"/>
          <w:szCs w:val="26"/>
        </w:rPr>
        <w:t>«Белый список» — на соответствие расширениям .txt, .pdf, .jpg, .exe.</w:t>
      </w:r>
    </w:p>
    <w:p w14:paraId="21253D51" w14:textId="77777777" w:rsidR="001B1659" w:rsidRPr="001B1659" w:rsidRDefault="001B1659" w:rsidP="001B1659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hAnsi="Times New Roman" w:cs="Times New Roman"/>
          <w:sz w:val="26"/>
          <w:szCs w:val="26"/>
        </w:rPr>
        <w:t>std::cin.fail() — на соответствие типов (число/строка).</w:t>
      </w:r>
    </w:p>
    <w:p w14:paraId="2CAE1D20" w14:textId="77777777" w:rsidR="001B1659" w:rsidRPr="001B1659" w:rsidRDefault="001B1659" w:rsidP="001B165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hAnsi="Times New Roman" w:cs="Times New Roman"/>
          <w:b/>
          <w:bCs/>
          <w:sz w:val="26"/>
          <w:szCs w:val="26"/>
        </w:rPr>
        <w:lastRenderedPageBreak/>
        <w:t>Уровень транзакций:</w:t>
      </w:r>
      <w:r w:rsidRPr="001B1659">
        <w:rPr>
          <w:rFonts w:ascii="Times New Roman" w:hAnsi="Times New Roman" w:cs="Times New Roman"/>
          <w:sz w:val="26"/>
          <w:szCs w:val="26"/>
        </w:rPr>
        <w:t xml:space="preserve"> Данные биндятся через SQLBindParameter и отправляются на сервер. После успешной транзакции метод LogAction фиксирует событие в таблице Logs.</w:t>
      </w:r>
    </w:p>
    <w:p w14:paraId="386DDB31" w14:textId="77777777" w:rsidR="001B1659" w:rsidRPr="001B1659" w:rsidRDefault="001B1659" w:rsidP="001B1659"/>
    <w:p w14:paraId="215FF08D" w14:textId="6381D1BB" w:rsidR="00FE02F6" w:rsidRPr="001B1659" w:rsidRDefault="00000000">
      <w:pPr>
        <w:pStyle w:val="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3.</w:t>
      </w:r>
      <w:r w:rsidR="001B1659">
        <w:rPr>
          <w:rFonts w:ascii="Times New Roman" w:eastAsia="Google Sans" w:hAnsi="Times New Roman" w:cs="Times New Roman"/>
          <w:color w:val="1F1F1F"/>
          <w:sz w:val="26"/>
          <w:szCs w:val="26"/>
        </w:rPr>
        <w:t>2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. UML-диаграмма классов</w:t>
      </w:r>
    </w:p>
    <w:p w14:paraId="789C0C0A" w14:textId="77777777" w:rsidR="00FE02F6" w:rsidRPr="001B165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Ниже представлена архитектура приложения, демонстрирующая разделение ответственности между менеджером базы данных и менеджером ресурсов.</w:t>
      </w:r>
    </w:p>
    <w:p w14:paraId="1586CC07" w14:textId="028F8131" w:rsidR="00FE02F6" w:rsidRPr="001B1659" w:rsidRDefault="001B1659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>
        <w:rPr>
          <w:rFonts w:ascii="Times New Roman" w:eastAsia="Google Sans" w:hAnsi="Times New Roman" w:cs="Times New Roman"/>
          <w:noProof/>
          <w:color w:val="1F1F1F"/>
          <w:sz w:val="26"/>
          <w:szCs w:val="26"/>
          <w:lang w:val="en-US"/>
        </w:rPr>
        <w:drawing>
          <wp:inline distT="0" distB="0" distL="0" distR="0" wp14:anchorId="4B6A529A" wp14:editId="0F852956">
            <wp:extent cx="4933950" cy="5295900"/>
            <wp:effectExtent l="0" t="0" r="0" b="0"/>
            <wp:docPr id="1647368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br/>
      </w:r>
    </w:p>
    <w:p w14:paraId="6F4DEDB3" w14:textId="77777777" w:rsidR="00FE02F6" w:rsidRPr="001B1659" w:rsidRDefault="00000000">
      <w:pPr>
        <w:pStyle w:val="2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4. Тестирование (Тест-кейсы)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E02F6" w:rsidRPr="001B1659" w14:paraId="1C3047C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4DEF8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№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A9C26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 xml:space="preserve">Сценарий </w:t>
            </w: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lastRenderedPageBreak/>
              <w:t>(Тест-кейс)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51F4A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lastRenderedPageBreak/>
              <w:t xml:space="preserve">Входные </w:t>
            </w: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lastRenderedPageBreak/>
              <w:t>данные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5E50A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lastRenderedPageBreak/>
              <w:t xml:space="preserve">Ожидаемый </w:t>
            </w: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lastRenderedPageBreak/>
              <w:t>результат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8A009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lastRenderedPageBreak/>
              <w:t>Результат</w:t>
            </w:r>
          </w:p>
        </w:tc>
      </w:tr>
      <w:tr w:rsidR="00FE02F6" w:rsidRPr="001B1659" w14:paraId="52D1A21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F1E60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D045F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Успешное подключение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D6C89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Верный сервер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97AD8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Сообщение "Подключение установлено" (зеленый цвет)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A775A" w14:textId="55F29D21" w:rsidR="00FE02F6" w:rsidRPr="001B1659" w:rsidRDefault="00F4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1</w:t>
            </w:r>
          </w:p>
        </w:tc>
      </w:tr>
      <w:tr w:rsidR="00FE02F6" w:rsidRPr="001B1659" w14:paraId="11A070C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449DC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26048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Сбой подключения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45816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Неверное имя БД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42B19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Вывод кода ошибки [53] (красный цвет)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60F29" w14:textId="521D0FD3" w:rsidR="00FE02F6" w:rsidRPr="001B1659" w:rsidRDefault="00F4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2</w:t>
            </w:r>
          </w:p>
        </w:tc>
      </w:tr>
      <w:tr w:rsidR="00FE02F6" w:rsidRPr="001B1659" w14:paraId="678521A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2ACA6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644E8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Валидация типов (ID)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E41A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Ввод "abc" в ID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8DD6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Ошибка "Введено не число", запрос повтора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1EA44" w14:textId="69791DEC" w:rsidR="00FE02F6" w:rsidRPr="001B1659" w:rsidRDefault="00F4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3</w:t>
            </w:r>
          </w:p>
        </w:tc>
      </w:tr>
      <w:tr w:rsidR="00FE02F6" w:rsidRPr="001B1659" w14:paraId="42612D9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99DB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3AA2D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Белый список расширений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46B9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"script.sh"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F971B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Ошибка: "Расширение запрещено"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4C331" w14:textId="0314E4C6" w:rsidR="00FE02F6" w:rsidRPr="001B1659" w:rsidRDefault="00F4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4</w:t>
            </w:r>
          </w:p>
        </w:tc>
      </w:tr>
      <w:tr w:rsidR="00FE02F6" w:rsidRPr="001B1659" w14:paraId="327C2C6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E6D7F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B55BD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Проверка на дубликаты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4FAC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"report.pdf" (повторно)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51980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Ошибка: "Файл уже существует в базе"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03DB6" w14:textId="380B064F" w:rsidR="00FE02F6" w:rsidRPr="001B1659" w:rsidRDefault="00F4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5</w:t>
            </w:r>
          </w:p>
        </w:tc>
      </w:tr>
      <w:tr w:rsidR="00FE02F6" w:rsidRPr="001B1659" w14:paraId="0AA43D5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081F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61DE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Регулярные выражения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5B32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"file:name.txt"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5EA2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Ошибка: "Содержит запрещенные символы"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3D877" w14:textId="3A46B1B4" w:rsidR="00FE02F6" w:rsidRPr="001B1659" w:rsidRDefault="00F4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6</w:t>
            </w:r>
          </w:p>
        </w:tc>
      </w:tr>
      <w:tr w:rsidR="00FE02F6" w:rsidRPr="001B1659" w14:paraId="050666E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168CD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E5D88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Обрезка длинных строк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471B2D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Имя &gt; 15 симв.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A4EFD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Отображение в таблице как "LongFileName..."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4F7E1" w14:textId="624F91A4" w:rsidR="00FE02F6" w:rsidRPr="001B1659" w:rsidRDefault="00F4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7</w:t>
            </w:r>
          </w:p>
        </w:tc>
      </w:tr>
      <w:tr w:rsidR="00FE02F6" w:rsidRPr="001B1659" w14:paraId="4205F8A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58E0B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lastRenderedPageBreak/>
              <w:t>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720B4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Пагинация (Pagination)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E51A9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Нажатие "Далее"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FAA0C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Переход к следующим 10 записям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B4656" w14:textId="23DC475F" w:rsidR="00FE02F6" w:rsidRPr="001B1659" w:rsidRDefault="00F4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8</w:t>
            </w:r>
          </w:p>
        </w:tc>
      </w:tr>
      <w:tr w:rsidR="00FE02F6" w:rsidRPr="001B1659" w14:paraId="2DCA256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10D55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980F2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Soft Delete (Корзина)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4A28C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Удаление ID 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CBE81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Запись скрыта из списка, в Logs добавлена запись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55F69" w14:textId="38CDDFCD" w:rsidR="00FE02F6" w:rsidRPr="001B1659" w:rsidRDefault="00F4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9</w:t>
            </w:r>
          </w:p>
        </w:tc>
      </w:tr>
      <w:tr w:rsidR="00FE02F6" w:rsidRPr="001B1659" w14:paraId="733CD27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A77C0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10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0E096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Экспорт в CSV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49A2F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"data.csv"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BBFAF" w14:textId="77777777" w:rsidR="00FE02F6" w:rsidRPr="001B16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 w:rsidRPr="001B1659"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Создание файла, корректно открываемого в Excel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588C6" w14:textId="317C92E0" w:rsidR="00FE02F6" w:rsidRPr="001B1659" w:rsidRDefault="00F448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  <w:r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  <w:t>10</w:t>
            </w:r>
          </w:p>
        </w:tc>
      </w:tr>
    </w:tbl>
    <w:p w14:paraId="3F2097F9" w14:textId="77777777" w:rsidR="00F4489D" w:rsidRDefault="00F4489D" w:rsidP="00F4489D"/>
    <w:p w14:paraId="721C1607" w14:textId="77777777" w:rsidR="00F4489D" w:rsidRDefault="00F4489D" w:rsidP="00F4489D"/>
    <w:p w14:paraId="4417AA8B" w14:textId="48BE74A8" w:rsidR="00F4489D" w:rsidRDefault="00F4489D" w:rsidP="00F4489D">
      <w:r>
        <w:t>Скриншоты с Тест-кейсам</w:t>
      </w:r>
      <w:r>
        <w:rPr>
          <w:lang w:val="en-US"/>
        </w:rPr>
        <w:t xml:space="preserve">: </w:t>
      </w:r>
    </w:p>
    <w:p w14:paraId="60F5CB5B" w14:textId="1CE1CCB3" w:rsidR="00F4489D" w:rsidRDefault="00F4489D" w:rsidP="00F4489D"/>
    <w:p w14:paraId="6E9ABA1F" w14:textId="49CE6B2C" w:rsidR="00F4489D" w:rsidRDefault="00F4489D" w:rsidP="00F4489D">
      <w:r>
        <w:t>1.</w:t>
      </w:r>
      <w:r w:rsidRPr="00F4489D">
        <w:rPr>
          <w:noProof/>
        </w:rPr>
        <w:t xml:space="preserve"> </w:t>
      </w:r>
      <w:r w:rsidRPr="00F4489D">
        <w:drawing>
          <wp:inline distT="0" distB="0" distL="0" distR="0" wp14:anchorId="0A3F8488" wp14:editId="41CBFDA5">
            <wp:extent cx="3553321" cy="628738"/>
            <wp:effectExtent l="0" t="0" r="0" b="0"/>
            <wp:docPr id="1835450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50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956C" w14:textId="77777777" w:rsidR="00F4489D" w:rsidRDefault="00F4489D" w:rsidP="00F4489D"/>
    <w:p w14:paraId="26FFDF1E" w14:textId="7DCDE94F" w:rsidR="00F4489D" w:rsidRDefault="00F4489D" w:rsidP="00F4489D">
      <w:r>
        <w:t>2.</w:t>
      </w:r>
      <w:r w:rsidRPr="00F4489D">
        <w:rPr>
          <w:noProof/>
        </w:rPr>
        <w:t xml:space="preserve"> </w:t>
      </w:r>
      <w:r w:rsidRPr="00F4489D">
        <w:drawing>
          <wp:inline distT="0" distB="0" distL="0" distR="0" wp14:anchorId="470FDA9C" wp14:editId="46426FF5">
            <wp:extent cx="2867425" cy="743054"/>
            <wp:effectExtent l="0" t="0" r="0" b="0"/>
            <wp:docPr id="145784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1811" w14:textId="77777777" w:rsidR="00F4489D" w:rsidRDefault="00F4489D" w:rsidP="00F4489D"/>
    <w:p w14:paraId="79445331" w14:textId="1FC41008" w:rsidR="00F4489D" w:rsidRPr="00F4489D" w:rsidRDefault="00F4489D" w:rsidP="00F4489D">
      <w:pPr>
        <w:rPr>
          <w:lang w:val="en-US"/>
        </w:rPr>
      </w:pPr>
      <w:r>
        <w:t>3.</w:t>
      </w:r>
      <w:r w:rsidRPr="00F4489D">
        <w:rPr>
          <w:noProof/>
        </w:rPr>
        <w:t xml:space="preserve"> </w:t>
      </w:r>
      <w:r w:rsidRPr="00F4489D">
        <w:drawing>
          <wp:inline distT="0" distB="0" distL="0" distR="0" wp14:anchorId="15591CD8" wp14:editId="16B458EC">
            <wp:extent cx="4448796" cy="333422"/>
            <wp:effectExtent l="0" t="0" r="0" b="9525"/>
            <wp:docPr id="85720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09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EA19" w14:textId="77777777" w:rsidR="00F4489D" w:rsidRDefault="00F4489D" w:rsidP="00F4489D"/>
    <w:p w14:paraId="0651E856" w14:textId="7A19F78A" w:rsidR="00F4489D" w:rsidRDefault="00F4489D" w:rsidP="00F4489D">
      <w:r>
        <w:t>4.</w:t>
      </w:r>
      <w:r w:rsidRPr="00F4489D">
        <w:rPr>
          <w:noProof/>
        </w:rPr>
        <w:t xml:space="preserve"> </w:t>
      </w:r>
      <w:r w:rsidRPr="00F4489D">
        <w:drawing>
          <wp:inline distT="0" distB="0" distL="0" distR="0" wp14:anchorId="36E5CEFD" wp14:editId="2942934F">
            <wp:extent cx="3124636" cy="666843"/>
            <wp:effectExtent l="0" t="0" r="0" b="0"/>
            <wp:docPr id="1602838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38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0FDA" w14:textId="77777777" w:rsidR="00F4489D" w:rsidRDefault="00F4489D" w:rsidP="00F4489D"/>
    <w:p w14:paraId="7A8BF30C" w14:textId="06DCE254" w:rsidR="00F4489D" w:rsidRDefault="00F4489D" w:rsidP="00F4489D">
      <w:r>
        <w:t>5.</w:t>
      </w:r>
      <w:r w:rsidRPr="00F4489D">
        <w:rPr>
          <w:noProof/>
        </w:rPr>
        <w:t xml:space="preserve"> </w:t>
      </w:r>
      <w:r w:rsidRPr="00F4489D">
        <w:drawing>
          <wp:inline distT="0" distB="0" distL="0" distR="0" wp14:anchorId="3156385A" wp14:editId="53BCA398">
            <wp:extent cx="4706007" cy="504895"/>
            <wp:effectExtent l="0" t="0" r="0" b="9525"/>
            <wp:docPr id="1201932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32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6209" w14:textId="77777777" w:rsidR="00F4489D" w:rsidRDefault="00F4489D" w:rsidP="00F4489D"/>
    <w:p w14:paraId="7A81DD1E" w14:textId="7AEEFEFB" w:rsidR="00F4489D" w:rsidRDefault="00F4489D" w:rsidP="00F4489D">
      <w:r>
        <w:lastRenderedPageBreak/>
        <w:t>6.</w:t>
      </w:r>
      <w:r w:rsidRPr="00F4489D">
        <w:rPr>
          <w:noProof/>
        </w:rPr>
        <w:t xml:space="preserve"> </w:t>
      </w:r>
      <w:r w:rsidRPr="00F4489D">
        <w:drawing>
          <wp:inline distT="0" distB="0" distL="0" distR="0" wp14:anchorId="03C22923" wp14:editId="4AB0C7D4">
            <wp:extent cx="4172532" cy="485843"/>
            <wp:effectExtent l="0" t="0" r="0" b="9525"/>
            <wp:docPr id="619829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29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8393" w14:textId="77777777" w:rsidR="00F4489D" w:rsidRDefault="00F4489D" w:rsidP="00F4489D"/>
    <w:p w14:paraId="33F2A193" w14:textId="55D875B0" w:rsidR="00F4489D" w:rsidRDefault="00F4489D" w:rsidP="00F4489D">
      <w:r>
        <w:t>7.</w:t>
      </w:r>
      <w:r w:rsidRPr="00F4489D">
        <w:rPr>
          <w:noProof/>
        </w:rPr>
        <w:t xml:space="preserve"> </w:t>
      </w:r>
      <w:r w:rsidRPr="00F4489D">
        <w:drawing>
          <wp:inline distT="0" distB="0" distL="0" distR="0" wp14:anchorId="427BBA61" wp14:editId="1FA9F2E8">
            <wp:extent cx="4105848" cy="885949"/>
            <wp:effectExtent l="0" t="0" r="0" b="9525"/>
            <wp:docPr id="38214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4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70EF" w14:textId="77777777" w:rsidR="00F4489D" w:rsidRDefault="00F4489D" w:rsidP="00F4489D"/>
    <w:p w14:paraId="38773129" w14:textId="14CC213B" w:rsidR="00F4489D" w:rsidRDefault="00F4489D" w:rsidP="00F4489D">
      <w:r>
        <w:t>8.</w:t>
      </w:r>
      <w:r w:rsidRPr="00F4489D">
        <w:rPr>
          <w:noProof/>
        </w:rPr>
        <w:t xml:space="preserve"> </w:t>
      </w:r>
      <w:r w:rsidRPr="00F4489D">
        <w:drawing>
          <wp:inline distT="0" distB="0" distL="0" distR="0" wp14:anchorId="0A6AC739" wp14:editId="3D69897C">
            <wp:extent cx="4163006" cy="2181529"/>
            <wp:effectExtent l="0" t="0" r="9525" b="9525"/>
            <wp:docPr id="201123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39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ABED" w14:textId="77777777" w:rsidR="00F4489D" w:rsidRDefault="00F4489D" w:rsidP="00F4489D"/>
    <w:p w14:paraId="690762D3" w14:textId="6F4F73DB" w:rsidR="00F4489D" w:rsidRPr="00703A5D" w:rsidRDefault="00F4489D" w:rsidP="00F4489D">
      <w:pPr>
        <w:rPr>
          <w:lang w:val="en-US"/>
        </w:rPr>
      </w:pPr>
      <w:r>
        <w:t>9.</w:t>
      </w:r>
      <w:r w:rsidR="00703A5D" w:rsidRPr="00703A5D">
        <w:rPr>
          <w:noProof/>
        </w:rPr>
        <w:t xml:space="preserve"> </w:t>
      </w:r>
      <w:r w:rsidR="00703A5D" w:rsidRPr="00703A5D">
        <w:drawing>
          <wp:inline distT="0" distB="0" distL="0" distR="0" wp14:anchorId="5091175C" wp14:editId="2E956760">
            <wp:extent cx="3028950" cy="3676298"/>
            <wp:effectExtent l="0" t="0" r="0" b="635"/>
            <wp:docPr id="1751181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81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4299" cy="368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45B4" w14:textId="77777777" w:rsidR="00F4489D" w:rsidRDefault="00F4489D" w:rsidP="00F4489D"/>
    <w:p w14:paraId="36700F36" w14:textId="2A63C5C0" w:rsidR="00F4489D" w:rsidRDefault="00F4489D" w:rsidP="00F4489D">
      <w:pPr>
        <w:rPr>
          <w:noProof/>
          <w:lang w:val="en-US"/>
        </w:rPr>
      </w:pPr>
      <w:r>
        <w:lastRenderedPageBreak/>
        <w:t>10.</w:t>
      </w:r>
      <w:r w:rsidR="00703A5D" w:rsidRPr="00703A5D">
        <w:rPr>
          <w:noProof/>
        </w:rPr>
        <w:t xml:space="preserve"> </w:t>
      </w:r>
      <w:r w:rsidR="00703A5D" w:rsidRPr="00703A5D">
        <w:drawing>
          <wp:inline distT="0" distB="0" distL="0" distR="0" wp14:anchorId="0F44CA53" wp14:editId="5D128421">
            <wp:extent cx="5534797" cy="2172003"/>
            <wp:effectExtent l="0" t="0" r="8890" b="0"/>
            <wp:docPr id="2129060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603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5BB1" w14:textId="67A2162A" w:rsidR="00703A5D" w:rsidRPr="00703A5D" w:rsidRDefault="00703A5D" w:rsidP="00F4489D">
      <w:pPr>
        <w:rPr>
          <w:lang w:val="en-US"/>
        </w:rPr>
      </w:pPr>
      <w:r w:rsidRPr="00703A5D">
        <w:rPr>
          <w:lang w:val="en-US"/>
        </w:rPr>
        <w:drawing>
          <wp:inline distT="0" distB="0" distL="0" distR="0" wp14:anchorId="50393155" wp14:editId="07EB7760">
            <wp:extent cx="5943600" cy="2312035"/>
            <wp:effectExtent l="0" t="0" r="0" b="0"/>
            <wp:docPr id="1203454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54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1F4F" w14:textId="3A860FC4" w:rsidR="00FE02F6" w:rsidRPr="001B1659" w:rsidRDefault="00000000">
      <w:pPr>
        <w:pStyle w:val="4"/>
        <w:spacing w:before="48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Скриншоты результатов тестирования:</w:t>
      </w:r>
    </w:p>
    <w:p w14:paraId="3F121D80" w14:textId="514A1768" w:rsidR="00FE02F6" w:rsidRPr="001B16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Тест подключения: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 xml:space="preserve"> </w:t>
      </w:r>
      <w:r w:rsidR="00703A5D" w:rsidRPr="00703A5D">
        <w:rPr>
          <w:rFonts w:ascii="Times New Roman" w:eastAsia="Google Sans" w:hAnsi="Times New Roman" w:cs="Times New Roman"/>
          <w:color w:val="1F1F1F"/>
          <w:sz w:val="26"/>
          <w:szCs w:val="26"/>
        </w:rPr>
        <w:drawing>
          <wp:inline distT="0" distB="0" distL="0" distR="0" wp14:anchorId="2270C3BB" wp14:editId="5B119355">
            <wp:extent cx="4296375" cy="1886213"/>
            <wp:effectExtent l="0" t="0" r="9525" b="0"/>
            <wp:docPr id="870830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30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1735" w14:textId="32D4C505" w:rsidR="00FE02F6" w:rsidRPr="001B16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Таблица Logs после операций: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 xml:space="preserve"> </w:t>
      </w:r>
      <w:r w:rsidR="00703A5D" w:rsidRPr="00703A5D">
        <w:rPr>
          <w:rFonts w:ascii="Times New Roman" w:eastAsia="Google Sans" w:hAnsi="Times New Roman" w:cs="Times New Roman"/>
          <w:color w:val="1F1F1F"/>
          <w:sz w:val="26"/>
          <w:szCs w:val="26"/>
        </w:rPr>
        <w:lastRenderedPageBreak/>
        <w:drawing>
          <wp:inline distT="0" distB="0" distL="0" distR="0" wp14:anchorId="27973094" wp14:editId="6E2F567C">
            <wp:extent cx="4906060" cy="1467055"/>
            <wp:effectExtent l="0" t="0" r="0" b="0"/>
            <wp:docPr id="141470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06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F6BC" w14:textId="77777777" w:rsidR="00FE02F6" w:rsidRPr="001B1659" w:rsidRDefault="00000000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5. Контроль версий (Git)</w:t>
      </w:r>
    </w:p>
    <w:p w14:paraId="6EF08A20" w14:textId="427910E6" w:rsidR="00FE02F6" w:rsidRPr="001B165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 xml:space="preserve">Разработка велась итеративно. Репозиторий проекта содержит </w:t>
      </w:r>
      <w:r w:rsidRPr="001B1659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1</w:t>
      </w:r>
      <w:r w:rsidR="00703A5D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5</w:t>
      </w:r>
      <w:r w:rsidRPr="001B1659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 xml:space="preserve"> коммитов</w:t>
      </w: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. Каждый коммит соответствует выполнению конкретного пункта ТЗ, что исключает потерю прогресса и обеспечивает прозрачность разработки.</w:t>
      </w:r>
    </w:p>
    <w:p w14:paraId="6CB0B605" w14:textId="77777777" w:rsidR="00FE02F6" w:rsidRPr="001B1659" w:rsidRDefault="00000000">
      <w:pPr>
        <w:pStyle w:val="2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6. Заключение</w:t>
      </w:r>
    </w:p>
    <w:p w14:paraId="5243D361" w14:textId="77777777" w:rsidR="00FE02F6" w:rsidRPr="001B165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6"/>
          <w:szCs w:val="26"/>
        </w:rPr>
      </w:pPr>
      <w:r w:rsidRPr="001B1659">
        <w:rPr>
          <w:rFonts w:ascii="Times New Roman" w:eastAsia="Google Sans" w:hAnsi="Times New Roman" w:cs="Times New Roman"/>
          <w:color w:val="1F1F1F"/>
          <w:sz w:val="26"/>
          <w:szCs w:val="26"/>
        </w:rPr>
        <w:t>В ходе учебной практики была разработана автоматизированная система управления цифровыми активами. Программа полностью соответствует ТЗ, реализует все уровни валидации и безопасности, включая защиту от SQL-инъекций. Система готова к масштабированию и интеграции в ИТ-инфраструктуру предприятия.</w:t>
      </w:r>
    </w:p>
    <w:sectPr w:rsidR="00FE02F6" w:rsidRPr="001B165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43BAA081-E0D2-47E2-8C85-AEFA130190B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CCD2760-5394-4E3C-8ACE-7D8ABC1AF98C}"/>
    <w:embedBold r:id="rId3" w:fontKey="{DED3AC97-DC17-4833-BBFB-8CD10997577C}"/>
  </w:font>
  <w:font w:name="Google Sans">
    <w:charset w:val="00"/>
    <w:family w:val="auto"/>
    <w:pitch w:val="default"/>
    <w:embedRegular r:id="rId4" w:fontKey="{96BEBEF4-3755-47B0-BB46-926DD6F145EE}"/>
    <w:embedBold r:id="rId5" w:fontKey="{09B6525A-804E-47D7-BABA-82F9B79CF13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4D6E4A82-958F-4FBC-AF23-CB4EEA76E1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207F4"/>
    <w:multiLevelType w:val="multilevel"/>
    <w:tmpl w:val="9F5885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74C20EE"/>
    <w:multiLevelType w:val="multilevel"/>
    <w:tmpl w:val="E2B0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223EFA"/>
    <w:multiLevelType w:val="multilevel"/>
    <w:tmpl w:val="5800494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7E85E92"/>
    <w:multiLevelType w:val="multilevel"/>
    <w:tmpl w:val="BA3C02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96203500">
    <w:abstractNumId w:val="0"/>
  </w:num>
  <w:num w:numId="2" w16cid:durableId="1732344418">
    <w:abstractNumId w:val="2"/>
  </w:num>
  <w:num w:numId="3" w16cid:durableId="400979306">
    <w:abstractNumId w:val="3"/>
  </w:num>
  <w:num w:numId="4" w16cid:durableId="808979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2F6"/>
    <w:rsid w:val="001B1659"/>
    <w:rsid w:val="00703A5D"/>
    <w:rsid w:val="00A27161"/>
    <w:rsid w:val="00F4489D"/>
    <w:rsid w:val="00FE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56D96"/>
  <w15:docId w15:val="{94A5BCA1-0FAE-46D9-B265-C1E37B230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ГАПОУ СО БТМСХ</cp:lastModifiedBy>
  <cp:revision>2</cp:revision>
  <dcterms:created xsi:type="dcterms:W3CDTF">2026-03-25T09:03:00Z</dcterms:created>
  <dcterms:modified xsi:type="dcterms:W3CDTF">2026-03-25T09:26:00Z</dcterms:modified>
</cp:coreProperties>
</file>