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64869" w14:textId="4DF7DC58" w:rsidR="0083116B" w:rsidRDefault="00F1182A">
      <w:pPr>
        <w:spacing w:before="61"/>
        <w:ind w:left="1702" w:right="1712"/>
        <w:jc w:val="center"/>
        <w:rPr>
          <w:sz w:val="32"/>
          <w:szCs w:val="32"/>
        </w:rPr>
      </w:pPr>
      <w:r>
        <w:rPr>
          <w:b/>
          <w:sz w:val="32"/>
          <w:szCs w:val="32"/>
        </w:rPr>
        <w:t>Should I Stay or Should I go?</w:t>
      </w:r>
    </w:p>
    <w:p w14:paraId="2234C687" w14:textId="77777777" w:rsidR="0083116B" w:rsidRDefault="0083116B">
      <w:pPr>
        <w:spacing w:before="2" w:line="100" w:lineRule="exact"/>
        <w:rPr>
          <w:sz w:val="10"/>
          <w:szCs w:val="10"/>
        </w:rPr>
      </w:pPr>
    </w:p>
    <w:p w14:paraId="5DB0EF79" w14:textId="77777777" w:rsidR="0083116B" w:rsidRDefault="0083116B">
      <w:pPr>
        <w:spacing w:line="200" w:lineRule="exact"/>
      </w:pPr>
    </w:p>
    <w:p w14:paraId="67DFEB44" w14:textId="77777777" w:rsidR="0083116B" w:rsidRDefault="0083116B">
      <w:pPr>
        <w:spacing w:line="200" w:lineRule="exact"/>
      </w:pPr>
    </w:p>
    <w:p w14:paraId="145188A4" w14:textId="54F5CED2" w:rsidR="0083116B" w:rsidRDefault="00F1182A">
      <w:pPr>
        <w:ind w:left="3847" w:right="3867"/>
        <w:jc w:val="center"/>
        <w:rPr>
          <w:sz w:val="32"/>
          <w:szCs w:val="32"/>
        </w:rPr>
      </w:pPr>
      <w:r>
        <w:rPr>
          <w:sz w:val="32"/>
          <w:szCs w:val="32"/>
        </w:rPr>
        <w:t>Ben Tankus</w:t>
      </w:r>
    </w:p>
    <w:p w14:paraId="16F3B580" w14:textId="77777777" w:rsidR="0083116B" w:rsidRDefault="0083116B">
      <w:pPr>
        <w:spacing w:before="2" w:line="100" w:lineRule="exact"/>
        <w:rPr>
          <w:sz w:val="10"/>
          <w:szCs w:val="10"/>
        </w:rPr>
      </w:pPr>
    </w:p>
    <w:p w14:paraId="1E86B2A3" w14:textId="77777777" w:rsidR="0083116B" w:rsidRDefault="0083116B">
      <w:pPr>
        <w:spacing w:line="200" w:lineRule="exact"/>
      </w:pPr>
    </w:p>
    <w:p w14:paraId="307FE777" w14:textId="77777777" w:rsidR="0083116B" w:rsidRDefault="0083116B">
      <w:pPr>
        <w:spacing w:line="200" w:lineRule="exact"/>
      </w:pPr>
    </w:p>
    <w:p w14:paraId="35DF8850" w14:textId="77251DD2" w:rsidR="0083116B" w:rsidRDefault="00F1182A">
      <w:pPr>
        <w:ind w:left="3611" w:right="3631"/>
        <w:jc w:val="center"/>
        <w:rPr>
          <w:sz w:val="32"/>
          <w:szCs w:val="32"/>
        </w:rPr>
      </w:pPr>
      <w:proofErr w:type="gramStart"/>
      <w:r>
        <w:rPr>
          <w:sz w:val="32"/>
          <w:szCs w:val="32"/>
        </w:rPr>
        <w:t>May,</w:t>
      </w:r>
      <w:proofErr w:type="gramEnd"/>
      <w:r>
        <w:rPr>
          <w:sz w:val="32"/>
          <w:szCs w:val="32"/>
        </w:rPr>
        <w:t xml:space="preserve"> 13</w:t>
      </w:r>
      <w:r w:rsidRPr="00F1182A">
        <w:rPr>
          <w:sz w:val="32"/>
          <w:szCs w:val="32"/>
          <w:vertAlign w:val="superscript"/>
        </w:rPr>
        <w:t>th</w:t>
      </w:r>
      <w:r>
        <w:rPr>
          <w:sz w:val="32"/>
          <w:szCs w:val="32"/>
        </w:rPr>
        <w:t xml:space="preserve"> 2020</w:t>
      </w:r>
    </w:p>
    <w:p w14:paraId="5B7D34DC" w14:textId="77777777" w:rsidR="0083116B" w:rsidRDefault="0083116B">
      <w:pPr>
        <w:spacing w:before="9" w:line="100" w:lineRule="exact"/>
        <w:rPr>
          <w:sz w:val="10"/>
          <w:szCs w:val="10"/>
        </w:rPr>
      </w:pPr>
    </w:p>
    <w:p w14:paraId="6D61C6EB" w14:textId="77777777" w:rsidR="0083116B" w:rsidRDefault="0083116B">
      <w:pPr>
        <w:spacing w:line="200" w:lineRule="exact"/>
      </w:pPr>
    </w:p>
    <w:p w14:paraId="5B190DE5" w14:textId="77777777" w:rsidR="0083116B" w:rsidRDefault="0083116B">
      <w:pPr>
        <w:spacing w:line="200" w:lineRule="exact"/>
      </w:pPr>
    </w:p>
    <w:p w14:paraId="6B36F304" w14:textId="77777777" w:rsidR="0083116B" w:rsidRDefault="006822BE">
      <w:pPr>
        <w:ind w:left="100" w:right="7614"/>
        <w:jc w:val="both"/>
        <w:rPr>
          <w:sz w:val="28"/>
          <w:szCs w:val="28"/>
        </w:rPr>
      </w:pPr>
      <w:r>
        <w:rPr>
          <w:b/>
          <w:sz w:val="28"/>
          <w:szCs w:val="28"/>
        </w:rPr>
        <w:t>1. Introduction</w:t>
      </w:r>
    </w:p>
    <w:p w14:paraId="3615BEB7" w14:textId="77777777" w:rsidR="00C720D8" w:rsidRDefault="00C720D8" w:rsidP="00C720D8">
      <w:pPr>
        <w:spacing w:before="10" w:line="240" w:lineRule="exact"/>
        <w:rPr>
          <w:sz w:val="24"/>
          <w:szCs w:val="24"/>
        </w:rPr>
      </w:pPr>
    </w:p>
    <w:p w14:paraId="7B42396F" w14:textId="77777777" w:rsidR="0083116B" w:rsidRDefault="006822BE">
      <w:pPr>
        <w:ind w:left="100" w:right="7797"/>
        <w:jc w:val="both"/>
        <w:rPr>
          <w:sz w:val="24"/>
          <w:szCs w:val="24"/>
        </w:rPr>
      </w:pPr>
      <w:r>
        <w:rPr>
          <w:b/>
          <w:sz w:val="24"/>
          <w:szCs w:val="24"/>
        </w:rPr>
        <w:t>1.1 Background</w:t>
      </w:r>
    </w:p>
    <w:p w14:paraId="36A2580D" w14:textId="77777777" w:rsidR="00C720D8" w:rsidRDefault="00C720D8" w:rsidP="00C720D8">
      <w:pPr>
        <w:spacing w:before="10" w:line="240" w:lineRule="exact"/>
        <w:rPr>
          <w:rFonts w:ascii="Helvetica" w:hAnsi="Helvetica" w:cs="Helvetica"/>
          <w:color w:val="000000"/>
          <w:sz w:val="21"/>
          <w:szCs w:val="21"/>
          <w:shd w:val="clear" w:color="auto" w:fill="FFFFFF"/>
        </w:rPr>
      </w:pPr>
    </w:p>
    <w:p w14:paraId="0D18C6F6" w14:textId="77777777" w:rsidR="0083116B" w:rsidRPr="00C720D8" w:rsidRDefault="00C720D8" w:rsidP="00C720D8">
      <w:pPr>
        <w:rPr>
          <w:shd w:val="clear" w:color="auto" w:fill="FFFFFF"/>
        </w:rPr>
      </w:pPr>
      <w:r>
        <w:rPr>
          <w:shd w:val="clear" w:color="auto" w:fill="FFFFFF"/>
        </w:rPr>
        <w:t xml:space="preserve">We are considering a move to Loma Linda California for my girlfriend’s graduate school. We really like Portland Oregon, which is where we </w:t>
      </w:r>
      <w:bookmarkStart w:id="0" w:name="_Hlk40087988"/>
      <w:r>
        <w:rPr>
          <w:shd w:val="clear" w:color="auto" w:fill="FFFFFF"/>
        </w:rPr>
        <w:t xml:space="preserve">currently </w:t>
      </w:r>
      <w:bookmarkEnd w:id="0"/>
      <w:r>
        <w:rPr>
          <w:shd w:val="clear" w:color="auto" w:fill="FFFFFF"/>
        </w:rPr>
        <w:t>live, and want to see how different Loma Linda will be. I am also worried about finding a job and housing there.</w:t>
      </w:r>
    </w:p>
    <w:p w14:paraId="0A9595D9" w14:textId="77777777" w:rsidR="0083116B" w:rsidRDefault="0083116B">
      <w:pPr>
        <w:spacing w:line="200" w:lineRule="exact"/>
      </w:pPr>
    </w:p>
    <w:p w14:paraId="27A26E70" w14:textId="77777777" w:rsidR="00C720D8" w:rsidRPr="00C720D8" w:rsidRDefault="006822BE" w:rsidP="00C720D8">
      <w:pPr>
        <w:ind w:left="100" w:right="8184"/>
        <w:jc w:val="both"/>
        <w:rPr>
          <w:sz w:val="24"/>
          <w:szCs w:val="24"/>
        </w:rPr>
      </w:pPr>
      <w:r>
        <w:rPr>
          <w:b/>
          <w:sz w:val="24"/>
          <w:szCs w:val="24"/>
        </w:rPr>
        <w:t>1.2 Problem</w:t>
      </w:r>
    </w:p>
    <w:p w14:paraId="1D7398E7" w14:textId="77777777" w:rsidR="0083116B" w:rsidRDefault="0083116B">
      <w:pPr>
        <w:spacing w:line="200" w:lineRule="exact"/>
      </w:pPr>
    </w:p>
    <w:p w14:paraId="76BDA411" w14:textId="77777777" w:rsidR="00C720D8" w:rsidRDefault="00C720D8" w:rsidP="00C720D8">
      <w:r>
        <w:t xml:space="preserve">We really like </w:t>
      </w:r>
      <w:proofErr w:type="gramStart"/>
      <w:r>
        <w:t>Portland,</w:t>
      </w:r>
      <w:proofErr w:type="gramEnd"/>
      <w:r>
        <w:t xml:space="preserve"> Oregon and we want to make sure Loma Linda California is fairly similar before we move.</w:t>
      </w:r>
    </w:p>
    <w:p w14:paraId="644C0B52" w14:textId="77777777" w:rsidR="00C720D8" w:rsidRDefault="00C720D8">
      <w:pPr>
        <w:spacing w:line="200" w:lineRule="exact"/>
      </w:pPr>
    </w:p>
    <w:p w14:paraId="545B3F66" w14:textId="77777777" w:rsidR="0083116B" w:rsidRDefault="006822BE">
      <w:pPr>
        <w:ind w:left="100" w:right="8264"/>
        <w:jc w:val="both"/>
        <w:rPr>
          <w:sz w:val="24"/>
          <w:szCs w:val="24"/>
        </w:rPr>
      </w:pPr>
      <w:r>
        <w:rPr>
          <w:b/>
          <w:sz w:val="24"/>
          <w:szCs w:val="24"/>
        </w:rPr>
        <w:t>1.3 Interest</w:t>
      </w:r>
    </w:p>
    <w:p w14:paraId="4B9C1A80" w14:textId="77777777" w:rsidR="0083116B" w:rsidRDefault="0083116B">
      <w:pPr>
        <w:spacing w:before="10" w:line="120" w:lineRule="exact"/>
        <w:rPr>
          <w:sz w:val="13"/>
          <w:szCs w:val="13"/>
        </w:rPr>
      </w:pPr>
    </w:p>
    <w:p w14:paraId="3EB1704D" w14:textId="77777777" w:rsidR="00C720D8" w:rsidRPr="00C720D8" w:rsidRDefault="00C720D8" w:rsidP="00C720D8">
      <w:pPr>
        <w:spacing w:line="200" w:lineRule="exact"/>
      </w:pPr>
      <w:r>
        <w:t>Moving to a different city is a big risk but identifying the best possible location for us to move before we arrive using data will make the move a bit less stressful.</w:t>
      </w:r>
    </w:p>
    <w:p w14:paraId="382DFE9C" w14:textId="77777777" w:rsidR="0083116B" w:rsidRDefault="00C720D8">
      <w:pPr>
        <w:spacing w:line="200" w:lineRule="exact"/>
      </w:pPr>
      <w:r>
        <w:br/>
      </w:r>
    </w:p>
    <w:p w14:paraId="578D68D5" w14:textId="77777777" w:rsidR="00C720D8" w:rsidRDefault="00C720D8" w:rsidP="00C720D8">
      <w:pPr>
        <w:rPr>
          <w:b/>
          <w:sz w:val="28"/>
          <w:szCs w:val="28"/>
        </w:rPr>
      </w:pPr>
    </w:p>
    <w:p w14:paraId="66FB9C20" w14:textId="77777777" w:rsidR="0083116B" w:rsidRPr="00C720D8" w:rsidRDefault="006822BE" w:rsidP="00C720D8">
      <w:pPr>
        <w:rPr>
          <w:b/>
          <w:sz w:val="28"/>
          <w:szCs w:val="28"/>
        </w:rPr>
      </w:pPr>
      <w:r>
        <w:rPr>
          <w:b/>
          <w:sz w:val="28"/>
          <w:szCs w:val="28"/>
        </w:rPr>
        <w:t>2. Data acquisition and cleaning</w:t>
      </w:r>
    </w:p>
    <w:p w14:paraId="5DA17547" w14:textId="77777777" w:rsidR="0083116B" w:rsidRDefault="0083116B">
      <w:pPr>
        <w:spacing w:line="180" w:lineRule="exact"/>
        <w:rPr>
          <w:sz w:val="19"/>
          <w:szCs w:val="19"/>
        </w:rPr>
      </w:pPr>
    </w:p>
    <w:p w14:paraId="161D1616" w14:textId="77777777" w:rsidR="0083116B" w:rsidRDefault="0083116B">
      <w:pPr>
        <w:spacing w:line="200" w:lineRule="exact"/>
      </w:pPr>
    </w:p>
    <w:p w14:paraId="74E5160B" w14:textId="77777777" w:rsidR="0083116B" w:rsidRDefault="006822BE">
      <w:pPr>
        <w:ind w:left="100" w:right="7751"/>
        <w:jc w:val="both"/>
        <w:rPr>
          <w:sz w:val="24"/>
          <w:szCs w:val="24"/>
        </w:rPr>
      </w:pPr>
      <w:r>
        <w:rPr>
          <w:b/>
          <w:sz w:val="24"/>
          <w:szCs w:val="24"/>
        </w:rPr>
        <w:t>2.1 Data sources</w:t>
      </w:r>
    </w:p>
    <w:p w14:paraId="138B8BDA" w14:textId="77777777" w:rsidR="00E64349" w:rsidRDefault="00E64349">
      <w:pPr>
        <w:spacing w:line="200" w:lineRule="exact"/>
        <w:rPr>
          <w:sz w:val="24"/>
          <w:szCs w:val="24"/>
        </w:rPr>
      </w:pPr>
    </w:p>
    <w:p w14:paraId="6B80D461" w14:textId="77777777" w:rsidR="00E64349" w:rsidRDefault="00E64349" w:rsidP="00E64349">
      <w:r>
        <w:t xml:space="preserve">I used the </w:t>
      </w:r>
      <w:proofErr w:type="spellStart"/>
      <w:r>
        <w:t>Quandl</w:t>
      </w:r>
      <w:proofErr w:type="spellEnd"/>
      <w:r>
        <w:t xml:space="preserve"> API system to get housing prices and for-sale house count. This provided great historical information on house price and went all the way back to the 1970s! Unfortunately, the data was only published until 2017, so the most recent trends are behind a paywall. The for-sale count however had data as recent as last month! </w:t>
      </w:r>
    </w:p>
    <w:p w14:paraId="48607131" w14:textId="77777777" w:rsidR="00E64349" w:rsidRDefault="00E64349" w:rsidP="00E64349"/>
    <w:p w14:paraId="36E34AA1" w14:textId="77777777" w:rsidR="00E64349" w:rsidRDefault="00E64349" w:rsidP="00E64349">
      <w:r>
        <w:t>For job data most sources were behind paywalls, so I had to scrape Google job listings. This created some problems with cleaning that I will discuss in the next section.</w:t>
      </w:r>
    </w:p>
    <w:p w14:paraId="48B2D68F" w14:textId="77777777" w:rsidR="0083116B" w:rsidRDefault="00E64349">
      <w:pPr>
        <w:spacing w:line="200" w:lineRule="exact"/>
      </w:pPr>
      <w:r>
        <w:rPr>
          <w:sz w:val="24"/>
          <w:szCs w:val="24"/>
        </w:rPr>
        <w:t xml:space="preserve"> </w:t>
      </w:r>
    </w:p>
    <w:p w14:paraId="0FDDFE26" w14:textId="77777777" w:rsidR="0083116B" w:rsidRDefault="006822BE">
      <w:pPr>
        <w:ind w:left="100" w:right="7657"/>
        <w:jc w:val="both"/>
        <w:rPr>
          <w:sz w:val="24"/>
          <w:szCs w:val="24"/>
        </w:rPr>
      </w:pPr>
      <w:r>
        <w:rPr>
          <w:b/>
          <w:sz w:val="24"/>
          <w:szCs w:val="24"/>
        </w:rPr>
        <w:t>2.2 Data cleaning</w:t>
      </w:r>
    </w:p>
    <w:p w14:paraId="526BB53F" w14:textId="77777777" w:rsidR="0083116B" w:rsidRDefault="0083116B">
      <w:pPr>
        <w:spacing w:before="2" w:line="120" w:lineRule="exact"/>
        <w:rPr>
          <w:sz w:val="24"/>
          <w:szCs w:val="24"/>
        </w:rPr>
      </w:pPr>
    </w:p>
    <w:p w14:paraId="091509A2" w14:textId="77777777" w:rsidR="00E64349" w:rsidRDefault="00E64349">
      <w:pPr>
        <w:spacing w:before="2" w:line="120" w:lineRule="exact"/>
        <w:rPr>
          <w:sz w:val="24"/>
          <w:szCs w:val="24"/>
        </w:rPr>
      </w:pPr>
    </w:p>
    <w:p w14:paraId="071F33DE" w14:textId="77777777" w:rsidR="00E64349" w:rsidRDefault="00E64349" w:rsidP="00E64349">
      <w:r>
        <w:t xml:space="preserve">The housing data was mostly clean from the start. Each column was published along with the last day of the associated month which made it handy to join between columns. </w:t>
      </w:r>
      <w:r w:rsidR="007D29E5">
        <w:t>The price data went from 1975 (when houses were only $20,000!!!) to 2017, and the housing counts went from 2009 to 2020.</w:t>
      </w:r>
      <w:r w:rsidR="00FB6EFA">
        <w:t xml:space="preserve"> The only real cleaning was done when plotting to remove the nulls where there was price but no count data.</w:t>
      </w:r>
    </w:p>
    <w:p w14:paraId="53157EF9" w14:textId="77777777" w:rsidR="00FB6EFA" w:rsidRDefault="00FB6EFA" w:rsidP="00E64349"/>
    <w:p w14:paraId="7AB5008D" w14:textId="77777777" w:rsidR="00FB6EFA" w:rsidRDefault="00FB6EFA" w:rsidP="00E64349">
      <w:pPr>
        <w:rPr>
          <w:sz w:val="13"/>
          <w:szCs w:val="13"/>
        </w:rPr>
      </w:pPr>
      <w:r>
        <w:t xml:space="preserve">Job data was a bit more difficult to wrangle. Because I got the data from scrapping it was inherently dirtier. In the results there were links that did not go directly to jobs. I tried to filter the </w:t>
      </w:r>
      <w:proofErr w:type="spellStart"/>
      <w:r>
        <w:t>dataframe</w:t>
      </w:r>
      <w:proofErr w:type="spellEnd"/>
      <w:r>
        <w:t xml:space="preserve"> for results that only included the job title, but that didn’t work. I also tried compiling a list of job sites that publish these jobs, but that would filter out some results. I ended up not filtering anything out under the assumption that both PDX and LL data would be equally affected.</w:t>
      </w:r>
    </w:p>
    <w:p w14:paraId="0CE32939" w14:textId="77777777" w:rsidR="0083116B" w:rsidRDefault="0083116B">
      <w:pPr>
        <w:spacing w:before="7" w:line="160" w:lineRule="exact"/>
        <w:rPr>
          <w:sz w:val="16"/>
          <w:szCs w:val="16"/>
        </w:rPr>
      </w:pPr>
    </w:p>
    <w:p w14:paraId="01B116E6" w14:textId="77777777" w:rsidR="0083116B" w:rsidRDefault="0083116B">
      <w:pPr>
        <w:spacing w:before="10" w:line="100" w:lineRule="exact"/>
        <w:rPr>
          <w:sz w:val="10"/>
          <w:szCs w:val="10"/>
        </w:rPr>
      </w:pPr>
    </w:p>
    <w:p w14:paraId="76D809B5" w14:textId="1E38E6DB" w:rsidR="0083116B" w:rsidRDefault="00FB6EFA">
      <w:pPr>
        <w:ind w:left="100" w:right="7692"/>
        <w:jc w:val="both"/>
        <w:rPr>
          <w:sz w:val="28"/>
          <w:szCs w:val="28"/>
        </w:rPr>
      </w:pPr>
      <w:r>
        <w:rPr>
          <w:b/>
          <w:sz w:val="28"/>
          <w:szCs w:val="28"/>
        </w:rPr>
        <w:t>3</w:t>
      </w:r>
      <w:r w:rsidR="006822BE">
        <w:rPr>
          <w:b/>
          <w:sz w:val="28"/>
          <w:szCs w:val="28"/>
        </w:rPr>
        <w:t>. Conclusions</w:t>
      </w:r>
    </w:p>
    <w:p w14:paraId="3C1E6A4A" w14:textId="58194DD8" w:rsidR="00F1182A" w:rsidRDefault="00F1182A" w:rsidP="00F1182A">
      <w:pPr>
        <w:pStyle w:val="Heading3"/>
        <w:numPr>
          <w:ilvl w:val="0"/>
          <w:numId w:val="0"/>
        </w:numPr>
        <w:shd w:val="clear" w:color="auto" w:fill="FFFFFF"/>
        <w:spacing w:before="0" w:after="0"/>
        <w:rPr>
          <w:rFonts w:ascii="Helvetica" w:hAnsi="Helvetica" w:cs="Helvetica"/>
          <w:color w:val="000000"/>
        </w:rPr>
      </w:pPr>
      <w:r>
        <w:rPr>
          <w:rFonts w:ascii="Helvetica" w:hAnsi="Helvetica" w:cs="Helvetica"/>
          <w:color w:val="000000"/>
        </w:rPr>
        <w:lastRenderedPageBreak/>
        <w:t xml:space="preserve">3.1 </w:t>
      </w:r>
      <w:r>
        <w:rPr>
          <w:rFonts w:ascii="Helvetica" w:hAnsi="Helvetica" w:cs="Helvetica"/>
          <w:color w:val="000000"/>
        </w:rPr>
        <w:t>Housing Cost</w:t>
      </w:r>
    </w:p>
    <w:p w14:paraId="75E06C33" w14:textId="77777777" w:rsidR="00F1182A" w:rsidRDefault="00F1182A" w:rsidP="00F1182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It looks like Loma Linda had a huge cost spike right before the 2008 recession and is only now recovering. Portland on the other hand, really didn't have as much of a bubble burst and average housing values are now almost a full $100k higher.</w:t>
      </w:r>
    </w:p>
    <w:p w14:paraId="6DD2AA83" w14:textId="77777777" w:rsidR="00F1182A" w:rsidRDefault="00F1182A" w:rsidP="00F1182A">
      <w:pPr>
        <w:pStyle w:val="Heading3"/>
        <w:numPr>
          <w:ilvl w:val="0"/>
          <w:numId w:val="0"/>
        </w:numPr>
        <w:shd w:val="clear" w:color="auto" w:fill="FFFFFF"/>
        <w:spacing w:before="0" w:after="0"/>
        <w:rPr>
          <w:rFonts w:ascii="Helvetica" w:hAnsi="Helvetica" w:cs="Helvetica"/>
          <w:color w:val="000000"/>
        </w:rPr>
      </w:pPr>
    </w:p>
    <w:p w14:paraId="3DA3E021" w14:textId="5D55F65D" w:rsidR="00F1182A" w:rsidRDefault="00F1182A" w:rsidP="00F1182A">
      <w:pPr>
        <w:pStyle w:val="Heading3"/>
        <w:numPr>
          <w:ilvl w:val="0"/>
          <w:numId w:val="0"/>
        </w:numPr>
        <w:shd w:val="clear" w:color="auto" w:fill="FFFFFF"/>
        <w:spacing w:before="0" w:after="0"/>
        <w:rPr>
          <w:rFonts w:ascii="Helvetica" w:hAnsi="Helvetica" w:cs="Helvetica"/>
          <w:color w:val="000000"/>
          <w:sz w:val="27"/>
          <w:szCs w:val="27"/>
        </w:rPr>
      </w:pPr>
      <w:r>
        <w:rPr>
          <w:rFonts w:ascii="Helvetica" w:hAnsi="Helvetica" w:cs="Helvetica"/>
          <w:color w:val="000000"/>
        </w:rPr>
        <w:t xml:space="preserve">3.2 </w:t>
      </w:r>
      <w:r>
        <w:rPr>
          <w:rFonts w:ascii="Helvetica" w:hAnsi="Helvetica" w:cs="Helvetica"/>
          <w:color w:val="000000"/>
        </w:rPr>
        <w:t>Housing Inventory</w:t>
      </w:r>
    </w:p>
    <w:p w14:paraId="52DA38B7" w14:textId="77777777" w:rsidR="00F1182A" w:rsidRDefault="00F1182A" w:rsidP="00F1182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Loma Linda and Portland </w:t>
      </w:r>
      <w:proofErr w:type="gramStart"/>
      <w:r>
        <w:rPr>
          <w:rFonts w:ascii="Helvetica" w:hAnsi="Helvetica" w:cs="Helvetica"/>
          <w:color w:val="000000"/>
          <w:sz w:val="21"/>
          <w:szCs w:val="21"/>
        </w:rPr>
        <w:t>actually started</w:t>
      </w:r>
      <w:proofErr w:type="gramEnd"/>
      <w:r>
        <w:rPr>
          <w:rFonts w:ascii="Helvetica" w:hAnsi="Helvetica" w:cs="Helvetica"/>
          <w:color w:val="000000"/>
          <w:sz w:val="21"/>
          <w:szCs w:val="21"/>
        </w:rPr>
        <w:t xml:space="preserve"> fairly close in 2009 and held a fairly consistent gap until 2013 where Portland began listing more houses more frequently. Portland took another huge jump around 2015 where people really began building houses faster.</w:t>
      </w:r>
    </w:p>
    <w:p w14:paraId="44A5163E" w14:textId="77777777" w:rsidR="00F1182A" w:rsidRDefault="00F1182A" w:rsidP="00F1182A">
      <w:pPr>
        <w:pStyle w:val="Heading3"/>
        <w:numPr>
          <w:ilvl w:val="0"/>
          <w:numId w:val="0"/>
        </w:numPr>
        <w:shd w:val="clear" w:color="auto" w:fill="FFFFFF"/>
        <w:spacing w:before="0" w:after="0"/>
        <w:rPr>
          <w:rFonts w:ascii="Helvetica" w:hAnsi="Helvetica" w:cs="Helvetica"/>
          <w:color w:val="000000"/>
        </w:rPr>
      </w:pPr>
    </w:p>
    <w:p w14:paraId="18BE9F72" w14:textId="601E9086" w:rsidR="00F1182A" w:rsidRDefault="00F1182A" w:rsidP="00F1182A">
      <w:pPr>
        <w:pStyle w:val="Heading3"/>
        <w:numPr>
          <w:ilvl w:val="0"/>
          <w:numId w:val="0"/>
        </w:numPr>
        <w:shd w:val="clear" w:color="auto" w:fill="FFFFFF"/>
        <w:spacing w:before="0" w:after="0"/>
        <w:rPr>
          <w:rFonts w:ascii="Helvetica" w:hAnsi="Helvetica" w:cs="Helvetica"/>
          <w:color w:val="000000"/>
          <w:sz w:val="27"/>
          <w:szCs w:val="27"/>
        </w:rPr>
      </w:pPr>
      <w:r>
        <w:rPr>
          <w:rFonts w:ascii="Helvetica" w:hAnsi="Helvetica" w:cs="Helvetica"/>
          <w:color w:val="000000"/>
        </w:rPr>
        <w:t xml:space="preserve">3.3 </w:t>
      </w:r>
      <w:bookmarkStart w:id="1" w:name="_Hlk40277213"/>
      <w:r>
        <w:rPr>
          <w:rFonts w:ascii="Helvetica" w:hAnsi="Helvetica" w:cs="Helvetica"/>
          <w:color w:val="000000"/>
        </w:rPr>
        <w:t>Overall</w:t>
      </w:r>
      <w:r>
        <w:rPr>
          <w:rFonts w:ascii="Helvetica" w:hAnsi="Helvetica" w:cs="Helvetica"/>
          <w:color w:val="000000"/>
        </w:rPr>
        <w:t xml:space="preserve"> </w:t>
      </w:r>
      <w:bookmarkEnd w:id="1"/>
      <w:r>
        <w:rPr>
          <w:rFonts w:ascii="Helvetica" w:hAnsi="Helvetica" w:cs="Helvetica"/>
          <w:color w:val="000000"/>
        </w:rPr>
        <w:t>Housing</w:t>
      </w:r>
      <w:r>
        <w:rPr>
          <w:rFonts w:ascii="Helvetica" w:hAnsi="Helvetica" w:cs="Helvetica"/>
          <w:color w:val="000000"/>
        </w:rPr>
        <w:t xml:space="preserve"> Conclusion</w:t>
      </w:r>
    </w:p>
    <w:p w14:paraId="63F79F85" w14:textId="77777777" w:rsidR="00F1182A" w:rsidRDefault="00F1182A" w:rsidP="00F1182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prices track </w:t>
      </w:r>
      <w:proofErr w:type="gramStart"/>
      <w:r>
        <w:rPr>
          <w:rFonts w:ascii="Helvetica" w:hAnsi="Helvetica" w:cs="Helvetica"/>
          <w:color w:val="000000"/>
          <w:sz w:val="21"/>
          <w:szCs w:val="21"/>
        </w:rPr>
        <w:t>fairly close</w:t>
      </w:r>
      <w:proofErr w:type="gramEnd"/>
      <w:r>
        <w:rPr>
          <w:rFonts w:ascii="Helvetica" w:hAnsi="Helvetica" w:cs="Helvetica"/>
          <w:color w:val="000000"/>
          <w:sz w:val="21"/>
          <w:szCs w:val="21"/>
        </w:rPr>
        <w:t xml:space="preserve"> between Loma Linda and Portland. As Loma Linda is a smaller city it is likely more sensitive to large economic impacts, as seen by the recession. Once housing data is published for the Coronavirus </w:t>
      </w:r>
      <w:proofErr w:type="gramStart"/>
      <w:r>
        <w:rPr>
          <w:rFonts w:ascii="Helvetica" w:hAnsi="Helvetica" w:cs="Helvetica"/>
          <w:color w:val="000000"/>
          <w:sz w:val="21"/>
          <w:szCs w:val="21"/>
        </w:rPr>
        <w:t>epidemic</w:t>
      </w:r>
      <w:proofErr w:type="gramEnd"/>
      <w:r>
        <w:rPr>
          <w:rFonts w:ascii="Helvetica" w:hAnsi="Helvetica" w:cs="Helvetica"/>
          <w:color w:val="000000"/>
          <w:sz w:val="21"/>
          <w:szCs w:val="21"/>
        </w:rPr>
        <w:t xml:space="preserve"> I would expect to see Loma Linda housing prices fall, and houses available climb, both more substantially than Portland.</w:t>
      </w:r>
    </w:p>
    <w:p w14:paraId="552CBE49" w14:textId="4A11E200" w:rsidR="00F1182A" w:rsidRDefault="00F1182A" w:rsidP="00F1182A">
      <w:pPr>
        <w:spacing w:before="68"/>
        <w:ind w:right="7063"/>
        <w:jc w:val="both"/>
        <w:rPr>
          <w:sz w:val="24"/>
          <w:szCs w:val="24"/>
        </w:rPr>
      </w:pPr>
    </w:p>
    <w:p w14:paraId="296881BF" w14:textId="20157629" w:rsidR="00F1182A" w:rsidRPr="00F1182A" w:rsidRDefault="00F1182A" w:rsidP="00F1182A">
      <w:pPr>
        <w:pStyle w:val="Heading1"/>
        <w:numPr>
          <w:ilvl w:val="0"/>
          <w:numId w:val="0"/>
        </w:numPr>
        <w:shd w:val="clear" w:color="auto" w:fill="FFFFFF"/>
        <w:spacing w:before="0" w:after="0"/>
        <w:ind w:left="720" w:hanging="720"/>
        <w:rPr>
          <w:rFonts w:ascii="Helvetica" w:hAnsi="Helvetica" w:cs="Helvetica"/>
          <w:color w:val="000000"/>
          <w:sz w:val="26"/>
          <w:szCs w:val="26"/>
        </w:rPr>
      </w:pPr>
      <w:r w:rsidRPr="00F1182A">
        <w:rPr>
          <w:rFonts w:ascii="Helvetica" w:hAnsi="Helvetica" w:cs="Helvetica"/>
          <w:color w:val="000000"/>
          <w:sz w:val="26"/>
          <w:szCs w:val="26"/>
        </w:rPr>
        <w:t xml:space="preserve">3.4 </w:t>
      </w:r>
      <w:r w:rsidRPr="00F1182A">
        <w:rPr>
          <w:rFonts w:ascii="Helvetica" w:hAnsi="Helvetica" w:cs="Helvetica"/>
          <w:color w:val="000000"/>
          <w:sz w:val="26"/>
          <w:szCs w:val="26"/>
        </w:rPr>
        <w:t>Job Plot Interpretation:</w:t>
      </w:r>
    </w:p>
    <w:p w14:paraId="2946504F" w14:textId="65F607EF" w:rsidR="00F1182A" w:rsidRDefault="00F1182A" w:rsidP="00F1182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These data are very limited, so no </w:t>
      </w:r>
      <w:r>
        <w:rPr>
          <w:rFonts w:ascii="Helvetica" w:hAnsi="Helvetica" w:cs="Helvetica"/>
          <w:color w:val="000000"/>
          <w:sz w:val="21"/>
          <w:szCs w:val="21"/>
        </w:rPr>
        <w:t>substantial</w:t>
      </w:r>
      <w:r>
        <w:rPr>
          <w:rFonts w:ascii="Helvetica" w:hAnsi="Helvetica" w:cs="Helvetica"/>
          <w:color w:val="000000"/>
          <w:sz w:val="21"/>
          <w:szCs w:val="21"/>
        </w:rPr>
        <w:t xml:space="preserve"> conclusions can be gained from them. Empirically, it looks as though Portland has about 2x as many Data Analyst jobs as Loma Linda, which is less than I expected, as the population is close to 8x the size. Maybe Loma Linda has a better job market? This will likely need to be further </w:t>
      </w:r>
      <w:r>
        <w:rPr>
          <w:rFonts w:ascii="Helvetica" w:hAnsi="Helvetica" w:cs="Helvetica"/>
          <w:color w:val="000000"/>
          <w:sz w:val="21"/>
          <w:szCs w:val="21"/>
        </w:rPr>
        <w:t>analyzed</w:t>
      </w:r>
      <w:r>
        <w:rPr>
          <w:rFonts w:ascii="Helvetica" w:hAnsi="Helvetica" w:cs="Helvetica"/>
          <w:color w:val="000000"/>
          <w:sz w:val="21"/>
          <w:szCs w:val="21"/>
        </w:rPr>
        <w:t xml:space="preserve"> in the future.</w:t>
      </w:r>
    </w:p>
    <w:p w14:paraId="2A9B4566" w14:textId="21C23146" w:rsidR="00F1182A" w:rsidRDefault="00F1182A" w:rsidP="00F1182A">
      <w:pPr>
        <w:pStyle w:val="NormalWeb"/>
        <w:shd w:val="clear" w:color="auto" w:fill="FFFFFF"/>
        <w:spacing w:before="240" w:beforeAutospacing="0" w:after="0" w:afterAutospacing="0"/>
        <w:jc w:val="both"/>
        <w:rPr>
          <w:rFonts w:ascii="Helvetica" w:hAnsi="Helvetica" w:cs="Helvetica"/>
          <w:color w:val="000000"/>
          <w:sz w:val="21"/>
          <w:szCs w:val="21"/>
        </w:rPr>
      </w:pPr>
    </w:p>
    <w:p w14:paraId="45D32FFA" w14:textId="10D3A113" w:rsidR="00F1182A" w:rsidRPr="00F1182A" w:rsidRDefault="00F1182A" w:rsidP="00F1182A">
      <w:pPr>
        <w:pStyle w:val="NormalWeb"/>
        <w:shd w:val="clear" w:color="auto" w:fill="FFFFFF"/>
        <w:spacing w:before="240" w:beforeAutospacing="0" w:after="0" w:afterAutospacing="0"/>
        <w:jc w:val="both"/>
        <w:rPr>
          <w:rFonts w:ascii="Helvetica" w:hAnsi="Helvetica" w:cs="Helvetica"/>
          <w:b/>
          <w:bCs/>
          <w:color w:val="000000"/>
          <w:sz w:val="26"/>
          <w:szCs w:val="26"/>
        </w:rPr>
      </w:pPr>
      <w:r w:rsidRPr="00F1182A">
        <w:rPr>
          <w:rFonts w:ascii="Helvetica" w:hAnsi="Helvetica" w:cs="Helvetica"/>
          <w:b/>
          <w:bCs/>
          <w:color w:val="000000"/>
          <w:sz w:val="26"/>
          <w:szCs w:val="26"/>
        </w:rPr>
        <w:t xml:space="preserve">4. </w:t>
      </w:r>
      <w:r>
        <w:rPr>
          <w:rFonts w:ascii="Helvetica" w:hAnsi="Helvetica" w:cs="Helvetica"/>
          <w:b/>
          <w:bCs/>
          <w:color w:val="000000"/>
          <w:sz w:val="26"/>
          <w:szCs w:val="26"/>
        </w:rPr>
        <w:t>Final Word</w:t>
      </w:r>
      <w:r w:rsidRPr="00F1182A">
        <w:rPr>
          <w:rFonts w:ascii="Helvetica" w:hAnsi="Helvetica" w:cs="Helvetica"/>
          <w:b/>
          <w:bCs/>
          <w:color w:val="000000"/>
          <w:sz w:val="26"/>
          <w:szCs w:val="26"/>
        </w:rPr>
        <w:t xml:space="preserve">: </w:t>
      </w:r>
    </w:p>
    <w:p w14:paraId="70E242EB" w14:textId="4899BB57" w:rsidR="0083116B" w:rsidRDefault="0083116B" w:rsidP="00F1182A">
      <w:pPr>
        <w:spacing w:before="68"/>
        <w:ind w:right="7063"/>
        <w:jc w:val="both"/>
        <w:rPr>
          <w:sz w:val="22"/>
          <w:szCs w:val="22"/>
        </w:rPr>
      </w:pPr>
    </w:p>
    <w:p w14:paraId="4CB4D225" w14:textId="4016015E" w:rsidR="00F1182A" w:rsidRPr="00F1182A" w:rsidRDefault="00F1182A" w:rsidP="00F1182A">
      <w:r>
        <w:t xml:space="preserve">While moving to a new town will always be risky, this analysis makes me a bit more relaxed. The housing value seems </w:t>
      </w:r>
      <w:proofErr w:type="gramStart"/>
      <w:r>
        <w:t>similar to</w:t>
      </w:r>
      <w:proofErr w:type="gramEnd"/>
      <w:r>
        <w:t xml:space="preserve"> Portland, and while there are less jobs, they do seem to be available. I think I’ll go and see if my predictions are accurate!</w:t>
      </w:r>
      <w:bookmarkStart w:id="2" w:name="_GoBack"/>
      <w:bookmarkEnd w:id="2"/>
    </w:p>
    <w:p w14:paraId="0ABE2DC8" w14:textId="2B97F99B" w:rsidR="0083116B" w:rsidRDefault="0083116B">
      <w:pPr>
        <w:spacing w:before="2" w:line="287" w:lineRule="auto"/>
        <w:ind w:left="100" w:right="64" w:firstLine="720"/>
        <w:jc w:val="both"/>
        <w:rPr>
          <w:sz w:val="24"/>
          <w:szCs w:val="24"/>
        </w:rPr>
      </w:pPr>
    </w:p>
    <w:sectPr w:rsidR="0083116B">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86611"/>
    <w:multiLevelType w:val="multilevel"/>
    <w:tmpl w:val="E0883CE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16B"/>
    <w:rsid w:val="006822BE"/>
    <w:rsid w:val="007D29E5"/>
    <w:rsid w:val="0083116B"/>
    <w:rsid w:val="00C720D8"/>
    <w:rsid w:val="00E64349"/>
    <w:rsid w:val="00F1182A"/>
    <w:rsid w:val="00FB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CB25"/>
  <w15:docId w15:val="{3AF847BB-FA1B-49BC-89AD-83A9B8E1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F1182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610899">
      <w:bodyDiv w:val="1"/>
      <w:marLeft w:val="0"/>
      <w:marRight w:val="0"/>
      <w:marTop w:val="0"/>
      <w:marBottom w:val="0"/>
      <w:divBdr>
        <w:top w:val="none" w:sz="0" w:space="0" w:color="auto"/>
        <w:left w:val="none" w:sz="0" w:space="0" w:color="auto"/>
        <w:bottom w:val="none" w:sz="0" w:space="0" w:color="auto"/>
        <w:right w:val="none" w:sz="0" w:space="0" w:color="auto"/>
      </w:divBdr>
    </w:div>
    <w:div w:id="785121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Tankus</cp:lastModifiedBy>
  <cp:revision>2</cp:revision>
  <dcterms:created xsi:type="dcterms:W3CDTF">2020-05-13T22:50:00Z</dcterms:created>
  <dcterms:modified xsi:type="dcterms:W3CDTF">2020-05-13T22:50:00Z</dcterms:modified>
</cp:coreProperties>
</file>