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2019.3.13日报告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今日学习内容：JSON（JavaScript Object Notation）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JSON与XML相似，为纯文本文档，课通过JavaScript进行解析，课使用AJAX进行传输，与XML不同的是，JSON没有结束标签，更短，传输更快，读写速度更快，使用数组，不使用保留字。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myObj={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***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classID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***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major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***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sites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:{</w:t>
      </w:r>
    </w:p>
    <w:p>
      <w:p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sites1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***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</w:t>
      </w:r>
    </w:p>
    <w:p>
      <w:p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sites2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***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</w:t>
      </w:r>
    </w:p>
    <w:p>
      <w:p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sites3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***</w:t>
      </w:r>
      <w:r>
        <w:rPr>
          <w:rFonts w:hint="default"/>
          <w:sz w:val="24"/>
          <w:szCs w:val="24"/>
          <w:lang w:val="en-US" w:eastAsia="zh-CN"/>
        </w:rPr>
        <w:t>”</w:t>
      </w:r>
    </w:p>
    <w:p>
      <w:p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注意：除了最后一个元素结束没有逗号以外，其余均需要有逗号，而且不是分号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删除元素：delete myObj.sites[</w:t>
      </w:r>
      <w:r>
        <w:rPr>
          <w:rFonts w:hint="default"/>
          <w:sz w:val="24"/>
          <w:szCs w:val="24"/>
          <w:lang w:val="en-US" w:eastAsia="zh-CN"/>
        </w:rPr>
        <w:t>“”</w:t>
      </w:r>
      <w:r>
        <w:rPr>
          <w:rFonts w:hint="eastAsia"/>
          <w:sz w:val="24"/>
          <w:szCs w:val="24"/>
          <w:lang w:val="en-US" w:eastAsia="zh-CN"/>
        </w:rPr>
        <w:t>];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JSON.parse()常用于与服务器交换数据，将数据转换为JavaScript对象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JSON不能存储Date对象</w:t>
      </w: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JSON.stringify()与JSON.parse()作用相反，用于向服务器发送数据，将JavaScript对象转换为字符串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A0D5E"/>
    <w:multiLevelType w:val="singleLevel"/>
    <w:tmpl w:val="9DEA0D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714151"/>
    <w:rsid w:val="32F0202A"/>
    <w:rsid w:val="4D0977D9"/>
    <w:rsid w:val="5DCF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吴欣宇</dc:creator>
  <cp:lastModifiedBy>日月沧海星辰</cp:lastModifiedBy>
  <dcterms:modified xsi:type="dcterms:W3CDTF">2019-03-13T11:49:47Z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