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C70" w:rsidRPr="00381DBE" w:rsidRDefault="00381DBE" w:rsidP="00381DBE">
      <w:pPr>
        <w:jc w:val="center"/>
        <w:rPr>
          <w:rFonts w:ascii="Times New Roman" w:hAnsi="Times New Roman" w:cs="Times New Roman"/>
          <w:sz w:val="32"/>
          <w:szCs w:val="32"/>
        </w:rPr>
      </w:pPr>
      <w:r>
        <w:rPr>
          <w:rFonts w:ascii="Times New Roman" w:hAnsi="Times New Roman" w:cs="Times New Roman"/>
          <w:sz w:val="32"/>
          <w:szCs w:val="32"/>
        </w:rPr>
        <w:t>RESOLUTION 6.9</w:t>
      </w:r>
    </w:p>
    <w:p w:rsidR="00C74ED0" w:rsidRDefault="00C74ED0"/>
    <w:p w:rsidR="00C74ED0" w:rsidRDefault="00C74ED0">
      <w:pPr>
        <w:rPr>
          <w:rFonts w:ascii="Times New Roman" w:hAnsi="Times New Roman" w:cs="Times New Roman"/>
          <w:sz w:val="28"/>
          <w:szCs w:val="28"/>
        </w:rPr>
      </w:pPr>
      <w:r>
        <w:rPr>
          <w:rFonts w:ascii="Times New Roman" w:hAnsi="Times New Roman" w:cs="Times New Roman"/>
          <w:sz w:val="28"/>
          <w:szCs w:val="28"/>
        </w:rPr>
        <w:t>SPONSORS:</w:t>
      </w:r>
      <w:r w:rsidR="00381DBE">
        <w:rPr>
          <w:rFonts w:ascii="Times New Roman" w:hAnsi="Times New Roman" w:cs="Times New Roman"/>
          <w:sz w:val="28"/>
          <w:szCs w:val="28"/>
        </w:rPr>
        <w:t xml:space="preserve">   Vietnam, UK, Ukraine</w:t>
      </w:r>
    </w:p>
    <w:p w:rsidR="00C74ED0" w:rsidRDefault="00C74ED0">
      <w:pPr>
        <w:rPr>
          <w:rFonts w:ascii="Times New Roman" w:hAnsi="Times New Roman" w:cs="Times New Roman"/>
          <w:sz w:val="28"/>
          <w:szCs w:val="28"/>
        </w:rPr>
      </w:pPr>
      <w:r>
        <w:rPr>
          <w:rFonts w:ascii="Times New Roman" w:hAnsi="Times New Roman" w:cs="Times New Roman"/>
          <w:sz w:val="28"/>
          <w:szCs w:val="28"/>
        </w:rPr>
        <w:t>SIGNATORIES</w:t>
      </w:r>
      <w:r w:rsidR="00381DBE">
        <w:rPr>
          <w:rFonts w:ascii="Times New Roman" w:hAnsi="Times New Roman" w:cs="Times New Roman"/>
          <w:sz w:val="28"/>
          <w:szCs w:val="28"/>
        </w:rPr>
        <w:t>: USA, China, Russia, France, Somalia, Argentina, South Korea, DPRK, Spain, Portugal, India, Pakistan, Germany, Brazil, Chile, Peru</w:t>
      </w:r>
    </w:p>
    <w:p w:rsidR="00C74ED0" w:rsidRDefault="00C74ED0">
      <w:pPr>
        <w:rPr>
          <w:rFonts w:ascii="Times New Roman" w:hAnsi="Times New Roman" w:cs="Times New Roman"/>
          <w:sz w:val="28"/>
          <w:szCs w:val="28"/>
        </w:rPr>
      </w:pPr>
    </w:p>
    <w:p w:rsidR="00C74ED0" w:rsidRDefault="00C74ED0">
      <w:pPr>
        <w:rPr>
          <w:rFonts w:ascii="Times New Roman" w:hAnsi="Times New Roman" w:cs="Times New Roman"/>
          <w:sz w:val="28"/>
          <w:szCs w:val="28"/>
        </w:rPr>
      </w:pPr>
      <w:r>
        <w:rPr>
          <w:rFonts w:ascii="Times New Roman" w:hAnsi="Times New Roman" w:cs="Times New Roman"/>
          <w:sz w:val="28"/>
          <w:szCs w:val="28"/>
        </w:rPr>
        <w:t>Pre-Ambulatory Clauses:</w:t>
      </w:r>
    </w:p>
    <w:p w:rsidR="00C74ED0" w:rsidRDefault="00C74ED0" w:rsidP="00C74ED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Recognizing the fact that there is a need for a better and much more precise definition of poverty;</w:t>
      </w:r>
    </w:p>
    <w:p w:rsidR="00C74ED0" w:rsidRDefault="00C74ED0" w:rsidP="00C74ED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Recognizes the UNSDG’s formulated by the UNDP in 2015;</w:t>
      </w:r>
    </w:p>
    <w:p w:rsidR="00C74ED0" w:rsidRDefault="00C74ED0" w:rsidP="00C74ED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Recognizes the Johannesburg Plan of Action of 2002;</w:t>
      </w:r>
    </w:p>
    <w:p w:rsidR="00305BF0" w:rsidRDefault="00305BF0" w:rsidP="00C74ED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Recognizing the fact that e</w:t>
      </w:r>
      <w:r w:rsidRPr="00305BF0">
        <w:rPr>
          <w:rFonts w:ascii="Times New Roman" w:hAnsi="Times New Roman" w:cs="Times New Roman"/>
          <w:sz w:val="28"/>
          <w:szCs w:val="28"/>
        </w:rPr>
        <w:t>ach country has the primary responsibility for its own sustai</w:t>
      </w:r>
      <w:r>
        <w:rPr>
          <w:rFonts w:ascii="Times New Roman" w:hAnsi="Times New Roman" w:cs="Times New Roman"/>
          <w:sz w:val="28"/>
          <w:szCs w:val="28"/>
        </w:rPr>
        <w:t>nable development;</w:t>
      </w:r>
    </w:p>
    <w:p w:rsidR="00C74ED0" w:rsidRDefault="00C74ED0" w:rsidP="00C74ED0">
      <w:pPr>
        <w:rPr>
          <w:rFonts w:ascii="Times New Roman" w:hAnsi="Times New Roman" w:cs="Times New Roman"/>
          <w:sz w:val="28"/>
          <w:szCs w:val="28"/>
        </w:rPr>
      </w:pPr>
    </w:p>
    <w:p w:rsidR="00C74ED0" w:rsidRDefault="00C74ED0" w:rsidP="00C74ED0">
      <w:pPr>
        <w:rPr>
          <w:rFonts w:ascii="Times New Roman" w:hAnsi="Times New Roman" w:cs="Times New Roman"/>
          <w:sz w:val="28"/>
          <w:szCs w:val="28"/>
        </w:rPr>
      </w:pPr>
      <w:r>
        <w:rPr>
          <w:rFonts w:ascii="Times New Roman" w:hAnsi="Times New Roman" w:cs="Times New Roman"/>
          <w:sz w:val="28"/>
          <w:szCs w:val="28"/>
        </w:rPr>
        <w:t>Operative Clauses:</w:t>
      </w:r>
    </w:p>
    <w:p w:rsidR="00C74ED0" w:rsidRDefault="00C74ED0" w:rsidP="00C74ED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Recommends the further implementation of the Highly Indebted poor countries initiative to combat poverty in nations unable to do so at this point in time, with the following points to be included to the already existing ones under the HIPC initiative:</w:t>
      </w:r>
    </w:p>
    <w:p w:rsidR="00C74ED0" w:rsidRDefault="00C74ED0" w:rsidP="00C74ED0">
      <w:pPr>
        <w:pStyle w:val="ListParagraph"/>
        <w:numPr>
          <w:ilvl w:val="1"/>
          <w:numId w:val="2"/>
        </w:numPr>
        <w:rPr>
          <w:rFonts w:ascii="Times New Roman" w:hAnsi="Times New Roman" w:cs="Times New Roman"/>
          <w:sz w:val="28"/>
          <w:szCs w:val="28"/>
        </w:rPr>
      </w:pPr>
      <w:r w:rsidRPr="00C74ED0">
        <w:rPr>
          <w:rFonts w:ascii="Times New Roman" w:hAnsi="Times New Roman" w:cs="Times New Roman"/>
          <w:sz w:val="28"/>
          <w:szCs w:val="28"/>
        </w:rPr>
        <w:t xml:space="preserve">Establishing a track record of reform </w:t>
      </w:r>
      <w:r>
        <w:rPr>
          <w:rFonts w:ascii="Times New Roman" w:hAnsi="Times New Roman" w:cs="Times New Roman"/>
          <w:sz w:val="28"/>
          <w:szCs w:val="28"/>
        </w:rPr>
        <w:t xml:space="preserve">in the </w:t>
      </w:r>
      <w:r w:rsidRPr="00C74ED0">
        <w:rPr>
          <w:rFonts w:ascii="Times New Roman" w:hAnsi="Times New Roman" w:cs="Times New Roman"/>
          <w:sz w:val="28"/>
          <w:szCs w:val="28"/>
        </w:rPr>
        <w:t>countries potentially eligible for HIPC</w:t>
      </w:r>
      <w:r w:rsidR="003F668E">
        <w:rPr>
          <w:rFonts w:ascii="Times New Roman" w:hAnsi="Times New Roman" w:cs="Times New Roman"/>
          <w:sz w:val="28"/>
          <w:szCs w:val="28"/>
        </w:rPr>
        <w:t xml:space="preserve"> and a record to this to be submitted to the ECOSOC to be deliberated upon by the World community,</w:t>
      </w:r>
    </w:p>
    <w:p w:rsidR="003F668E" w:rsidRDefault="003F668E" w:rsidP="003F66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Ensuring the complete participation of creditors,</w:t>
      </w:r>
    </w:p>
    <w:p w:rsidR="003F668E" w:rsidRDefault="003F668E" w:rsidP="003F66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Strengthening management of debt and public finances in those countries in which the HIPC has been implemented,</w:t>
      </w:r>
    </w:p>
    <w:p w:rsidR="003F668E" w:rsidRPr="003F668E" w:rsidRDefault="003F668E" w:rsidP="003F66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Recommends for long-term debt sustainability, </w:t>
      </w:r>
      <w:r w:rsidRPr="003F668E">
        <w:rPr>
          <w:rFonts w:ascii="Times New Roman" w:hAnsi="Times New Roman" w:cs="Times New Roman"/>
          <w:sz w:val="28"/>
          <w:szCs w:val="28"/>
        </w:rPr>
        <w:t>efforts</w:t>
      </w:r>
      <w:r>
        <w:rPr>
          <w:rFonts w:ascii="Times New Roman" w:hAnsi="Times New Roman" w:cs="Times New Roman"/>
          <w:sz w:val="28"/>
          <w:szCs w:val="28"/>
        </w:rPr>
        <w:t xml:space="preserve"> must be made </w:t>
      </w:r>
      <w:r w:rsidRPr="003F668E">
        <w:rPr>
          <w:rFonts w:ascii="Times New Roman" w:hAnsi="Times New Roman" w:cs="Times New Roman"/>
          <w:sz w:val="28"/>
          <w:szCs w:val="28"/>
        </w:rPr>
        <w:t xml:space="preserve"> by borrowers, lenders, and donors to promote prudent borrowing, suitably concessional finance, sustained economic growth, diversified exports, and greater access to</w:t>
      </w:r>
      <w:r>
        <w:rPr>
          <w:rFonts w:ascii="Times New Roman" w:hAnsi="Times New Roman" w:cs="Times New Roman"/>
          <w:sz w:val="28"/>
          <w:szCs w:val="28"/>
        </w:rPr>
        <w:t xml:space="preserve"> markets in developed countries;</w:t>
      </w:r>
    </w:p>
    <w:p w:rsidR="003F668E" w:rsidRDefault="003F668E" w:rsidP="003F66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Recommends under the Poverty Reduction Strategy of the United Nations(PRS) that nations in a state of poverty must submit PRSP’s(Poverty Reduction Strategy Papers) to the World Bank and the </w:t>
      </w:r>
      <w:r>
        <w:rPr>
          <w:rFonts w:ascii="Times New Roman" w:hAnsi="Times New Roman" w:cs="Times New Roman"/>
          <w:sz w:val="28"/>
          <w:szCs w:val="28"/>
        </w:rPr>
        <w:lastRenderedPageBreak/>
        <w:t>IMF so that efforts may be made globally to eradicate poverty in that/those particular country/countries;</w:t>
      </w:r>
    </w:p>
    <w:p w:rsidR="003F668E" w:rsidRDefault="003F668E" w:rsidP="003F66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Recommends that the PRS </w:t>
      </w:r>
      <w:r w:rsidR="00B558B9">
        <w:rPr>
          <w:rFonts w:ascii="Times New Roman" w:hAnsi="Times New Roman" w:cs="Times New Roman"/>
          <w:sz w:val="28"/>
          <w:szCs w:val="28"/>
        </w:rPr>
        <w:t xml:space="preserve">of  members of the UN </w:t>
      </w:r>
      <w:r>
        <w:rPr>
          <w:rFonts w:ascii="Times New Roman" w:hAnsi="Times New Roman" w:cs="Times New Roman"/>
          <w:sz w:val="28"/>
          <w:szCs w:val="28"/>
        </w:rPr>
        <w:t>must work in accordance with the following principles in addition to the ones already in place:</w:t>
      </w:r>
    </w:p>
    <w:p w:rsidR="003F668E" w:rsidRDefault="00F75148" w:rsidP="003F668E">
      <w:pPr>
        <w:pStyle w:val="ListParagraph"/>
        <w:numPr>
          <w:ilvl w:val="1"/>
          <w:numId w:val="2"/>
        </w:numPr>
        <w:rPr>
          <w:rFonts w:ascii="Times New Roman" w:hAnsi="Times New Roman" w:cs="Times New Roman"/>
          <w:sz w:val="28"/>
          <w:szCs w:val="28"/>
        </w:rPr>
      </w:pPr>
      <w:r>
        <w:rPr>
          <w:rFonts w:ascii="Times New Roman" w:hAnsi="Times New Roman" w:cs="Times New Roman"/>
          <w:bCs/>
          <w:iCs/>
          <w:sz w:val="28"/>
          <w:szCs w:val="28"/>
        </w:rPr>
        <w:t>Maintenance of  a clear</w:t>
      </w:r>
      <w:r w:rsidRPr="00F75148">
        <w:rPr>
          <w:rFonts w:ascii="Times New Roman" w:hAnsi="Times New Roman" w:cs="Times New Roman"/>
          <w:bCs/>
          <w:iCs/>
          <w:sz w:val="28"/>
          <w:szCs w:val="28"/>
        </w:rPr>
        <w:t xml:space="preserve"> link between the member’s PRS and policies under IMF-supported programs, with streamlined PRS documentation</w:t>
      </w:r>
      <w:r>
        <w:rPr>
          <w:rFonts w:ascii="Times New Roman" w:hAnsi="Times New Roman" w:cs="Times New Roman"/>
          <w:sz w:val="28"/>
          <w:szCs w:val="28"/>
        </w:rPr>
        <w:t>,</w:t>
      </w:r>
    </w:p>
    <w:p w:rsidR="00F75148" w:rsidRDefault="00F75148" w:rsidP="003F66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Preservation of the </w:t>
      </w:r>
      <w:r w:rsidR="00B558B9">
        <w:rPr>
          <w:rFonts w:ascii="Times New Roman" w:hAnsi="Times New Roman" w:cs="Times New Roman"/>
          <w:sz w:val="28"/>
          <w:szCs w:val="28"/>
        </w:rPr>
        <w:t>National Ownership of the PRS so that further documents need not have to be submitted for fund purposes,</w:t>
      </w:r>
    </w:p>
    <w:p w:rsidR="00B558B9" w:rsidRPr="00B558B9" w:rsidRDefault="00B558B9" w:rsidP="003F668E">
      <w:pPr>
        <w:pStyle w:val="ListParagraph"/>
        <w:numPr>
          <w:ilvl w:val="1"/>
          <w:numId w:val="2"/>
        </w:numPr>
        <w:rPr>
          <w:rFonts w:ascii="Times New Roman" w:hAnsi="Times New Roman" w:cs="Times New Roman"/>
          <w:sz w:val="28"/>
          <w:szCs w:val="28"/>
        </w:rPr>
      </w:pPr>
      <w:r>
        <w:rPr>
          <w:rFonts w:ascii="Times New Roman" w:hAnsi="Times New Roman" w:cs="Times New Roman"/>
          <w:bCs/>
          <w:iCs/>
          <w:sz w:val="28"/>
          <w:szCs w:val="28"/>
        </w:rPr>
        <w:t xml:space="preserve">Provision of </w:t>
      </w:r>
      <w:r w:rsidRPr="00B558B9">
        <w:rPr>
          <w:rFonts w:ascii="Times New Roman" w:hAnsi="Times New Roman" w:cs="Times New Roman"/>
          <w:bCs/>
          <w:iCs/>
          <w:sz w:val="28"/>
          <w:szCs w:val="28"/>
        </w:rPr>
        <w:t>flexibility in the scope and coverage of the PRS to reflect different country circumstances</w:t>
      </w:r>
      <w:r>
        <w:rPr>
          <w:rFonts w:ascii="Times New Roman" w:hAnsi="Times New Roman" w:cs="Times New Roman"/>
          <w:bCs/>
          <w:iCs/>
          <w:sz w:val="28"/>
          <w:szCs w:val="28"/>
        </w:rPr>
        <w:t xml:space="preserve"> in different situations,</w:t>
      </w:r>
    </w:p>
    <w:p w:rsidR="00B558B9" w:rsidRDefault="00B558B9" w:rsidP="003F668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Submission of an EDD(Economic Development Draft) by countries benefitted by the PRS initiative with the following contents </w:t>
      </w:r>
      <w:r w:rsidRPr="00B558B9">
        <w:rPr>
          <w:rFonts w:ascii="Times New Roman" w:hAnsi="Times New Roman" w:cs="Times New Roman"/>
          <w:sz w:val="28"/>
          <w:szCs w:val="28"/>
        </w:rPr>
        <w:t>supported under an ECF</w:t>
      </w:r>
      <w:r>
        <w:rPr>
          <w:rFonts w:ascii="Times New Roman" w:hAnsi="Times New Roman" w:cs="Times New Roman"/>
          <w:sz w:val="28"/>
          <w:szCs w:val="28"/>
        </w:rPr>
        <w:t>(Extended Credit Facility)</w:t>
      </w:r>
      <w:r w:rsidRPr="00B558B9">
        <w:rPr>
          <w:rFonts w:ascii="Times New Roman" w:hAnsi="Times New Roman" w:cs="Times New Roman"/>
          <w:sz w:val="28"/>
          <w:szCs w:val="28"/>
        </w:rPr>
        <w:t xml:space="preserve"> arrangement or PSI</w:t>
      </w:r>
      <w:r>
        <w:rPr>
          <w:rFonts w:ascii="Times New Roman" w:hAnsi="Times New Roman" w:cs="Times New Roman"/>
          <w:sz w:val="28"/>
          <w:szCs w:val="28"/>
        </w:rPr>
        <w:t>(Policy Support Instrument)</w:t>
      </w:r>
      <w:r w:rsidRPr="00B558B9">
        <w:rPr>
          <w:rFonts w:ascii="Times New Roman" w:hAnsi="Times New Roman" w:cs="Times New Roman"/>
          <w:sz w:val="28"/>
          <w:szCs w:val="28"/>
        </w:rPr>
        <w:t>:</w:t>
      </w:r>
    </w:p>
    <w:p w:rsidR="00B558B9" w:rsidRPr="00B558B9" w:rsidRDefault="00B558B9" w:rsidP="00B558B9">
      <w:pPr>
        <w:pStyle w:val="ListParagraph"/>
        <w:numPr>
          <w:ilvl w:val="2"/>
          <w:numId w:val="2"/>
        </w:numPr>
        <w:rPr>
          <w:rFonts w:ascii="Times New Roman" w:hAnsi="Times New Roman" w:cs="Times New Roman"/>
          <w:sz w:val="28"/>
          <w:szCs w:val="32"/>
        </w:rPr>
      </w:pPr>
      <w:r>
        <w:rPr>
          <w:rFonts w:ascii="Times New Roman" w:hAnsi="Times New Roman" w:cs="Times New Roman"/>
          <w:sz w:val="28"/>
          <w:szCs w:val="32"/>
        </w:rPr>
        <w:t xml:space="preserve">Inclusion of </w:t>
      </w:r>
      <w:r w:rsidRPr="00B558B9">
        <w:rPr>
          <w:rFonts w:ascii="Times New Roman" w:hAnsi="Times New Roman" w:cs="Times New Roman"/>
          <w:sz w:val="28"/>
          <w:szCs w:val="32"/>
        </w:rPr>
        <w:t>a strategy or plan, describing how poverty reduction and growt</w:t>
      </w:r>
      <w:r>
        <w:rPr>
          <w:rFonts w:ascii="Times New Roman" w:hAnsi="Times New Roman" w:cs="Times New Roman"/>
          <w:sz w:val="28"/>
          <w:szCs w:val="32"/>
        </w:rPr>
        <w:t>h objectives are to be achieved,</w:t>
      </w:r>
    </w:p>
    <w:p w:rsidR="00B558B9" w:rsidRPr="00B558B9" w:rsidRDefault="00C770EB" w:rsidP="00B558B9">
      <w:pPr>
        <w:pStyle w:val="ListParagraph"/>
        <w:numPr>
          <w:ilvl w:val="2"/>
          <w:numId w:val="2"/>
        </w:numPr>
        <w:rPr>
          <w:rFonts w:ascii="Times New Roman" w:hAnsi="Times New Roman" w:cs="Times New Roman"/>
          <w:sz w:val="28"/>
          <w:szCs w:val="32"/>
        </w:rPr>
      </w:pPr>
      <w:r>
        <w:rPr>
          <w:rFonts w:ascii="Times New Roman" w:hAnsi="Times New Roman" w:cs="Times New Roman"/>
          <w:sz w:val="28"/>
          <w:szCs w:val="32"/>
        </w:rPr>
        <w:t xml:space="preserve">Articulation of </w:t>
      </w:r>
      <w:r w:rsidR="00B558B9" w:rsidRPr="00B558B9">
        <w:rPr>
          <w:rFonts w:ascii="Times New Roman" w:hAnsi="Times New Roman" w:cs="Times New Roman"/>
          <w:sz w:val="28"/>
          <w:szCs w:val="32"/>
        </w:rPr>
        <w:t>specific policies, including macroeconomic and financial policies that would be pursued in the</w:t>
      </w:r>
      <w:r w:rsidR="00B558B9">
        <w:rPr>
          <w:rFonts w:ascii="Times New Roman" w:hAnsi="Times New Roman" w:cs="Times New Roman"/>
          <w:sz w:val="28"/>
          <w:szCs w:val="32"/>
        </w:rPr>
        <w:t xml:space="preserve"> implementation of the strategy,</w:t>
      </w:r>
    </w:p>
    <w:p w:rsidR="00B558B9" w:rsidRPr="00B558B9" w:rsidRDefault="00C770EB" w:rsidP="00B558B9">
      <w:pPr>
        <w:pStyle w:val="ListParagraph"/>
        <w:numPr>
          <w:ilvl w:val="2"/>
          <w:numId w:val="2"/>
        </w:numPr>
        <w:rPr>
          <w:rFonts w:ascii="Times New Roman" w:hAnsi="Times New Roman" w:cs="Times New Roman"/>
          <w:sz w:val="28"/>
          <w:szCs w:val="32"/>
        </w:rPr>
      </w:pPr>
      <w:r>
        <w:rPr>
          <w:rFonts w:ascii="Times New Roman" w:hAnsi="Times New Roman" w:cs="Times New Roman"/>
          <w:sz w:val="28"/>
          <w:szCs w:val="32"/>
        </w:rPr>
        <w:t xml:space="preserve">Specifying </w:t>
      </w:r>
      <w:r w:rsidR="00B558B9" w:rsidRPr="00B558B9">
        <w:rPr>
          <w:rFonts w:ascii="Times New Roman" w:hAnsi="Times New Roman" w:cs="Times New Roman"/>
          <w:sz w:val="28"/>
          <w:szCs w:val="32"/>
        </w:rPr>
        <w:t xml:space="preserve">the launch date and timeframe for implementation, to ensure consistency with the strategy </w:t>
      </w:r>
      <w:r>
        <w:rPr>
          <w:rFonts w:ascii="Times New Roman" w:hAnsi="Times New Roman" w:cs="Times New Roman"/>
          <w:sz w:val="28"/>
          <w:szCs w:val="32"/>
        </w:rPr>
        <w:t xml:space="preserve">of </w:t>
      </w:r>
      <w:r w:rsidR="00B558B9" w:rsidRPr="00B558B9">
        <w:rPr>
          <w:rFonts w:ascii="Times New Roman" w:hAnsi="Times New Roman" w:cs="Times New Roman"/>
          <w:sz w:val="28"/>
          <w:szCs w:val="32"/>
        </w:rPr>
        <w:t>un</w:t>
      </w:r>
      <w:r w:rsidR="00B558B9">
        <w:rPr>
          <w:rFonts w:ascii="Times New Roman" w:hAnsi="Times New Roman" w:cs="Times New Roman"/>
          <w:sz w:val="28"/>
          <w:szCs w:val="32"/>
        </w:rPr>
        <w:t xml:space="preserve">derlying IMF-supported programs, </w:t>
      </w:r>
    </w:p>
    <w:p w:rsidR="00B558B9" w:rsidRPr="00B558B9" w:rsidRDefault="00B558B9" w:rsidP="00B558B9">
      <w:pPr>
        <w:pStyle w:val="ListParagraph"/>
        <w:numPr>
          <w:ilvl w:val="2"/>
          <w:numId w:val="2"/>
        </w:numPr>
        <w:rPr>
          <w:rFonts w:ascii="Times New Roman" w:hAnsi="Times New Roman" w:cs="Times New Roman"/>
          <w:sz w:val="28"/>
          <w:szCs w:val="32"/>
        </w:rPr>
      </w:pPr>
      <w:r>
        <w:rPr>
          <w:rFonts w:ascii="Times New Roman" w:hAnsi="Times New Roman" w:cs="Times New Roman"/>
          <w:sz w:val="28"/>
          <w:szCs w:val="32"/>
        </w:rPr>
        <w:t>E</w:t>
      </w:r>
      <w:r w:rsidRPr="00B558B9">
        <w:rPr>
          <w:rFonts w:ascii="Times New Roman" w:hAnsi="Times New Roman" w:cs="Times New Roman"/>
          <w:sz w:val="28"/>
          <w:szCs w:val="32"/>
        </w:rPr>
        <w:t>xisti</w:t>
      </w:r>
      <w:r>
        <w:rPr>
          <w:rFonts w:ascii="Times New Roman" w:hAnsi="Times New Roman" w:cs="Times New Roman"/>
          <w:sz w:val="28"/>
          <w:szCs w:val="32"/>
        </w:rPr>
        <w:t>ng poverty situation and trends,</w:t>
      </w:r>
    </w:p>
    <w:p w:rsidR="00B558B9" w:rsidRPr="00B558B9" w:rsidRDefault="00B558B9" w:rsidP="00B558B9">
      <w:pPr>
        <w:pStyle w:val="ListParagraph"/>
        <w:numPr>
          <w:ilvl w:val="2"/>
          <w:numId w:val="2"/>
        </w:numPr>
        <w:rPr>
          <w:rFonts w:ascii="Times New Roman" w:hAnsi="Times New Roman" w:cs="Times New Roman"/>
          <w:sz w:val="28"/>
          <w:szCs w:val="32"/>
        </w:rPr>
      </w:pPr>
      <w:r>
        <w:rPr>
          <w:rFonts w:ascii="Times New Roman" w:hAnsi="Times New Roman" w:cs="Times New Roman"/>
          <w:sz w:val="28"/>
          <w:szCs w:val="32"/>
        </w:rPr>
        <w:t>F</w:t>
      </w:r>
      <w:r w:rsidRPr="00B558B9">
        <w:rPr>
          <w:rFonts w:ascii="Times New Roman" w:hAnsi="Times New Roman" w:cs="Times New Roman"/>
          <w:sz w:val="28"/>
          <w:szCs w:val="32"/>
        </w:rPr>
        <w:t>actors influencing poverty, including b</w:t>
      </w:r>
      <w:r>
        <w:rPr>
          <w:rFonts w:ascii="Times New Roman" w:hAnsi="Times New Roman" w:cs="Times New Roman"/>
          <w:sz w:val="28"/>
          <w:szCs w:val="32"/>
        </w:rPr>
        <w:t>ottlenecks to poverty reduction, so that they may be tackled in specific,</w:t>
      </w:r>
    </w:p>
    <w:p w:rsidR="00B558B9" w:rsidRPr="00B558B9" w:rsidRDefault="00B558B9" w:rsidP="00B558B9">
      <w:pPr>
        <w:pStyle w:val="ListParagraph"/>
        <w:numPr>
          <w:ilvl w:val="2"/>
          <w:numId w:val="2"/>
        </w:numPr>
        <w:rPr>
          <w:rFonts w:ascii="Times New Roman" w:hAnsi="Times New Roman" w:cs="Times New Roman"/>
          <w:sz w:val="28"/>
          <w:szCs w:val="32"/>
        </w:rPr>
      </w:pPr>
      <w:r>
        <w:rPr>
          <w:rFonts w:ascii="Times New Roman" w:hAnsi="Times New Roman" w:cs="Times New Roman"/>
          <w:sz w:val="28"/>
          <w:szCs w:val="32"/>
        </w:rPr>
        <w:t>A</w:t>
      </w:r>
      <w:r w:rsidRPr="00B558B9">
        <w:rPr>
          <w:rFonts w:ascii="Times New Roman" w:hAnsi="Times New Roman" w:cs="Times New Roman"/>
          <w:sz w:val="28"/>
          <w:szCs w:val="32"/>
        </w:rPr>
        <w:t xml:space="preserve"> fiscal and debt framework, with the view of prioritizing development spending needs based on a reali</w:t>
      </w:r>
      <w:r>
        <w:rPr>
          <w:rFonts w:ascii="Times New Roman" w:hAnsi="Times New Roman" w:cs="Times New Roman"/>
          <w:sz w:val="28"/>
          <w:szCs w:val="32"/>
        </w:rPr>
        <w:t>stic assessment of fiscal space,</w:t>
      </w:r>
    </w:p>
    <w:p w:rsidR="00B558B9" w:rsidRPr="00C770EB" w:rsidRDefault="00C770EB" w:rsidP="00C770EB">
      <w:pPr>
        <w:pStyle w:val="ListParagraph"/>
        <w:numPr>
          <w:ilvl w:val="0"/>
          <w:numId w:val="2"/>
        </w:numPr>
        <w:rPr>
          <w:rFonts w:ascii="Times New Roman" w:hAnsi="Times New Roman" w:cs="Times New Roman"/>
          <w:sz w:val="24"/>
          <w:szCs w:val="28"/>
        </w:rPr>
      </w:pPr>
      <w:r>
        <w:rPr>
          <w:rFonts w:ascii="Times New Roman" w:hAnsi="Times New Roman" w:cs="Times New Roman"/>
          <w:sz w:val="28"/>
          <w:szCs w:val="28"/>
        </w:rPr>
        <w:t>Recommends that in order to complement the EDD, as stated under Clause-4, sub-clause ‘d’, that the World Bank staff  could be asked to provide an assessment letter to the board of the IMF, as in order to realize the strengths and risks of the member’s PRS and that the results of  this review process would include consultations and dialog with the country authorities, IMF and relevant stakeholders such as the World Bank;</w:t>
      </w:r>
    </w:p>
    <w:p w:rsidR="00C770EB" w:rsidRDefault="00D21FEE" w:rsidP="00C770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Recommends the d</w:t>
      </w:r>
      <w:r w:rsidRPr="00D21FEE">
        <w:rPr>
          <w:rFonts w:ascii="Times New Roman" w:hAnsi="Times New Roman" w:cs="Times New Roman"/>
          <w:sz w:val="28"/>
          <w:szCs w:val="28"/>
        </w:rPr>
        <w:t>evelop</w:t>
      </w:r>
      <w:r>
        <w:rPr>
          <w:rFonts w:ascii="Times New Roman" w:hAnsi="Times New Roman" w:cs="Times New Roman"/>
          <w:sz w:val="28"/>
          <w:szCs w:val="28"/>
        </w:rPr>
        <w:t xml:space="preserve">ment of </w:t>
      </w:r>
      <w:r w:rsidRPr="00D21FEE">
        <w:rPr>
          <w:rFonts w:ascii="Times New Roman" w:hAnsi="Times New Roman" w:cs="Times New Roman"/>
          <w:sz w:val="28"/>
          <w:szCs w:val="28"/>
        </w:rPr>
        <w:t>national programmes for sustainable development and local and community development, where appropriate within country -owned poverty reduction strategies, to promote the empowerment of people living in p</w:t>
      </w:r>
      <w:r>
        <w:rPr>
          <w:rFonts w:ascii="Times New Roman" w:hAnsi="Times New Roman" w:cs="Times New Roman"/>
          <w:sz w:val="28"/>
          <w:szCs w:val="28"/>
        </w:rPr>
        <w:t xml:space="preserve">overty and their organizations, which would </w:t>
      </w:r>
      <w:r w:rsidRPr="00D21FEE">
        <w:rPr>
          <w:rFonts w:ascii="Times New Roman" w:hAnsi="Times New Roman" w:cs="Times New Roman"/>
          <w:sz w:val="28"/>
          <w:szCs w:val="28"/>
        </w:rPr>
        <w:t>reflect their priorities and enable them to increase access to productive resources, public services and institutions, in particular land, water, employment opportunities, credit, education and health;</w:t>
      </w:r>
    </w:p>
    <w:p w:rsidR="00D21FEE" w:rsidRDefault="00D21FEE" w:rsidP="00C770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Reminds the International community to p</w:t>
      </w:r>
      <w:r w:rsidRPr="00D21FEE">
        <w:rPr>
          <w:rFonts w:ascii="Times New Roman" w:hAnsi="Times New Roman" w:cs="Times New Roman"/>
          <w:sz w:val="28"/>
          <w:szCs w:val="28"/>
        </w:rPr>
        <w:t>romote women’s equal access to and full participation in, on the basis of equality with men, decision-making at all levels, mainstreaming gender perspectives in all policies and strategies, eliminating all forms of violence and discrimination against women and improving the status, health and economic welfare of women and girls through full and equal access to economic opportunity, land, credit, education and health-care services;</w:t>
      </w:r>
    </w:p>
    <w:p w:rsidR="00D21FEE" w:rsidRDefault="00D21FEE" w:rsidP="00C770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Recommends b</w:t>
      </w:r>
      <w:r w:rsidRPr="00D21FEE">
        <w:rPr>
          <w:rFonts w:ascii="Times New Roman" w:hAnsi="Times New Roman" w:cs="Times New Roman"/>
          <w:sz w:val="28"/>
          <w:szCs w:val="28"/>
        </w:rPr>
        <w:t>uild</w:t>
      </w:r>
      <w:r>
        <w:rPr>
          <w:rFonts w:ascii="Times New Roman" w:hAnsi="Times New Roman" w:cs="Times New Roman"/>
          <w:sz w:val="28"/>
          <w:szCs w:val="28"/>
        </w:rPr>
        <w:t xml:space="preserve">ing </w:t>
      </w:r>
      <w:r w:rsidRPr="00D21FEE">
        <w:rPr>
          <w:rFonts w:ascii="Times New Roman" w:hAnsi="Times New Roman" w:cs="Times New Roman"/>
          <w:sz w:val="28"/>
          <w:szCs w:val="28"/>
        </w:rPr>
        <w:t>basic rural infrastructure, diversify</w:t>
      </w:r>
      <w:r>
        <w:rPr>
          <w:rFonts w:ascii="Times New Roman" w:hAnsi="Times New Roman" w:cs="Times New Roman"/>
          <w:sz w:val="28"/>
          <w:szCs w:val="28"/>
        </w:rPr>
        <w:t>ing the economy and improving</w:t>
      </w:r>
      <w:r w:rsidRPr="00D21FEE">
        <w:rPr>
          <w:rFonts w:ascii="Times New Roman" w:hAnsi="Times New Roman" w:cs="Times New Roman"/>
          <w:sz w:val="28"/>
          <w:szCs w:val="28"/>
        </w:rPr>
        <w:t xml:space="preserve"> transportation and access to markets, market information and credit for the rural poor to support sustainable agriculture and rural development;</w:t>
      </w:r>
    </w:p>
    <w:p w:rsidR="00D21FEE" w:rsidRDefault="00D21FEE" w:rsidP="00C770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Encourages the international community to put their faith in the fact that the dual problem of energy and poverty must be dealt with simultaneously</w:t>
      </w:r>
      <w:r w:rsidR="00BF0CB3">
        <w:rPr>
          <w:rFonts w:ascii="Times New Roman" w:hAnsi="Times New Roman" w:cs="Times New Roman"/>
          <w:sz w:val="28"/>
          <w:szCs w:val="28"/>
        </w:rPr>
        <w:t xml:space="preserve"> as energy is a means to generate services that could possibly mitigate poverty</w:t>
      </w:r>
      <w:r>
        <w:rPr>
          <w:rFonts w:ascii="Times New Roman" w:hAnsi="Times New Roman" w:cs="Times New Roman"/>
          <w:sz w:val="28"/>
          <w:szCs w:val="28"/>
        </w:rPr>
        <w:t xml:space="preserve"> </w:t>
      </w:r>
      <w:r w:rsidR="00BF0CB3">
        <w:rPr>
          <w:rFonts w:ascii="Times New Roman" w:hAnsi="Times New Roman" w:cs="Times New Roman"/>
          <w:sz w:val="28"/>
          <w:szCs w:val="28"/>
        </w:rPr>
        <w:t>and so could be done in accordance with the following points:</w:t>
      </w:r>
    </w:p>
    <w:p w:rsidR="00BF0CB3" w:rsidRDefault="00BF0CB3" w:rsidP="00BF0CB3">
      <w:pPr>
        <w:pStyle w:val="ListParagraph"/>
        <w:numPr>
          <w:ilvl w:val="1"/>
          <w:numId w:val="2"/>
        </w:numPr>
        <w:rPr>
          <w:rFonts w:ascii="Times New Roman" w:hAnsi="Times New Roman" w:cs="Times New Roman"/>
          <w:sz w:val="28"/>
          <w:szCs w:val="28"/>
        </w:rPr>
      </w:pPr>
      <w:r w:rsidRPr="00BF0CB3">
        <w:rPr>
          <w:rFonts w:ascii="Times New Roman" w:hAnsi="Times New Roman" w:cs="Times New Roman"/>
          <w:sz w:val="28"/>
          <w:szCs w:val="28"/>
        </w:rPr>
        <w:t>Improve access to modern biomass technologies and fuel</w:t>
      </w:r>
      <w:r>
        <w:rPr>
          <w:rFonts w:ascii="Times New Roman" w:hAnsi="Times New Roman" w:cs="Times New Roman"/>
          <w:sz w:val="28"/>
          <w:szCs w:val="28"/>
        </w:rPr>
        <w:t>-</w:t>
      </w:r>
      <w:r w:rsidRPr="00BF0CB3">
        <w:rPr>
          <w:rFonts w:ascii="Times New Roman" w:hAnsi="Times New Roman" w:cs="Times New Roman"/>
          <w:sz w:val="28"/>
          <w:szCs w:val="28"/>
        </w:rPr>
        <w:t xml:space="preserve">wood sources and supplies and commercialize biomass operations, including the use of agricultural residues, in rural areas and where such </w:t>
      </w:r>
      <w:r>
        <w:rPr>
          <w:rFonts w:ascii="Times New Roman" w:hAnsi="Times New Roman" w:cs="Times New Roman"/>
          <w:sz w:val="28"/>
          <w:szCs w:val="28"/>
        </w:rPr>
        <w:t xml:space="preserve">practices are sustainable;   </w:t>
      </w:r>
    </w:p>
    <w:p w:rsidR="00BF0CB3" w:rsidRDefault="00BF0CB3" w:rsidP="00BF0CB3">
      <w:pPr>
        <w:pStyle w:val="ListParagraph"/>
        <w:numPr>
          <w:ilvl w:val="1"/>
          <w:numId w:val="2"/>
        </w:numPr>
        <w:rPr>
          <w:rFonts w:ascii="Times New Roman" w:hAnsi="Times New Roman" w:cs="Times New Roman"/>
          <w:sz w:val="28"/>
          <w:szCs w:val="28"/>
        </w:rPr>
      </w:pPr>
      <w:r w:rsidRPr="00BF0CB3">
        <w:rPr>
          <w:rFonts w:ascii="Times New Roman" w:hAnsi="Times New Roman" w:cs="Times New Roman"/>
          <w:sz w:val="28"/>
          <w:szCs w:val="28"/>
        </w:rPr>
        <w:t xml:space="preserve"> Promote a sustainable use of biomass and, as appropriate , other renewable energies through improvement of current patterns of use, such as management of resources, more efficient use of fuel</w:t>
      </w:r>
      <w:r>
        <w:rPr>
          <w:rFonts w:ascii="Times New Roman" w:hAnsi="Times New Roman" w:cs="Times New Roman"/>
          <w:sz w:val="28"/>
          <w:szCs w:val="28"/>
        </w:rPr>
        <w:t>-</w:t>
      </w:r>
      <w:r w:rsidRPr="00BF0CB3">
        <w:rPr>
          <w:rFonts w:ascii="Times New Roman" w:hAnsi="Times New Roman" w:cs="Times New Roman"/>
          <w:sz w:val="28"/>
          <w:szCs w:val="28"/>
        </w:rPr>
        <w:t xml:space="preserve">wood and new or improved </w:t>
      </w:r>
      <w:r>
        <w:rPr>
          <w:rFonts w:ascii="Times New Roman" w:hAnsi="Times New Roman" w:cs="Times New Roman"/>
          <w:sz w:val="28"/>
          <w:szCs w:val="28"/>
        </w:rPr>
        <w:t xml:space="preserve">products and technologies;   </w:t>
      </w:r>
    </w:p>
    <w:p w:rsidR="00BF0CB3" w:rsidRDefault="00BF0CB3" w:rsidP="00BF0CB3">
      <w:pPr>
        <w:pStyle w:val="ListParagraph"/>
        <w:numPr>
          <w:ilvl w:val="1"/>
          <w:numId w:val="2"/>
        </w:numPr>
        <w:rPr>
          <w:rFonts w:ascii="Times New Roman" w:hAnsi="Times New Roman" w:cs="Times New Roman"/>
          <w:sz w:val="28"/>
          <w:szCs w:val="28"/>
        </w:rPr>
      </w:pPr>
      <w:r w:rsidRPr="00BF0CB3">
        <w:rPr>
          <w:rFonts w:ascii="Times New Roman" w:hAnsi="Times New Roman" w:cs="Times New Roman"/>
          <w:sz w:val="28"/>
          <w:szCs w:val="28"/>
        </w:rPr>
        <w:t xml:space="preserve"> Support the transition to the cleaner use of liquid and gaseous fossil fuels, where considered more environmentally sound, socially acceptable and cost- effective;   </w:t>
      </w:r>
    </w:p>
    <w:p w:rsidR="00BF0CB3" w:rsidRDefault="00BF0CB3" w:rsidP="00BF0CB3">
      <w:pPr>
        <w:pStyle w:val="ListParagraph"/>
        <w:numPr>
          <w:ilvl w:val="1"/>
          <w:numId w:val="2"/>
        </w:numPr>
        <w:rPr>
          <w:rFonts w:ascii="Times New Roman" w:hAnsi="Times New Roman" w:cs="Times New Roman"/>
          <w:sz w:val="28"/>
          <w:szCs w:val="28"/>
        </w:rPr>
      </w:pPr>
      <w:r w:rsidRPr="00BF0CB3">
        <w:rPr>
          <w:rFonts w:ascii="Times New Roman" w:hAnsi="Times New Roman" w:cs="Times New Roman"/>
          <w:sz w:val="28"/>
          <w:szCs w:val="28"/>
        </w:rPr>
        <w:t xml:space="preserve">Enhance international and regional cooperation to improve access to reliable, affordable, economically viable, socially acceptable and environmentally sound energy services, as an integral part of </w:t>
      </w:r>
      <w:r w:rsidRPr="00BF0CB3">
        <w:rPr>
          <w:rFonts w:ascii="Times New Roman" w:hAnsi="Times New Roman" w:cs="Times New Roman"/>
          <w:sz w:val="28"/>
          <w:szCs w:val="28"/>
        </w:rPr>
        <w:lastRenderedPageBreak/>
        <w:t>poverty reduction programmes, by facilitating the creation of enabling environments and addressing capacity-building needs, with special attention to rural and</w:t>
      </w:r>
      <w:r>
        <w:rPr>
          <w:rFonts w:ascii="Times New Roman" w:hAnsi="Times New Roman" w:cs="Times New Roman"/>
          <w:sz w:val="28"/>
          <w:szCs w:val="28"/>
        </w:rPr>
        <w:t xml:space="preserve"> isolated areas, as appropriate,</w:t>
      </w:r>
    </w:p>
    <w:p w:rsidR="00BF0CB3" w:rsidRDefault="00BF0CB3" w:rsidP="004C1D43">
      <w:pPr>
        <w:pStyle w:val="ListParagraph"/>
        <w:numPr>
          <w:ilvl w:val="1"/>
          <w:numId w:val="2"/>
        </w:numPr>
        <w:rPr>
          <w:rFonts w:ascii="Times New Roman" w:hAnsi="Times New Roman" w:cs="Times New Roman"/>
          <w:sz w:val="28"/>
          <w:szCs w:val="28"/>
        </w:rPr>
      </w:pPr>
      <w:r w:rsidRPr="00BF0CB3">
        <w:rPr>
          <w:rFonts w:ascii="Times New Roman" w:hAnsi="Times New Roman" w:cs="Times New Roman"/>
          <w:sz w:val="28"/>
          <w:szCs w:val="28"/>
        </w:rPr>
        <w:t xml:space="preserve">Assist and facilitate on an accelerated basis, with the financial and technical assistance of developed countries, including through public -private partnerships, the access of the poor to reliable, affordable, economically viable, socially acceptable and environmentally sound energy services, taking into account the instrumental role of developing national policies on energy for sustainable </w:t>
      </w:r>
      <w:r w:rsidRPr="004C1D43">
        <w:rPr>
          <w:rFonts w:ascii="Times New Roman" w:hAnsi="Times New Roman" w:cs="Times New Roman"/>
          <w:sz w:val="28"/>
          <w:szCs w:val="28"/>
        </w:rPr>
        <w:t>development</w:t>
      </w:r>
      <w:r w:rsidR="004C1D43">
        <w:rPr>
          <w:rFonts w:ascii="Times New Roman" w:hAnsi="Times New Roman" w:cs="Times New Roman"/>
          <w:sz w:val="28"/>
          <w:szCs w:val="28"/>
        </w:rPr>
        <w:t>;</w:t>
      </w:r>
    </w:p>
    <w:p w:rsidR="004C1D43" w:rsidRDefault="004C1D43" w:rsidP="004C1D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Recommends that the following measures could be adopted in connection to the important of development of industries and eradication of poverty:</w:t>
      </w:r>
    </w:p>
    <w:p w:rsidR="004C1D43" w:rsidRDefault="004C1D43" w:rsidP="004C1D4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Promoting</w:t>
      </w:r>
      <w:r w:rsidRPr="004C1D43">
        <w:rPr>
          <w:rFonts w:ascii="Times New Roman" w:hAnsi="Times New Roman" w:cs="Times New Roman"/>
          <w:sz w:val="28"/>
          <w:szCs w:val="28"/>
        </w:rPr>
        <w:t xml:space="preserve"> the development of micro, small and medium-sized enterprises, including by means of training, education and skill enhancement, with a special focus on agro-industry as a provider of livelih</w:t>
      </w:r>
      <w:r>
        <w:rPr>
          <w:rFonts w:ascii="Times New Roman" w:hAnsi="Times New Roman" w:cs="Times New Roman"/>
          <w:sz w:val="28"/>
          <w:szCs w:val="28"/>
        </w:rPr>
        <w:t xml:space="preserve">oods for rural communities, with the help of the IMF and World Bank, the method of which must be stated in the EDD of the country in accordance with the policies mentioned under Clause-4, sub-clause ’d’ ;  </w:t>
      </w:r>
    </w:p>
    <w:p w:rsidR="004C1D43" w:rsidRDefault="004C1D43" w:rsidP="004C1D4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 Provision</w:t>
      </w:r>
      <w:r w:rsidRPr="004C1D43">
        <w:rPr>
          <w:rFonts w:ascii="Times New Roman" w:hAnsi="Times New Roman" w:cs="Times New Roman"/>
          <w:sz w:val="28"/>
          <w:szCs w:val="28"/>
        </w:rPr>
        <w:t xml:space="preserve"> financial and technological support, as appropriate, to rural communities of developing countries to enable them to benefit from safe and sustainable livelihood opportunities in small-scale mining ventures</w:t>
      </w:r>
      <w:r>
        <w:rPr>
          <w:rFonts w:ascii="Times New Roman" w:hAnsi="Times New Roman" w:cs="Times New Roman"/>
          <w:sz w:val="28"/>
          <w:szCs w:val="28"/>
        </w:rPr>
        <w:t>;</w:t>
      </w:r>
    </w:p>
    <w:p w:rsidR="004C1D43" w:rsidRDefault="00C0404F" w:rsidP="004C1D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4C1D43">
        <w:rPr>
          <w:rFonts w:ascii="Times New Roman" w:hAnsi="Times New Roman" w:cs="Times New Roman"/>
          <w:sz w:val="28"/>
          <w:szCs w:val="28"/>
        </w:rPr>
        <w:t>Further recommends the world community to t</w:t>
      </w:r>
      <w:r w:rsidR="004C1D43" w:rsidRPr="004C1D43">
        <w:rPr>
          <w:rFonts w:ascii="Times New Roman" w:hAnsi="Times New Roman" w:cs="Times New Roman"/>
          <w:sz w:val="28"/>
          <w:szCs w:val="28"/>
        </w:rPr>
        <w:t>ake immediate and effective measures to eliminate the worst forms of child labour as defined in International Labour O</w:t>
      </w:r>
      <w:r w:rsidR="004C1D43">
        <w:rPr>
          <w:rFonts w:ascii="Times New Roman" w:hAnsi="Times New Roman" w:cs="Times New Roman"/>
          <w:sz w:val="28"/>
          <w:szCs w:val="28"/>
        </w:rPr>
        <w:t xml:space="preserve">rganization Convention No. 182, and </w:t>
      </w:r>
      <w:r w:rsidR="004C1D43" w:rsidRPr="004C1D43">
        <w:rPr>
          <w:rFonts w:ascii="Times New Roman" w:hAnsi="Times New Roman" w:cs="Times New Roman"/>
          <w:sz w:val="28"/>
          <w:szCs w:val="28"/>
        </w:rPr>
        <w:t>elaborate and implement strategies for the elimination of child labour that is contrary to acce</w:t>
      </w:r>
      <w:r w:rsidR="004C1D43">
        <w:rPr>
          <w:rFonts w:ascii="Times New Roman" w:hAnsi="Times New Roman" w:cs="Times New Roman"/>
          <w:sz w:val="28"/>
          <w:szCs w:val="28"/>
        </w:rPr>
        <w:t>pted international standards defined by the ILO;</w:t>
      </w:r>
    </w:p>
    <w:p w:rsidR="004C1D43" w:rsidRDefault="00C0404F" w:rsidP="004C1D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Draws the attention of the world community to the problem of  unsustainable patterns of consumption and proposes the following solutions/recommendations:</w:t>
      </w:r>
    </w:p>
    <w:p w:rsidR="00C0404F" w:rsidRDefault="00C0404F" w:rsidP="00C0404F">
      <w:pPr>
        <w:pStyle w:val="ListParagraph"/>
        <w:numPr>
          <w:ilvl w:val="1"/>
          <w:numId w:val="2"/>
        </w:numPr>
        <w:rPr>
          <w:rFonts w:ascii="Times New Roman" w:hAnsi="Times New Roman" w:cs="Times New Roman"/>
          <w:sz w:val="28"/>
          <w:szCs w:val="28"/>
        </w:rPr>
      </w:pPr>
      <w:r w:rsidRPr="00C0404F">
        <w:rPr>
          <w:rFonts w:ascii="Times New Roman" w:hAnsi="Times New Roman" w:cs="Times New Roman"/>
          <w:sz w:val="28"/>
          <w:szCs w:val="28"/>
        </w:rPr>
        <w:t>Adopt</w:t>
      </w:r>
      <w:r>
        <w:rPr>
          <w:rFonts w:ascii="Times New Roman" w:hAnsi="Times New Roman" w:cs="Times New Roman"/>
          <w:sz w:val="28"/>
          <w:szCs w:val="28"/>
        </w:rPr>
        <w:t>ion</w:t>
      </w:r>
      <w:r w:rsidRPr="00C0404F">
        <w:rPr>
          <w:rFonts w:ascii="Times New Roman" w:hAnsi="Times New Roman" w:cs="Times New Roman"/>
          <w:sz w:val="28"/>
          <w:szCs w:val="28"/>
        </w:rPr>
        <w:t xml:space="preserve"> and implement</w:t>
      </w:r>
      <w:r>
        <w:rPr>
          <w:rFonts w:ascii="Times New Roman" w:hAnsi="Times New Roman" w:cs="Times New Roman"/>
          <w:sz w:val="28"/>
          <w:szCs w:val="28"/>
        </w:rPr>
        <w:t xml:space="preserve">ation of </w:t>
      </w:r>
      <w:r w:rsidRPr="00C0404F">
        <w:rPr>
          <w:rFonts w:ascii="Times New Roman" w:hAnsi="Times New Roman" w:cs="Times New Roman"/>
          <w:sz w:val="28"/>
          <w:szCs w:val="28"/>
        </w:rPr>
        <w:t xml:space="preserve"> policies and measures aimed at promoting sustainable patterns of production and c</w:t>
      </w:r>
      <w:r>
        <w:rPr>
          <w:rFonts w:ascii="Times New Roman" w:hAnsi="Times New Roman" w:cs="Times New Roman"/>
          <w:sz w:val="28"/>
          <w:szCs w:val="28"/>
        </w:rPr>
        <w:t xml:space="preserve">onsumption, applying, </w:t>
      </w:r>
      <w:r w:rsidRPr="00C0404F">
        <w:rPr>
          <w:rFonts w:ascii="Times New Roman" w:hAnsi="Times New Roman" w:cs="Times New Roman"/>
          <w:sz w:val="28"/>
          <w:szCs w:val="28"/>
        </w:rPr>
        <w:t xml:space="preserve">the polluter-pays principle described in principle 16 of the Rio Declaration on Environment and Development;  </w:t>
      </w:r>
    </w:p>
    <w:p w:rsidR="00C0404F" w:rsidRDefault="00C0404F" w:rsidP="00C0404F">
      <w:pPr>
        <w:pStyle w:val="ListParagraph"/>
        <w:numPr>
          <w:ilvl w:val="1"/>
          <w:numId w:val="2"/>
        </w:numPr>
        <w:rPr>
          <w:rFonts w:ascii="Times New Roman" w:hAnsi="Times New Roman" w:cs="Times New Roman"/>
          <w:sz w:val="28"/>
          <w:szCs w:val="28"/>
        </w:rPr>
      </w:pPr>
      <w:r w:rsidRPr="00C0404F">
        <w:rPr>
          <w:rFonts w:ascii="Times New Roman" w:hAnsi="Times New Roman" w:cs="Times New Roman"/>
          <w:sz w:val="28"/>
          <w:szCs w:val="28"/>
        </w:rPr>
        <w:lastRenderedPageBreak/>
        <w:t>Develop</w:t>
      </w:r>
      <w:r>
        <w:rPr>
          <w:rFonts w:ascii="Times New Roman" w:hAnsi="Times New Roman" w:cs="Times New Roman"/>
          <w:sz w:val="28"/>
          <w:szCs w:val="28"/>
        </w:rPr>
        <w:t xml:space="preserve">ing </w:t>
      </w:r>
      <w:r w:rsidRPr="00C0404F">
        <w:rPr>
          <w:rFonts w:ascii="Times New Roman" w:hAnsi="Times New Roman" w:cs="Times New Roman"/>
          <w:sz w:val="28"/>
          <w:szCs w:val="28"/>
        </w:rPr>
        <w:t xml:space="preserve"> awareness-raising programmes on the importance of sustainable production and consumption patterns, particularly among youth and the relevant segments in all countries</w:t>
      </w:r>
      <w:r>
        <w:rPr>
          <w:rFonts w:ascii="Times New Roman" w:hAnsi="Times New Roman" w:cs="Times New Roman"/>
          <w:sz w:val="28"/>
          <w:szCs w:val="28"/>
        </w:rPr>
        <w:t>,</w:t>
      </w:r>
    </w:p>
    <w:p w:rsidR="00C0404F" w:rsidRDefault="00C0404F" w:rsidP="00C0404F">
      <w:pPr>
        <w:pStyle w:val="ListParagraph"/>
        <w:numPr>
          <w:ilvl w:val="1"/>
          <w:numId w:val="2"/>
        </w:numPr>
        <w:rPr>
          <w:rFonts w:ascii="Times New Roman" w:hAnsi="Times New Roman" w:cs="Times New Roman"/>
          <w:sz w:val="28"/>
          <w:szCs w:val="28"/>
        </w:rPr>
      </w:pPr>
      <w:r w:rsidRPr="00C0404F">
        <w:rPr>
          <w:rFonts w:ascii="Times New Roman" w:hAnsi="Times New Roman" w:cs="Times New Roman"/>
          <w:sz w:val="28"/>
          <w:szCs w:val="28"/>
        </w:rPr>
        <w:t>Develop and adopt, where appropriate, on a voluntary basis, effective, transparent, verifiable, non-misleading and non-discriminatory consumer information tools to provide information</w:t>
      </w:r>
      <w:r>
        <w:rPr>
          <w:rFonts w:ascii="Times New Roman" w:hAnsi="Times New Roman" w:cs="Times New Roman"/>
          <w:sz w:val="28"/>
          <w:szCs w:val="28"/>
        </w:rPr>
        <w:t xml:space="preserve"> relating to sustainable consumption and </w:t>
      </w:r>
      <w:r w:rsidRPr="00C0404F">
        <w:rPr>
          <w:rFonts w:ascii="Times New Roman" w:hAnsi="Times New Roman" w:cs="Times New Roman"/>
          <w:sz w:val="28"/>
          <w:szCs w:val="28"/>
        </w:rPr>
        <w:t>production, including human health and safety aspect</w:t>
      </w:r>
      <w:r>
        <w:rPr>
          <w:rFonts w:ascii="Times New Roman" w:hAnsi="Times New Roman" w:cs="Times New Roman"/>
          <w:sz w:val="28"/>
          <w:szCs w:val="28"/>
        </w:rPr>
        <w:t>s,</w:t>
      </w:r>
    </w:p>
    <w:p w:rsidR="00C0404F" w:rsidRDefault="00C0404F" w:rsidP="00C0404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Provision of </w:t>
      </w:r>
      <w:r w:rsidRPr="00C0404F">
        <w:rPr>
          <w:rFonts w:ascii="Times New Roman" w:hAnsi="Times New Roman" w:cs="Times New Roman"/>
          <w:sz w:val="28"/>
          <w:szCs w:val="28"/>
        </w:rPr>
        <w:t xml:space="preserve"> training programmes to small and medium-sized enterprises on the use of information and communication technologies</w:t>
      </w:r>
      <w:r>
        <w:rPr>
          <w:rFonts w:ascii="Times New Roman" w:hAnsi="Times New Roman" w:cs="Times New Roman"/>
          <w:sz w:val="28"/>
          <w:szCs w:val="28"/>
        </w:rPr>
        <w:t xml:space="preserve"> and sustainable consumption,</w:t>
      </w:r>
    </w:p>
    <w:p w:rsidR="00C0404F" w:rsidRDefault="00C0404F" w:rsidP="00C0404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911363">
        <w:rPr>
          <w:rFonts w:ascii="Times New Roman" w:hAnsi="Times New Roman" w:cs="Times New Roman"/>
          <w:sz w:val="28"/>
          <w:szCs w:val="28"/>
        </w:rPr>
        <w:t xml:space="preserve">Calls upon, in </w:t>
      </w:r>
      <w:r w:rsidRPr="00C0404F">
        <w:rPr>
          <w:rFonts w:ascii="Times New Roman" w:hAnsi="Times New Roman" w:cs="Times New Roman"/>
          <w:sz w:val="28"/>
          <w:szCs w:val="28"/>
        </w:rPr>
        <w:t>particular the Global Environment Facility</w:t>
      </w:r>
      <w:r w:rsidR="00911363">
        <w:rPr>
          <w:rFonts w:ascii="Times New Roman" w:hAnsi="Times New Roman" w:cs="Times New Roman"/>
          <w:sz w:val="28"/>
          <w:szCs w:val="28"/>
        </w:rPr>
        <w:t>(GEF)</w:t>
      </w:r>
      <w:r w:rsidRPr="00C0404F">
        <w:rPr>
          <w:rFonts w:ascii="Times New Roman" w:hAnsi="Times New Roman" w:cs="Times New Roman"/>
          <w:sz w:val="28"/>
          <w:szCs w:val="28"/>
        </w:rPr>
        <w:t>, within its mandate, to provide financial resources to developing countries, in particular</w:t>
      </w:r>
      <w:r w:rsidR="00911363">
        <w:rPr>
          <w:rFonts w:ascii="Times New Roman" w:hAnsi="Times New Roman" w:cs="Times New Roman"/>
          <w:sz w:val="28"/>
          <w:szCs w:val="28"/>
        </w:rPr>
        <w:t xml:space="preserve"> least developed countries and SIDS(S</w:t>
      </w:r>
      <w:r w:rsidRPr="00C0404F">
        <w:rPr>
          <w:rFonts w:ascii="Times New Roman" w:hAnsi="Times New Roman" w:cs="Times New Roman"/>
          <w:sz w:val="28"/>
          <w:szCs w:val="28"/>
        </w:rPr>
        <w:t>mall island developing States</w:t>
      </w:r>
      <w:r w:rsidR="00911363">
        <w:rPr>
          <w:rFonts w:ascii="Times New Roman" w:hAnsi="Times New Roman" w:cs="Times New Roman"/>
          <w:sz w:val="28"/>
          <w:szCs w:val="28"/>
        </w:rPr>
        <w:t>)</w:t>
      </w:r>
      <w:r w:rsidRPr="00C0404F">
        <w:rPr>
          <w:rFonts w:ascii="Times New Roman" w:hAnsi="Times New Roman" w:cs="Times New Roman"/>
          <w:sz w:val="28"/>
          <w:szCs w:val="28"/>
        </w:rPr>
        <w:t>, to meet their capacity needs for training, technical know-how and strengthening national institutions in reliable, affordable, economically viable, socially acceptable and environmentally sound energy, including promoting energy efficiency and conservation, renewable energy and advanced energy technologies, including advanced and cleaner fossil fuel technologies</w:t>
      </w:r>
      <w:r w:rsidR="00911363">
        <w:rPr>
          <w:rFonts w:ascii="Times New Roman" w:hAnsi="Times New Roman" w:cs="Times New Roman"/>
          <w:sz w:val="28"/>
          <w:szCs w:val="28"/>
        </w:rPr>
        <w:t xml:space="preserve"> along with sustainable consumption of resources which thus would lead to a decrease in poverty</w:t>
      </w:r>
      <w:r w:rsidRPr="00C0404F">
        <w:rPr>
          <w:rFonts w:ascii="Times New Roman" w:hAnsi="Times New Roman" w:cs="Times New Roman"/>
          <w:sz w:val="28"/>
          <w:szCs w:val="28"/>
        </w:rPr>
        <w:t>;</w:t>
      </w:r>
    </w:p>
    <w:p w:rsidR="00911363" w:rsidRDefault="00911363" w:rsidP="00C0404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Recommends the d</w:t>
      </w:r>
      <w:r w:rsidRPr="00911363">
        <w:rPr>
          <w:rFonts w:ascii="Times New Roman" w:hAnsi="Times New Roman" w:cs="Times New Roman"/>
          <w:sz w:val="28"/>
          <w:szCs w:val="28"/>
        </w:rPr>
        <w:t>evelop</w:t>
      </w:r>
      <w:r>
        <w:rPr>
          <w:rFonts w:ascii="Times New Roman" w:hAnsi="Times New Roman" w:cs="Times New Roman"/>
          <w:sz w:val="28"/>
          <w:szCs w:val="28"/>
        </w:rPr>
        <w:t xml:space="preserve">ment </w:t>
      </w:r>
      <w:r w:rsidRPr="00911363">
        <w:rPr>
          <w:rFonts w:ascii="Times New Roman" w:hAnsi="Times New Roman" w:cs="Times New Roman"/>
          <w:sz w:val="28"/>
          <w:szCs w:val="28"/>
        </w:rPr>
        <w:t>and implement</w:t>
      </w:r>
      <w:r>
        <w:rPr>
          <w:rFonts w:ascii="Times New Roman" w:hAnsi="Times New Roman" w:cs="Times New Roman"/>
          <w:sz w:val="28"/>
          <w:szCs w:val="28"/>
        </w:rPr>
        <w:t xml:space="preserve">ation of </w:t>
      </w:r>
      <w:r w:rsidRPr="00911363">
        <w:rPr>
          <w:rFonts w:ascii="Times New Roman" w:hAnsi="Times New Roman" w:cs="Times New Roman"/>
          <w:sz w:val="28"/>
          <w:szCs w:val="28"/>
        </w:rPr>
        <w:t>integrated land management and water-use plans that are based on sustainable use of renewable resources and on integrated assessments of socio-economic and environmental potentials and strengthen the capacity of Governments, local authorities and communities to monitor and manage the quantity and quality of land and water resources</w:t>
      </w:r>
      <w:r w:rsidR="00A853DC">
        <w:rPr>
          <w:rFonts w:ascii="Times New Roman" w:hAnsi="Times New Roman" w:cs="Times New Roman"/>
          <w:sz w:val="28"/>
          <w:szCs w:val="28"/>
        </w:rPr>
        <w:t xml:space="preserve"> to foster sustainable development in line with poverty eradication</w:t>
      </w:r>
      <w:r w:rsidRPr="00911363">
        <w:rPr>
          <w:rFonts w:ascii="Times New Roman" w:hAnsi="Times New Roman" w:cs="Times New Roman"/>
          <w:sz w:val="28"/>
          <w:szCs w:val="28"/>
        </w:rPr>
        <w:t>;</w:t>
      </w:r>
    </w:p>
    <w:p w:rsidR="00305BF0" w:rsidRDefault="00305BF0" w:rsidP="00C0404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Pr="00305BF0">
        <w:rPr>
          <w:rFonts w:ascii="Times New Roman" w:hAnsi="Times New Roman" w:cs="Times New Roman"/>
          <w:sz w:val="28"/>
          <w:szCs w:val="28"/>
        </w:rPr>
        <w:t>Request</w:t>
      </w:r>
      <w:r>
        <w:rPr>
          <w:rFonts w:ascii="Times New Roman" w:hAnsi="Times New Roman" w:cs="Times New Roman"/>
          <w:sz w:val="28"/>
          <w:szCs w:val="28"/>
        </w:rPr>
        <w:t xml:space="preserve">s </w:t>
      </w:r>
      <w:r w:rsidRPr="00305BF0">
        <w:rPr>
          <w:rFonts w:ascii="Times New Roman" w:hAnsi="Times New Roman" w:cs="Times New Roman"/>
          <w:sz w:val="28"/>
          <w:szCs w:val="28"/>
        </w:rPr>
        <w:t xml:space="preserve">the Secretary-General of the United Nations, utilizing the United Nations System Chief </w:t>
      </w:r>
      <w:r>
        <w:rPr>
          <w:rFonts w:ascii="Times New Roman" w:hAnsi="Times New Roman" w:cs="Times New Roman"/>
          <w:sz w:val="28"/>
          <w:szCs w:val="28"/>
        </w:rPr>
        <w:t xml:space="preserve"> Executiv</w:t>
      </w:r>
      <w:r w:rsidRPr="00305BF0">
        <w:rPr>
          <w:rFonts w:ascii="Times New Roman" w:hAnsi="Times New Roman" w:cs="Times New Roman"/>
          <w:sz w:val="28"/>
          <w:szCs w:val="28"/>
        </w:rPr>
        <w:t>es Board for Coordination, including through informal collaborative efforts, to further promote system-wide inter-agency cooperation and coordination on sustainable development, to take appropriate measures to facilitate exchange of information, and to continue to keep the Economic and Social Council informed of actions being taken to implemen</w:t>
      </w:r>
      <w:r>
        <w:rPr>
          <w:rFonts w:ascii="Times New Roman" w:hAnsi="Times New Roman" w:cs="Times New Roman"/>
          <w:sz w:val="28"/>
          <w:szCs w:val="28"/>
        </w:rPr>
        <w:t>t the PRS across various nations;</w:t>
      </w:r>
    </w:p>
    <w:p w:rsidR="00305BF0" w:rsidRDefault="00305BF0" w:rsidP="00C0404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 Recommends those nations whose majority population is below the poverty line to adopt the policy of CCT’s(Conditional Cash Transfers)</w:t>
      </w:r>
      <w:r w:rsidR="00A853DC">
        <w:rPr>
          <w:rFonts w:ascii="Times New Roman" w:hAnsi="Times New Roman" w:cs="Times New Roman"/>
          <w:sz w:val="28"/>
          <w:szCs w:val="28"/>
        </w:rPr>
        <w:t xml:space="preserve">  for which money would only be provided by the World Bank and the IMF if the country has submitted its EDD and the use of these funds by the poor which would be mainly be sending their children to school would be regulated by organizations such as the UNICEF;</w:t>
      </w:r>
    </w:p>
    <w:p w:rsidR="00A853DC" w:rsidRDefault="00A853DC" w:rsidP="00C0404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Requests that in a region adversely affected by poverty, the representatives of the region(</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Representatives of the ECOWAS) could be included by the approval of the UNGA and the Secretary General  as observers in the UNECOSOC so as to enlighten the world community about the Economic conditions in those regions;</w:t>
      </w:r>
    </w:p>
    <w:p w:rsidR="00A853DC" w:rsidRDefault="00A853DC" w:rsidP="00C0404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Recommends the </w:t>
      </w:r>
      <w:r w:rsidR="00B12688">
        <w:rPr>
          <w:rFonts w:ascii="Times New Roman" w:hAnsi="Times New Roman" w:cs="Times New Roman"/>
          <w:sz w:val="28"/>
          <w:szCs w:val="28"/>
        </w:rPr>
        <w:t>Implementation of  a new Comprehensive Poverty Reduction and Growth Strategy(CRPGS) in collaboration with the IMF and the International Development association(IDA) to reduce poverty in certain countries with the following points to be kept in mind:</w:t>
      </w:r>
    </w:p>
    <w:p w:rsidR="00B12688" w:rsidRDefault="00B12688" w:rsidP="00B12688">
      <w:pPr>
        <w:pStyle w:val="ListParagraph"/>
        <w:numPr>
          <w:ilvl w:val="1"/>
          <w:numId w:val="2"/>
        </w:numPr>
        <w:rPr>
          <w:rFonts w:ascii="Times New Roman" w:hAnsi="Times New Roman" w:cs="Times New Roman"/>
          <w:sz w:val="28"/>
          <w:szCs w:val="28"/>
        </w:rPr>
      </w:pPr>
      <w:r w:rsidRPr="00B12688">
        <w:rPr>
          <w:rFonts w:ascii="Times New Roman" w:hAnsi="Times New Roman" w:cs="Times New Roman"/>
          <w:sz w:val="28"/>
          <w:szCs w:val="28"/>
        </w:rPr>
        <w:t>Enhanced integration with the world economy through actions on tariff and trade liberalization in order to meet requirements for possible accession t</w:t>
      </w:r>
      <w:r>
        <w:rPr>
          <w:rFonts w:ascii="Times New Roman" w:hAnsi="Times New Roman" w:cs="Times New Roman"/>
          <w:sz w:val="28"/>
          <w:szCs w:val="28"/>
        </w:rPr>
        <w:t xml:space="preserve">o the World Trade Organization </w:t>
      </w:r>
    </w:p>
    <w:p w:rsidR="00B12688" w:rsidRDefault="00B12688" w:rsidP="00B12688">
      <w:pPr>
        <w:pStyle w:val="ListParagraph"/>
        <w:numPr>
          <w:ilvl w:val="1"/>
          <w:numId w:val="2"/>
        </w:numPr>
        <w:rPr>
          <w:rFonts w:ascii="Times New Roman" w:hAnsi="Times New Roman" w:cs="Times New Roman"/>
          <w:sz w:val="28"/>
          <w:szCs w:val="28"/>
        </w:rPr>
      </w:pPr>
      <w:r w:rsidRPr="00B12688">
        <w:rPr>
          <w:rFonts w:ascii="Times New Roman" w:hAnsi="Times New Roman" w:cs="Times New Roman"/>
          <w:sz w:val="28"/>
          <w:szCs w:val="28"/>
        </w:rPr>
        <w:t xml:space="preserve"> Putting state-owne</w:t>
      </w:r>
      <w:r>
        <w:rPr>
          <w:rFonts w:ascii="Times New Roman" w:hAnsi="Times New Roman" w:cs="Times New Roman"/>
          <w:sz w:val="28"/>
          <w:szCs w:val="28"/>
        </w:rPr>
        <w:t>d enterprises on reasonable fi</w:t>
      </w:r>
      <w:r w:rsidRPr="00B12688">
        <w:rPr>
          <w:rFonts w:ascii="Times New Roman" w:hAnsi="Times New Roman" w:cs="Times New Roman"/>
          <w:sz w:val="28"/>
          <w:szCs w:val="28"/>
        </w:rPr>
        <w:t xml:space="preserve">nancial footing, </w:t>
      </w:r>
      <w:r>
        <w:rPr>
          <w:rFonts w:ascii="Times New Roman" w:hAnsi="Times New Roman" w:cs="Times New Roman"/>
          <w:sz w:val="28"/>
          <w:szCs w:val="28"/>
        </w:rPr>
        <w:t xml:space="preserve">making them more competitive  </w:t>
      </w:r>
    </w:p>
    <w:p w:rsidR="00B12688" w:rsidRDefault="00B12688" w:rsidP="00B12688">
      <w:pPr>
        <w:pStyle w:val="ListParagraph"/>
        <w:numPr>
          <w:ilvl w:val="1"/>
          <w:numId w:val="2"/>
        </w:numPr>
        <w:rPr>
          <w:rFonts w:ascii="Times New Roman" w:hAnsi="Times New Roman" w:cs="Times New Roman"/>
          <w:sz w:val="28"/>
          <w:szCs w:val="28"/>
        </w:rPr>
      </w:pPr>
      <w:r w:rsidRPr="00B12688">
        <w:rPr>
          <w:rFonts w:ascii="Times New Roman" w:hAnsi="Times New Roman" w:cs="Times New Roman"/>
          <w:sz w:val="28"/>
          <w:szCs w:val="28"/>
        </w:rPr>
        <w:t>Financial sector r</w:t>
      </w:r>
      <w:r>
        <w:rPr>
          <w:rFonts w:ascii="Times New Roman" w:hAnsi="Times New Roman" w:cs="Times New Roman"/>
          <w:sz w:val="28"/>
          <w:szCs w:val="28"/>
        </w:rPr>
        <w:t>eforms for sounder banking prac</w:t>
      </w:r>
      <w:r w:rsidRPr="00B12688">
        <w:rPr>
          <w:rFonts w:ascii="Times New Roman" w:hAnsi="Times New Roman" w:cs="Times New Roman"/>
          <w:sz w:val="28"/>
          <w:szCs w:val="28"/>
        </w:rPr>
        <w:t>tices, including greater transpa</w:t>
      </w:r>
      <w:r>
        <w:rPr>
          <w:rFonts w:ascii="Times New Roman" w:hAnsi="Times New Roman" w:cs="Times New Roman"/>
          <w:sz w:val="28"/>
          <w:szCs w:val="28"/>
        </w:rPr>
        <w:t>rency and steps to- ward equitiz</w:t>
      </w:r>
      <w:r w:rsidRPr="00B12688">
        <w:rPr>
          <w:rFonts w:ascii="Times New Roman" w:hAnsi="Times New Roman" w:cs="Times New Roman"/>
          <w:sz w:val="28"/>
          <w:szCs w:val="28"/>
        </w:rPr>
        <w:t>ation o</w:t>
      </w:r>
      <w:r>
        <w:rPr>
          <w:rFonts w:ascii="Times New Roman" w:hAnsi="Times New Roman" w:cs="Times New Roman"/>
          <w:sz w:val="28"/>
          <w:szCs w:val="28"/>
        </w:rPr>
        <w:t xml:space="preserve">f state-owned commercial banks </w:t>
      </w:r>
    </w:p>
    <w:p w:rsidR="00B12688" w:rsidRDefault="00B12688" w:rsidP="00B12688">
      <w:pPr>
        <w:pStyle w:val="ListParagraph"/>
        <w:numPr>
          <w:ilvl w:val="1"/>
          <w:numId w:val="2"/>
        </w:numPr>
        <w:rPr>
          <w:rFonts w:ascii="Times New Roman" w:hAnsi="Times New Roman" w:cs="Times New Roman"/>
          <w:sz w:val="28"/>
          <w:szCs w:val="28"/>
        </w:rPr>
      </w:pPr>
      <w:r w:rsidRPr="00B12688">
        <w:rPr>
          <w:rFonts w:ascii="Times New Roman" w:hAnsi="Times New Roman" w:cs="Times New Roman"/>
          <w:sz w:val="28"/>
          <w:szCs w:val="28"/>
        </w:rPr>
        <w:t xml:space="preserve"> Development of the private-sector in regard to taxation and protection o</w:t>
      </w:r>
      <w:r>
        <w:rPr>
          <w:rFonts w:ascii="Times New Roman" w:hAnsi="Times New Roman" w:cs="Times New Roman"/>
          <w:sz w:val="28"/>
          <w:szCs w:val="28"/>
        </w:rPr>
        <w:t xml:space="preserve">f intellectual property rights </w:t>
      </w:r>
    </w:p>
    <w:p w:rsidR="00B12688" w:rsidRDefault="00B12688" w:rsidP="00B12688">
      <w:pPr>
        <w:pStyle w:val="ListParagraph"/>
        <w:numPr>
          <w:ilvl w:val="1"/>
          <w:numId w:val="2"/>
        </w:numPr>
        <w:rPr>
          <w:rFonts w:ascii="Times New Roman" w:hAnsi="Times New Roman" w:cs="Times New Roman"/>
          <w:sz w:val="28"/>
          <w:szCs w:val="28"/>
        </w:rPr>
      </w:pPr>
      <w:r w:rsidRPr="00B12688">
        <w:rPr>
          <w:rFonts w:ascii="Times New Roman" w:hAnsi="Times New Roman" w:cs="Times New Roman"/>
          <w:sz w:val="28"/>
          <w:szCs w:val="28"/>
        </w:rPr>
        <w:t xml:space="preserve"> Infrastructure dev</w:t>
      </w:r>
      <w:r>
        <w:rPr>
          <w:rFonts w:ascii="Times New Roman" w:hAnsi="Times New Roman" w:cs="Times New Roman"/>
          <w:sz w:val="28"/>
          <w:szCs w:val="28"/>
        </w:rPr>
        <w:t>elopment in energy, transporta</w:t>
      </w:r>
      <w:r w:rsidRPr="00B12688">
        <w:rPr>
          <w:rFonts w:ascii="Times New Roman" w:hAnsi="Times New Roman" w:cs="Times New Roman"/>
          <w:sz w:val="28"/>
          <w:szCs w:val="28"/>
        </w:rPr>
        <w:t>tion, power, communications and</w:t>
      </w:r>
      <w:r>
        <w:rPr>
          <w:rFonts w:ascii="Times New Roman" w:hAnsi="Times New Roman" w:cs="Times New Roman"/>
          <w:sz w:val="28"/>
          <w:szCs w:val="28"/>
        </w:rPr>
        <w:t xml:space="preserve"> large-scale infra- structure,</w:t>
      </w:r>
    </w:p>
    <w:p w:rsidR="00B12688" w:rsidRDefault="00B12688" w:rsidP="00B12688">
      <w:pPr>
        <w:pStyle w:val="ListParagraph"/>
        <w:numPr>
          <w:ilvl w:val="1"/>
          <w:numId w:val="2"/>
        </w:numPr>
        <w:rPr>
          <w:rFonts w:ascii="Times New Roman" w:hAnsi="Times New Roman" w:cs="Times New Roman"/>
          <w:sz w:val="28"/>
          <w:szCs w:val="28"/>
        </w:rPr>
      </w:pPr>
      <w:r w:rsidRPr="00B12688">
        <w:rPr>
          <w:rFonts w:ascii="Times New Roman" w:hAnsi="Times New Roman" w:cs="Times New Roman"/>
          <w:sz w:val="28"/>
          <w:szCs w:val="28"/>
        </w:rPr>
        <w:t xml:space="preserve"> Improvement in educatio</w:t>
      </w:r>
      <w:r>
        <w:rPr>
          <w:rFonts w:ascii="Times New Roman" w:hAnsi="Times New Roman" w:cs="Times New Roman"/>
          <w:sz w:val="28"/>
          <w:szCs w:val="28"/>
        </w:rPr>
        <w:t>n, health care, and land reform;</w:t>
      </w:r>
    </w:p>
    <w:p w:rsidR="00B12688" w:rsidRPr="00C0404F" w:rsidRDefault="00B12688" w:rsidP="00B12688">
      <w:pPr>
        <w:pStyle w:val="ListParagraph"/>
        <w:ind w:left="1440"/>
        <w:rPr>
          <w:rFonts w:ascii="Times New Roman" w:hAnsi="Times New Roman" w:cs="Times New Roman"/>
          <w:sz w:val="28"/>
          <w:szCs w:val="28"/>
        </w:rPr>
      </w:pPr>
    </w:p>
    <w:sectPr w:rsidR="00B12688" w:rsidRPr="00C0404F" w:rsidSect="00883C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DEA"/>
    <w:multiLevelType w:val="hybridMultilevel"/>
    <w:tmpl w:val="3EE8AD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D1559E"/>
    <w:multiLevelType w:val="multilevel"/>
    <w:tmpl w:val="AC52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5F766B"/>
    <w:multiLevelType w:val="multilevel"/>
    <w:tmpl w:val="8C20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223E80"/>
    <w:multiLevelType w:val="multilevel"/>
    <w:tmpl w:val="DAD0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7530EE"/>
    <w:multiLevelType w:val="hybridMultilevel"/>
    <w:tmpl w:val="87D09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4ED0"/>
    <w:rsid w:val="00305BF0"/>
    <w:rsid w:val="00381DBE"/>
    <w:rsid w:val="003F668E"/>
    <w:rsid w:val="004C1D43"/>
    <w:rsid w:val="00883C70"/>
    <w:rsid w:val="00911363"/>
    <w:rsid w:val="00A853DC"/>
    <w:rsid w:val="00B12688"/>
    <w:rsid w:val="00B558B9"/>
    <w:rsid w:val="00BF0CB3"/>
    <w:rsid w:val="00C0404F"/>
    <w:rsid w:val="00C74ED0"/>
    <w:rsid w:val="00C770EB"/>
    <w:rsid w:val="00D21FEE"/>
    <w:rsid w:val="00D90B0E"/>
    <w:rsid w:val="00F751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C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subhav</dc:creator>
  <cp:lastModifiedBy>subhav</cp:lastModifiedBy>
  <cp:revision>2</cp:revision>
  <dcterms:created xsi:type="dcterms:W3CDTF">2018-06-27T07:55:00Z</dcterms:created>
  <dcterms:modified xsi:type="dcterms:W3CDTF">2018-06-27T07:55:00Z</dcterms:modified>
</cp:coreProperties>
</file>