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C2C"/>
          <w:sz w:val="40"/>
          <w:szCs w:val="40"/>
        </w:rPr>
        <w:t xml:space="preserve">CẤU TRÚC WEBSITE — LUNARA SILVER</w:t>
      </w:r>
    </w:p>
    <w:p>
      <w:pPr>
        <w:spacing w:after="60"/>
        <w:jc w:val="center"/>
      </w:pPr>
      <w:r>
        <w:rPr>
          <w:i/>
          <w:iCs/>
          <w:color w:val="B8A7B7"/>
          <w:sz w:val="22"/>
          <w:szCs w:val="22"/>
        </w:rPr>
        <w:t xml:space="preserve">“Shine with your own moonlight”</w:t>
      </w:r>
    </w:p>
    <w:p>
      <w:pPr>
        <w:spacing w:after="300"/>
        <w:jc w:val="center"/>
      </w:pPr>
      <w:r>
        <w:rPr>
          <w:color w:val="555555"/>
          <w:sz w:val="18"/>
          <w:szCs w:val="18"/>
        </w:rPr>
        <w:t xml:space="preserve">Bảng màu thương hiệu: Bạc #C0C0C0 · Xanh đen #1A1C2C · Tím khói #B8A7B7 · Kem sáng #E6E2DD · Trắng ngà #F7F5F2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1. SITEMAP TỔNG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Trang chủ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Sản phẩm → Dây chuyền / Vòng tay / Nhẫn / Set trang sức bộ 3 món / Set quà tặng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Bộ sưu tập / Khuyến mãi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Blog / Tin tức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Giới thiệu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Liên hệ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Chính sách: bảo mật / đổi trả / vận chuyển / điều khoản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Câu hỏi thường gặp (FAQ)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Giỏ hàng →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Tài khoản khách hàng → Thông tin cá nhân / Đơn hàng / Địa chỉ đã lưu / Yêu thích / Đổi mật khẩu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2. TRANG CHỦ (HOME)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00"/>
      </w:tblGrid>
      <w:tr>
        <w:tc>
          <w:tcPr>
            <w:tcW w:type="dxa" w:w="500"/>
            <w:shd w:fill="1A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A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Khối nội dung</w:t>
            </w:r>
          </w:p>
        </w:tc>
        <w:tc>
          <w:tcPr>
            <w:tcW w:type="dxa" w:w="6200"/>
            <w:shd w:fill="1A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 Lunara Silver (trái) – Menu chính (giữa) – Icon tìm kiếm / tài khoản / yêu thích / giỏ hàng (phải)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slider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 slide toàn màn hình, hình sản phẩm bạc trên nền xanh đen sang trọng, thông điệp "Shine with your own moonlight"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mục nổi bật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ô danh mục dạng lưới ngang: Dây chuyền – Vòng tay – Nhẫn – Set 3 món – Set quà tặng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SP: Dây chuyền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Carousel/lưới 4 cột, nút "Xem tất cả"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SP: Vòng tay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Carousel/lưới 4 cột, nút "Xem tất cả"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SP: Nhẫn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Carousel/lưới 4 cột, nút "Xem tất cả"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SP: Set 3 món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Carousel/lưới 3 cột (ảnh lớn hơn vì combo), nút "Xem tất cả"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SP: Set quà tặng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Carousel/lưới 3 cột, kèm nhãn "Quà tặng ý nghĩa"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quảng cáo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banner ngang: chương trình khuyến mãi / bộ sưu tập mới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Sản phẩm bán chạy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Lưới 4 cột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Giới thiệu ngắn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Đoạn text + ảnh, kể câu chuyện thương hiệu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 kết / lợi ích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icon: Bạc chính hãng – Giao nhanh – Đổi trả 7 ngày – Bảo hành trọn đời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Đánh giá khách hàng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Slider review có ảnh + sao đánh giá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/ tin tức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bài viết mới nhất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 + slogan – Danh mục – Chính sách – Liên hệ – Mạng xã hội – Bản đồ – Đăng ký nhận tin</w:t>
            </w:r>
          </w:p>
        </w:tc>
      </w:tr>
    </w:tbl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3. TRANG DANH MỤC SẢN PHẨM (LISTING)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5 trang danh mục con, dùng chung 1 khung layout: /dây-chuyền · /vòng-tay · /nhẫn · /set-3-món · /set-quà-tặng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Hiển thị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Máy tính: lưới 4 cột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Điện thoại: lưới 2 cột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Bộ lọc (sidebar trái)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Theo giá (thanh trượt)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Theo danh mục con (VD: Dây chuyền → cổ ngắn / cổ dài / mặt đá)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Theo size / màu bạc (bạc trắng / bạc đen / mạ vàng hồng)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Theo đánh giá sao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Sắp xếp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Mới nhất – Bán chạy nhất – Giá tăng dần – Giá giảm dần – Tên A-Z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Thẻ sản phẩm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Ảnh (hover đổi ảnh 2), tên, giá gốc/giá KM, nút "Thêm vào giỏ" nhanh, icon yêu thích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Riêng "Set 3 món" và "Set quà tặng": thêm badge "COMBO TIẾT KIỆM" và hiển thị rõ số món trong bộ ngay trên thẻ sản phẩm.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4. TRANG CHI TIẾT SẢN PHẨM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1A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Khu vực</w:t>
            </w:r>
          </w:p>
        </w:tc>
        <w:tc>
          <w:tcPr>
            <w:tcW w:type="dxa" w:w="7100"/>
            <w:shd w:fill="1A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Cột trái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Hình ảnh sản phẩm (gallery + zoom khi hover); riêng Set 3 món/Set quà tặng: ảnh tổng thể cả bộ + ảnh từng món riêng lẻ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Cột phải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Tên – Giá gốc/giá KM – Chọn size/màu – Số lượng – Nút "Thêm vào giỏ" / "Mua ngay" – Mô tả ngắn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Bên dưới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Tab: Mô tả chi tiết – Thông số (chất liệu, trọng lượng, size) – Chính sách đổi trả/vận chuyển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Riêng cho Set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sách liệt kê từng món trong bộ, kèm tuỳ chọn "Mua lẻ từng món"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Cuối trang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Đánh giá &amp; bình luận (có ảnh khách hàng) – Sản phẩm liên quan / gợi ý phối set</w:t>
            </w:r>
          </w:p>
        </w:tc>
      </w:tr>
    </w:tbl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5. GIỎ HÀNG &amp; THANH TOÁN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Giỏ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Danh sách sản phẩm (ảnh, tên, size/màu, số lượng, giá)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Ô nhập mã giảm giá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Phí vận chuyển dự kiến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Gợi ý sản phẩm liên quan ("Mua thêm để đủ bộ")</w:t>
      </w:r>
    </w:p>
    <w:p>
      <w:pPr>
        <w:pStyle w:val="Heading2"/>
        <w:spacing w:after="120" w:before="240"/>
      </w:pPr>
      <w:r>
        <w:rPr>
          <w:b/>
          <w:bCs/>
          <w:color w:val="B8A7B7"/>
          <w:sz w:val="24"/>
          <w:szCs w:val="24"/>
        </w:rPr>
        <w:t xml:space="preserve">Thanh toán (checkout)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Thông tin khách hàng: Họ tên – Điện thoại – Email – Địa chỉ đầy đủ – Ghi chú đơn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Phương thức giao hàng: Giao nhanh – Giao tiêu chuẩn – Nhận tại cửa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Phương thức thanh toán: COD – Chuyển khoản – VNPay – Momo – Thẻ tín dụng/ghi nợ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Xác nhận đơn hàng → Trang cảm ơn (Order confirmation)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6. TÀI KHOẢN KHÁCH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Thông tin cá nhân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Danh sách đơn hàng → Chi tiết đơn hàng (trạng thái, 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Địa chỉ đã lưu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Đổi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Danh sách yêu thích (Wishlist)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7. CÁC TRANG THÔNG TIN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Giới thiệu (câu chuyện thương hiệu, cam kết chất lượng bạc)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Liên hệ (form + địa chỉ + điện thoại/Zalo + email + mạng xã hội + Google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Chính sách bảo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Chính sách đổi trả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Chính sách vận chuyển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Điều khoản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Câu hỏi thường gặp (FAQ)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Blog / Tin tức (kiến thức trang sức, cách bảo quản bạc, xu hướng phối đồ)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8. THIẾT BỊ &amp; NGÔN NGỮ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Ưu tiên tối ưu cân bằng mobile và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Ngôn ngữ: Tiếng Việt (mở rộng song ngữ Việt–Anh nếu cần sau này)</w:t>
      </w:r>
    </w:p>
    <w:p>
      <w:pPr>
        <w:pStyle w:val="Heading1"/>
        <w:pBdr>
          <w:bottom w:val="single" w:color="1A1C2C" w:sz="6" w:space="4"/>
        </w:pBdr>
        <w:spacing w:after="150" w:before="300"/>
      </w:pPr>
      <w:r>
        <w:rPr>
          <w:b/>
          <w:bCs/>
          <w:color w:val="1A1C2C"/>
          <w:sz w:val="30"/>
          <w:szCs w:val="30"/>
        </w:rPr>
        <w:t xml:space="preserve">9. GHI CHÚ THIẾT KẾ THEO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Tông màu: nền xanh đen #1A1C2C cho banner/header sang trọng, phối bạc #C0C0C0 và tím khói #B8A7B7 làm điểm nhấn, nền trắng ngà #F7F5F2 cho trang sản phẩm để tôn màu bạc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Font chữ: serif thanh mảnh cho logo/tiêu đề (đồng bộ kiểu chữ "LUNARA"), sans-serif tối giản cho phần nội dung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Icon mặt trăng lưỡi liềm + chữ "L" dùng làm watermark nhẹ hoặc icon loading/favicon</w:t>
      </w: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Tài liệu này dựa trên bảng yêu cầu website và logo thương hiệu Lunara Silver đã cung cấp.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2026-09-07T12:19:14.894Z</dcterms:created>
  <dcterms:modified xsi:type="dcterms:W3CDTF">2026-09-07T12:19:14.904Z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