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7" w:rsidRPr="001F3AEE" w:rsidRDefault="004E0A21" w:rsidP="004E0A21">
      <w:pPr>
        <w:jc w:val="center"/>
        <w:rPr>
          <w:rFonts w:ascii="Calibri Light" w:hAnsi="Calibri Light"/>
          <w:b/>
          <w:sz w:val="36"/>
        </w:rPr>
      </w:pPr>
      <w:r w:rsidRPr="001F3AEE">
        <w:rPr>
          <w:rFonts w:ascii="Calibri Light" w:hAnsi="Calibri Light"/>
          <w:b/>
          <w:sz w:val="36"/>
        </w:rPr>
        <w:t>DCP Accessability Guidelines Checklist – Level A</w:t>
      </w:r>
    </w:p>
    <w:p w:rsidR="004E0A21" w:rsidRPr="001F3AEE" w:rsidRDefault="004E0A21" w:rsidP="004E0A21">
      <w:pPr>
        <w:rPr>
          <w:rFonts w:ascii="Calibri Light" w:hAnsi="Calibri Light"/>
          <w:sz w:val="22"/>
        </w:rPr>
      </w:pPr>
    </w:p>
    <w:p w:rsidR="004E0A21" w:rsidRPr="001F3AEE" w:rsidRDefault="004E0A21" w:rsidP="004E0A21">
      <w:pPr>
        <w:rPr>
          <w:rFonts w:ascii="Calibri Light" w:hAnsi="Calibri Light"/>
          <w:sz w:val="22"/>
        </w:rPr>
      </w:pPr>
    </w:p>
    <w:p w:rsidR="004E0A21" w:rsidRPr="001F3AEE" w:rsidRDefault="004E0A21" w:rsidP="004E0A21">
      <w:pPr>
        <w:rPr>
          <w:rFonts w:ascii="Calibri Light" w:hAnsi="Calibri Light"/>
          <w:sz w:val="22"/>
        </w:rPr>
      </w:pPr>
    </w:p>
    <w:p w:rsidR="004E0A21" w:rsidRDefault="00731082" w:rsidP="004E0A21">
      <w:pPr>
        <w:rPr>
          <w:rFonts w:ascii="Calibri Light" w:hAnsi="Calibri Light"/>
          <w:b/>
          <w:sz w:val="24"/>
        </w:rPr>
      </w:pPr>
      <w:r w:rsidRPr="001B08F4">
        <w:rPr>
          <w:rFonts w:ascii="Calibri Light" w:hAnsi="Calibri Light"/>
          <w:b/>
          <w:sz w:val="24"/>
        </w:rPr>
        <w:t>Guideline 1.1 – Text Alternatives</w:t>
      </w:r>
    </w:p>
    <w:p w:rsidR="001B08F4" w:rsidRDefault="001B08F4" w:rsidP="004E0A21">
      <w:pPr>
        <w:rPr>
          <w:rFonts w:ascii="Calibri Light" w:hAnsi="Calibri Light"/>
          <w:bCs/>
          <w:sz w:val="24"/>
        </w:rPr>
      </w:pPr>
      <w:r w:rsidRPr="0053403D">
        <w:rPr>
          <w:rFonts w:ascii="Calibri Light" w:hAnsi="Calibri Light"/>
          <w:bCs/>
          <w:sz w:val="24"/>
        </w:rPr>
        <w:t>Provide text alternatives for any non-text content so that it can be changed into other forms people need, such as large print, braille, speech, symbols or simpler language.</w:t>
      </w:r>
    </w:p>
    <w:p w:rsidR="0053403D" w:rsidRPr="0053403D" w:rsidRDefault="0053403D" w:rsidP="004E0A21">
      <w:pPr>
        <w:rPr>
          <w:rFonts w:ascii="Calibri Light" w:hAnsi="Calibri Light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621"/>
        <w:gridCol w:w="8396"/>
        <w:gridCol w:w="558"/>
        <w:gridCol w:w="658"/>
      </w:tblGrid>
      <w:tr w:rsidR="005830A8" w:rsidRPr="001F3AEE" w:rsidTr="005830A8">
        <w:tc>
          <w:tcPr>
            <w:tcW w:w="523" w:type="dxa"/>
          </w:tcPr>
          <w:p w:rsidR="005830A8" w:rsidRPr="001F3AEE" w:rsidRDefault="005830A8" w:rsidP="004E0A21">
            <w:pPr>
              <w:rPr>
                <w:rFonts w:ascii="Calibri Light" w:hAnsi="Calibri Light"/>
                <w:b/>
                <w:bCs/>
                <w:sz w:val="22"/>
              </w:rPr>
            </w:pPr>
          </w:p>
        </w:tc>
        <w:tc>
          <w:tcPr>
            <w:tcW w:w="621" w:type="dxa"/>
          </w:tcPr>
          <w:p w:rsidR="005830A8" w:rsidRPr="001F3AEE" w:rsidRDefault="005830A8" w:rsidP="004E0A21">
            <w:pPr>
              <w:rPr>
                <w:rFonts w:ascii="Calibri Light" w:hAnsi="Calibri Light"/>
              </w:rPr>
            </w:pPr>
            <w:r w:rsidRPr="001F3AEE">
              <w:rPr>
                <w:rFonts w:ascii="Calibri Light" w:hAnsi="Calibri Light"/>
              </w:rPr>
              <w:t>True</w:t>
            </w:r>
          </w:p>
        </w:tc>
        <w:tc>
          <w:tcPr>
            <w:tcW w:w="8396" w:type="dxa"/>
          </w:tcPr>
          <w:p w:rsidR="005830A8" w:rsidRPr="001F3AEE" w:rsidRDefault="005830A8" w:rsidP="004E0A21">
            <w:pPr>
              <w:rPr>
                <w:rFonts w:ascii="Calibri Light" w:hAnsi="Calibri Light"/>
                <w:b/>
                <w:bCs/>
                <w:i/>
                <w:iCs/>
                <w:sz w:val="22"/>
              </w:rPr>
            </w:pPr>
            <w:r w:rsidRPr="001F3AEE">
              <w:rPr>
                <w:rFonts w:ascii="Calibri Light" w:hAnsi="Calibri Light"/>
                <w:b/>
                <w:bCs/>
                <w:i/>
                <w:iCs/>
                <w:sz w:val="22"/>
              </w:rPr>
              <w:t>Success Creteria</w:t>
            </w:r>
          </w:p>
        </w:tc>
        <w:tc>
          <w:tcPr>
            <w:tcW w:w="558" w:type="dxa"/>
          </w:tcPr>
          <w:p w:rsidR="005830A8" w:rsidRPr="001F3AEE" w:rsidRDefault="005830A8" w:rsidP="004E0A21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Yes</w:t>
            </w:r>
          </w:p>
        </w:tc>
        <w:tc>
          <w:tcPr>
            <w:tcW w:w="658" w:type="dxa"/>
          </w:tcPr>
          <w:p w:rsidR="005830A8" w:rsidRPr="001F3AEE" w:rsidRDefault="005830A8" w:rsidP="004E0A21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No</w:t>
            </w:r>
          </w:p>
        </w:tc>
      </w:tr>
      <w:tr w:rsidR="005830A8" w:rsidRPr="001F3AEE" w:rsidTr="001F3AEE">
        <w:trPr>
          <w:trHeight w:val="2271"/>
        </w:trPr>
        <w:tc>
          <w:tcPr>
            <w:tcW w:w="523" w:type="dxa"/>
            <w:vAlign w:val="center"/>
          </w:tcPr>
          <w:p w:rsidR="005830A8" w:rsidRPr="001F3AEE" w:rsidRDefault="0053403D" w:rsidP="001F3AEE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>A</w:t>
            </w:r>
          </w:p>
        </w:tc>
        <w:tc>
          <w:tcPr>
            <w:tcW w:w="621" w:type="dxa"/>
            <w:vAlign w:val="center"/>
          </w:tcPr>
          <w:p w:rsidR="005830A8" w:rsidRPr="001F3AEE" w:rsidRDefault="005830A8" w:rsidP="001F3AEE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20.25pt;height:18pt" o:ole="">
                  <v:imagedata r:id="rId9" o:title=""/>
                </v:shape>
                <w:control r:id="rId10" w:name="DefaultOcxName" w:shapeid="_x0000_i1052"/>
              </w:object>
            </w:r>
          </w:p>
        </w:tc>
        <w:tc>
          <w:tcPr>
            <w:tcW w:w="8396" w:type="dxa"/>
            <w:vAlign w:val="center"/>
          </w:tcPr>
          <w:p w:rsidR="005830A8" w:rsidRPr="001F3AEE" w:rsidRDefault="00731082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Input elements –</w:t>
            </w:r>
            <w:r w:rsidR="00C02123" w:rsidRPr="001F3AEE">
              <w:rPr>
                <w:rFonts w:ascii="Calibri Light" w:hAnsi="Calibri Light"/>
                <w:sz w:val="22"/>
              </w:rPr>
              <w:t xml:space="preserve"> All controls accepting input should have a name that describes its purpose.</w:t>
            </w:r>
          </w:p>
          <w:p w:rsidR="00C02123" w:rsidRPr="001F3AEE" w:rsidRDefault="00C02123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Apply text alrernative to all the images in site</w:t>
            </w:r>
          </w:p>
          <w:p w:rsidR="00C02123" w:rsidRPr="001F3AEE" w:rsidRDefault="001F3AEE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Using alt attributes on images used as submit buttons</w:t>
            </w:r>
          </w:p>
          <w:p w:rsidR="001F3AEE" w:rsidRDefault="001F3AEE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Using label elements to associate text labels with form controls</w:t>
            </w:r>
          </w:p>
          <w:p w:rsidR="001F3AEE" w:rsidRDefault="001F3AEE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Using the title attribute to identify form controls when the label element cannot be used</w:t>
            </w:r>
          </w:p>
          <w:p w:rsidR="001F3AEE" w:rsidRDefault="001F3AEE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Using CSS to include decorative images</w:t>
            </w:r>
            <w:r>
              <w:rPr>
                <w:rFonts w:ascii="Calibri Light" w:hAnsi="Calibri Light"/>
                <w:sz w:val="22"/>
              </w:rPr>
              <w:t xml:space="preserve"> if needed</w:t>
            </w:r>
          </w:p>
          <w:p w:rsidR="001F3AEE" w:rsidRDefault="001F3AEE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Using null alt text and no title attribute on img elements for images that AT should ignore</w:t>
            </w:r>
          </w:p>
          <w:p w:rsidR="001F3AEE" w:rsidRPr="001F3AEE" w:rsidRDefault="001F3AEE" w:rsidP="001F3AEE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Providing a text alternative that describes the purpose of the CAPTCHA</w:t>
            </w:r>
          </w:p>
        </w:tc>
        <w:tc>
          <w:tcPr>
            <w:tcW w:w="558" w:type="dxa"/>
            <w:vAlign w:val="center"/>
          </w:tcPr>
          <w:p w:rsidR="005830A8" w:rsidRPr="001F3AEE" w:rsidRDefault="005830A8" w:rsidP="001F3AEE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658" w:type="dxa"/>
            <w:vAlign w:val="center"/>
          </w:tcPr>
          <w:p w:rsidR="005830A8" w:rsidRPr="001F3AEE" w:rsidRDefault="005830A8" w:rsidP="001F3AEE">
            <w:pPr>
              <w:rPr>
                <w:rFonts w:ascii="Calibri Light" w:hAnsi="Calibri Light"/>
                <w:sz w:val="22"/>
              </w:rPr>
            </w:pPr>
          </w:p>
        </w:tc>
      </w:tr>
    </w:tbl>
    <w:p w:rsidR="004E0A21" w:rsidRPr="001F3AEE" w:rsidRDefault="004E0A21" w:rsidP="004E0A21">
      <w:pPr>
        <w:rPr>
          <w:rFonts w:ascii="Calibri Light" w:hAnsi="Calibri Light"/>
          <w:sz w:val="22"/>
        </w:rPr>
      </w:pPr>
    </w:p>
    <w:p w:rsidR="0053403D" w:rsidRDefault="001B08F4" w:rsidP="0053403D">
      <w:pPr>
        <w:rPr>
          <w:rFonts w:ascii="Calibri Light" w:hAnsi="Calibri Light"/>
          <w:b/>
          <w:sz w:val="24"/>
        </w:rPr>
      </w:pPr>
      <w:r w:rsidRPr="001B08F4">
        <w:rPr>
          <w:rFonts w:ascii="Calibri Light" w:hAnsi="Calibri Light"/>
          <w:b/>
          <w:sz w:val="24"/>
        </w:rPr>
        <w:t>Guideline 1.2 – Time-based Media</w:t>
      </w:r>
    </w:p>
    <w:p w:rsidR="0053403D" w:rsidRDefault="0053403D" w:rsidP="0053403D">
      <w:pPr>
        <w:rPr>
          <w:rFonts w:ascii="Calibri Light" w:hAnsi="Calibri Light"/>
          <w:sz w:val="22"/>
        </w:rPr>
      </w:pPr>
      <w:r w:rsidRPr="0053403D">
        <w:rPr>
          <w:rFonts w:ascii="Calibri Light" w:hAnsi="Calibri Light"/>
          <w:sz w:val="22"/>
        </w:rPr>
        <w:t>Provide alternatives for time-based media.</w:t>
      </w:r>
    </w:p>
    <w:p w:rsidR="0053403D" w:rsidRPr="0053403D" w:rsidRDefault="0053403D" w:rsidP="0053403D">
      <w:pPr>
        <w:rPr>
          <w:rFonts w:ascii="Calibri Light" w:hAnsi="Calibri Light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621"/>
        <w:gridCol w:w="8396"/>
        <w:gridCol w:w="558"/>
        <w:gridCol w:w="658"/>
      </w:tblGrid>
      <w:tr w:rsidR="001B08F4" w:rsidRPr="001F3AEE" w:rsidTr="001B08F4">
        <w:tc>
          <w:tcPr>
            <w:tcW w:w="523" w:type="dxa"/>
          </w:tcPr>
          <w:p w:rsidR="001B08F4" w:rsidRPr="001F3AEE" w:rsidRDefault="001B08F4" w:rsidP="001B08F4">
            <w:pPr>
              <w:rPr>
                <w:rFonts w:ascii="Calibri Light" w:hAnsi="Calibri Light"/>
                <w:b/>
                <w:bCs/>
                <w:sz w:val="22"/>
              </w:rPr>
            </w:pPr>
          </w:p>
        </w:tc>
        <w:tc>
          <w:tcPr>
            <w:tcW w:w="621" w:type="dxa"/>
          </w:tcPr>
          <w:p w:rsidR="001B08F4" w:rsidRPr="001F3AEE" w:rsidRDefault="001B08F4" w:rsidP="001B08F4">
            <w:pPr>
              <w:rPr>
                <w:rFonts w:ascii="Calibri Light" w:hAnsi="Calibri Light"/>
              </w:rPr>
            </w:pPr>
            <w:r w:rsidRPr="001F3AEE">
              <w:rPr>
                <w:rFonts w:ascii="Calibri Light" w:hAnsi="Calibri Light"/>
              </w:rPr>
              <w:t>True</w:t>
            </w:r>
          </w:p>
        </w:tc>
        <w:tc>
          <w:tcPr>
            <w:tcW w:w="8396" w:type="dxa"/>
          </w:tcPr>
          <w:p w:rsidR="001B08F4" w:rsidRPr="001F3AEE" w:rsidRDefault="001B08F4" w:rsidP="001B08F4">
            <w:pPr>
              <w:rPr>
                <w:rFonts w:ascii="Calibri Light" w:hAnsi="Calibri Light"/>
                <w:b/>
                <w:bCs/>
                <w:i/>
                <w:iCs/>
                <w:sz w:val="22"/>
              </w:rPr>
            </w:pPr>
            <w:r w:rsidRPr="001F3AEE">
              <w:rPr>
                <w:rFonts w:ascii="Calibri Light" w:hAnsi="Calibri Light"/>
                <w:b/>
                <w:bCs/>
                <w:i/>
                <w:iCs/>
                <w:sz w:val="22"/>
              </w:rPr>
              <w:t>Success Creteria</w:t>
            </w:r>
          </w:p>
        </w:tc>
        <w:tc>
          <w:tcPr>
            <w:tcW w:w="558" w:type="dxa"/>
          </w:tcPr>
          <w:p w:rsidR="001B08F4" w:rsidRPr="001F3AEE" w:rsidRDefault="001B08F4" w:rsidP="001B08F4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Yes</w:t>
            </w:r>
          </w:p>
        </w:tc>
        <w:tc>
          <w:tcPr>
            <w:tcW w:w="658" w:type="dxa"/>
          </w:tcPr>
          <w:p w:rsidR="001B08F4" w:rsidRPr="001F3AEE" w:rsidRDefault="001B08F4" w:rsidP="001B08F4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No</w:t>
            </w:r>
          </w:p>
        </w:tc>
      </w:tr>
      <w:tr w:rsidR="001B08F4" w:rsidRPr="001F3AEE" w:rsidTr="001B08F4">
        <w:trPr>
          <w:trHeight w:val="2271"/>
        </w:trPr>
        <w:tc>
          <w:tcPr>
            <w:tcW w:w="523" w:type="dxa"/>
            <w:vAlign w:val="center"/>
          </w:tcPr>
          <w:p w:rsidR="001B08F4" w:rsidRPr="001F3AEE" w:rsidRDefault="0053403D" w:rsidP="001B08F4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>A</w:t>
            </w:r>
          </w:p>
        </w:tc>
        <w:tc>
          <w:tcPr>
            <w:tcW w:w="621" w:type="dxa"/>
            <w:vAlign w:val="center"/>
          </w:tcPr>
          <w:p w:rsidR="001B08F4" w:rsidRPr="001F3AEE" w:rsidRDefault="001B08F4" w:rsidP="001B08F4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</w:rPr>
              <w:object w:dxaOrig="1440" w:dyaOrig="1440">
                <v:shape id="_x0000_i1059" type="#_x0000_t75" style="width:20.25pt;height:18pt" o:ole="">
                  <v:imagedata r:id="rId9" o:title=""/>
                </v:shape>
                <w:control r:id="rId11" w:name="DefaultOcxName1" w:shapeid="_x0000_i1059"/>
              </w:object>
            </w:r>
          </w:p>
        </w:tc>
        <w:tc>
          <w:tcPr>
            <w:tcW w:w="8396" w:type="dxa"/>
            <w:vAlign w:val="center"/>
          </w:tcPr>
          <w:p w:rsidR="001B08F4" w:rsidRPr="001F3AEE" w:rsidRDefault="001B08F4" w:rsidP="001B08F4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Will be out of scope as there is no Time bas</w:t>
            </w:r>
            <w:r w:rsidR="000B5884">
              <w:rPr>
                <w:rFonts w:ascii="Calibri Light" w:hAnsi="Calibri Light"/>
                <w:sz w:val="22"/>
              </w:rPr>
              <w:t>e</w:t>
            </w:r>
            <w:bookmarkStart w:id="0" w:name="_GoBack"/>
            <w:bookmarkEnd w:id="0"/>
            <w:r>
              <w:rPr>
                <w:rFonts w:ascii="Calibri Light" w:hAnsi="Calibri Light"/>
                <w:sz w:val="22"/>
              </w:rPr>
              <w:t>d media</w:t>
            </w:r>
            <w:r w:rsidR="0053403D">
              <w:rPr>
                <w:rFonts w:ascii="Calibri Light" w:hAnsi="Calibri Light"/>
                <w:sz w:val="22"/>
              </w:rPr>
              <w:t xml:space="preserve"> in the site.</w:t>
            </w:r>
          </w:p>
        </w:tc>
        <w:tc>
          <w:tcPr>
            <w:tcW w:w="558" w:type="dxa"/>
            <w:vAlign w:val="center"/>
          </w:tcPr>
          <w:p w:rsidR="001B08F4" w:rsidRPr="001F3AEE" w:rsidRDefault="001B08F4" w:rsidP="001B08F4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658" w:type="dxa"/>
            <w:vAlign w:val="center"/>
          </w:tcPr>
          <w:p w:rsidR="001B08F4" w:rsidRPr="001F3AEE" w:rsidRDefault="001B08F4" w:rsidP="001B08F4">
            <w:pPr>
              <w:rPr>
                <w:rFonts w:ascii="Calibri Light" w:hAnsi="Calibri Light"/>
                <w:sz w:val="22"/>
              </w:rPr>
            </w:pPr>
          </w:p>
        </w:tc>
      </w:tr>
    </w:tbl>
    <w:p w:rsidR="00E85928" w:rsidRDefault="00E85928" w:rsidP="004E0A21">
      <w:pPr>
        <w:rPr>
          <w:rFonts w:ascii="Calibri Light" w:hAnsi="Calibri Light"/>
          <w:sz w:val="22"/>
        </w:rPr>
      </w:pPr>
    </w:p>
    <w:p w:rsidR="0053403D" w:rsidRDefault="0053403D" w:rsidP="0053403D">
      <w:pPr>
        <w:rPr>
          <w:rFonts w:ascii="Calibri Light" w:hAnsi="Calibri Light"/>
          <w:b/>
          <w:sz w:val="24"/>
        </w:rPr>
      </w:pPr>
      <w:r w:rsidRPr="0053403D">
        <w:rPr>
          <w:rFonts w:ascii="Calibri Light" w:hAnsi="Calibri Light"/>
          <w:b/>
          <w:sz w:val="24"/>
        </w:rPr>
        <w:t>Guideline 1.3 – Adaptable</w:t>
      </w:r>
    </w:p>
    <w:p w:rsidR="0053403D" w:rsidRDefault="0053403D" w:rsidP="0053403D">
      <w:pPr>
        <w:rPr>
          <w:rFonts w:ascii="Calibri Light" w:hAnsi="Calibri Light"/>
          <w:sz w:val="22"/>
        </w:rPr>
      </w:pPr>
      <w:r w:rsidRPr="0053403D">
        <w:rPr>
          <w:rFonts w:ascii="Calibri Light" w:hAnsi="Calibri Light"/>
          <w:sz w:val="22"/>
        </w:rPr>
        <w:t>Create content that can be presented in different ways (for example simpler layout) without losing information or structure.</w:t>
      </w:r>
    </w:p>
    <w:p w:rsidR="0053403D" w:rsidRPr="0053403D" w:rsidRDefault="0053403D" w:rsidP="0053403D">
      <w:pPr>
        <w:rPr>
          <w:rFonts w:ascii="Calibri Light" w:hAnsi="Calibri Light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621"/>
        <w:gridCol w:w="8396"/>
        <w:gridCol w:w="558"/>
        <w:gridCol w:w="658"/>
      </w:tblGrid>
      <w:tr w:rsidR="0053403D" w:rsidRPr="001F3AEE" w:rsidTr="0053403D">
        <w:tc>
          <w:tcPr>
            <w:tcW w:w="523" w:type="dxa"/>
          </w:tcPr>
          <w:p w:rsidR="0053403D" w:rsidRPr="001F3AEE" w:rsidRDefault="0053403D" w:rsidP="0053403D">
            <w:pPr>
              <w:rPr>
                <w:rFonts w:ascii="Calibri Light" w:hAnsi="Calibri Light"/>
                <w:b/>
                <w:bCs/>
                <w:sz w:val="22"/>
              </w:rPr>
            </w:pPr>
          </w:p>
        </w:tc>
        <w:tc>
          <w:tcPr>
            <w:tcW w:w="621" w:type="dxa"/>
          </w:tcPr>
          <w:p w:rsidR="0053403D" w:rsidRPr="001F3AEE" w:rsidRDefault="0053403D" w:rsidP="0053403D">
            <w:pPr>
              <w:rPr>
                <w:rFonts w:ascii="Calibri Light" w:hAnsi="Calibri Light"/>
              </w:rPr>
            </w:pPr>
            <w:r w:rsidRPr="001F3AEE">
              <w:rPr>
                <w:rFonts w:ascii="Calibri Light" w:hAnsi="Calibri Light"/>
              </w:rPr>
              <w:t>True</w:t>
            </w:r>
          </w:p>
        </w:tc>
        <w:tc>
          <w:tcPr>
            <w:tcW w:w="8396" w:type="dxa"/>
          </w:tcPr>
          <w:p w:rsidR="0053403D" w:rsidRPr="001F3AEE" w:rsidRDefault="0053403D" w:rsidP="0053403D">
            <w:pPr>
              <w:rPr>
                <w:rFonts w:ascii="Calibri Light" w:hAnsi="Calibri Light"/>
                <w:b/>
                <w:bCs/>
                <w:i/>
                <w:iCs/>
                <w:sz w:val="22"/>
              </w:rPr>
            </w:pPr>
            <w:r w:rsidRPr="001F3AEE">
              <w:rPr>
                <w:rFonts w:ascii="Calibri Light" w:hAnsi="Calibri Light"/>
                <w:b/>
                <w:bCs/>
                <w:i/>
                <w:iCs/>
                <w:sz w:val="22"/>
              </w:rPr>
              <w:t>Success Creteria</w:t>
            </w:r>
          </w:p>
        </w:tc>
        <w:tc>
          <w:tcPr>
            <w:tcW w:w="558" w:type="dxa"/>
          </w:tcPr>
          <w:p w:rsidR="0053403D" w:rsidRPr="001F3AEE" w:rsidRDefault="0053403D" w:rsidP="0053403D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Yes</w:t>
            </w:r>
          </w:p>
        </w:tc>
        <w:tc>
          <w:tcPr>
            <w:tcW w:w="658" w:type="dxa"/>
          </w:tcPr>
          <w:p w:rsidR="0053403D" w:rsidRPr="001F3AEE" w:rsidRDefault="0053403D" w:rsidP="0053403D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No</w:t>
            </w:r>
          </w:p>
        </w:tc>
      </w:tr>
      <w:tr w:rsidR="0053403D" w:rsidRPr="001F3AEE" w:rsidTr="00B15E04">
        <w:trPr>
          <w:trHeight w:val="1065"/>
        </w:trPr>
        <w:tc>
          <w:tcPr>
            <w:tcW w:w="523" w:type="dxa"/>
            <w:vAlign w:val="center"/>
          </w:tcPr>
          <w:p w:rsidR="0053403D" w:rsidRPr="001F3AEE" w:rsidRDefault="0053403D" w:rsidP="0053403D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>A</w:t>
            </w:r>
          </w:p>
        </w:tc>
        <w:tc>
          <w:tcPr>
            <w:tcW w:w="621" w:type="dxa"/>
            <w:vAlign w:val="center"/>
          </w:tcPr>
          <w:p w:rsidR="0053403D" w:rsidRPr="001F3AEE" w:rsidRDefault="0053403D" w:rsidP="0053403D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</w:rPr>
              <w:object w:dxaOrig="1440" w:dyaOrig="1440">
                <v:shape id="_x0000_i1061" type="#_x0000_t75" style="width:20.25pt;height:18pt" o:ole="">
                  <v:imagedata r:id="rId9" o:title=""/>
                </v:shape>
                <w:control r:id="rId12" w:name="DefaultOcxName11" w:shapeid="_x0000_i1061"/>
              </w:object>
            </w:r>
          </w:p>
        </w:tc>
        <w:tc>
          <w:tcPr>
            <w:tcW w:w="8396" w:type="dxa"/>
            <w:vAlign w:val="center"/>
          </w:tcPr>
          <w:p w:rsidR="0053403D" w:rsidRPr="0053403D" w:rsidRDefault="00717B2C" w:rsidP="0053403D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Using semantic elements to mark</w:t>
            </w:r>
            <w:r w:rsidR="0053403D" w:rsidRPr="0053403D">
              <w:rPr>
                <w:rFonts w:ascii="Calibri Light" w:hAnsi="Calibri Light"/>
                <w:sz w:val="22"/>
              </w:rPr>
              <w:t>up structure AND Using semantic markup to mark emphasized or special text</w:t>
            </w:r>
            <w:r w:rsidR="0053403D">
              <w:rPr>
                <w:rFonts w:ascii="Calibri Light" w:hAnsi="Calibri Light"/>
                <w:sz w:val="22"/>
              </w:rPr>
              <w:t>.</w:t>
            </w:r>
          </w:p>
          <w:p w:rsidR="0053403D" w:rsidRDefault="00717B2C" w:rsidP="00717B2C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717B2C">
              <w:rPr>
                <w:rFonts w:ascii="Calibri Light" w:hAnsi="Calibri Light"/>
                <w:sz w:val="22"/>
              </w:rPr>
              <w:t>Using table markup to present tabular information</w:t>
            </w:r>
          </w:p>
          <w:p w:rsidR="00717B2C" w:rsidRDefault="00717B2C" w:rsidP="00717B2C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717B2C">
              <w:rPr>
                <w:rFonts w:ascii="Calibri Light" w:hAnsi="Calibri Light"/>
                <w:sz w:val="22"/>
              </w:rPr>
              <w:t>Using caption elements to associate data table captions with data tables</w:t>
            </w:r>
          </w:p>
          <w:p w:rsidR="00717B2C" w:rsidRDefault="00717B2C" w:rsidP="00717B2C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717B2C">
              <w:rPr>
                <w:rFonts w:ascii="Calibri Light" w:hAnsi="Calibri Light"/>
                <w:sz w:val="22"/>
              </w:rPr>
              <w:t>Using the summary attribute of the table element to give an overview of data tables</w:t>
            </w:r>
            <w:r>
              <w:rPr>
                <w:rFonts w:ascii="Calibri Light" w:hAnsi="Calibri Light"/>
                <w:sz w:val="22"/>
              </w:rPr>
              <w:t xml:space="preserve"> as an alternative to caption elements</w:t>
            </w:r>
          </w:p>
          <w:p w:rsidR="00717B2C" w:rsidRDefault="00717B2C" w:rsidP="00717B2C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717B2C">
              <w:rPr>
                <w:rFonts w:ascii="Calibri Light" w:hAnsi="Calibri Light"/>
                <w:sz w:val="22"/>
              </w:rPr>
              <w:t>Using label elements to associate text labels with form controls</w:t>
            </w:r>
          </w:p>
          <w:p w:rsidR="00717B2C" w:rsidRDefault="00717B2C" w:rsidP="00717B2C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717B2C">
              <w:rPr>
                <w:rFonts w:ascii="Calibri Light" w:hAnsi="Calibri Light"/>
                <w:sz w:val="22"/>
              </w:rPr>
              <w:t>Using the title attribute to identify form controls when the label element cannot be used</w:t>
            </w:r>
          </w:p>
          <w:p w:rsidR="00717B2C" w:rsidRDefault="00B15E04" w:rsidP="00B15E04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B15E04">
              <w:rPr>
                <w:rFonts w:ascii="Calibri Light" w:hAnsi="Calibri Light"/>
                <w:sz w:val="22"/>
              </w:rPr>
              <w:t>Using ol, ul and dl for lists or groups of links</w:t>
            </w:r>
          </w:p>
          <w:p w:rsidR="00B15E04" w:rsidRDefault="00B15E04" w:rsidP="00B15E04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B15E04">
              <w:rPr>
                <w:rFonts w:ascii="Calibri Light" w:hAnsi="Calibri Light"/>
                <w:sz w:val="22"/>
              </w:rPr>
              <w:lastRenderedPageBreak/>
              <w:t>Using h1-h6 to identify headings</w:t>
            </w:r>
          </w:p>
          <w:p w:rsidR="00B15E04" w:rsidRPr="00B15E04" w:rsidRDefault="00B15E04" w:rsidP="00B15E04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 w:rsidRPr="00B15E04">
              <w:rPr>
                <w:rFonts w:ascii="Calibri Light" w:hAnsi="Calibri Light"/>
                <w:sz w:val="22"/>
              </w:rPr>
              <w:t>Using CSS letter-spacing to control spacing within a word</w:t>
            </w:r>
          </w:p>
        </w:tc>
        <w:tc>
          <w:tcPr>
            <w:tcW w:w="558" w:type="dxa"/>
            <w:vAlign w:val="center"/>
          </w:tcPr>
          <w:p w:rsidR="0053403D" w:rsidRPr="001F3AEE" w:rsidRDefault="0053403D" w:rsidP="0053403D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658" w:type="dxa"/>
            <w:vAlign w:val="center"/>
          </w:tcPr>
          <w:p w:rsidR="0053403D" w:rsidRPr="001F3AEE" w:rsidRDefault="0053403D" w:rsidP="0053403D">
            <w:pPr>
              <w:rPr>
                <w:rFonts w:ascii="Calibri Light" w:hAnsi="Calibri Light"/>
                <w:sz w:val="22"/>
              </w:rPr>
            </w:pPr>
          </w:p>
        </w:tc>
      </w:tr>
    </w:tbl>
    <w:p w:rsidR="001B08F4" w:rsidRDefault="001B08F4" w:rsidP="004E0A21">
      <w:pPr>
        <w:rPr>
          <w:rFonts w:ascii="Calibri Light" w:hAnsi="Calibri Light"/>
          <w:sz w:val="22"/>
        </w:rPr>
      </w:pPr>
    </w:p>
    <w:p w:rsidR="00B15E04" w:rsidRDefault="00B15E04" w:rsidP="00B15E04">
      <w:pPr>
        <w:rPr>
          <w:rFonts w:ascii="Calibri Light" w:hAnsi="Calibri Light"/>
          <w:b/>
          <w:sz w:val="24"/>
        </w:rPr>
      </w:pPr>
      <w:r w:rsidRPr="001B08F4">
        <w:rPr>
          <w:rFonts w:ascii="Calibri Light" w:hAnsi="Calibri Light"/>
          <w:b/>
          <w:sz w:val="24"/>
        </w:rPr>
        <w:t>Guideline 1.</w:t>
      </w:r>
      <w:r>
        <w:rPr>
          <w:rFonts w:ascii="Calibri Light" w:hAnsi="Calibri Light"/>
          <w:b/>
          <w:sz w:val="24"/>
        </w:rPr>
        <w:t>4</w:t>
      </w:r>
      <w:r w:rsidRPr="001B08F4">
        <w:rPr>
          <w:rFonts w:ascii="Calibri Light" w:hAnsi="Calibri Light"/>
          <w:b/>
          <w:sz w:val="24"/>
        </w:rPr>
        <w:t xml:space="preserve"> – </w:t>
      </w:r>
      <w:r w:rsidRPr="00B15E04">
        <w:rPr>
          <w:rFonts w:ascii="Calibri Light" w:hAnsi="Calibri Light"/>
          <w:b/>
          <w:sz w:val="24"/>
        </w:rPr>
        <w:t>Distinguishable</w:t>
      </w:r>
    </w:p>
    <w:p w:rsidR="00B15E04" w:rsidRDefault="00B15E04" w:rsidP="00B15E04">
      <w:pPr>
        <w:rPr>
          <w:rFonts w:ascii="Calibri Light" w:hAnsi="Calibri Light"/>
          <w:sz w:val="22"/>
        </w:rPr>
      </w:pPr>
      <w:r w:rsidRPr="00B15E04">
        <w:rPr>
          <w:rFonts w:ascii="Calibri Light" w:hAnsi="Calibri Light"/>
          <w:sz w:val="22"/>
        </w:rPr>
        <w:t>Make it easier for users to see and hear content including separating foreground from background.</w:t>
      </w:r>
    </w:p>
    <w:p w:rsidR="00B15E04" w:rsidRPr="0053403D" w:rsidRDefault="00B15E04" w:rsidP="00B15E04">
      <w:pPr>
        <w:rPr>
          <w:rFonts w:ascii="Calibri Light" w:hAnsi="Calibri Light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621"/>
        <w:gridCol w:w="8396"/>
        <w:gridCol w:w="558"/>
        <w:gridCol w:w="658"/>
      </w:tblGrid>
      <w:tr w:rsidR="00B15E04" w:rsidRPr="001F3AEE" w:rsidTr="0084227B">
        <w:tc>
          <w:tcPr>
            <w:tcW w:w="523" w:type="dxa"/>
          </w:tcPr>
          <w:p w:rsidR="00B15E04" w:rsidRPr="001F3AEE" w:rsidRDefault="00B15E04" w:rsidP="0084227B">
            <w:pPr>
              <w:rPr>
                <w:rFonts w:ascii="Calibri Light" w:hAnsi="Calibri Light"/>
                <w:b/>
                <w:bCs/>
                <w:sz w:val="22"/>
              </w:rPr>
            </w:pPr>
          </w:p>
        </w:tc>
        <w:tc>
          <w:tcPr>
            <w:tcW w:w="621" w:type="dxa"/>
          </w:tcPr>
          <w:p w:rsidR="00B15E04" w:rsidRPr="001F3AEE" w:rsidRDefault="00B15E04" w:rsidP="0084227B">
            <w:pPr>
              <w:rPr>
                <w:rFonts w:ascii="Calibri Light" w:hAnsi="Calibri Light"/>
              </w:rPr>
            </w:pPr>
            <w:r w:rsidRPr="001F3AEE">
              <w:rPr>
                <w:rFonts w:ascii="Calibri Light" w:hAnsi="Calibri Light"/>
              </w:rPr>
              <w:t>True</w:t>
            </w:r>
          </w:p>
        </w:tc>
        <w:tc>
          <w:tcPr>
            <w:tcW w:w="8396" w:type="dxa"/>
          </w:tcPr>
          <w:p w:rsidR="00B15E04" w:rsidRPr="001F3AEE" w:rsidRDefault="00B15E04" w:rsidP="0084227B">
            <w:pPr>
              <w:rPr>
                <w:rFonts w:ascii="Calibri Light" w:hAnsi="Calibri Light"/>
                <w:b/>
                <w:bCs/>
                <w:i/>
                <w:iCs/>
                <w:sz w:val="22"/>
              </w:rPr>
            </w:pPr>
            <w:r w:rsidRPr="001F3AEE">
              <w:rPr>
                <w:rFonts w:ascii="Calibri Light" w:hAnsi="Calibri Light"/>
                <w:b/>
                <w:bCs/>
                <w:i/>
                <w:iCs/>
                <w:sz w:val="22"/>
              </w:rPr>
              <w:t>Success Creteria</w:t>
            </w:r>
          </w:p>
        </w:tc>
        <w:tc>
          <w:tcPr>
            <w:tcW w:w="558" w:type="dxa"/>
          </w:tcPr>
          <w:p w:rsidR="00B15E04" w:rsidRPr="001F3AEE" w:rsidRDefault="00B15E04" w:rsidP="0084227B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Yes</w:t>
            </w:r>
          </w:p>
        </w:tc>
        <w:tc>
          <w:tcPr>
            <w:tcW w:w="658" w:type="dxa"/>
          </w:tcPr>
          <w:p w:rsidR="00B15E04" w:rsidRPr="001F3AEE" w:rsidRDefault="00B15E04" w:rsidP="0084227B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  <w:sz w:val="22"/>
              </w:rPr>
              <w:t>No</w:t>
            </w:r>
          </w:p>
        </w:tc>
      </w:tr>
      <w:tr w:rsidR="00B15E04" w:rsidRPr="001F3AEE" w:rsidTr="0084227B">
        <w:trPr>
          <w:trHeight w:val="2271"/>
        </w:trPr>
        <w:tc>
          <w:tcPr>
            <w:tcW w:w="523" w:type="dxa"/>
            <w:vAlign w:val="center"/>
          </w:tcPr>
          <w:p w:rsidR="00B15E04" w:rsidRPr="001F3AEE" w:rsidRDefault="00B15E04" w:rsidP="0084227B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>A</w:t>
            </w:r>
          </w:p>
        </w:tc>
        <w:tc>
          <w:tcPr>
            <w:tcW w:w="621" w:type="dxa"/>
            <w:vAlign w:val="center"/>
          </w:tcPr>
          <w:p w:rsidR="00B15E04" w:rsidRPr="001F3AEE" w:rsidRDefault="00B15E04" w:rsidP="0084227B">
            <w:pPr>
              <w:rPr>
                <w:rFonts w:ascii="Calibri Light" w:hAnsi="Calibri Light"/>
                <w:sz w:val="22"/>
              </w:rPr>
            </w:pPr>
            <w:r w:rsidRPr="001F3AEE">
              <w:rPr>
                <w:rFonts w:ascii="Calibri Light" w:hAnsi="Calibri Light"/>
              </w:rPr>
              <w:object w:dxaOrig="1440" w:dyaOrig="1440">
                <v:shape id="_x0000_i1064" type="#_x0000_t75" style="width:20.25pt;height:18pt" o:ole="">
                  <v:imagedata r:id="rId9" o:title=""/>
                </v:shape>
                <w:control r:id="rId13" w:name="DefaultOcxName12" w:shapeid="_x0000_i1064"/>
              </w:object>
            </w:r>
          </w:p>
        </w:tc>
        <w:tc>
          <w:tcPr>
            <w:tcW w:w="8396" w:type="dxa"/>
            <w:vAlign w:val="center"/>
          </w:tcPr>
          <w:p w:rsidR="00B15E04" w:rsidRPr="001F3AEE" w:rsidRDefault="00B15E04" w:rsidP="0084227B">
            <w:pPr>
              <w:numPr>
                <w:ilvl w:val="0"/>
                <w:numId w:val="11"/>
              </w:num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Will be out of scope as there is no Time basd media in the site.</w:t>
            </w:r>
          </w:p>
        </w:tc>
        <w:tc>
          <w:tcPr>
            <w:tcW w:w="558" w:type="dxa"/>
            <w:vAlign w:val="center"/>
          </w:tcPr>
          <w:p w:rsidR="00B15E04" w:rsidRPr="001F3AEE" w:rsidRDefault="00B15E04" w:rsidP="0084227B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658" w:type="dxa"/>
            <w:vAlign w:val="center"/>
          </w:tcPr>
          <w:p w:rsidR="00B15E04" w:rsidRPr="001F3AEE" w:rsidRDefault="00B15E04" w:rsidP="0084227B">
            <w:pPr>
              <w:rPr>
                <w:rFonts w:ascii="Calibri Light" w:hAnsi="Calibri Light"/>
                <w:sz w:val="22"/>
              </w:rPr>
            </w:pPr>
          </w:p>
        </w:tc>
      </w:tr>
    </w:tbl>
    <w:p w:rsidR="00B15E04" w:rsidRDefault="00B15E04" w:rsidP="00B15E04">
      <w:pPr>
        <w:rPr>
          <w:rFonts w:ascii="Calibri Light" w:hAnsi="Calibri Light"/>
          <w:sz w:val="22"/>
        </w:rPr>
      </w:pPr>
    </w:p>
    <w:p w:rsidR="00B15E04" w:rsidRPr="001F3AEE" w:rsidRDefault="00B15E04" w:rsidP="004E0A21">
      <w:pPr>
        <w:rPr>
          <w:rFonts w:ascii="Calibri Light" w:hAnsi="Calibri Light"/>
          <w:sz w:val="22"/>
        </w:rPr>
      </w:pPr>
    </w:p>
    <w:sectPr w:rsidR="00B15E04" w:rsidRPr="001F3AEE" w:rsidSect="004E0A21">
      <w:footerReference w:type="default" r:id="rId14"/>
      <w:pgSz w:w="11907" w:h="16839" w:code="9"/>
      <w:pgMar w:top="1985" w:right="737" w:bottom="1134" w:left="630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B2C" w:rsidRDefault="00717B2C" w:rsidP="00D91F59">
      <w:r>
        <w:separator/>
      </w:r>
    </w:p>
  </w:endnote>
  <w:endnote w:type="continuationSeparator" w:id="0">
    <w:p w:rsidR="00717B2C" w:rsidRDefault="00717B2C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2C" w:rsidRPr="00A7457D" w:rsidRDefault="00717B2C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719AA" wp14:editId="5CE04647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B2C" w:rsidRPr="00A7457D" w:rsidRDefault="00717B2C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0B5884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717B2C" w:rsidRPr="00A7457D" w:rsidRDefault="00717B2C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0B5884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B2C" w:rsidRDefault="00717B2C" w:rsidP="00D91F59">
      <w:r>
        <w:separator/>
      </w:r>
    </w:p>
  </w:footnote>
  <w:footnote w:type="continuationSeparator" w:id="0">
    <w:p w:rsidR="00717B2C" w:rsidRDefault="00717B2C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589244E"/>
    <w:multiLevelType w:val="multilevel"/>
    <w:tmpl w:val="E49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A50A2"/>
    <w:multiLevelType w:val="multilevel"/>
    <w:tmpl w:val="FCF615A8"/>
    <w:numStyleLink w:val="ListCS"/>
  </w:abstractNum>
  <w:abstractNum w:abstractNumId="8">
    <w:nsid w:val="34E86371"/>
    <w:multiLevelType w:val="multilevel"/>
    <w:tmpl w:val="FCF615A8"/>
    <w:numStyleLink w:val="ListCS"/>
  </w:abstractNum>
  <w:abstractNum w:abstractNumId="9">
    <w:nsid w:val="3531541D"/>
    <w:multiLevelType w:val="multilevel"/>
    <w:tmpl w:val="FCF615A8"/>
    <w:numStyleLink w:val="ListCS"/>
  </w:abstractNum>
  <w:abstractNum w:abstractNumId="1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21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B5884"/>
    <w:rsid w:val="000E0B74"/>
    <w:rsid w:val="000F49D0"/>
    <w:rsid w:val="0010658C"/>
    <w:rsid w:val="001164A0"/>
    <w:rsid w:val="001A2A9B"/>
    <w:rsid w:val="001A7D98"/>
    <w:rsid w:val="001B08F4"/>
    <w:rsid w:val="001C50EC"/>
    <w:rsid w:val="001D27B4"/>
    <w:rsid w:val="001E010B"/>
    <w:rsid w:val="001F10A7"/>
    <w:rsid w:val="001F3AEE"/>
    <w:rsid w:val="00220C54"/>
    <w:rsid w:val="00224603"/>
    <w:rsid w:val="00242C30"/>
    <w:rsid w:val="00245E5E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4E0A21"/>
    <w:rsid w:val="0051309E"/>
    <w:rsid w:val="0053403D"/>
    <w:rsid w:val="005830A8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17B2C"/>
    <w:rsid w:val="00731082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5E04"/>
    <w:rsid w:val="00B1772E"/>
    <w:rsid w:val="00B40B54"/>
    <w:rsid w:val="00B4749A"/>
    <w:rsid w:val="00BA13DE"/>
    <w:rsid w:val="00BD430E"/>
    <w:rsid w:val="00C02123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E85928"/>
    <w:rsid w:val="00EB0885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E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E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62D4F-D2F5-48BF-BA24-817CD384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Navghare, Tanmay (KGVB 15)</dc:creator>
  <cp:lastModifiedBy>Navghare, Tanmay (KGVB 15)</cp:lastModifiedBy>
  <cp:revision>4</cp:revision>
  <dcterms:created xsi:type="dcterms:W3CDTF">2016-04-04T11:08:00Z</dcterms:created>
  <dcterms:modified xsi:type="dcterms:W3CDTF">2016-04-15T13:30:00Z</dcterms:modified>
</cp:coreProperties>
</file>