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949BF" w:rsidRDefault="00000000">
      <w:pPr>
        <w:jc w:val="center"/>
        <w:rPr>
          <w:b/>
          <w:bCs/>
          <w:sz w:val="78"/>
          <w:szCs w:val="78"/>
          <w:u w:val="single"/>
        </w:rPr>
      </w:pPr>
      <w:r>
        <w:rPr>
          <w:b/>
          <w:bCs/>
          <w:sz w:val="78"/>
          <w:szCs w:val="78"/>
          <w:u w:val="single"/>
        </w:rPr>
        <w:t xml:space="preserve">DIGITAL  LITERACY </w:t>
      </w:r>
    </w:p>
    <w:p w14:paraId="00000002" w14:textId="77777777" w:rsidR="007949BF" w:rsidRDefault="00000000">
      <w:pPr>
        <w:jc w:val="center"/>
        <w:rPr>
          <w:b/>
          <w:bCs/>
          <w:sz w:val="78"/>
          <w:szCs w:val="78"/>
          <w:u w:val="single"/>
        </w:rPr>
      </w:pPr>
      <w:r>
        <w:rPr>
          <w:b/>
          <w:bCs/>
          <w:sz w:val="78"/>
          <w:szCs w:val="78"/>
          <w:u w:val="single"/>
        </w:rPr>
        <w:t xml:space="preserve">PROJECT  REPORT </w:t>
      </w:r>
    </w:p>
    <w:p w14:paraId="00000003" w14:textId="77777777" w:rsidR="007949BF" w:rsidRDefault="007949BF">
      <w:pPr>
        <w:rPr>
          <w:sz w:val="30"/>
          <w:szCs w:val="30"/>
        </w:rPr>
      </w:pPr>
    </w:p>
    <w:p w14:paraId="00000004" w14:textId="77777777" w:rsidR="007949BF" w:rsidRDefault="007949BF">
      <w:pPr>
        <w:rPr>
          <w:sz w:val="30"/>
          <w:szCs w:val="30"/>
        </w:rPr>
      </w:pPr>
    </w:p>
    <w:p w14:paraId="00000005" w14:textId="77777777" w:rsidR="007949BF" w:rsidRDefault="007949BF"/>
    <w:p w14:paraId="00000006" w14:textId="77777777" w:rsidR="007949BF" w:rsidRDefault="007949BF"/>
    <w:p w14:paraId="00000007" w14:textId="77777777" w:rsidR="007949BF" w:rsidRDefault="007949BF"/>
    <w:p w14:paraId="00000008" w14:textId="77777777" w:rsidR="007949BF" w:rsidRDefault="007949BF"/>
    <w:p w14:paraId="00000009" w14:textId="2C876BA5" w:rsidR="007949BF" w:rsidRDefault="00000000">
      <w:pPr>
        <w:jc w:val="center"/>
        <w:rPr>
          <w:sz w:val="54"/>
          <w:szCs w:val="54"/>
        </w:rPr>
      </w:pPr>
      <w:r>
        <w:rPr>
          <w:b/>
          <w:bCs/>
          <w:sz w:val="54"/>
          <w:szCs w:val="54"/>
          <w:u w:val="single"/>
        </w:rPr>
        <w:t>Name:</w:t>
      </w:r>
      <w:r>
        <w:rPr>
          <w:sz w:val="54"/>
          <w:szCs w:val="54"/>
        </w:rPr>
        <w:t xml:space="preserve"> </w:t>
      </w:r>
      <w:proofErr w:type="spellStart"/>
      <w:r w:rsidR="008E41F1">
        <w:rPr>
          <w:sz w:val="54"/>
          <w:szCs w:val="54"/>
        </w:rPr>
        <w:t>Tanmy</w:t>
      </w:r>
      <w:proofErr w:type="spellEnd"/>
      <w:r w:rsidR="008E41F1">
        <w:rPr>
          <w:sz w:val="54"/>
          <w:szCs w:val="54"/>
        </w:rPr>
        <w:t xml:space="preserve"> V M</w:t>
      </w:r>
    </w:p>
    <w:p w14:paraId="0000000A" w14:textId="77777777" w:rsidR="007949BF" w:rsidRDefault="007949BF">
      <w:pPr>
        <w:jc w:val="center"/>
        <w:rPr>
          <w:sz w:val="54"/>
          <w:szCs w:val="54"/>
        </w:rPr>
      </w:pPr>
    </w:p>
    <w:p w14:paraId="0000000B" w14:textId="12149B98" w:rsidR="007949BF" w:rsidRDefault="00000000">
      <w:pPr>
        <w:jc w:val="center"/>
        <w:rPr>
          <w:sz w:val="54"/>
          <w:szCs w:val="54"/>
        </w:rPr>
      </w:pPr>
      <w:r>
        <w:rPr>
          <w:b/>
          <w:bCs/>
          <w:sz w:val="54"/>
          <w:szCs w:val="54"/>
          <w:u w:val="single"/>
        </w:rPr>
        <w:t>Registration Number:</w:t>
      </w:r>
      <w:r>
        <w:rPr>
          <w:sz w:val="54"/>
          <w:szCs w:val="54"/>
        </w:rPr>
        <w:t xml:space="preserve"> 25BAI10</w:t>
      </w:r>
      <w:r w:rsidR="008E41F1">
        <w:rPr>
          <w:sz w:val="54"/>
          <w:szCs w:val="54"/>
        </w:rPr>
        <w:t>377</w:t>
      </w:r>
    </w:p>
    <w:p w14:paraId="0000000C" w14:textId="77777777" w:rsidR="007949BF" w:rsidRDefault="007949BF">
      <w:pPr>
        <w:jc w:val="center"/>
        <w:rPr>
          <w:sz w:val="54"/>
          <w:szCs w:val="54"/>
        </w:rPr>
      </w:pPr>
    </w:p>
    <w:p w14:paraId="0000000D" w14:textId="77777777" w:rsidR="007949BF" w:rsidRDefault="00000000">
      <w:pPr>
        <w:jc w:val="center"/>
        <w:rPr>
          <w:sz w:val="54"/>
          <w:szCs w:val="54"/>
        </w:rPr>
      </w:pPr>
      <w:r>
        <w:rPr>
          <w:b/>
          <w:bCs/>
          <w:sz w:val="54"/>
          <w:szCs w:val="54"/>
          <w:u w:val="single"/>
        </w:rPr>
        <w:t>Branch:</w:t>
      </w:r>
      <w:r>
        <w:rPr>
          <w:sz w:val="54"/>
          <w:szCs w:val="54"/>
        </w:rPr>
        <w:t xml:space="preserve"> CSE – AI &amp; ML</w:t>
      </w:r>
    </w:p>
    <w:p w14:paraId="0000000E" w14:textId="77777777" w:rsidR="007949BF" w:rsidRDefault="007949BF">
      <w:pPr>
        <w:jc w:val="center"/>
        <w:rPr>
          <w:sz w:val="54"/>
          <w:szCs w:val="54"/>
        </w:rPr>
      </w:pPr>
    </w:p>
    <w:p w14:paraId="0000000F" w14:textId="77777777" w:rsidR="007949BF" w:rsidRDefault="00000000">
      <w:pPr>
        <w:jc w:val="center"/>
        <w:rPr>
          <w:sz w:val="54"/>
          <w:szCs w:val="54"/>
        </w:rPr>
      </w:pPr>
      <w:r>
        <w:rPr>
          <w:b/>
          <w:bCs/>
          <w:sz w:val="54"/>
          <w:szCs w:val="54"/>
          <w:u w:val="single"/>
        </w:rPr>
        <w:t>Year:</w:t>
      </w:r>
      <w:r>
        <w:rPr>
          <w:sz w:val="54"/>
          <w:szCs w:val="54"/>
        </w:rPr>
        <w:t xml:space="preserve"> 2025-2029</w:t>
      </w:r>
    </w:p>
    <w:p w14:paraId="00000010" w14:textId="77777777" w:rsidR="007949BF" w:rsidRDefault="007949BF">
      <w:pPr>
        <w:jc w:val="center"/>
        <w:rPr>
          <w:sz w:val="54"/>
          <w:szCs w:val="54"/>
        </w:rPr>
      </w:pPr>
    </w:p>
    <w:p w14:paraId="00000011" w14:textId="77777777" w:rsidR="007949BF" w:rsidRDefault="00000000">
      <w:pPr>
        <w:jc w:val="center"/>
        <w:rPr>
          <w:sz w:val="54"/>
          <w:szCs w:val="54"/>
        </w:rPr>
      </w:pPr>
      <w:r>
        <w:rPr>
          <w:b/>
          <w:bCs/>
          <w:sz w:val="54"/>
          <w:szCs w:val="54"/>
          <w:u w:val="single"/>
        </w:rPr>
        <w:t>Course Code:</w:t>
      </w:r>
      <w:r>
        <w:rPr>
          <w:sz w:val="54"/>
          <w:szCs w:val="54"/>
        </w:rPr>
        <w:t xml:space="preserve"> CSE0001</w:t>
      </w:r>
    </w:p>
    <w:p w14:paraId="00000012" w14:textId="77777777" w:rsidR="007949BF" w:rsidRDefault="007949BF">
      <w:pPr>
        <w:jc w:val="center"/>
        <w:rPr>
          <w:sz w:val="54"/>
          <w:szCs w:val="54"/>
        </w:rPr>
      </w:pPr>
    </w:p>
    <w:p w14:paraId="00000013" w14:textId="34C5C6AD" w:rsidR="007949BF" w:rsidRDefault="00000000">
      <w:pPr>
        <w:jc w:val="center"/>
        <w:rPr>
          <w:sz w:val="54"/>
          <w:szCs w:val="54"/>
        </w:rPr>
      </w:pPr>
      <w:r>
        <w:rPr>
          <w:b/>
          <w:bCs/>
          <w:sz w:val="54"/>
          <w:szCs w:val="54"/>
          <w:u w:val="single"/>
        </w:rPr>
        <w:t>Date:</w:t>
      </w:r>
      <w:r>
        <w:rPr>
          <w:sz w:val="54"/>
          <w:szCs w:val="54"/>
        </w:rPr>
        <w:t xml:space="preserve"> </w:t>
      </w:r>
      <w:r w:rsidR="008E41F1">
        <w:rPr>
          <w:sz w:val="54"/>
          <w:szCs w:val="54"/>
        </w:rPr>
        <w:t>30</w:t>
      </w:r>
      <w:r>
        <w:rPr>
          <w:sz w:val="54"/>
          <w:szCs w:val="54"/>
        </w:rPr>
        <w:t>th March 2026</w:t>
      </w:r>
    </w:p>
    <w:p w14:paraId="00000014" w14:textId="77777777" w:rsidR="007949BF" w:rsidRDefault="007949BF">
      <w:pPr>
        <w:jc w:val="center"/>
        <w:rPr>
          <w:sz w:val="54"/>
          <w:szCs w:val="54"/>
        </w:rPr>
      </w:pPr>
    </w:p>
    <w:p w14:paraId="00000015" w14:textId="77777777" w:rsidR="007949BF" w:rsidRDefault="00000000">
      <w:pPr>
        <w:rPr>
          <w:b/>
          <w:bCs/>
          <w:sz w:val="52"/>
          <w:szCs w:val="52"/>
        </w:rPr>
      </w:pPr>
      <w:r>
        <w:rPr>
          <w:b/>
          <w:bCs/>
          <w:sz w:val="52"/>
          <w:szCs w:val="52"/>
        </w:rPr>
        <w:lastRenderedPageBreak/>
        <w:t>1. Introduction</w:t>
      </w:r>
    </w:p>
    <w:p w14:paraId="00000016" w14:textId="77777777" w:rsidR="007949BF" w:rsidRDefault="007949BF">
      <w:pPr>
        <w:rPr>
          <w:b/>
          <w:bCs/>
          <w:sz w:val="50"/>
          <w:szCs w:val="50"/>
        </w:rPr>
      </w:pPr>
    </w:p>
    <w:p w14:paraId="00000017" w14:textId="77777777" w:rsidR="007949BF" w:rsidRDefault="007949BF">
      <w:pPr>
        <w:rPr>
          <w:sz w:val="32"/>
          <w:szCs w:val="32"/>
        </w:rPr>
      </w:pPr>
    </w:p>
    <w:p w14:paraId="00000018" w14:textId="77777777" w:rsidR="007949BF" w:rsidRDefault="00000000">
      <w:pPr>
        <w:jc w:val="both"/>
        <w:rPr>
          <w:sz w:val="34"/>
          <w:szCs w:val="34"/>
        </w:rPr>
      </w:pPr>
      <w:r>
        <w:rPr>
          <w:sz w:val="34"/>
          <w:szCs w:val="34"/>
        </w:rPr>
        <w:t xml:space="preserve">Digital literacy is the ability to navigate, evaluate, and use digital information responsibly, ethically, and effectively. </w:t>
      </w:r>
    </w:p>
    <w:p w14:paraId="00000019" w14:textId="77777777" w:rsidR="007949BF" w:rsidRDefault="00000000">
      <w:pPr>
        <w:jc w:val="both"/>
        <w:rPr>
          <w:sz w:val="34"/>
          <w:szCs w:val="34"/>
        </w:rPr>
      </w:pPr>
      <w:r>
        <w:rPr>
          <w:sz w:val="34"/>
          <w:szCs w:val="34"/>
        </w:rPr>
        <w:t>In a technology-driven academic and professional environment, these skills are crucial for learning, collaboration, and personal safety.</w:t>
      </w:r>
    </w:p>
    <w:p w14:paraId="0000001A" w14:textId="77777777" w:rsidR="007949BF" w:rsidRDefault="00000000">
      <w:pPr>
        <w:jc w:val="both"/>
        <w:rPr>
          <w:sz w:val="34"/>
          <w:szCs w:val="34"/>
        </w:rPr>
      </w:pPr>
      <w:r>
        <w:rPr>
          <w:sz w:val="34"/>
          <w:szCs w:val="34"/>
        </w:rPr>
        <w:t xml:space="preserve">This project provides hands-on experience across five modules, including creating digital awareness resources, building a portfolio, exploring coding and collaboration platforms, practicing professional communication, and understanding cybercrime. </w:t>
      </w:r>
    </w:p>
    <w:p w14:paraId="0000001B" w14:textId="77777777" w:rsidR="007949BF" w:rsidRDefault="00000000">
      <w:pPr>
        <w:jc w:val="both"/>
        <w:rPr>
          <w:sz w:val="34"/>
          <w:szCs w:val="34"/>
        </w:rPr>
      </w:pPr>
      <w:r>
        <w:rPr>
          <w:sz w:val="34"/>
          <w:szCs w:val="34"/>
        </w:rPr>
        <w:t xml:space="preserve">The project emphasizes practical application by integrating online tools such as Canva, GitHub, Google Workspace, and </w:t>
      </w:r>
      <w:proofErr w:type="spellStart"/>
      <w:r>
        <w:rPr>
          <w:sz w:val="34"/>
          <w:szCs w:val="34"/>
        </w:rPr>
        <w:t>HackerRank</w:t>
      </w:r>
      <w:proofErr w:type="spellEnd"/>
      <w:r>
        <w:rPr>
          <w:sz w:val="34"/>
          <w:szCs w:val="34"/>
        </w:rPr>
        <w:t>, while promoting safe and professional online habits. By completing all tasks, students gain both theoretical knowledge and applied skills that enhance their preparedness for digital challenges.</w:t>
      </w:r>
    </w:p>
    <w:p w14:paraId="0000001C" w14:textId="77777777" w:rsidR="007949BF" w:rsidRDefault="007949BF">
      <w:pPr>
        <w:jc w:val="both"/>
        <w:rPr>
          <w:sz w:val="34"/>
          <w:szCs w:val="34"/>
        </w:rPr>
      </w:pPr>
    </w:p>
    <w:p w14:paraId="0000001D" w14:textId="77777777" w:rsidR="007949BF" w:rsidRDefault="007949BF">
      <w:pPr>
        <w:jc w:val="both"/>
        <w:rPr>
          <w:sz w:val="34"/>
          <w:szCs w:val="34"/>
        </w:rPr>
      </w:pPr>
    </w:p>
    <w:p w14:paraId="0000001E" w14:textId="77777777" w:rsidR="007949BF" w:rsidRDefault="007949BF">
      <w:pPr>
        <w:jc w:val="both"/>
        <w:rPr>
          <w:sz w:val="34"/>
          <w:szCs w:val="34"/>
        </w:rPr>
      </w:pPr>
    </w:p>
    <w:p w14:paraId="0000001F" w14:textId="77777777" w:rsidR="007949BF" w:rsidRDefault="007949BF">
      <w:pPr>
        <w:jc w:val="both"/>
        <w:rPr>
          <w:sz w:val="34"/>
          <w:szCs w:val="34"/>
        </w:rPr>
      </w:pPr>
    </w:p>
    <w:p w14:paraId="00000020" w14:textId="77777777" w:rsidR="007949BF" w:rsidRDefault="007949BF">
      <w:pPr>
        <w:jc w:val="both"/>
        <w:rPr>
          <w:sz w:val="34"/>
          <w:szCs w:val="34"/>
        </w:rPr>
      </w:pPr>
    </w:p>
    <w:p w14:paraId="00000021" w14:textId="77777777" w:rsidR="007949BF" w:rsidRDefault="007949BF">
      <w:pPr>
        <w:jc w:val="both"/>
        <w:rPr>
          <w:sz w:val="34"/>
          <w:szCs w:val="34"/>
        </w:rPr>
      </w:pPr>
    </w:p>
    <w:p w14:paraId="00000022" w14:textId="77777777" w:rsidR="007949BF" w:rsidRDefault="007949BF">
      <w:pPr>
        <w:jc w:val="both"/>
        <w:rPr>
          <w:sz w:val="34"/>
          <w:szCs w:val="34"/>
        </w:rPr>
      </w:pPr>
    </w:p>
    <w:p w14:paraId="00000023" w14:textId="77777777" w:rsidR="007949BF" w:rsidRDefault="007949BF">
      <w:pPr>
        <w:jc w:val="both"/>
        <w:rPr>
          <w:sz w:val="34"/>
          <w:szCs w:val="34"/>
        </w:rPr>
      </w:pPr>
    </w:p>
    <w:p w14:paraId="00000024" w14:textId="77777777" w:rsidR="007949BF" w:rsidRDefault="007949BF">
      <w:pPr>
        <w:jc w:val="both"/>
        <w:rPr>
          <w:sz w:val="34"/>
          <w:szCs w:val="34"/>
        </w:rPr>
      </w:pPr>
    </w:p>
    <w:p w14:paraId="00000025" w14:textId="77777777" w:rsidR="007949BF" w:rsidRDefault="00000000">
      <w:pPr>
        <w:rPr>
          <w:b/>
          <w:bCs/>
          <w:sz w:val="52"/>
          <w:szCs w:val="52"/>
        </w:rPr>
      </w:pPr>
      <w:r>
        <w:rPr>
          <w:b/>
          <w:bCs/>
          <w:sz w:val="52"/>
          <w:szCs w:val="52"/>
        </w:rPr>
        <w:lastRenderedPageBreak/>
        <w:t>2. Task 1: Digital Literacy Awareness Infographic</w:t>
      </w:r>
    </w:p>
    <w:p w14:paraId="00000026" w14:textId="77777777" w:rsidR="007949BF" w:rsidRDefault="007949BF">
      <w:pPr>
        <w:rPr>
          <w:b/>
          <w:bCs/>
          <w:sz w:val="52"/>
          <w:szCs w:val="52"/>
        </w:rPr>
      </w:pPr>
    </w:p>
    <w:p w14:paraId="00000027" w14:textId="23CDA5E1" w:rsidR="007949BF" w:rsidRDefault="00000000">
      <w:pPr>
        <w:spacing w:before="240" w:after="240"/>
        <w:jc w:val="both"/>
        <w:rPr>
          <w:sz w:val="34"/>
          <w:szCs w:val="34"/>
        </w:rPr>
      </w:pPr>
      <w:r>
        <w:rPr>
          <w:sz w:val="34"/>
          <w:szCs w:val="34"/>
        </w:rPr>
        <w:t>For Task 1, I created a one-page infographic using</w:t>
      </w:r>
      <w:hyperlink r:id="rId5">
        <w:r>
          <w:rPr>
            <w:sz w:val="34"/>
            <w:szCs w:val="34"/>
          </w:rPr>
          <w:t xml:space="preserve"> </w:t>
        </w:r>
      </w:hyperlink>
      <w:hyperlink r:id="rId6">
        <w:r>
          <w:rPr>
            <w:b/>
            <w:bCs/>
            <w:color w:val="1155CC"/>
            <w:sz w:val="34"/>
            <w:szCs w:val="34"/>
            <w:u w:val="single"/>
          </w:rPr>
          <w:t>Canva</w:t>
        </w:r>
      </w:hyperlink>
      <w:r>
        <w:rPr>
          <w:sz w:val="34"/>
          <w:szCs w:val="34"/>
        </w:rPr>
        <w:t xml:space="preserve">. The infographic highlights three main aspects of digital literacy: its definition, useful digital tools for students, and safe internet practices. I included visual elements such as icons, color coding, and concise text to make the content clear and engaging for my batchmates. The infographic was exported as a PNG and uploaded to the repository folder: </w:t>
      </w:r>
      <w:hyperlink r:id="rId7" w:history="1">
        <w:r w:rsidR="008E41F1" w:rsidRPr="00CE205F">
          <w:rPr>
            <w:rStyle w:val="Hyperlink"/>
            <w:sz w:val="34"/>
            <w:szCs w:val="34"/>
          </w:rPr>
          <w:t>https://github.com/tanmay25bai10377-sys/digital-literacy-project/tree/main/task-1-presentation</w:t>
        </w:r>
      </w:hyperlink>
      <w:r>
        <w:rPr>
          <w:sz w:val="34"/>
          <w:szCs w:val="34"/>
        </w:rPr>
        <w:t>.</w:t>
      </w:r>
    </w:p>
    <w:p w14:paraId="00000028" w14:textId="77777777" w:rsidR="007949BF" w:rsidRDefault="00000000">
      <w:pPr>
        <w:spacing w:before="240" w:after="240"/>
        <w:jc w:val="both"/>
        <w:rPr>
          <w:sz w:val="34"/>
          <w:szCs w:val="34"/>
        </w:rPr>
      </w:pPr>
      <w:r>
        <w:rPr>
          <w:sz w:val="34"/>
          <w:szCs w:val="34"/>
        </w:rPr>
        <w:t>One interesting challenge was condensing complex concepts into a single page while keeping it visually appealing and informative. This task enhanced my ability to communicate abstract ideas visually and made me reflect on my own online habits, such as time management and safe browsing practices. Creating this infographic reinforced the importance of combining creativity with knowledge for effective learning resources.</w:t>
      </w:r>
    </w:p>
    <w:p w14:paraId="00000029" w14:textId="77777777" w:rsidR="007949BF" w:rsidRDefault="007949BF">
      <w:pPr>
        <w:jc w:val="both"/>
        <w:rPr>
          <w:sz w:val="34"/>
          <w:szCs w:val="34"/>
        </w:rPr>
      </w:pPr>
    </w:p>
    <w:p w14:paraId="0000002A" w14:textId="77777777" w:rsidR="007949BF" w:rsidRDefault="007949BF">
      <w:pPr>
        <w:jc w:val="both"/>
        <w:rPr>
          <w:b/>
          <w:bCs/>
          <w:sz w:val="52"/>
          <w:szCs w:val="52"/>
        </w:rPr>
      </w:pPr>
    </w:p>
    <w:p w14:paraId="0000002B" w14:textId="77777777" w:rsidR="007949BF" w:rsidRDefault="007949BF">
      <w:pPr>
        <w:jc w:val="both"/>
        <w:rPr>
          <w:b/>
          <w:bCs/>
          <w:sz w:val="52"/>
          <w:szCs w:val="52"/>
        </w:rPr>
      </w:pPr>
    </w:p>
    <w:p w14:paraId="0000002C" w14:textId="77777777" w:rsidR="007949BF" w:rsidRDefault="007949BF">
      <w:pPr>
        <w:jc w:val="both"/>
        <w:rPr>
          <w:b/>
          <w:bCs/>
          <w:sz w:val="52"/>
          <w:szCs w:val="52"/>
        </w:rPr>
      </w:pPr>
    </w:p>
    <w:p w14:paraId="0000002D" w14:textId="77777777" w:rsidR="007949BF" w:rsidRDefault="00000000">
      <w:pPr>
        <w:rPr>
          <w:b/>
          <w:bCs/>
          <w:sz w:val="52"/>
          <w:szCs w:val="52"/>
        </w:rPr>
      </w:pPr>
      <w:r>
        <w:rPr>
          <w:b/>
          <w:bCs/>
          <w:sz w:val="52"/>
          <w:szCs w:val="52"/>
        </w:rPr>
        <w:lastRenderedPageBreak/>
        <w:t>3. Task 2: Build Your Student Digital Portfolio</w:t>
      </w:r>
    </w:p>
    <w:p w14:paraId="0000002E" w14:textId="77777777" w:rsidR="007949BF" w:rsidRDefault="007949BF">
      <w:pPr>
        <w:rPr>
          <w:b/>
          <w:bCs/>
          <w:sz w:val="52"/>
          <w:szCs w:val="52"/>
        </w:rPr>
      </w:pPr>
    </w:p>
    <w:p w14:paraId="0000002F" w14:textId="77777777" w:rsidR="007949BF" w:rsidRDefault="00000000">
      <w:pPr>
        <w:spacing w:before="240" w:after="240"/>
        <w:jc w:val="both"/>
        <w:rPr>
          <w:sz w:val="34"/>
          <w:szCs w:val="34"/>
        </w:rPr>
      </w:pPr>
      <w:r>
        <w:rPr>
          <w:sz w:val="34"/>
          <w:szCs w:val="34"/>
        </w:rPr>
        <w:t xml:space="preserve">In Task 2, I built my foundational digital presence using </w:t>
      </w:r>
      <w:r>
        <w:rPr>
          <w:b/>
          <w:bCs/>
          <w:sz w:val="34"/>
          <w:szCs w:val="34"/>
        </w:rPr>
        <w:t>GitHub, LinkedIn, and Kaggle</w:t>
      </w:r>
      <w:r>
        <w:rPr>
          <w:sz w:val="34"/>
          <w:szCs w:val="34"/>
        </w:rPr>
        <w:t>. On GitHub, I created a profile README (repository named after my username) including my name, branch, year, and learning goals. The repository folder is available</w:t>
      </w:r>
    </w:p>
    <w:p w14:paraId="00000030" w14:textId="5E64A802" w:rsidR="007949BF" w:rsidRDefault="00000000">
      <w:pPr>
        <w:spacing w:before="240" w:after="240"/>
        <w:jc w:val="both"/>
        <w:rPr>
          <w:sz w:val="34"/>
          <w:szCs w:val="34"/>
        </w:rPr>
      </w:pPr>
      <w:r>
        <w:rPr>
          <w:sz w:val="34"/>
          <w:szCs w:val="34"/>
        </w:rPr>
        <w:t>here:</w:t>
      </w:r>
      <w:hyperlink r:id="rId8" w:history="1">
        <w:r w:rsidR="008E41F1" w:rsidRPr="00CE205F">
          <w:rPr>
            <w:rStyle w:val="Hyperlink"/>
            <w:sz w:val="34"/>
            <w:szCs w:val="34"/>
          </w:rPr>
          <w:t>https://github.com/tanmay25bai10377-sys/digital-literacy-project/tree/main/task-2-portfolio</w:t>
        </w:r>
      </w:hyperlink>
    </w:p>
    <w:p w14:paraId="00000031" w14:textId="77777777" w:rsidR="007949BF" w:rsidRDefault="00000000">
      <w:pPr>
        <w:spacing w:before="240" w:after="240"/>
        <w:jc w:val="both"/>
        <w:rPr>
          <w:sz w:val="34"/>
          <w:szCs w:val="34"/>
        </w:rPr>
      </w:pPr>
      <w:r>
        <w:rPr>
          <w:sz w:val="34"/>
          <w:szCs w:val="34"/>
        </w:rPr>
        <w:t>On LinkedIn, I filled in the Education section with my degree, institution, and expected graduation year. Kaggle was used to explore datasets and participate in beginner-level competitions.</w:t>
      </w:r>
    </w:p>
    <w:p w14:paraId="00000032" w14:textId="77777777" w:rsidR="007949BF" w:rsidRDefault="00000000">
      <w:pPr>
        <w:spacing w:before="240" w:after="240"/>
        <w:jc w:val="both"/>
        <w:rPr>
          <w:sz w:val="34"/>
          <w:szCs w:val="34"/>
        </w:rPr>
      </w:pPr>
      <w:r>
        <w:rPr>
          <w:sz w:val="34"/>
          <w:szCs w:val="34"/>
        </w:rPr>
        <w:t xml:space="preserve">Each platform serves a distinct purpose: GitHub for sharing code and collaborating on projects, LinkedIn for networking and professional visibility, and Kaggle for </w:t>
      </w:r>
      <w:proofErr w:type="spellStart"/>
      <w:r>
        <w:rPr>
          <w:sz w:val="34"/>
          <w:szCs w:val="34"/>
        </w:rPr>
        <w:t>practising</w:t>
      </w:r>
      <w:proofErr w:type="spellEnd"/>
      <w:r>
        <w:rPr>
          <w:sz w:val="34"/>
          <w:szCs w:val="34"/>
        </w:rPr>
        <w:t xml:space="preserve"> data science skills. Over the next four years, I plan to regularly update these profiles with new projects, certifications, and achievements, creating a professional digital footprint that supports academic and career opportunities. This task highlighted the importance of maintaining a clean, professional online presence from the start.</w:t>
      </w:r>
    </w:p>
    <w:p w14:paraId="00000033" w14:textId="77777777" w:rsidR="007949BF" w:rsidRDefault="007949BF">
      <w:pPr>
        <w:spacing w:before="240" w:after="240"/>
        <w:jc w:val="both"/>
        <w:rPr>
          <w:sz w:val="34"/>
          <w:szCs w:val="34"/>
        </w:rPr>
      </w:pPr>
    </w:p>
    <w:p w14:paraId="00000034" w14:textId="77777777" w:rsidR="007949BF" w:rsidRDefault="00000000">
      <w:pPr>
        <w:spacing w:before="240" w:after="240"/>
        <w:rPr>
          <w:b/>
          <w:bCs/>
          <w:sz w:val="52"/>
          <w:szCs w:val="52"/>
        </w:rPr>
      </w:pPr>
      <w:r>
        <w:rPr>
          <w:b/>
          <w:bCs/>
          <w:sz w:val="52"/>
          <w:szCs w:val="52"/>
        </w:rPr>
        <w:lastRenderedPageBreak/>
        <w:t>4. Task 3: Explore Coding &amp; Collaboration Platforms</w:t>
      </w:r>
    </w:p>
    <w:p w14:paraId="00000035" w14:textId="77777777" w:rsidR="007949BF" w:rsidRDefault="007949BF">
      <w:pPr>
        <w:spacing w:before="240" w:after="240"/>
        <w:rPr>
          <w:b/>
          <w:bCs/>
          <w:sz w:val="52"/>
          <w:szCs w:val="52"/>
        </w:rPr>
      </w:pPr>
    </w:p>
    <w:p w14:paraId="00000036" w14:textId="584AB0E2" w:rsidR="007949BF" w:rsidRDefault="00000000">
      <w:pPr>
        <w:spacing w:before="240" w:after="240"/>
        <w:jc w:val="both"/>
        <w:rPr>
          <w:sz w:val="34"/>
          <w:szCs w:val="34"/>
        </w:rPr>
      </w:pPr>
      <w:r>
        <w:rPr>
          <w:sz w:val="34"/>
          <w:szCs w:val="34"/>
        </w:rPr>
        <w:t>For Task 3, I explored coding and collaboration platforms. I created an account on</w:t>
      </w:r>
      <w:hyperlink r:id="rId9">
        <w:r>
          <w:rPr>
            <w:sz w:val="34"/>
            <w:szCs w:val="34"/>
          </w:rPr>
          <w:t xml:space="preserve"> </w:t>
        </w:r>
      </w:hyperlink>
      <w:hyperlink r:id="rId10">
        <w:r>
          <w:rPr>
            <w:b/>
            <w:bCs/>
            <w:color w:val="1155CC"/>
            <w:sz w:val="34"/>
            <w:szCs w:val="34"/>
            <w:u w:val="single"/>
          </w:rPr>
          <w:t>HackerRank</w:t>
        </w:r>
      </w:hyperlink>
      <w:r>
        <w:rPr>
          <w:sz w:val="34"/>
          <w:szCs w:val="34"/>
        </w:rPr>
        <w:t xml:space="preserve"> and completed the beginner-level “Solve Me First” challenge, earning a skill badge. For collaboration, I built a </w:t>
      </w:r>
      <w:r>
        <w:rPr>
          <w:b/>
          <w:bCs/>
          <w:sz w:val="34"/>
          <w:szCs w:val="34"/>
        </w:rPr>
        <w:t>Google Form</w:t>
      </w:r>
      <w:r>
        <w:rPr>
          <w:sz w:val="34"/>
          <w:szCs w:val="34"/>
        </w:rPr>
        <w:t>(</w:t>
      </w:r>
      <w:hyperlink r:id="rId11">
        <w:r>
          <w:rPr>
            <w:color w:val="1155CC"/>
            <w:sz w:val="34"/>
            <w:szCs w:val="34"/>
            <w:u w:val="single"/>
          </w:rPr>
          <w:t>https://docs.google.com/forms/d/e/1FAIpQLSdREvzhepAKpPYKQKqzyjY0VKNOUp4ylpz56aFsyk90OMcU7w/viewform?usp=publish-editor</w:t>
        </w:r>
      </w:hyperlink>
      <w:r>
        <w:rPr>
          <w:sz w:val="34"/>
          <w:szCs w:val="34"/>
        </w:rPr>
        <w:t xml:space="preserve">)with five questions on digital literacy awareness and linked it to a Google Sheet to collect responses. Screenshots of the challenge, form, and sheet are available in </w:t>
      </w:r>
      <w:hyperlink r:id="rId12" w:history="1">
        <w:r w:rsidR="008E41F1" w:rsidRPr="00CE205F">
          <w:rPr>
            <w:rStyle w:val="Hyperlink"/>
            <w:sz w:val="34"/>
            <w:szCs w:val="34"/>
          </w:rPr>
          <w:t>https://github.com/tanmay25bai10377-sys/digital-literacy-project/tree/main/task-3-platforms</w:t>
        </w:r>
      </w:hyperlink>
      <w:r>
        <w:rPr>
          <w:sz w:val="34"/>
          <w:szCs w:val="34"/>
        </w:rPr>
        <w:t>.</w:t>
      </w:r>
    </w:p>
    <w:p w14:paraId="00000037" w14:textId="77777777" w:rsidR="007949BF" w:rsidRDefault="00000000">
      <w:pPr>
        <w:spacing w:before="240" w:after="240"/>
        <w:jc w:val="both"/>
        <w:rPr>
          <w:sz w:val="34"/>
          <w:szCs w:val="34"/>
        </w:rPr>
      </w:pPr>
      <w:r>
        <w:rPr>
          <w:sz w:val="34"/>
          <w:szCs w:val="34"/>
        </w:rPr>
        <w:t>This hands-on experience improved my coding confidence and familiarity with cloud-based collaboration tools. The platforms are academically beneficial, enabling efficient problem-solving, teamwork, and data collection. Additionally, the Google Form could be used in real-time to quiz peers, demonstrating the practical application of these tools in educational settings. The task reinforced my understanding of integrating coding practice and collaborative learning to enhance overall productivity.</w:t>
      </w:r>
    </w:p>
    <w:p w14:paraId="00000038" w14:textId="77777777" w:rsidR="007949BF" w:rsidRDefault="007949BF">
      <w:pPr>
        <w:spacing w:before="240" w:after="240"/>
        <w:jc w:val="both"/>
        <w:rPr>
          <w:sz w:val="34"/>
          <w:szCs w:val="34"/>
        </w:rPr>
      </w:pPr>
    </w:p>
    <w:p w14:paraId="00000039" w14:textId="77777777" w:rsidR="007949BF" w:rsidRDefault="00000000">
      <w:pPr>
        <w:spacing w:before="240" w:after="240"/>
        <w:rPr>
          <w:b/>
          <w:bCs/>
          <w:sz w:val="52"/>
          <w:szCs w:val="52"/>
        </w:rPr>
      </w:pPr>
      <w:r>
        <w:rPr>
          <w:b/>
          <w:bCs/>
          <w:sz w:val="52"/>
          <w:szCs w:val="52"/>
        </w:rPr>
        <w:lastRenderedPageBreak/>
        <w:t>5. Task 4: Draft a Professional Email &amp; Etiquette Guide</w:t>
      </w:r>
    </w:p>
    <w:p w14:paraId="0000003A" w14:textId="77777777" w:rsidR="007949BF" w:rsidRDefault="007949BF">
      <w:pPr>
        <w:spacing w:before="240" w:after="240"/>
        <w:rPr>
          <w:b/>
          <w:bCs/>
          <w:sz w:val="52"/>
          <w:szCs w:val="52"/>
        </w:rPr>
      </w:pPr>
    </w:p>
    <w:p w14:paraId="0000003B" w14:textId="77777777" w:rsidR="007949BF" w:rsidRDefault="00000000">
      <w:pPr>
        <w:spacing w:before="240" w:after="240"/>
        <w:jc w:val="both"/>
        <w:rPr>
          <w:sz w:val="34"/>
          <w:szCs w:val="34"/>
        </w:rPr>
      </w:pPr>
      <w:r>
        <w:rPr>
          <w:sz w:val="34"/>
          <w:szCs w:val="34"/>
        </w:rPr>
        <w:t>In Task 4, I drafted two professional emails:</w:t>
      </w:r>
    </w:p>
    <w:p w14:paraId="0000003C" w14:textId="77777777" w:rsidR="007949BF" w:rsidRDefault="00000000">
      <w:pPr>
        <w:numPr>
          <w:ilvl w:val="0"/>
          <w:numId w:val="1"/>
        </w:numPr>
        <w:spacing w:before="240"/>
        <w:jc w:val="both"/>
        <w:rPr>
          <w:sz w:val="34"/>
          <w:szCs w:val="34"/>
        </w:rPr>
      </w:pPr>
      <w:r>
        <w:rPr>
          <w:sz w:val="34"/>
          <w:szCs w:val="34"/>
        </w:rPr>
        <w:t>Requesting an extension from a professor.</w:t>
      </w:r>
    </w:p>
    <w:p w14:paraId="0000003D" w14:textId="77777777" w:rsidR="007949BF" w:rsidRDefault="00000000">
      <w:pPr>
        <w:numPr>
          <w:ilvl w:val="0"/>
          <w:numId w:val="1"/>
        </w:numPr>
        <w:spacing w:after="240"/>
        <w:jc w:val="both"/>
        <w:rPr>
          <w:sz w:val="34"/>
          <w:szCs w:val="34"/>
        </w:rPr>
      </w:pPr>
      <w:r>
        <w:rPr>
          <w:sz w:val="34"/>
          <w:szCs w:val="34"/>
        </w:rPr>
        <w:t>Expressing interest in a summer internship to a coordinator.</w:t>
      </w:r>
    </w:p>
    <w:p w14:paraId="0000003E" w14:textId="2226B6AE" w:rsidR="007949BF" w:rsidRDefault="00000000">
      <w:pPr>
        <w:spacing w:before="240" w:after="240"/>
        <w:jc w:val="both"/>
        <w:rPr>
          <w:sz w:val="34"/>
          <w:szCs w:val="34"/>
        </w:rPr>
      </w:pPr>
      <w:r>
        <w:rPr>
          <w:sz w:val="34"/>
          <w:szCs w:val="34"/>
        </w:rPr>
        <w:t xml:space="preserve">Both emails follow professional standards, including clear subject lines, greetings, structured bodies, and proper sign-offs. I also created a </w:t>
      </w:r>
      <w:r>
        <w:rPr>
          <w:b/>
          <w:bCs/>
          <w:sz w:val="34"/>
          <w:szCs w:val="34"/>
        </w:rPr>
        <w:t>Social Media Do’s and Don’ts checklist</w:t>
      </w:r>
      <w:r>
        <w:rPr>
          <w:sz w:val="34"/>
          <w:szCs w:val="34"/>
        </w:rPr>
        <w:t xml:space="preserve"> with five guidelines and five warnings for responsible social media use. Both the email drafts and the checklist are stored in</w:t>
      </w:r>
      <w:hyperlink r:id="rId13" w:history="1">
        <w:r w:rsidR="008E41F1" w:rsidRPr="00CE205F">
          <w:rPr>
            <w:rStyle w:val="Hyperlink"/>
            <w:sz w:val="34"/>
            <w:szCs w:val="34"/>
          </w:rPr>
          <w:t>https://github.com/tanmay25bai10377-sys/digital-literacy-project/tree/main/task-4-email-etiquette</w:t>
        </w:r>
      </w:hyperlink>
      <w:r>
        <w:rPr>
          <w:sz w:val="34"/>
          <w:szCs w:val="34"/>
        </w:rPr>
        <w:t>.</w:t>
      </w:r>
    </w:p>
    <w:p w14:paraId="0000003F" w14:textId="77777777" w:rsidR="007949BF" w:rsidRDefault="007949BF">
      <w:pPr>
        <w:spacing w:before="240" w:after="240"/>
        <w:jc w:val="both"/>
        <w:rPr>
          <w:sz w:val="34"/>
          <w:szCs w:val="34"/>
        </w:rPr>
      </w:pPr>
    </w:p>
    <w:p w14:paraId="00000040" w14:textId="77777777" w:rsidR="007949BF" w:rsidRDefault="00000000">
      <w:pPr>
        <w:spacing w:before="240" w:after="240"/>
        <w:jc w:val="both"/>
        <w:rPr>
          <w:sz w:val="34"/>
          <w:szCs w:val="34"/>
        </w:rPr>
      </w:pPr>
      <w:r>
        <w:rPr>
          <w:sz w:val="34"/>
          <w:szCs w:val="34"/>
        </w:rPr>
        <w:t>A real-world scenario I reflected on involved a student who miscommunicated deadlines due to unclear email structure, resulting in a missed submission. Proper formatting, concise language, and timely follow-ups could have avoided this. Completing this task reinforced the importance of professional digital communication and proactive online conduct.</w:t>
      </w:r>
    </w:p>
    <w:p w14:paraId="00000041" w14:textId="77777777" w:rsidR="007949BF" w:rsidRDefault="00000000">
      <w:pPr>
        <w:spacing w:before="240" w:after="240"/>
        <w:rPr>
          <w:b/>
          <w:bCs/>
          <w:sz w:val="52"/>
          <w:szCs w:val="52"/>
        </w:rPr>
      </w:pPr>
      <w:r>
        <w:rPr>
          <w:b/>
          <w:bCs/>
          <w:sz w:val="52"/>
          <w:szCs w:val="52"/>
        </w:rPr>
        <w:lastRenderedPageBreak/>
        <w:br/>
        <w:t>6. Task 5: Cybercrime Awareness Case Study &amp; Prevention Guide</w:t>
      </w:r>
    </w:p>
    <w:p w14:paraId="00000042" w14:textId="77777777" w:rsidR="007949BF" w:rsidRDefault="007949BF">
      <w:pPr>
        <w:spacing w:before="240" w:after="240"/>
        <w:rPr>
          <w:b/>
          <w:bCs/>
          <w:sz w:val="52"/>
          <w:szCs w:val="52"/>
        </w:rPr>
      </w:pPr>
    </w:p>
    <w:p w14:paraId="00000043" w14:textId="312E40B7" w:rsidR="007949BF" w:rsidRDefault="00000000">
      <w:pPr>
        <w:spacing w:before="240" w:after="240"/>
        <w:jc w:val="both"/>
        <w:rPr>
          <w:sz w:val="34"/>
          <w:szCs w:val="34"/>
        </w:rPr>
      </w:pPr>
      <w:r>
        <w:rPr>
          <w:sz w:val="34"/>
          <w:szCs w:val="34"/>
        </w:rPr>
        <w:t xml:space="preserve">For Task 5, I researched </w:t>
      </w:r>
      <w:r>
        <w:rPr>
          <w:b/>
          <w:bCs/>
          <w:sz w:val="34"/>
          <w:szCs w:val="34"/>
        </w:rPr>
        <w:t>phishing attacks</w:t>
      </w:r>
      <w:r>
        <w:rPr>
          <w:sz w:val="34"/>
          <w:szCs w:val="34"/>
        </w:rPr>
        <w:t xml:space="preserve">, describing a realistic scenario where fraudulent emails mimic trusted sources to steal sensitive information. Targets often include students and employees, with consequences ranging from financial loss to identity theft. The case study is available in </w:t>
      </w:r>
      <w:hyperlink r:id="rId14">
        <w:r>
          <w:rPr>
            <w:color w:val="1155CC"/>
            <w:sz w:val="34"/>
            <w:szCs w:val="34"/>
            <w:u w:val="single"/>
          </w:rPr>
          <w:t>https://github.com/</w:t>
        </w:r>
        <w:r w:rsidR="008E41F1">
          <w:rPr>
            <w:color w:val="1155CC"/>
            <w:sz w:val="34"/>
            <w:szCs w:val="34"/>
            <w:u w:val="single"/>
          </w:rPr>
          <w:t>tanmay25bai10377-sys</w:t>
        </w:r>
        <w:r>
          <w:rPr>
            <w:color w:val="1155CC"/>
            <w:sz w:val="34"/>
            <w:szCs w:val="34"/>
            <w:u w:val="single"/>
          </w:rPr>
          <w:t>/digital-literacy-project/tree/main/task-5-cybercrime</w:t>
        </w:r>
      </w:hyperlink>
      <w:r>
        <w:rPr>
          <w:sz w:val="34"/>
          <w:szCs w:val="34"/>
        </w:rPr>
        <w:t>.</w:t>
      </w:r>
    </w:p>
    <w:p w14:paraId="00000044" w14:textId="77777777" w:rsidR="007949BF" w:rsidRDefault="007949BF">
      <w:pPr>
        <w:spacing w:before="240" w:after="240"/>
        <w:jc w:val="both"/>
        <w:rPr>
          <w:sz w:val="34"/>
          <w:szCs w:val="34"/>
        </w:rPr>
      </w:pPr>
    </w:p>
    <w:p w14:paraId="00000045" w14:textId="77777777" w:rsidR="007949BF" w:rsidRDefault="00000000">
      <w:pPr>
        <w:spacing w:before="240" w:after="240"/>
        <w:jc w:val="both"/>
        <w:rPr>
          <w:sz w:val="34"/>
          <w:szCs w:val="34"/>
        </w:rPr>
      </w:pPr>
      <w:r>
        <w:rPr>
          <w:sz w:val="34"/>
          <w:szCs w:val="34"/>
        </w:rPr>
        <w:t>Additionally, I created a “Stay Safe Online” checklist with eight actionable tips for college students in India, including financial safety measures and reporting channels like</w:t>
      </w:r>
      <w:hyperlink r:id="rId15">
        <w:r>
          <w:rPr>
            <w:sz w:val="34"/>
            <w:szCs w:val="34"/>
          </w:rPr>
          <w:t xml:space="preserve"> </w:t>
        </w:r>
      </w:hyperlink>
      <w:hyperlink r:id="rId16">
        <w:r>
          <w:rPr>
            <w:b/>
            <w:bCs/>
            <w:color w:val="1155CC"/>
            <w:sz w:val="34"/>
            <w:szCs w:val="34"/>
            <w:u w:val="single"/>
          </w:rPr>
          <w:t>National Cyber Crime Portal</w:t>
        </w:r>
      </w:hyperlink>
      <w:r>
        <w:rPr>
          <w:sz w:val="34"/>
          <w:szCs w:val="34"/>
        </w:rPr>
        <w:t xml:space="preserve"> and helpline 1930. I was surprised by how easily attackers can exploit minor mistakes and how preventive habits, such as verifying links and using strong passwords, can make a huge difference. Personally, I will adopt the habit of carefully checking all links before clicking, especially for financial transactions.</w:t>
      </w:r>
    </w:p>
    <w:p w14:paraId="00000046" w14:textId="77777777" w:rsidR="007949BF" w:rsidRDefault="007949BF">
      <w:pPr>
        <w:spacing w:before="240" w:after="240"/>
        <w:jc w:val="both"/>
        <w:rPr>
          <w:sz w:val="34"/>
          <w:szCs w:val="34"/>
        </w:rPr>
      </w:pPr>
    </w:p>
    <w:p w14:paraId="00000047" w14:textId="77777777" w:rsidR="007949BF" w:rsidRDefault="007949BF">
      <w:pPr>
        <w:spacing w:before="240" w:after="240"/>
        <w:jc w:val="both"/>
        <w:rPr>
          <w:sz w:val="34"/>
          <w:szCs w:val="34"/>
        </w:rPr>
      </w:pPr>
    </w:p>
    <w:p w14:paraId="00000048" w14:textId="77777777" w:rsidR="007949BF" w:rsidRDefault="00000000">
      <w:pPr>
        <w:pStyle w:val="Heading2"/>
        <w:keepNext w:val="0"/>
        <w:keepLines w:val="0"/>
        <w:spacing w:after="80"/>
        <w:rPr>
          <w:b/>
          <w:bCs/>
          <w:sz w:val="52"/>
          <w:szCs w:val="52"/>
        </w:rPr>
      </w:pPr>
      <w:bookmarkStart w:id="0" w:name="_7cj3s45ajaa" w:colFirst="0" w:colLast="0"/>
      <w:bookmarkEnd w:id="0"/>
      <w:r>
        <w:rPr>
          <w:b/>
          <w:bCs/>
          <w:sz w:val="52"/>
          <w:szCs w:val="52"/>
        </w:rPr>
        <w:lastRenderedPageBreak/>
        <w:t>7. Conclusion</w:t>
      </w:r>
    </w:p>
    <w:p w14:paraId="00000049" w14:textId="77777777" w:rsidR="007949BF" w:rsidRDefault="007949BF"/>
    <w:p w14:paraId="0000004A" w14:textId="77777777" w:rsidR="007949BF" w:rsidRDefault="00000000">
      <w:pPr>
        <w:spacing w:before="240" w:after="240"/>
        <w:jc w:val="both"/>
        <w:rPr>
          <w:sz w:val="34"/>
          <w:szCs w:val="34"/>
        </w:rPr>
      </w:pPr>
      <w:r>
        <w:rPr>
          <w:sz w:val="34"/>
          <w:szCs w:val="34"/>
        </w:rPr>
        <w:t xml:space="preserve">The Digital Literacy Project enhanced my understanding of responsible digital practices, professional communication, coding skills, and cybersecurity awareness. Creating infographics, portfolios, and awareness resources strengthened both practical skills and reflective learning. The integration of tools like Canva, GitHub, </w:t>
      </w:r>
      <w:proofErr w:type="spellStart"/>
      <w:r>
        <w:rPr>
          <w:sz w:val="34"/>
          <w:szCs w:val="34"/>
        </w:rPr>
        <w:t>HackerRank</w:t>
      </w:r>
      <w:proofErr w:type="spellEnd"/>
      <w:r>
        <w:rPr>
          <w:sz w:val="34"/>
          <w:szCs w:val="34"/>
        </w:rPr>
        <w:t>, Google Workspace, and LinkedIn demonstrated the importance of technology in academic and professional growth. Overall, this project has prepared me to navigate digital environments responsibly, communicate effectively online, and maintain a professional digital presence throughout my career.</w:t>
      </w:r>
    </w:p>
    <w:p w14:paraId="0000004B" w14:textId="77777777" w:rsidR="007949BF" w:rsidRDefault="007949BF">
      <w:pPr>
        <w:spacing w:before="240" w:after="240"/>
        <w:jc w:val="both"/>
        <w:rPr>
          <w:sz w:val="34"/>
          <w:szCs w:val="34"/>
        </w:rPr>
      </w:pPr>
    </w:p>
    <w:p w14:paraId="0000004C" w14:textId="77777777" w:rsidR="007949BF" w:rsidRDefault="007949BF">
      <w:pPr>
        <w:spacing w:before="240" w:after="240"/>
        <w:jc w:val="both"/>
        <w:rPr>
          <w:sz w:val="34"/>
          <w:szCs w:val="34"/>
        </w:rPr>
      </w:pPr>
    </w:p>
    <w:p w14:paraId="0000004D" w14:textId="77777777" w:rsidR="007949BF" w:rsidRDefault="007949BF">
      <w:pPr>
        <w:spacing w:before="240" w:after="240"/>
        <w:jc w:val="both"/>
        <w:rPr>
          <w:sz w:val="34"/>
          <w:szCs w:val="34"/>
        </w:rPr>
      </w:pPr>
    </w:p>
    <w:p w14:paraId="0000004E" w14:textId="77777777" w:rsidR="007949BF" w:rsidRDefault="007949BF">
      <w:pPr>
        <w:spacing w:before="240" w:after="240"/>
        <w:jc w:val="both"/>
        <w:rPr>
          <w:sz w:val="34"/>
          <w:szCs w:val="34"/>
        </w:rPr>
      </w:pPr>
    </w:p>
    <w:p w14:paraId="0000004F" w14:textId="77777777" w:rsidR="007949BF" w:rsidRDefault="007949BF">
      <w:pPr>
        <w:spacing w:before="240" w:after="240"/>
        <w:jc w:val="both"/>
        <w:rPr>
          <w:sz w:val="34"/>
          <w:szCs w:val="34"/>
        </w:rPr>
      </w:pPr>
    </w:p>
    <w:p w14:paraId="00000050" w14:textId="77777777" w:rsidR="007949BF" w:rsidRDefault="007949BF">
      <w:pPr>
        <w:spacing w:before="240" w:after="240"/>
        <w:jc w:val="both"/>
        <w:rPr>
          <w:sz w:val="34"/>
          <w:szCs w:val="34"/>
        </w:rPr>
      </w:pPr>
    </w:p>
    <w:p w14:paraId="00000051" w14:textId="77777777" w:rsidR="007949BF" w:rsidRDefault="007949BF">
      <w:pPr>
        <w:spacing w:before="240" w:after="240"/>
        <w:jc w:val="both"/>
        <w:rPr>
          <w:sz w:val="34"/>
          <w:szCs w:val="34"/>
        </w:rPr>
      </w:pPr>
    </w:p>
    <w:p w14:paraId="00000052" w14:textId="77777777" w:rsidR="007949BF" w:rsidRDefault="007949BF">
      <w:pPr>
        <w:spacing w:before="240" w:after="240"/>
        <w:jc w:val="both"/>
        <w:rPr>
          <w:sz w:val="34"/>
          <w:szCs w:val="34"/>
        </w:rPr>
      </w:pPr>
    </w:p>
    <w:p w14:paraId="00000053" w14:textId="77777777" w:rsidR="007949BF" w:rsidRDefault="007949BF">
      <w:pPr>
        <w:spacing w:before="240" w:after="240"/>
        <w:jc w:val="both"/>
        <w:rPr>
          <w:sz w:val="34"/>
          <w:szCs w:val="34"/>
        </w:rPr>
      </w:pPr>
    </w:p>
    <w:p w14:paraId="00000054" w14:textId="77777777" w:rsidR="007949BF" w:rsidRDefault="00000000">
      <w:pPr>
        <w:pStyle w:val="Heading2"/>
        <w:keepNext w:val="0"/>
        <w:keepLines w:val="0"/>
        <w:spacing w:after="80"/>
        <w:jc w:val="both"/>
        <w:rPr>
          <w:b/>
          <w:bCs/>
          <w:sz w:val="52"/>
          <w:szCs w:val="52"/>
        </w:rPr>
      </w:pPr>
      <w:bookmarkStart w:id="1" w:name="_ftfzbw9xmdy" w:colFirst="0" w:colLast="0"/>
      <w:bookmarkEnd w:id="1"/>
      <w:r>
        <w:rPr>
          <w:b/>
          <w:bCs/>
          <w:sz w:val="52"/>
          <w:szCs w:val="52"/>
        </w:rPr>
        <w:lastRenderedPageBreak/>
        <w:t>8. References</w:t>
      </w:r>
    </w:p>
    <w:p w14:paraId="00000055" w14:textId="77777777" w:rsidR="007949BF" w:rsidRDefault="007949BF"/>
    <w:p w14:paraId="00000056" w14:textId="77777777" w:rsidR="007949BF" w:rsidRDefault="00000000">
      <w:pPr>
        <w:numPr>
          <w:ilvl w:val="0"/>
          <w:numId w:val="2"/>
        </w:numPr>
        <w:spacing w:before="240"/>
        <w:rPr>
          <w:sz w:val="34"/>
          <w:szCs w:val="34"/>
        </w:rPr>
      </w:pPr>
      <w:hyperlink r:id="rId17">
        <w:r>
          <w:rPr>
            <w:color w:val="1155CC"/>
            <w:sz w:val="34"/>
            <w:szCs w:val="34"/>
            <w:u w:val="single"/>
          </w:rPr>
          <w:t>Digital Literacy – Wikipedia</w:t>
        </w:r>
      </w:hyperlink>
    </w:p>
    <w:p w14:paraId="00000057" w14:textId="77777777" w:rsidR="007949BF" w:rsidRDefault="00000000">
      <w:pPr>
        <w:numPr>
          <w:ilvl w:val="0"/>
          <w:numId w:val="2"/>
        </w:numPr>
        <w:rPr>
          <w:sz w:val="34"/>
          <w:szCs w:val="34"/>
        </w:rPr>
      </w:pPr>
      <w:hyperlink r:id="rId18">
        <w:r>
          <w:rPr>
            <w:color w:val="1155CC"/>
            <w:sz w:val="34"/>
            <w:szCs w:val="34"/>
            <w:u w:val="single"/>
          </w:rPr>
          <w:t>Canva – Online Design Tool</w:t>
        </w:r>
      </w:hyperlink>
    </w:p>
    <w:p w14:paraId="00000058" w14:textId="77777777" w:rsidR="007949BF" w:rsidRDefault="00000000">
      <w:pPr>
        <w:numPr>
          <w:ilvl w:val="0"/>
          <w:numId w:val="2"/>
        </w:numPr>
        <w:rPr>
          <w:sz w:val="34"/>
          <w:szCs w:val="34"/>
        </w:rPr>
      </w:pPr>
      <w:hyperlink r:id="rId19">
        <w:r>
          <w:rPr>
            <w:color w:val="1155CC"/>
            <w:sz w:val="34"/>
            <w:szCs w:val="34"/>
            <w:u w:val="single"/>
          </w:rPr>
          <w:t>GitHub – Code Hosting Platform</w:t>
        </w:r>
      </w:hyperlink>
    </w:p>
    <w:p w14:paraId="00000059" w14:textId="77777777" w:rsidR="007949BF" w:rsidRDefault="00000000">
      <w:pPr>
        <w:numPr>
          <w:ilvl w:val="0"/>
          <w:numId w:val="2"/>
        </w:numPr>
        <w:rPr>
          <w:sz w:val="34"/>
          <w:szCs w:val="34"/>
        </w:rPr>
      </w:pPr>
      <w:hyperlink r:id="rId20">
        <w:proofErr w:type="spellStart"/>
        <w:r>
          <w:rPr>
            <w:color w:val="1155CC"/>
            <w:sz w:val="34"/>
            <w:szCs w:val="34"/>
            <w:u w:val="single"/>
          </w:rPr>
          <w:t>HackerRank</w:t>
        </w:r>
        <w:proofErr w:type="spellEnd"/>
        <w:r>
          <w:rPr>
            <w:color w:val="1155CC"/>
            <w:sz w:val="34"/>
            <w:szCs w:val="34"/>
            <w:u w:val="single"/>
          </w:rPr>
          <w:t xml:space="preserve"> – Coding Platform</w:t>
        </w:r>
      </w:hyperlink>
    </w:p>
    <w:p w14:paraId="0000005A" w14:textId="77777777" w:rsidR="007949BF" w:rsidRDefault="00000000">
      <w:pPr>
        <w:numPr>
          <w:ilvl w:val="0"/>
          <w:numId w:val="2"/>
        </w:numPr>
        <w:rPr>
          <w:sz w:val="34"/>
          <w:szCs w:val="34"/>
        </w:rPr>
      </w:pPr>
      <w:hyperlink r:id="rId21">
        <w:r>
          <w:rPr>
            <w:color w:val="1155CC"/>
            <w:sz w:val="34"/>
            <w:szCs w:val="34"/>
            <w:u w:val="single"/>
          </w:rPr>
          <w:t>Google Workspace</w:t>
        </w:r>
      </w:hyperlink>
    </w:p>
    <w:p w14:paraId="0000005B" w14:textId="77777777" w:rsidR="007949BF" w:rsidRDefault="00000000">
      <w:pPr>
        <w:numPr>
          <w:ilvl w:val="0"/>
          <w:numId w:val="2"/>
        </w:numPr>
        <w:rPr>
          <w:sz w:val="34"/>
          <w:szCs w:val="34"/>
        </w:rPr>
      </w:pPr>
      <w:hyperlink r:id="rId22">
        <w:r>
          <w:rPr>
            <w:color w:val="1155CC"/>
            <w:sz w:val="34"/>
            <w:szCs w:val="34"/>
            <w:u w:val="single"/>
          </w:rPr>
          <w:t>LinkedIn – Professional Networking</w:t>
        </w:r>
      </w:hyperlink>
    </w:p>
    <w:p w14:paraId="0000005C" w14:textId="77777777" w:rsidR="007949BF" w:rsidRDefault="00000000">
      <w:pPr>
        <w:numPr>
          <w:ilvl w:val="0"/>
          <w:numId w:val="2"/>
        </w:numPr>
        <w:spacing w:after="240"/>
        <w:rPr>
          <w:sz w:val="34"/>
          <w:szCs w:val="34"/>
        </w:rPr>
      </w:pPr>
      <w:hyperlink r:id="rId23">
        <w:r>
          <w:rPr>
            <w:color w:val="1155CC"/>
            <w:sz w:val="34"/>
            <w:szCs w:val="34"/>
            <w:u w:val="single"/>
          </w:rPr>
          <w:t>National Cyber Crime Portal</w:t>
        </w:r>
      </w:hyperlink>
    </w:p>
    <w:p w14:paraId="0000005D" w14:textId="77777777" w:rsidR="007949BF" w:rsidRDefault="007949BF">
      <w:pPr>
        <w:spacing w:before="240" w:after="240"/>
        <w:jc w:val="both"/>
        <w:rPr>
          <w:sz w:val="34"/>
          <w:szCs w:val="34"/>
        </w:rPr>
      </w:pPr>
    </w:p>
    <w:p w14:paraId="0000005E" w14:textId="77777777" w:rsidR="007949BF" w:rsidRDefault="007949BF">
      <w:pPr>
        <w:spacing w:before="240" w:after="240"/>
        <w:jc w:val="both"/>
        <w:rPr>
          <w:sz w:val="34"/>
          <w:szCs w:val="34"/>
        </w:rPr>
      </w:pPr>
    </w:p>
    <w:p w14:paraId="0000005F" w14:textId="77777777" w:rsidR="007949BF" w:rsidRDefault="007949BF">
      <w:pPr>
        <w:spacing w:before="240" w:after="240"/>
        <w:jc w:val="both"/>
        <w:rPr>
          <w:sz w:val="34"/>
          <w:szCs w:val="34"/>
        </w:rPr>
      </w:pPr>
    </w:p>
    <w:p w14:paraId="00000060" w14:textId="77777777" w:rsidR="007949BF" w:rsidRDefault="007949BF">
      <w:pPr>
        <w:spacing w:before="240" w:after="240"/>
        <w:jc w:val="both"/>
        <w:rPr>
          <w:sz w:val="34"/>
          <w:szCs w:val="34"/>
        </w:rPr>
      </w:pPr>
    </w:p>
    <w:p w14:paraId="00000061" w14:textId="77777777" w:rsidR="007949BF" w:rsidRDefault="007949BF">
      <w:pPr>
        <w:spacing w:before="240" w:after="240"/>
        <w:jc w:val="both"/>
        <w:rPr>
          <w:sz w:val="34"/>
          <w:szCs w:val="34"/>
        </w:rPr>
      </w:pPr>
    </w:p>
    <w:p w14:paraId="00000062" w14:textId="77777777" w:rsidR="007949BF" w:rsidRDefault="007949BF">
      <w:pPr>
        <w:spacing w:before="240" w:after="240"/>
        <w:jc w:val="both"/>
        <w:rPr>
          <w:sz w:val="34"/>
          <w:szCs w:val="34"/>
        </w:rPr>
      </w:pPr>
    </w:p>
    <w:p w14:paraId="00000063" w14:textId="77777777" w:rsidR="007949BF" w:rsidRDefault="007949BF">
      <w:pPr>
        <w:spacing w:before="240" w:after="240"/>
        <w:jc w:val="both"/>
        <w:rPr>
          <w:sz w:val="34"/>
          <w:szCs w:val="34"/>
        </w:rPr>
      </w:pPr>
    </w:p>
    <w:p w14:paraId="00000064" w14:textId="77777777" w:rsidR="007949BF" w:rsidRDefault="007949BF">
      <w:pPr>
        <w:spacing w:before="240" w:after="240"/>
        <w:jc w:val="both"/>
        <w:rPr>
          <w:sz w:val="34"/>
          <w:szCs w:val="34"/>
        </w:rPr>
      </w:pPr>
    </w:p>
    <w:p w14:paraId="00000065" w14:textId="77777777" w:rsidR="007949BF" w:rsidRDefault="007949BF">
      <w:pPr>
        <w:spacing w:before="240" w:after="240"/>
        <w:jc w:val="both"/>
        <w:rPr>
          <w:sz w:val="34"/>
          <w:szCs w:val="34"/>
        </w:rPr>
      </w:pPr>
    </w:p>
    <w:p w14:paraId="00000066" w14:textId="77777777" w:rsidR="007949BF" w:rsidRDefault="007949BF">
      <w:pPr>
        <w:spacing w:before="240" w:after="240"/>
        <w:jc w:val="both"/>
        <w:rPr>
          <w:sz w:val="34"/>
          <w:szCs w:val="34"/>
        </w:rPr>
      </w:pPr>
    </w:p>
    <w:p w14:paraId="00000067" w14:textId="77777777" w:rsidR="007949BF" w:rsidRDefault="007949BF">
      <w:pPr>
        <w:spacing w:before="240" w:after="240"/>
        <w:jc w:val="both"/>
        <w:rPr>
          <w:sz w:val="34"/>
          <w:szCs w:val="34"/>
        </w:rPr>
      </w:pPr>
    </w:p>
    <w:p w14:paraId="00000068" w14:textId="77777777" w:rsidR="007949BF" w:rsidRDefault="007949BF">
      <w:pPr>
        <w:spacing w:before="240" w:after="240"/>
        <w:jc w:val="both"/>
        <w:rPr>
          <w:sz w:val="34"/>
          <w:szCs w:val="34"/>
        </w:rPr>
      </w:pPr>
    </w:p>
    <w:p w14:paraId="00000069" w14:textId="77777777" w:rsidR="007949BF" w:rsidRDefault="007949BF">
      <w:pPr>
        <w:spacing w:before="240" w:after="240"/>
        <w:jc w:val="both"/>
        <w:rPr>
          <w:sz w:val="34"/>
          <w:szCs w:val="34"/>
        </w:rPr>
      </w:pPr>
    </w:p>
    <w:p w14:paraId="0000006A" w14:textId="77777777" w:rsidR="007949BF" w:rsidRDefault="007949BF">
      <w:pPr>
        <w:spacing w:before="240" w:after="240"/>
        <w:jc w:val="both"/>
        <w:rPr>
          <w:sz w:val="34"/>
          <w:szCs w:val="34"/>
        </w:rPr>
      </w:pPr>
    </w:p>
    <w:p w14:paraId="0000006B" w14:textId="77777777" w:rsidR="007949BF" w:rsidRDefault="007949BF">
      <w:pPr>
        <w:spacing w:before="240" w:after="240"/>
        <w:jc w:val="both"/>
        <w:rPr>
          <w:sz w:val="34"/>
          <w:szCs w:val="34"/>
        </w:rPr>
      </w:pPr>
    </w:p>
    <w:p w14:paraId="0000006C" w14:textId="77777777" w:rsidR="007949BF" w:rsidRDefault="007949BF">
      <w:pPr>
        <w:spacing w:before="240" w:after="240"/>
        <w:jc w:val="both"/>
        <w:rPr>
          <w:sz w:val="34"/>
          <w:szCs w:val="34"/>
        </w:rPr>
      </w:pPr>
    </w:p>
    <w:p w14:paraId="0000006D" w14:textId="77777777" w:rsidR="007949BF" w:rsidRDefault="007949BF">
      <w:pPr>
        <w:spacing w:before="240" w:after="240"/>
        <w:jc w:val="both"/>
        <w:rPr>
          <w:sz w:val="34"/>
          <w:szCs w:val="34"/>
        </w:rPr>
      </w:pPr>
    </w:p>
    <w:p w14:paraId="0000006E" w14:textId="77777777" w:rsidR="007949BF" w:rsidRDefault="007949BF">
      <w:pPr>
        <w:spacing w:before="240" w:after="240"/>
        <w:jc w:val="both"/>
        <w:rPr>
          <w:sz w:val="34"/>
          <w:szCs w:val="34"/>
        </w:rPr>
      </w:pPr>
    </w:p>
    <w:p w14:paraId="0000006F" w14:textId="77777777" w:rsidR="007949BF" w:rsidRDefault="007949BF">
      <w:pPr>
        <w:spacing w:before="240" w:after="240"/>
        <w:jc w:val="both"/>
        <w:rPr>
          <w:sz w:val="34"/>
          <w:szCs w:val="34"/>
        </w:rPr>
      </w:pPr>
    </w:p>
    <w:p w14:paraId="00000070" w14:textId="77777777" w:rsidR="007949BF" w:rsidRDefault="00000000">
      <w:pPr>
        <w:spacing w:before="240" w:after="240"/>
        <w:jc w:val="center"/>
        <w:rPr>
          <w:b/>
          <w:bCs/>
          <w:sz w:val="124"/>
          <w:szCs w:val="124"/>
        </w:rPr>
      </w:pPr>
      <w:r>
        <w:rPr>
          <w:b/>
          <w:bCs/>
          <w:sz w:val="124"/>
          <w:szCs w:val="124"/>
        </w:rPr>
        <w:t>THANK YOU</w:t>
      </w:r>
    </w:p>
    <w:p w14:paraId="00000071" w14:textId="77777777" w:rsidR="007949BF" w:rsidRDefault="007949BF">
      <w:pPr>
        <w:spacing w:before="240" w:after="240"/>
        <w:jc w:val="both"/>
        <w:rPr>
          <w:sz w:val="34"/>
          <w:szCs w:val="34"/>
        </w:rPr>
      </w:pPr>
    </w:p>
    <w:p w14:paraId="00000072" w14:textId="77777777" w:rsidR="007949BF" w:rsidRDefault="007949BF">
      <w:pPr>
        <w:spacing w:before="240" w:after="240"/>
        <w:jc w:val="both"/>
        <w:rPr>
          <w:sz w:val="34"/>
          <w:szCs w:val="34"/>
        </w:rPr>
      </w:pPr>
    </w:p>
    <w:p w14:paraId="00000073" w14:textId="77777777" w:rsidR="007949BF" w:rsidRDefault="007949BF">
      <w:pPr>
        <w:spacing w:before="240" w:after="240"/>
        <w:jc w:val="both"/>
        <w:rPr>
          <w:sz w:val="34"/>
          <w:szCs w:val="34"/>
        </w:rPr>
      </w:pPr>
    </w:p>
    <w:p w14:paraId="00000074" w14:textId="77777777" w:rsidR="007949BF" w:rsidRDefault="007949BF">
      <w:pPr>
        <w:spacing w:before="240" w:after="240"/>
        <w:jc w:val="both"/>
        <w:rPr>
          <w:i/>
          <w:iCs/>
          <w:sz w:val="34"/>
          <w:szCs w:val="34"/>
        </w:rPr>
      </w:pPr>
    </w:p>
    <w:p w14:paraId="00000075" w14:textId="77777777" w:rsidR="007949BF" w:rsidRDefault="007949BF">
      <w:pPr>
        <w:rPr>
          <w:sz w:val="34"/>
          <w:szCs w:val="34"/>
        </w:rPr>
      </w:pPr>
    </w:p>
    <w:sectPr w:rsidR="007949B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A26C9AEA-1EC1-4629-84BC-5E3E26F5D988}"/>
  </w:font>
  <w:font w:name="Cambria">
    <w:panose1 w:val="02040503050406030204"/>
    <w:charset w:val="00"/>
    <w:family w:val="roman"/>
    <w:pitch w:val="variable"/>
    <w:sig w:usb0="E00006FF" w:usb1="420024FF" w:usb2="02000000" w:usb3="00000000" w:csb0="0000019F" w:csb1="00000000"/>
    <w:embedRegular r:id="rId2" w:fontKey="{9672A18B-26ED-4C29-BBBE-6E057E137C0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C8321E"/>
    <w:multiLevelType w:val="multilevel"/>
    <w:tmpl w:val="F536BA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684A307F"/>
    <w:multiLevelType w:val="multilevel"/>
    <w:tmpl w:val="665EC17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733041775">
    <w:abstractNumId w:val="0"/>
  </w:num>
  <w:num w:numId="2" w16cid:durableId="1296448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49BF"/>
    <w:rsid w:val="007949BF"/>
    <w:rsid w:val="007F726C"/>
    <w:rsid w:val="008E41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31DB10"/>
  <w15:docId w15:val="{B6499D2E-814E-4D4A-807E-66848984CF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8E41F1"/>
    <w:rPr>
      <w:color w:val="0000FF" w:themeColor="hyperlink"/>
      <w:u w:val="single"/>
    </w:rPr>
  </w:style>
  <w:style w:type="character" w:styleId="UnresolvedMention">
    <w:name w:val="Unresolved Mention"/>
    <w:basedOn w:val="DefaultParagraphFont"/>
    <w:uiPriority w:val="99"/>
    <w:semiHidden/>
    <w:unhideWhenUsed/>
    <w:rsid w:val="008E41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tanmay25bai10377-sys/digital-literacy-project/tree/main/task-2-portfolio" TargetMode="External"/><Relationship Id="rId13" Type="http://schemas.openxmlformats.org/officeDocument/2006/relationships/hyperlink" Target="https://github.com/tanmay25bai10377-sys/digital-literacy-project/tree/main/task-4-email-etiquette" TargetMode="External"/><Relationship Id="rId18" Type="http://schemas.openxmlformats.org/officeDocument/2006/relationships/hyperlink" Target="https://www.canva.com/" TargetMode="External"/><Relationship Id="rId3" Type="http://schemas.openxmlformats.org/officeDocument/2006/relationships/settings" Target="settings.xml"/><Relationship Id="rId21" Type="http://schemas.openxmlformats.org/officeDocument/2006/relationships/hyperlink" Target="https://workspace.google.com/" TargetMode="External"/><Relationship Id="rId7" Type="http://schemas.openxmlformats.org/officeDocument/2006/relationships/hyperlink" Target="https://github.com/tanmay25bai10377-sys/digital-literacy-project/tree/main/task-1-presentation" TargetMode="External"/><Relationship Id="rId12" Type="http://schemas.openxmlformats.org/officeDocument/2006/relationships/hyperlink" Target="https://github.com/tanmay25bai10377-sys/digital-literacy-project/tree/main/task-3-platforms" TargetMode="External"/><Relationship Id="rId17" Type="http://schemas.openxmlformats.org/officeDocument/2006/relationships/hyperlink" Target="https://en.wikipedia.org/wiki/Digital_literacy"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cybercrime.gov.in/" TargetMode="External"/><Relationship Id="rId20" Type="http://schemas.openxmlformats.org/officeDocument/2006/relationships/hyperlink" Target="https://www.hackerrank.com/" TargetMode="External"/><Relationship Id="rId1" Type="http://schemas.openxmlformats.org/officeDocument/2006/relationships/numbering" Target="numbering.xml"/><Relationship Id="rId6" Type="http://schemas.openxmlformats.org/officeDocument/2006/relationships/hyperlink" Target="https://www.canva.com/" TargetMode="External"/><Relationship Id="rId11" Type="http://schemas.openxmlformats.org/officeDocument/2006/relationships/hyperlink" Target="https://docs.google.com/forms/d/e/1FAIpQLSdREvzhepAKpPYKQKqzyjY0VKNOUp4ylpz56aFsyk90OMcU7w/viewform?usp=publish-editor" TargetMode="External"/><Relationship Id="rId24" Type="http://schemas.openxmlformats.org/officeDocument/2006/relationships/fontTable" Target="fontTable.xml"/><Relationship Id="rId5" Type="http://schemas.openxmlformats.org/officeDocument/2006/relationships/hyperlink" Target="https://www.canva.com/" TargetMode="External"/><Relationship Id="rId15" Type="http://schemas.openxmlformats.org/officeDocument/2006/relationships/hyperlink" Target="https://www.cybercrime.gov.in/" TargetMode="External"/><Relationship Id="rId23" Type="http://schemas.openxmlformats.org/officeDocument/2006/relationships/hyperlink" Target="https://www.cybercrime.gov.in/" TargetMode="External"/><Relationship Id="rId10" Type="http://schemas.openxmlformats.org/officeDocument/2006/relationships/hyperlink" Target="https://www.hackerrank.com/" TargetMode="External"/><Relationship Id="rId19" Type="http://schemas.openxmlformats.org/officeDocument/2006/relationships/hyperlink" Target="https://github.com/" TargetMode="External"/><Relationship Id="rId4" Type="http://schemas.openxmlformats.org/officeDocument/2006/relationships/webSettings" Target="webSettings.xml"/><Relationship Id="rId9" Type="http://schemas.openxmlformats.org/officeDocument/2006/relationships/hyperlink" Target="https://www.hackerrank.com/" TargetMode="External"/><Relationship Id="rId14" Type="http://schemas.openxmlformats.org/officeDocument/2006/relationships/hyperlink" Target="https://github.com/darshni25bai10666/digital-literacy-project/tree/main/task-5-cybercrime" TargetMode="External"/><Relationship Id="rId22" Type="http://schemas.openxmlformats.org/officeDocument/2006/relationships/hyperlink" Target="https://www.linkedin.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10</Pages>
  <Words>1253</Words>
  <Characters>7147</Characters>
  <Application>Microsoft Office Word</Application>
  <DocSecurity>0</DocSecurity>
  <Lines>59</Lines>
  <Paragraphs>16</Paragraphs>
  <ScaleCrop>false</ScaleCrop>
  <Company/>
  <LinksUpToDate>false</LinksUpToDate>
  <CharactersWithSpaces>8384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Mayank Verma</cp:lastModifiedBy>
  <cp:revision>2</cp:revision>
  <dcterms:created xsi:type="dcterms:W3CDTF">2026-03-30T16:08:00Z</dcterms:created>
  <dcterms:modified xsi:type="dcterms:W3CDTF">2026-03-30T16:12:00Z</dcterms:modified>
</cp:coreProperties>
</file>