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941" w:rsidRDefault="00751941" w:rsidP="00751941">
      <w:pPr>
        <w:pStyle w:val="papertitle"/>
        <w:rPr>
          <w:rFonts w:eastAsia="MS Mincho"/>
          <w:b/>
          <w:i/>
        </w:rPr>
      </w:pPr>
      <w:r>
        <w:rPr>
          <w:rFonts w:eastAsia="MS Mincho"/>
          <w:b/>
          <w:i/>
        </w:rPr>
        <w:t>Handling Polarity Shift For Opinion Mining</w:t>
      </w:r>
    </w:p>
    <w:p w:rsidR="00751941" w:rsidRDefault="00751941" w:rsidP="00751941">
      <w:pPr>
        <w:jc w:val="both"/>
        <w:rPr>
          <w:rFonts w:eastAsia="MS Mincho"/>
        </w:rPr>
      </w:pPr>
    </w:p>
    <w:p w:rsidR="00751941" w:rsidRDefault="00751941" w:rsidP="00751941">
      <w:pPr>
        <w:pStyle w:val="Author"/>
        <w:sectPr w:rsidR="00751941" w:rsidSect="00751941">
          <w:type w:val="continuous"/>
          <w:pgSz w:w="11909" w:h="16834" w:code="9"/>
          <w:pgMar w:top="1077" w:right="731" w:bottom="2432" w:left="731" w:header="284" w:footer="432" w:gutter="0"/>
          <w:cols w:space="720"/>
          <w:docGrid w:linePitch="360"/>
        </w:sectPr>
      </w:pPr>
    </w:p>
    <w:p w:rsidR="00F95168" w:rsidRDefault="00F95168" w:rsidP="00F95168">
      <w:pPr>
        <w:pStyle w:val="Author"/>
      </w:pPr>
      <w:r>
        <w:lastRenderedPageBreak/>
        <w:t>Kandaswamy Thevar</w:t>
      </w:r>
      <w:r>
        <w:rPr>
          <w:vertAlign w:val="superscript"/>
        </w:rPr>
        <w:t>1</w:t>
      </w:r>
      <w:r>
        <w:t>, Vidhan Thakur</w:t>
      </w:r>
      <w:r>
        <w:rPr>
          <w:vertAlign w:val="superscript"/>
        </w:rPr>
        <w:t>2</w:t>
      </w:r>
      <w:r>
        <w:t>, Tanmay Shukla</w:t>
      </w:r>
      <w:r>
        <w:rPr>
          <w:vertAlign w:val="superscript"/>
        </w:rPr>
        <w:t>3</w:t>
      </w:r>
      <w:r>
        <w:t>, Deepak Vishwakarma</w:t>
      </w:r>
      <w:r>
        <w:rPr>
          <w:vertAlign w:val="superscript"/>
        </w:rPr>
        <w:t>4</w:t>
      </w:r>
      <w:proofErr w:type="gramStart"/>
      <w:r>
        <w:t>,  Kranti</w:t>
      </w:r>
      <w:proofErr w:type="gramEnd"/>
      <w:r>
        <w:t xml:space="preserve"> Ghag</w:t>
      </w:r>
      <w:r>
        <w:rPr>
          <w:vertAlign w:val="superscript"/>
        </w:rPr>
        <w:t>5</w:t>
      </w:r>
    </w:p>
    <w:p w:rsidR="00F95168" w:rsidRDefault="00F95168" w:rsidP="00F95168">
      <w:pPr>
        <w:pStyle w:val="Affiliation"/>
      </w:pPr>
      <w:r>
        <w:t xml:space="preserve"> Information Technology Department</w:t>
      </w:r>
    </w:p>
    <w:p w:rsidR="00F95168" w:rsidRDefault="00F95168" w:rsidP="00F95168">
      <w:pPr>
        <w:pStyle w:val="Affiliation"/>
      </w:pPr>
      <w:r>
        <w:t>SAKEC, Chembur</w:t>
      </w:r>
    </w:p>
    <w:p w:rsidR="00F95168" w:rsidRDefault="00F95168" w:rsidP="00F95168">
      <w:pPr>
        <w:pStyle w:val="Affiliation"/>
      </w:pPr>
      <w:r>
        <w:t>Mumbai,</w:t>
      </w:r>
      <w:r w:rsidR="00A81B43">
        <w:t xml:space="preserve"> </w:t>
      </w:r>
      <w:r>
        <w:t>India</w:t>
      </w:r>
    </w:p>
    <w:p w:rsidR="00F95168" w:rsidRDefault="00DB4D95" w:rsidP="00F95168">
      <w:pPr>
        <w:pStyle w:val="authors"/>
        <w:tabs>
          <w:tab w:val="left" w:pos="792"/>
        </w:tabs>
        <w:rPr>
          <w:rFonts w:cs="Times New Roman"/>
        </w:rPr>
      </w:pPr>
      <w:hyperlink r:id="rId7" w:history="1">
        <w:r w:rsidRPr="00362CA2">
          <w:rPr>
            <w:rStyle w:val="Hyperlink"/>
          </w:rPr>
          <w:t>maheshthevar80@gmail.com</w:t>
        </w:r>
      </w:hyperlink>
      <w:r>
        <w:rPr>
          <w:rFonts w:cs="Times New Roman"/>
        </w:rPr>
        <w:t xml:space="preserve"> </w:t>
      </w:r>
      <w:r w:rsidR="00F95168">
        <w:rPr>
          <w:rFonts w:cs="Times New Roman"/>
          <w:vertAlign w:val="superscript"/>
        </w:rPr>
        <w:t>1</w:t>
      </w:r>
      <w:r w:rsidR="00F95168">
        <w:rPr>
          <w:rFonts w:cs="Times New Roman"/>
        </w:rPr>
        <w:t xml:space="preserve">, </w:t>
      </w:r>
      <w:hyperlink r:id="rId8" w:history="1">
        <w:r w:rsidRPr="00362CA2">
          <w:rPr>
            <w:rStyle w:val="Hyperlink"/>
          </w:rPr>
          <w:t>vidhanthakur96@gmail.com</w:t>
        </w:r>
      </w:hyperlink>
      <w:r>
        <w:t xml:space="preserve"> </w:t>
      </w:r>
      <w:r>
        <w:rPr>
          <w:rFonts w:cs="Times New Roman"/>
          <w:vertAlign w:val="superscript"/>
        </w:rPr>
        <w:t>2</w:t>
      </w:r>
      <w:r w:rsidR="00F95168">
        <w:rPr>
          <w:rFonts w:cs="Times New Roman"/>
        </w:rPr>
        <w:t>,</w:t>
      </w:r>
      <w:r>
        <w:rPr>
          <w:rFonts w:cs="Times New Roman"/>
        </w:rPr>
        <w:t xml:space="preserve"> </w:t>
      </w:r>
      <w:hyperlink r:id="rId9" w:history="1">
        <w:r w:rsidRPr="00362CA2">
          <w:rPr>
            <w:rStyle w:val="Hyperlink"/>
            <w:rFonts w:cs="Times New Roman"/>
          </w:rPr>
          <w:t>tanmaysshukla@gmail.com</w:t>
        </w:r>
      </w:hyperlink>
      <w:r>
        <w:rPr>
          <w:rFonts w:cs="Times New Roman"/>
        </w:rPr>
        <w:t xml:space="preserve"> </w:t>
      </w:r>
      <w:r w:rsidR="00F95168">
        <w:rPr>
          <w:rFonts w:cs="Times New Roman"/>
          <w:vertAlign w:val="superscript"/>
        </w:rPr>
        <w:t xml:space="preserve"> 3</w:t>
      </w:r>
      <w:r w:rsidR="00F95168">
        <w:rPr>
          <w:rFonts w:cs="Times New Roman"/>
        </w:rPr>
        <w:t xml:space="preserve">, </w:t>
      </w:r>
      <w:hyperlink r:id="rId10" w:history="1">
        <w:r w:rsidRPr="00362CA2">
          <w:rPr>
            <w:rStyle w:val="Hyperlink"/>
            <w:rFonts w:cs="Times New Roman"/>
          </w:rPr>
          <w:t>deepakv8655@gmail.com</w:t>
        </w:r>
      </w:hyperlink>
      <w:r>
        <w:rPr>
          <w:rFonts w:cs="Times New Roman"/>
        </w:rPr>
        <w:t xml:space="preserve"> </w:t>
      </w:r>
      <w:r w:rsidR="00F95168">
        <w:rPr>
          <w:rFonts w:cs="Times New Roman"/>
        </w:rPr>
        <w:t xml:space="preserve"> </w:t>
      </w:r>
      <w:r w:rsidR="00F95168">
        <w:rPr>
          <w:rFonts w:cs="Times New Roman"/>
          <w:vertAlign w:val="superscript"/>
        </w:rPr>
        <w:t>4</w:t>
      </w:r>
      <w:r w:rsidR="00F95168">
        <w:rPr>
          <w:rFonts w:cs="Times New Roman"/>
        </w:rPr>
        <w:t xml:space="preserve">, </w:t>
      </w:r>
      <w:hyperlink r:id="rId11" w:history="1">
        <w:r w:rsidR="00F95168">
          <w:rPr>
            <w:rStyle w:val="Hyperlink"/>
          </w:rPr>
          <w:t>kranti.ghag@sakec.ac.in</w:t>
        </w:r>
      </w:hyperlink>
      <w:r w:rsidR="00F95168">
        <w:rPr>
          <w:rFonts w:cs="Times New Roman"/>
        </w:rPr>
        <w:t xml:space="preserve">  </w:t>
      </w:r>
      <w:r w:rsidR="00F95168">
        <w:rPr>
          <w:rFonts w:cs="Times New Roman"/>
          <w:vertAlign w:val="superscript"/>
        </w:rPr>
        <w:t>5</w:t>
      </w:r>
      <w:r w:rsidR="00F95168">
        <w:rPr>
          <w:rFonts w:cs="Times New Roman"/>
        </w:rPr>
        <w:t xml:space="preserve"> </w:t>
      </w:r>
    </w:p>
    <w:p w:rsidR="00751941" w:rsidRDefault="00751941" w:rsidP="00F95168">
      <w:pPr>
        <w:jc w:val="both"/>
        <w:rPr>
          <w:rFonts w:eastAsia="MS Mincho"/>
        </w:rPr>
      </w:pPr>
      <w:r>
        <w:rPr>
          <w:rFonts w:eastAsia="MS Mincho"/>
        </w:rPr>
        <w:t xml:space="preserve"> </w:t>
      </w:r>
    </w:p>
    <w:p w:rsidR="00751941" w:rsidRDefault="00751941" w:rsidP="00751941">
      <w:pPr>
        <w:ind w:left="1440" w:firstLine="720"/>
        <w:jc w:val="both"/>
        <w:rPr>
          <w:rFonts w:eastAsia="MS Mincho"/>
        </w:rPr>
      </w:pPr>
      <w:r>
        <w:rPr>
          <w:rFonts w:eastAsia="MS Mincho"/>
        </w:rPr>
        <w:tab/>
      </w:r>
    </w:p>
    <w:p w:rsidR="00751941" w:rsidRDefault="00751941" w:rsidP="00751941">
      <w:pPr>
        <w:jc w:val="both"/>
        <w:rPr>
          <w:rFonts w:eastAsia="MS Mincho"/>
        </w:rPr>
      </w:pPr>
    </w:p>
    <w:p w:rsidR="00751941" w:rsidRDefault="00751941" w:rsidP="00751941">
      <w:pPr>
        <w:jc w:val="both"/>
        <w:rPr>
          <w:rFonts w:eastAsia="MS Mincho"/>
        </w:rPr>
      </w:pPr>
    </w:p>
    <w:p w:rsidR="00751941" w:rsidRDefault="00751941" w:rsidP="00751941">
      <w:pPr>
        <w:jc w:val="both"/>
        <w:rPr>
          <w:rFonts w:eastAsia="MS Mincho"/>
        </w:rPr>
        <w:sectPr w:rsidR="00751941" w:rsidSect="00B6327B">
          <w:type w:val="continuous"/>
          <w:pgSz w:w="11909" w:h="16834"/>
          <w:pgMar w:top="1080" w:right="734" w:bottom="2434" w:left="734" w:header="720" w:footer="432" w:gutter="0"/>
          <w:cols w:space="720"/>
          <w:docGrid w:linePitch="360"/>
        </w:sectPr>
      </w:pPr>
    </w:p>
    <w:p w:rsidR="00751941" w:rsidRPr="00A4567B" w:rsidRDefault="00751941" w:rsidP="00751941">
      <w:pPr>
        <w:overflowPunct w:val="0"/>
        <w:jc w:val="both"/>
        <w:rPr>
          <w:b/>
          <w:sz w:val="18"/>
        </w:rPr>
      </w:pPr>
      <w:r w:rsidRPr="00CA6753">
        <w:rPr>
          <w:rFonts w:eastAsia="MS Mincho"/>
          <w:bCs/>
          <w:i/>
          <w:iCs/>
          <w:sz w:val="18"/>
          <w:szCs w:val="18"/>
        </w:rPr>
        <w:lastRenderedPageBreak/>
        <w:t>Abstract</w:t>
      </w:r>
      <w:r>
        <w:rPr>
          <w:rFonts w:eastAsia="MS Mincho"/>
        </w:rPr>
        <w:t xml:space="preserve">— </w:t>
      </w:r>
      <w:r w:rsidRPr="00A4567B">
        <w:rPr>
          <w:b/>
          <w:sz w:val="18"/>
        </w:rPr>
        <w:t xml:space="preserve">Opinion mining or sentiment analysis is the study of people’s opinion, sentiments, attitudes and emotions expressed in written language. It is one of the most active research programs in natural language processing and text mining. Though sentiment analysis has been a trending research program in the community of natural language processing, the Bag </w:t>
      </w:r>
      <w:proofErr w:type="gramStart"/>
      <w:r w:rsidRPr="00A4567B">
        <w:rPr>
          <w:b/>
          <w:sz w:val="18"/>
        </w:rPr>
        <w:t>Of</w:t>
      </w:r>
      <w:proofErr w:type="gramEnd"/>
      <w:r w:rsidRPr="00A4567B">
        <w:rPr>
          <w:b/>
          <w:sz w:val="18"/>
        </w:rPr>
        <w:t xml:space="preserve"> Words based machine learning approach is state-of</w:t>
      </w:r>
      <w:r w:rsidRPr="00A4567B">
        <w:rPr>
          <w:b/>
          <w:sz w:val="18"/>
          <w:lang w:val="en-IN"/>
        </w:rPr>
        <w:t>-</w:t>
      </w:r>
      <w:r w:rsidRPr="00A4567B">
        <w:rPr>
          <w:b/>
          <w:sz w:val="18"/>
        </w:rPr>
        <w:t>the-art for this task. However, BOW model does not focus much on polarity shift which may create a different overall impact. Polarity shift handling is one of the major problems in performing sentimental analysis of any text or sentence. Earlier work has been done on handling the polarity shifts focused on detecting polarity shift with limited scope. Some works also included training of the classifier either by reversing of the original reviews or extracting the features based on patterns. This study aims to handle polarity shift. Sentiment class</w:t>
      </w:r>
      <w:r w:rsidR="00AC01E4">
        <w:rPr>
          <w:b/>
          <w:sz w:val="18"/>
        </w:rPr>
        <w:t>ification will be performed in 2</w:t>
      </w:r>
      <w:r w:rsidRPr="00A4567B">
        <w:rPr>
          <w:b/>
          <w:sz w:val="18"/>
        </w:rPr>
        <w:t xml:space="preserve"> m</w:t>
      </w:r>
      <w:r w:rsidR="00AC01E4">
        <w:rPr>
          <w:b/>
          <w:sz w:val="18"/>
        </w:rPr>
        <w:t xml:space="preserve">ajor steps i.e. </w:t>
      </w:r>
      <w:r w:rsidRPr="00A4567B">
        <w:rPr>
          <w:b/>
          <w:sz w:val="18"/>
        </w:rPr>
        <w:t>Tokenization and Polarity shift handling. A model is proposed to handle explicit negation with a larger scope. Unlike traditional negation modifiers, our aim is to negate the related terms even if it does not immed</w:t>
      </w:r>
      <w:r w:rsidR="000C39CA">
        <w:rPr>
          <w:b/>
          <w:sz w:val="18"/>
        </w:rPr>
        <w:t>iately follow negation modifier</w:t>
      </w:r>
      <w:r w:rsidRPr="00A4567B">
        <w:rPr>
          <w:b/>
          <w:sz w:val="18"/>
        </w:rPr>
        <w:t>. Apart from modification and polarity shift handling, other tasks for sentimental classification such as pre-processing, tokenization will be performed in a traditional way. Proposed model will be evaluated on</w:t>
      </w:r>
      <w:r w:rsidRPr="00A4567B">
        <w:rPr>
          <w:b/>
          <w:sz w:val="18"/>
          <w:lang w:val="en-IN"/>
        </w:rPr>
        <w:t xml:space="preserve"> </w:t>
      </w:r>
      <w:r w:rsidRPr="00A4567B">
        <w:rPr>
          <w:b/>
          <w:sz w:val="18"/>
        </w:rPr>
        <w:t>Kaggle’s “Bag of Words meets Bag of Popcorn” which is a balanced dataset consisting of</w:t>
      </w:r>
      <w:r w:rsidRPr="00A4567B">
        <w:rPr>
          <w:b/>
          <w:sz w:val="18"/>
          <w:lang w:val="en-IN"/>
        </w:rPr>
        <w:t xml:space="preserve"> </w:t>
      </w:r>
      <w:r w:rsidR="00AC01E4">
        <w:rPr>
          <w:b/>
          <w:sz w:val="18"/>
        </w:rPr>
        <w:t>250</w:t>
      </w:r>
      <w:r w:rsidR="000C39CA">
        <w:rPr>
          <w:b/>
          <w:sz w:val="18"/>
        </w:rPr>
        <w:t>00</w:t>
      </w:r>
      <w:r w:rsidRPr="00A4567B">
        <w:rPr>
          <w:b/>
          <w:sz w:val="18"/>
        </w:rPr>
        <w:t xml:space="preserve"> positive and negative reviews in total.</w:t>
      </w:r>
      <w:r w:rsidR="00AC01E4">
        <w:rPr>
          <w:b/>
          <w:sz w:val="18"/>
        </w:rPr>
        <w:t xml:space="preserve"> For the proposed model, partial data-set have been used.</w:t>
      </w:r>
      <w:r w:rsidRPr="00A4567B">
        <w:rPr>
          <w:b/>
          <w:sz w:val="18"/>
        </w:rPr>
        <w:t xml:space="preserve"> Ten-fold cross validation technique will be used for evaluation of proposed model. Proposed model will be compared and analyzed with the existing state-of-</w:t>
      </w:r>
      <w:r w:rsidRPr="00A4567B">
        <w:rPr>
          <w:b/>
          <w:sz w:val="18"/>
          <w:lang w:val="en-IN"/>
        </w:rPr>
        <w:t>the-</w:t>
      </w:r>
      <w:r w:rsidRPr="00A4567B">
        <w:rPr>
          <w:b/>
          <w:sz w:val="18"/>
        </w:rPr>
        <w:t>art model such as PSDEE.</w:t>
      </w:r>
    </w:p>
    <w:p w:rsidR="00751941" w:rsidRPr="00A4567B" w:rsidRDefault="00751941" w:rsidP="00751941">
      <w:pPr>
        <w:overflowPunct w:val="0"/>
        <w:jc w:val="both"/>
        <w:rPr>
          <w:b/>
          <w:sz w:val="18"/>
        </w:rPr>
      </w:pPr>
    </w:p>
    <w:p w:rsidR="00751941" w:rsidRPr="00A4567B" w:rsidRDefault="00751941" w:rsidP="00751941">
      <w:pPr>
        <w:overflowPunct w:val="0"/>
        <w:jc w:val="both"/>
        <w:rPr>
          <w:b/>
          <w:i/>
          <w:sz w:val="18"/>
        </w:rPr>
      </w:pPr>
      <w:r w:rsidRPr="00A4567B">
        <w:rPr>
          <w:rFonts w:eastAsia="MS Mincho"/>
          <w:b/>
          <w:i/>
          <w:sz w:val="18"/>
        </w:rPr>
        <w:t>Keywords—tokenization, polarity shift, explicit negation, PSDEE, Bag-Of-Words.</w:t>
      </w:r>
    </w:p>
    <w:p w:rsidR="00751941" w:rsidRDefault="00751941" w:rsidP="00751941">
      <w:pPr>
        <w:pStyle w:val="Heading1"/>
        <w:numPr>
          <w:ilvl w:val="0"/>
          <w:numId w:val="4"/>
        </w:numPr>
      </w:pPr>
      <w:r>
        <w:t xml:space="preserve">Introduction </w:t>
      </w:r>
    </w:p>
    <w:p w:rsidR="00751941" w:rsidRDefault="00751941" w:rsidP="00751941">
      <w:pPr>
        <w:jc w:val="both"/>
        <w:rPr>
          <w:rFonts w:eastAsia="Times New Roman"/>
          <w:lang w:val="en-IN"/>
        </w:rPr>
      </w:pPr>
      <w:r>
        <w:rPr>
          <w:rFonts w:eastAsia="Times New Roman" w:hint="eastAsia"/>
          <w:color w:val="000000"/>
          <w:lang w:eastAsia="zh-CN"/>
        </w:rPr>
        <w:t xml:space="preserve">With the recent trend of online shopping, </w:t>
      </w:r>
      <w:r>
        <w:rPr>
          <w:rFonts w:eastAsia="Times New Roman"/>
          <w:color w:val="000000"/>
          <w:lang w:val="en-IN" w:eastAsia="zh-CN"/>
        </w:rPr>
        <w:t>social network</w:t>
      </w:r>
      <w:r>
        <w:rPr>
          <w:rFonts w:eastAsia="Times New Roman" w:hint="eastAsia"/>
          <w:color w:val="000000"/>
          <w:lang w:eastAsia="zh-CN"/>
        </w:rPr>
        <w:t xml:space="preserve"> analysts found that about 2.5 quintillion bytes of data is generated every day; with such a huge amount data being generated everyday it has been attracting many developers and this has leads to development of new branches like data mining and big data [1]. This data being generated has been influencing many people in some or the other way so there is a need to </w:t>
      </w:r>
      <w:r>
        <w:rPr>
          <w:rFonts w:eastAsia="Times New Roman"/>
          <w:color w:val="000000"/>
          <w:lang w:val="en-IN" w:eastAsia="zh-CN"/>
        </w:rPr>
        <w:t>analyse</w:t>
      </w:r>
      <w:r>
        <w:rPr>
          <w:rFonts w:eastAsia="Times New Roman" w:hint="eastAsia"/>
          <w:color w:val="000000"/>
          <w:lang w:eastAsia="zh-CN"/>
        </w:rPr>
        <w:t xml:space="preserve"> the data forming a sub-branch better known as sentimental analysis. Sentiments can be said as thoughts, views or ideas expressed by an individual towards the </w:t>
      </w:r>
      <w:r>
        <w:rPr>
          <w:rFonts w:eastAsia="Times New Roman" w:hint="eastAsia"/>
          <w:color w:val="000000"/>
          <w:lang w:eastAsia="zh-CN"/>
        </w:rPr>
        <w:lastRenderedPageBreak/>
        <w:t>product. In the same way many users express their views for the product leading to generation of large amount of data</w:t>
      </w:r>
      <w:r>
        <w:rPr>
          <w:rFonts w:eastAsia="Times New Roman"/>
          <w:color w:val="000000"/>
          <w:lang w:val="en-IN" w:eastAsia="zh-CN"/>
        </w:rPr>
        <w:t xml:space="preserve">. </w:t>
      </w:r>
      <w:r>
        <w:rPr>
          <w:rFonts w:eastAsia="Times New Roman"/>
          <w:lang w:val="en-IN"/>
        </w:rPr>
        <w:t>Sentimental analysis is the process of analysing the sentiments of the review which can be positive or negative or both. Sentimental analysis is also referred as opinion mining, which is used to extract useful information or data from the set of data. Opinion mining is the process of extracting the opinion provided by the customer or user. It is used to identify and aggregate the sentiments or opinion.</w:t>
      </w:r>
    </w:p>
    <w:p w:rsidR="00751941" w:rsidRDefault="00751941" w:rsidP="00751941">
      <w:pPr>
        <w:jc w:val="both"/>
        <w:rPr>
          <w:lang w:val="en-IN"/>
        </w:rPr>
      </w:pPr>
      <w:r>
        <w:rPr>
          <w:rFonts w:eastAsia="Times New Roman" w:hint="eastAsia"/>
          <w:color w:val="000000"/>
          <w:lang w:eastAsia="zh-CN"/>
        </w:rPr>
        <w:t xml:space="preserve">Extracting sentiments from these </w:t>
      </w:r>
      <w:r>
        <w:rPr>
          <w:rFonts w:eastAsia="Times New Roman"/>
          <w:color w:val="000000"/>
          <w:lang w:val="en-IN" w:eastAsia="zh-CN"/>
        </w:rPr>
        <w:t>reviews</w:t>
      </w:r>
      <w:r>
        <w:rPr>
          <w:rFonts w:eastAsia="Times New Roman" w:hint="eastAsia"/>
          <w:color w:val="000000"/>
          <w:lang w:eastAsia="zh-CN"/>
        </w:rPr>
        <w:t xml:space="preserve"> is the first major task to be performed for </w:t>
      </w:r>
      <w:r>
        <w:rPr>
          <w:rFonts w:eastAsia="Times New Roman"/>
          <w:color w:val="000000"/>
          <w:lang w:eastAsia="zh-CN"/>
        </w:rPr>
        <w:t>analyzing</w:t>
      </w:r>
      <w:r>
        <w:rPr>
          <w:rFonts w:eastAsia="Times New Roman" w:hint="eastAsia"/>
          <w:color w:val="000000"/>
          <w:lang w:eastAsia="zh-CN"/>
        </w:rPr>
        <w:t>. While</w:t>
      </w:r>
      <w:r>
        <w:rPr>
          <w:rFonts w:eastAsia="Times New Roman"/>
          <w:color w:val="000000"/>
          <w:lang w:val="en-IN" w:eastAsia="zh-CN"/>
        </w:rPr>
        <w:t xml:space="preserve"> </w:t>
      </w:r>
      <w:r>
        <w:rPr>
          <w:rFonts w:eastAsia="Times New Roman" w:hint="eastAsia"/>
          <w:color w:val="000000"/>
          <w:lang w:eastAsia="zh-CN"/>
        </w:rPr>
        <w:t xml:space="preserve">extracting these sentiments, the </w:t>
      </w:r>
      <w:r>
        <w:rPr>
          <w:rFonts w:eastAsia="Times New Roman"/>
          <w:color w:val="000000"/>
          <w:lang w:val="en-IN" w:eastAsia="zh-CN"/>
        </w:rPr>
        <w:t>challenge</w:t>
      </w:r>
      <w:r>
        <w:rPr>
          <w:rFonts w:eastAsia="Times New Roman" w:hint="eastAsia"/>
          <w:color w:val="000000"/>
          <w:lang w:eastAsia="zh-CN"/>
        </w:rPr>
        <w:t xml:space="preserve"> faced </w:t>
      </w:r>
      <w:r>
        <w:rPr>
          <w:rFonts w:eastAsia="Times New Roman"/>
          <w:color w:val="000000"/>
          <w:lang w:val="en-IN" w:eastAsia="zh-CN"/>
        </w:rPr>
        <w:t>is</w:t>
      </w:r>
      <w:r>
        <w:rPr>
          <w:rFonts w:eastAsia="Times New Roman" w:hint="eastAsia"/>
          <w:color w:val="000000"/>
          <w:lang w:eastAsia="zh-CN"/>
        </w:rPr>
        <w:t xml:space="preserve"> handling polarity shifts of those reviews. Polarity of a review is termed as the presence of the positive or negative words in the review</w:t>
      </w:r>
      <w:r>
        <w:rPr>
          <w:rFonts w:eastAsia="Times New Roman"/>
          <w:color w:val="000000"/>
          <w:lang w:val="en-IN" w:eastAsia="zh-CN"/>
        </w:rPr>
        <w:t>.</w:t>
      </w:r>
      <w:r>
        <w:rPr>
          <w:rFonts w:eastAsia="Times New Roman" w:hint="eastAsia"/>
          <w:color w:val="000000"/>
          <w:lang w:eastAsia="zh-CN"/>
        </w:rPr>
        <w:t xml:space="preserve">  </w:t>
      </w:r>
      <w:r>
        <w:rPr>
          <w:rFonts w:eastAsia="Times New Roman"/>
          <w:lang w:val="en-IN"/>
        </w:rPr>
        <w:t xml:space="preserve">Polarity shift occurs when the sentence consists of the words like not, don’t, but, although, and soon that shifts the polarity of the sentence </w:t>
      </w:r>
      <w:proofErr w:type="spellStart"/>
      <w:r>
        <w:rPr>
          <w:rFonts w:eastAsia="Times New Roman"/>
          <w:lang w:val="en-IN"/>
        </w:rPr>
        <w:t>i.e</w:t>
      </w:r>
      <w:proofErr w:type="spellEnd"/>
      <w:r>
        <w:rPr>
          <w:rFonts w:eastAsia="Times New Roman"/>
          <w:lang w:val="en-IN"/>
        </w:rPr>
        <w:t xml:space="preserve"> from positive to negative or vice versa.</w:t>
      </w:r>
      <w:r>
        <w:rPr>
          <w:rFonts w:eastAsia="Times New Roman" w:hint="eastAsia"/>
          <w:color w:val="000000"/>
          <w:lang w:eastAsia="zh-CN"/>
        </w:rPr>
        <w:t>The biggest challenge is detection of such terms and handling them appropriately according to amount of positivity and negativity. Three types of polarity shifter have been proposed in earlier work and they are explicit negation, explicit contrast and sentimental inconsistency [2]. Explicit negation occurs when negative words or negators occurs in a statement and c</w:t>
      </w:r>
      <w:r w:rsidR="00AC01E4">
        <w:rPr>
          <w:rFonts w:eastAsia="Times New Roman" w:hint="eastAsia"/>
          <w:color w:val="000000"/>
          <w:lang w:eastAsia="zh-CN"/>
        </w:rPr>
        <w:t>ontribute to the polarity shift</w:t>
      </w:r>
      <w:r w:rsidR="00AC01E4">
        <w:rPr>
          <w:rFonts w:eastAsia="Times New Roman"/>
          <w:color w:val="000000"/>
          <w:lang w:eastAsia="zh-CN"/>
        </w:rPr>
        <w:t>.</w:t>
      </w:r>
      <w:r>
        <w:rPr>
          <w:rFonts w:eastAsia="Times New Roman" w:hint="eastAsia"/>
          <w:color w:val="000000"/>
          <w:lang w:eastAsia="zh-CN"/>
        </w:rPr>
        <w:t xml:space="preserve"> Explicit contrast are the contrasting words in which user express opposite ideas and Sentimental inconsistency is the one in which the user expresses many ideas which may be opposite to each other and may lead to inconsistency of statement</w:t>
      </w:r>
      <w:r>
        <w:rPr>
          <w:rFonts w:eastAsia="Times New Roman"/>
          <w:color w:val="000000"/>
          <w:lang w:val="en-IN" w:eastAsia="zh-CN"/>
        </w:rPr>
        <w:t xml:space="preserve">. </w:t>
      </w:r>
      <w:r w:rsidR="00F86B97">
        <w:rPr>
          <w:rFonts w:eastAsia="Times New Roman"/>
          <w:lang w:val="en-IN"/>
        </w:rPr>
        <w:t>In the proposed approach, main aim is</w:t>
      </w:r>
      <w:r>
        <w:rPr>
          <w:rFonts w:eastAsia="Times New Roman"/>
          <w:lang w:val="en-IN"/>
        </w:rPr>
        <w:t xml:space="preserve"> to handle negation occurring in the reviews which covers maximum part of the polarity structure.</w:t>
      </w:r>
    </w:p>
    <w:p w:rsidR="00751941" w:rsidRPr="008B15DA" w:rsidRDefault="00751941" w:rsidP="008B15DA">
      <w:pPr>
        <w:pStyle w:val="Heading2"/>
        <w:numPr>
          <w:ilvl w:val="0"/>
          <w:numId w:val="4"/>
        </w:numPr>
        <w:jc w:val="center"/>
        <w:rPr>
          <w:i w:val="0"/>
        </w:rPr>
      </w:pPr>
      <w:r w:rsidRPr="008B15DA">
        <w:rPr>
          <w:i w:val="0"/>
        </w:rPr>
        <w:t>REVIEW OF LITERATURE</w:t>
      </w:r>
    </w:p>
    <w:p w:rsidR="00751941" w:rsidRPr="00B6327B" w:rsidRDefault="00751941" w:rsidP="00751941">
      <w:pPr>
        <w:spacing w:after="240"/>
        <w:jc w:val="both"/>
        <w:rPr>
          <w:position w:val="6"/>
        </w:rPr>
      </w:pPr>
      <w:r w:rsidRPr="00B6327B">
        <w:rPr>
          <w:position w:val="6"/>
        </w:rPr>
        <w:t>There have been various methods and systems proposed for handling polarity shifts. Each</w:t>
      </w:r>
      <w:r w:rsidRPr="00B6327B">
        <w:rPr>
          <w:position w:val="6"/>
          <w:lang w:val="en-IN"/>
        </w:rPr>
        <w:t xml:space="preserve"> proposed system gave certain </w:t>
      </w:r>
      <w:r w:rsidRPr="00B6327B">
        <w:rPr>
          <w:position w:val="6"/>
        </w:rPr>
        <w:t>accuracy in providing results by established algorithms. At present, numerous researchers have used many methods such as SVM, PSDEE model.</w:t>
      </w:r>
    </w:p>
    <w:p w:rsidR="00751941" w:rsidRDefault="00751941" w:rsidP="00751941">
      <w:pPr>
        <w:spacing w:after="240"/>
        <w:jc w:val="both"/>
      </w:pPr>
    </w:p>
    <w:p w:rsidR="00751941" w:rsidRDefault="00751941" w:rsidP="00751941">
      <w:pPr>
        <w:spacing w:after="240"/>
        <w:jc w:val="both"/>
      </w:pPr>
    </w:p>
    <w:p w:rsidR="00751941" w:rsidRPr="008B15DA" w:rsidRDefault="00744D37" w:rsidP="008B15DA">
      <w:pPr>
        <w:pStyle w:val="Caption"/>
        <w:jc w:val="left"/>
        <w:rPr>
          <w:color w:val="000000" w:themeColor="text1"/>
          <w:sz w:val="20"/>
          <w:szCs w:val="20"/>
        </w:rPr>
      </w:pPr>
      <w:r>
        <w:rPr>
          <w:color w:val="000000" w:themeColor="text1"/>
          <w:sz w:val="20"/>
          <w:szCs w:val="20"/>
        </w:rPr>
        <w:lastRenderedPageBreak/>
        <w:t xml:space="preserve">             </w:t>
      </w:r>
      <w:r w:rsidR="008B15DA" w:rsidRPr="008B15DA">
        <w:rPr>
          <w:color w:val="000000" w:themeColor="text1"/>
          <w:sz w:val="20"/>
          <w:szCs w:val="20"/>
        </w:rPr>
        <w:t xml:space="preserve">Table </w:t>
      </w:r>
      <w:r w:rsidR="008B15DA" w:rsidRPr="008B15DA">
        <w:rPr>
          <w:color w:val="000000" w:themeColor="text1"/>
          <w:sz w:val="20"/>
          <w:szCs w:val="20"/>
        </w:rPr>
        <w:fldChar w:fldCharType="begin"/>
      </w:r>
      <w:r w:rsidR="008B15DA" w:rsidRPr="008B15DA">
        <w:rPr>
          <w:color w:val="000000" w:themeColor="text1"/>
          <w:sz w:val="20"/>
          <w:szCs w:val="20"/>
        </w:rPr>
        <w:instrText xml:space="preserve"> SEQ Table \* ARABIC </w:instrText>
      </w:r>
      <w:r w:rsidR="008B15DA" w:rsidRPr="008B15DA">
        <w:rPr>
          <w:color w:val="000000" w:themeColor="text1"/>
          <w:sz w:val="20"/>
          <w:szCs w:val="20"/>
        </w:rPr>
        <w:fldChar w:fldCharType="separate"/>
      </w:r>
      <w:r w:rsidR="007B7430">
        <w:rPr>
          <w:noProof/>
          <w:color w:val="000000" w:themeColor="text1"/>
          <w:sz w:val="20"/>
          <w:szCs w:val="20"/>
        </w:rPr>
        <w:t>1</w:t>
      </w:r>
      <w:r w:rsidR="008B15DA" w:rsidRPr="008B15DA">
        <w:rPr>
          <w:color w:val="000000" w:themeColor="text1"/>
          <w:sz w:val="20"/>
          <w:szCs w:val="20"/>
        </w:rPr>
        <w:fldChar w:fldCharType="end"/>
      </w:r>
      <w:r w:rsidR="008B15DA" w:rsidRPr="008B15DA">
        <w:rPr>
          <w:color w:val="000000" w:themeColor="text1"/>
          <w:sz w:val="20"/>
          <w:szCs w:val="20"/>
        </w:rPr>
        <w:t>: Comparative analysis of different systems</w:t>
      </w:r>
    </w:p>
    <w:p w:rsidR="00751941" w:rsidRDefault="00751941" w:rsidP="00751941">
      <w:pPr>
        <w:spacing w:after="240"/>
        <w:jc w:val="both"/>
      </w:pPr>
    </w:p>
    <w:p w:rsidR="00751941" w:rsidRDefault="00751941" w:rsidP="00751941">
      <w:pPr>
        <w:spacing w:after="240"/>
        <w:jc w:val="both"/>
      </w:pPr>
    </w:p>
    <w:p w:rsidR="00751941" w:rsidRDefault="005F04D9" w:rsidP="00751941">
      <w:pPr>
        <w:spacing w:after="240"/>
        <w:jc w:val="both"/>
      </w:pPr>
      <w:r>
        <w:rPr>
          <w:noProof/>
          <w:lang w:val="en-IN" w:eastAsia="en-IN"/>
        </w:rPr>
        <mc:AlternateContent>
          <mc:Choice Requires="wps">
            <w:drawing>
              <wp:anchor distT="0" distB="0" distL="114300" distR="114300" simplePos="0" relativeHeight="251659264" behindDoc="0" locked="0" layoutInCell="1" allowOverlap="1" wp14:anchorId="5F78CE21" wp14:editId="3888C438">
                <wp:simplePos x="0" y="0"/>
                <wp:positionH relativeFrom="column">
                  <wp:posOffset>-215265</wp:posOffset>
                </wp:positionH>
                <wp:positionV relativeFrom="paragraph">
                  <wp:posOffset>35560</wp:posOffset>
                </wp:positionV>
                <wp:extent cx="7066915" cy="7080885"/>
                <wp:effectExtent l="0" t="6985" r="12700" b="1270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066915" cy="7080885"/>
                        </a:xfrm>
                        <a:prstGeom prst="rect">
                          <a:avLst/>
                        </a:prstGeom>
                        <a:solidFill>
                          <a:srgbClr val="FFFFFF"/>
                        </a:solidFill>
                        <a:ln w="9525">
                          <a:solidFill>
                            <a:sysClr val="window" lastClr="FFFFFF"/>
                          </a:solidFill>
                          <a:miter lim="800000"/>
                          <a:headEnd/>
                          <a:tailEnd/>
                        </a:ln>
                      </wps:spPr>
                      <wps:txbx>
                        <w:txbxContent>
                          <w:p w:rsidR="005F04D9" w:rsidRDefault="005F04D9" w:rsidP="005F04D9"/>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708"/>
                              <w:gridCol w:w="1418"/>
                              <w:gridCol w:w="1276"/>
                              <w:gridCol w:w="1417"/>
                              <w:gridCol w:w="1559"/>
                              <w:gridCol w:w="1276"/>
                              <w:gridCol w:w="709"/>
                              <w:gridCol w:w="709"/>
                              <w:gridCol w:w="567"/>
                              <w:gridCol w:w="567"/>
                            </w:tblGrid>
                            <w:tr w:rsidR="005F04D9" w:rsidRPr="00744D37" w:rsidTr="00F976DE">
                              <w:trPr>
                                <w:trHeight w:val="733"/>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b/>
                                      <w:sz w:val="18"/>
                                      <w:szCs w:val="18"/>
                                    </w:rPr>
                                  </w:pPr>
                                  <w:r w:rsidRPr="00744D37">
                                    <w:rPr>
                                      <w:rFonts w:eastAsia="Calibri"/>
                                      <w:b/>
                                      <w:sz w:val="18"/>
                                      <w:szCs w:val="18"/>
                                    </w:rPr>
                                    <w:t>Sr. No</w:t>
                                  </w:r>
                                </w:p>
                              </w:tc>
                              <w:tc>
                                <w:tcPr>
                                  <w:tcW w:w="70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b/>
                                      <w:sz w:val="18"/>
                                      <w:szCs w:val="18"/>
                                    </w:rPr>
                                  </w:pPr>
                                  <w:r w:rsidRPr="00744D37">
                                    <w:rPr>
                                      <w:rFonts w:eastAsia="Calibri"/>
                                      <w:b/>
                                      <w:sz w:val="18"/>
                                      <w:szCs w:val="18"/>
                                    </w:rPr>
                                    <w:t>Reference. No</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b/>
                                      <w:sz w:val="18"/>
                                      <w:szCs w:val="18"/>
                                    </w:rPr>
                                  </w:pPr>
                                  <w:r w:rsidRPr="00744D37">
                                    <w:rPr>
                                      <w:rFonts w:eastAsia="Calibri"/>
                                      <w:b/>
                                      <w:sz w:val="18"/>
                                      <w:szCs w:val="18"/>
                                    </w:rPr>
                                    <w:t>Title</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b/>
                                      <w:sz w:val="18"/>
                                      <w:szCs w:val="18"/>
                                    </w:rPr>
                                  </w:pPr>
                                  <w:r w:rsidRPr="00744D37">
                                    <w:rPr>
                                      <w:rFonts w:eastAsia="Calibri"/>
                                      <w:b/>
                                      <w:sz w:val="18"/>
                                      <w:szCs w:val="18"/>
                                    </w:rPr>
                                    <w:t>Authors</w:t>
                                  </w: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b/>
                                      <w:sz w:val="18"/>
                                      <w:szCs w:val="18"/>
                                    </w:rPr>
                                  </w:pPr>
                                  <w:r w:rsidRPr="00744D37">
                                    <w:rPr>
                                      <w:rFonts w:eastAsia="Calibri"/>
                                      <w:b/>
                                      <w:sz w:val="18"/>
                                      <w:szCs w:val="18"/>
                                    </w:rPr>
                                    <w:t>Datasets</w:t>
                                  </w:r>
                                </w:p>
                              </w:tc>
                              <w:tc>
                                <w:tcPr>
                                  <w:tcW w:w="1559"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b/>
                                      <w:sz w:val="18"/>
                                      <w:szCs w:val="18"/>
                                    </w:rPr>
                                  </w:pPr>
                                  <w:r w:rsidRPr="00744D37">
                                    <w:rPr>
                                      <w:rFonts w:eastAsia="Calibri"/>
                                      <w:b/>
                                      <w:sz w:val="18"/>
                                      <w:szCs w:val="18"/>
                                    </w:rPr>
                                    <w:t>Approach</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b/>
                                      <w:sz w:val="18"/>
                                      <w:szCs w:val="18"/>
                                    </w:rPr>
                                  </w:pPr>
                                  <w:r w:rsidRPr="00744D37">
                                    <w:rPr>
                                      <w:rFonts w:eastAsia="Calibri"/>
                                      <w:b/>
                                      <w:sz w:val="18"/>
                                      <w:szCs w:val="18"/>
                                    </w:rPr>
                                    <w:t>Performance</w:t>
                                  </w:r>
                                </w:p>
                                <w:p w:rsidR="005F04D9" w:rsidRPr="00744D37" w:rsidRDefault="005F04D9" w:rsidP="00F976DE">
                                  <w:pPr>
                                    <w:jc w:val="both"/>
                                    <w:rPr>
                                      <w:rFonts w:eastAsia="Calibri"/>
                                      <w:b/>
                                      <w:sz w:val="18"/>
                                      <w:szCs w:val="18"/>
                                    </w:rPr>
                                  </w:pPr>
                                  <w:r w:rsidRPr="00744D37">
                                    <w:rPr>
                                      <w:rFonts w:eastAsia="Calibri"/>
                                      <w:b/>
                                      <w:sz w:val="18"/>
                                      <w:szCs w:val="18"/>
                                    </w:rPr>
                                    <w:t>(accuracy)</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b/>
                                      <w:sz w:val="18"/>
                                      <w:szCs w:val="18"/>
                                    </w:rPr>
                                  </w:pPr>
                                  <w:r w:rsidRPr="00744D37">
                                    <w:rPr>
                                      <w:rFonts w:eastAsia="Calibri"/>
                                      <w:b/>
                                      <w:sz w:val="18"/>
                                      <w:szCs w:val="18"/>
                                    </w:rPr>
                                    <w:t>Precision</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b/>
                                      <w:sz w:val="18"/>
                                      <w:szCs w:val="18"/>
                                    </w:rPr>
                                  </w:pPr>
                                  <w:r w:rsidRPr="00744D37">
                                    <w:rPr>
                                      <w:rFonts w:eastAsia="Calibri"/>
                                      <w:b/>
                                      <w:sz w:val="18"/>
                                      <w:szCs w:val="18"/>
                                    </w:rPr>
                                    <w:t>Recall</w:t>
                                  </w:r>
                                </w:p>
                              </w:tc>
                            </w:tr>
                            <w:tr w:rsidR="005F04D9" w:rsidRPr="00744D37" w:rsidTr="00F976DE">
                              <w:trPr>
                                <w:trHeight w:val="1210"/>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1.</w:t>
                                  </w:r>
                                </w:p>
                              </w:tc>
                              <w:tc>
                                <w:tcPr>
                                  <w:tcW w:w="70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[8]</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Fuzzy Logic Based Sentiment Analysis of Product Review Documents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5F04D9" w:rsidRPr="00744D37" w:rsidRDefault="005F04D9" w:rsidP="00F976DE">
                                  <w:pPr>
                                    <w:jc w:val="both"/>
                                    <w:rPr>
                                      <w:rFonts w:eastAsia="Calibri"/>
                                      <w:sz w:val="18"/>
                                      <w:szCs w:val="18"/>
                                    </w:rPr>
                                  </w:pPr>
                                  <w:r w:rsidRPr="00744D37">
                                    <w:rPr>
                                      <w:rFonts w:eastAsia="Calibri"/>
                                      <w:sz w:val="18"/>
                                      <w:szCs w:val="18"/>
                                    </w:rPr>
                                    <w:t>Indhuja K.</w:t>
                                  </w:r>
                                </w:p>
                                <w:p w:rsidR="005F04D9" w:rsidRPr="00744D37" w:rsidRDefault="005F04D9" w:rsidP="00F976DE">
                                  <w:pPr>
                                    <w:jc w:val="both"/>
                                    <w:rPr>
                                      <w:rFonts w:eastAsia="Calibri"/>
                                      <w:sz w:val="18"/>
                                      <w:szCs w:val="18"/>
                                    </w:rPr>
                                  </w:pPr>
                                </w:p>
                                <w:p w:rsidR="005F04D9" w:rsidRPr="00744D37" w:rsidRDefault="005F04D9" w:rsidP="00F976DE">
                                  <w:pPr>
                                    <w:jc w:val="both"/>
                                    <w:rPr>
                                      <w:rFonts w:eastAsia="Calibri"/>
                                      <w:sz w:val="18"/>
                                      <w:szCs w:val="18"/>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SFU review corpus</w:t>
                                  </w:r>
                                </w:p>
                              </w:tc>
                              <w:tc>
                                <w:tcPr>
                                  <w:tcW w:w="1559"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Sentiment classification</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85.58%</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84.86%</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86.92%</w:t>
                                  </w:r>
                                </w:p>
                              </w:tc>
                            </w:tr>
                            <w:tr w:rsidR="005F04D9" w:rsidRPr="00744D37" w:rsidTr="00F976DE">
                              <w:trPr>
                                <w:trHeight w:val="1921"/>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[4]</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Sentiment Classification using Enhanced Contextual Valence Shifters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5F04D9" w:rsidRPr="00744D37" w:rsidRDefault="005F04D9" w:rsidP="00F976DE">
                                  <w:pPr>
                                    <w:jc w:val="both"/>
                                    <w:rPr>
                                      <w:rFonts w:eastAsia="Calibri"/>
                                      <w:sz w:val="18"/>
                                      <w:szCs w:val="18"/>
                                    </w:rPr>
                                  </w:pPr>
                                  <w:r w:rsidRPr="00744D37">
                                    <w:rPr>
                                      <w:rFonts w:eastAsia="Calibri"/>
                                      <w:sz w:val="18"/>
                                      <w:szCs w:val="18"/>
                                    </w:rPr>
                                    <w:t>Vo Ngoc Phu</w:t>
                                  </w:r>
                                </w:p>
                                <w:p w:rsidR="005F04D9" w:rsidRPr="00744D37" w:rsidRDefault="005F04D9" w:rsidP="00F976DE">
                                  <w:pPr>
                                    <w:jc w:val="both"/>
                                    <w:rPr>
                                      <w:rFonts w:eastAsia="Calibri"/>
                                      <w:sz w:val="18"/>
                                      <w:szCs w:val="18"/>
                                    </w:rPr>
                                  </w:pPr>
                                </w:p>
                                <w:p w:rsidR="005F04D9" w:rsidRPr="00744D37" w:rsidRDefault="005F04D9" w:rsidP="00F976DE">
                                  <w:pPr>
                                    <w:jc w:val="both"/>
                                    <w:rPr>
                                      <w:rFonts w:eastAsia="Calibri"/>
                                      <w:sz w:val="18"/>
                                      <w:szCs w:val="18"/>
                                    </w:rPr>
                                  </w:pPr>
                                  <w:r w:rsidRPr="00744D37">
                                    <w:rPr>
                                      <w:rFonts w:eastAsia="Calibri"/>
                                      <w:sz w:val="18"/>
                                      <w:szCs w:val="18"/>
                                    </w:rPr>
                                    <w:t>Phan Thi Tuoi</w:t>
                                  </w: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Internet movie dataset</w:t>
                                  </w:r>
                                </w:p>
                              </w:tc>
                              <w:tc>
                                <w:tcPr>
                                  <w:tcW w:w="1559"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Combination of Term counting and enhanced Contextual valence shifter method</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84%</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5F04D9" w:rsidRPr="00744D37" w:rsidRDefault="005F04D9" w:rsidP="00F976DE">
                                  <w:pPr>
                                    <w:jc w:val="both"/>
                                    <w:rPr>
                                      <w:rFonts w:eastAsia="Calibri"/>
                                      <w:sz w:val="18"/>
                                      <w:szCs w:val="18"/>
                                    </w:rPr>
                                  </w:pPr>
                                  <w:r w:rsidRPr="00744D37">
                                    <w:rPr>
                                      <w:rFonts w:eastAsia="Calibri"/>
                                      <w:sz w:val="18"/>
                                      <w:szCs w:val="18"/>
                                    </w:rPr>
                                    <w:t xml:space="preserve">    P</w:t>
                                  </w:r>
                                </w:p>
                                <w:p w:rsidR="005F04D9" w:rsidRPr="00744D37" w:rsidRDefault="005F04D9" w:rsidP="00F976DE">
                                  <w:pPr>
                                    <w:jc w:val="both"/>
                                    <w:rPr>
                                      <w:rFonts w:eastAsia="Calibri"/>
                                      <w:sz w:val="18"/>
                                      <w:szCs w:val="18"/>
                                    </w:rPr>
                                  </w:pPr>
                                </w:p>
                                <w:p w:rsidR="005F04D9" w:rsidRPr="00744D37" w:rsidRDefault="005F04D9" w:rsidP="00F976DE">
                                  <w:pPr>
                                    <w:jc w:val="both"/>
                                    <w:rPr>
                                      <w:rFonts w:eastAsia="Calibri"/>
                                      <w:sz w:val="18"/>
                                      <w:szCs w:val="18"/>
                                    </w:rPr>
                                  </w:pPr>
                                  <w:r w:rsidRPr="00744D37">
                                    <w:rPr>
                                      <w:rFonts w:eastAsia="Calibri"/>
                                      <w:sz w:val="18"/>
                                      <w:szCs w:val="18"/>
                                    </w:rPr>
                                    <w:t>77.44%</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5F04D9" w:rsidRPr="00744D37" w:rsidRDefault="005F04D9" w:rsidP="00F976DE">
                                  <w:pPr>
                                    <w:jc w:val="both"/>
                                    <w:rPr>
                                      <w:rFonts w:eastAsia="Calibri"/>
                                      <w:sz w:val="18"/>
                                      <w:szCs w:val="18"/>
                                    </w:rPr>
                                  </w:pPr>
                                  <w:r w:rsidRPr="00744D37">
                                    <w:rPr>
                                      <w:rFonts w:eastAsia="Calibri"/>
                                      <w:sz w:val="18"/>
                                      <w:szCs w:val="18"/>
                                    </w:rPr>
                                    <w:t xml:space="preserve">   N</w:t>
                                  </w:r>
                                </w:p>
                                <w:p w:rsidR="005F04D9" w:rsidRPr="00744D37" w:rsidRDefault="005F04D9" w:rsidP="00F976DE">
                                  <w:pPr>
                                    <w:jc w:val="both"/>
                                    <w:rPr>
                                      <w:rFonts w:eastAsia="Calibri"/>
                                      <w:sz w:val="18"/>
                                      <w:szCs w:val="18"/>
                                    </w:rPr>
                                  </w:pPr>
                                </w:p>
                                <w:p w:rsidR="005F04D9" w:rsidRPr="00744D37" w:rsidRDefault="005F04D9" w:rsidP="00F976DE">
                                  <w:pPr>
                                    <w:jc w:val="both"/>
                                    <w:rPr>
                                      <w:rFonts w:eastAsia="Calibri"/>
                                      <w:sz w:val="18"/>
                                      <w:szCs w:val="18"/>
                                    </w:rPr>
                                  </w:pPr>
                                  <w:r w:rsidRPr="00744D37">
                                    <w:rPr>
                                      <w:rFonts w:eastAsia="Calibri"/>
                                      <w:sz w:val="18"/>
                                      <w:szCs w:val="18"/>
                                    </w:rPr>
                                    <w:t>61.10%</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5F04D9" w:rsidRPr="00744D37" w:rsidRDefault="005F04D9" w:rsidP="00F976DE">
                                  <w:pPr>
                                    <w:jc w:val="both"/>
                                    <w:rPr>
                                      <w:rFonts w:eastAsia="Calibri"/>
                                      <w:sz w:val="18"/>
                                      <w:szCs w:val="18"/>
                                    </w:rPr>
                                  </w:pPr>
                                  <w:r w:rsidRPr="00744D37">
                                    <w:rPr>
                                      <w:rFonts w:eastAsia="Calibri"/>
                                      <w:sz w:val="18"/>
                                      <w:szCs w:val="18"/>
                                    </w:rPr>
                                    <w:t xml:space="preserve">  P</w:t>
                                  </w:r>
                                </w:p>
                                <w:p w:rsidR="005F04D9" w:rsidRPr="00744D37" w:rsidRDefault="005F04D9" w:rsidP="00F976DE">
                                  <w:pPr>
                                    <w:jc w:val="both"/>
                                    <w:rPr>
                                      <w:rFonts w:eastAsia="Calibri"/>
                                      <w:sz w:val="18"/>
                                      <w:szCs w:val="18"/>
                                    </w:rPr>
                                  </w:pPr>
                                </w:p>
                                <w:p w:rsidR="005F04D9" w:rsidRPr="00744D37" w:rsidRDefault="005F04D9" w:rsidP="00F976DE">
                                  <w:pPr>
                                    <w:jc w:val="both"/>
                                    <w:rPr>
                                      <w:rFonts w:eastAsia="Calibri"/>
                                      <w:sz w:val="18"/>
                                      <w:szCs w:val="18"/>
                                    </w:rPr>
                                  </w:pPr>
                                  <w:r w:rsidRPr="00744D37">
                                    <w:rPr>
                                      <w:rFonts w:eastAsia="Calibri"/>
                                      <w:sz w:val="18"/>
                                      <w:szCs w:val="18"/>
                                    </w:rPr>
                                    <w:t>66.54%</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5F04D9" w:rsidRPr="00744D37" w:rsidRDefault="005F04D9" w:rsidP="00F976DE">
                                  <w:pPr>
                                    <w:jc w:val="both"/>
                                    <w:rPr>
                                      <w:rFonts w:eastAsia="Calibri"/>
                                      <w:sz w:val="18"/>
                                      <w:szCs w:val="18"/>
                                    </w:rPr>
                                  </w:pPr>
                                  <w:r w:rsidRPr="00744D37">
                                    <w:rPr>
                                      <w:rFonts w:eastAsia="Calibri"/>
                                      <w:sz w:val="18"/>
                                      <w:szCs w:val="18"/>
                                    </w:rPr>
                                    <w:t xml:space="preserve">  N</w:t>
                                  </w:r>
                                </w:p>
                                <w:p w:rsidR="005F04D9" w:rsidRPr="00744D37" w:rsidRDefault="005F04D9" w:rsidP="00F976DE">
                                  <w:pPr>
                                    <w:jc w:val="both"/>
                                    <w:rPr>
                                      <w:rFonts w:eastAsia="Calibri"/>
                                      <w:sz w:val="18"/>
                                      <w:szCs w:val="18"/>
                                    </w:rPr>
                                  </w:pPr>
                                </w:p>
                                <w:p w:rsidR="005F04D9" w:rsidRPr="00744D37" w:rsidRDefault="005F04D9" w:rsidP="00F976DE">
                                  <w:pPr>
                                    <w:jc w:val="both"/>
                                    <w:rPr>
                                      <w:rFonts w:eastAsia="Calibri"/>
                                      <w:sz w:val="18"/>
                                      <w:szCs w:val="18"/>
                                    </w:rPr>
                                  </w:pPr>
                                  <w:r w:rsidRPr="00744D37">
                                    <w:rPr>
                                      <w:rFonts w:eastAsia="Calibri"/>
                                      <w:sz w:val="18"/>
                                      <w:szCs w:val="18"/>
                                    </w:rPr>
                                    <w:t>72.95%</w:t>
                                  </w:r>
                                </w:p>
                              </w:tc>
                            </w:tr>
                            <w:tr w:rsidR="005F04D9" w:rsidRPr="00744D37" w:rsidTr="00F976DE">
                              <w:trPr>
                                <w:trHeight w:val="357"/>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3.</w:t>
                                  </w:r>
                                </w:p>
                              </w:tc>
                              <w:tc>
                                <w:tcPr>
                                  <w:tcW w:w="70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[7]</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Frame based detection of opinion holders and topics: A model and a tool</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5F04D9" w:rsidRPr="00744D37" w:rsidRDefault="005F04D9" w:rsidP="00F976DE">
                                  <w:pPr>
                                    <w:jc w:val="both"/>
                                    <w:rPr>
                                      <w:rFonts w:eastAsia="Calibri"/>
                                      <w:sz w:val="18"/>
                                      <w:szCs w:val="18"/>
                                    </w:rPr>
                                  </w:pPr>
                                  <w:r w:rsidRPr="00744D37">
                                    <w:rPr>
                                      <w:rFonts w:eastAsia="Calibri"/>
                                      <w:sz w:val="18"/>
                                      <w:szCs w:val="18"/>
                                    </w:rPr>
                                    <w:t>Aldo Gangemi</w:t>
                                  </w:r>
                                </w:p>
                                <w:p w:rsidR="005F04D9" w:rsidRPr="00744D37" w:rsidRDefault="005F04D9" w:rsidP="00F976DE">
                                  <w:pPr>
                                    <w:jc w:val="both"/>
                                    <w:rPr>
                                      <w:rFonts w:eastAsia="Calibri"/>
                                      <w:sz w:val="18"/>
                                      <w:szCs w:val="18"/>
                                    </w:rPr>
                                  </w:pPr>
                                </w:p>
                                <w:p w:rsidR="005F04D9" w:rsidRPr="00744D37" w:rsidRDefault="005F04D9" w:rsidP="00F976DE">
                                  <w:pPr>
                                    <w:jc w:val="both"/>
                                    <w:rPr>
                                      <w:rFonts w:eastAsia="Calibri"/>
                                      <w:sz w:val="18"/>
                                      <w:szCs w:val="18"/>
                                    </w:rPr>
                                  </w:pPr>
                                  <w:r w:rsidRPr="00744D37">
                                    <w:rPr>
                                      <w:rFonts w:eastAsia="Calibri"/>
                                      <w:sz w:val="18"/>
                                      <w:szCs w:val="18"/>
                                    </w:rPr>
                                    <w:t>Valentina Presutti</w:t>
                                  </w: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MPQA corpus</w:t>
                                  </w:r>
                                </w:p>
                                <w:p w:rsidR="005F04D9" w:rsidRPr="00744D37" w:rsidRDefault="005F04D9" w:rsidP="00F976DE">
                                  <w:pPr>
                                    <w:jc w:val="both"/>
                                    <w:rPr>
                                      <w:rFonts w:eastAsia="Calibri"/>
                                      <w:sz w:val="18"/>
                                      <w:szCs w:val="18"/>
                                    </w:rPr>
                                  </w:pPr>
                                  <w:r w:rsidRPr="00744D37">
                                    <w:rPr>
                                      <w:rFonts w:eastAsia="Calibri"/>
                                      <w:sz w:val="18"/>
                                      <w:szCs w:val="18"/>
                                    </w:rPr>
                                    <w:t>Europarl corpus</w:t>
                                  </w:r>
                                </w:p>
                              </w:tc>
                              <w:tc>
                                <w:tcPr>
                                  <w:tcW w:w="1559"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Heuristic graph mining approach</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78%</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72%</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64%</w:t>
                                  </w:r>
                                </w:p>
                              </w:tc>
                            </w:tr>
                            <w:tr w:rsidR="005F04D9" w:rsidRPr="00744D37" w:rsidTr="00F976DE">
                              <w:trPr>
                                <w:trHeight w:val="383"/>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4.</w:t>
                                  </w:r>
                                </w:p>
                              </w:tc>
                              <w:tc>
                                <w:tcPr>
                                  <w:tcW w:w="70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[9]</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Associating Sentimental orientation of Chinese Neologism in social media data</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5F04D9" w:rsidRPr="00744D37" w:rsidRDefault="005F04D9" w:rsidP="00F976DE">
                                  <w:pPr>
                                    <w:jc w:val="both"/>
                                    <w:rPr>
                                      <w:rFonts w:eastAsia="Calibri"/>
                                      <w:sz w:val="18"/>
                                      <w:szCs w:val="18"/>
                                    </w:rPr>
                                  </w:pPr>
                                  <w:r w:rsidRPr="00744D37">
                                    <w:rPr>
                                      <w:rFonts w:eastAsia="Calibri"/>
                                      <w:sz w:val="18"/>
                                      <w:szCs w:val="18"/>
                                    </w:rPr>
                                    <w:t>Xi Liu</w:t>
                                  </w:r>
                                </w:p>
                                <w:p w:rsidR="005F04D9" w:rsidRPr="00744D37" w:rsidRDefault="005F04D9" w:rsidP="00F976DE">
                                  <w:pPr>
                                    <w:jc w:val="both"/>
                                    <w:rPr>
                                      <w:rFonts w:eastAsia="Calibri"/>
                                      <w:sz w:val="18"/>
                                      <w:szCs w:val="18"/>
                                    </w:rPr>
                                  </w:pPr>
                                </w:p>
                                <w:p w:rsidR="005F04D9" w:rsidRPr="00744D37" w:rsidRDefault="005F04D9" w:rsidP="00F976DE">
                                  <w:pPr>
                                    <w:jc w:val="both"/>
                                    <w:rPr>
                                      <w:rFonts w:eastAsia="Calibri"/>
                                      <w:sz w:val="18"/>
                                      <w:szCs w:val="18"/>
                                    </w:rPr>
                                  </w:pPr>
                                  <w:r w:rsidRPr="00744D37">
                                    <w:rPr>
                                      <w:rFonts w:eastAsia="Calibri"/>
                                      <w:sz w:val="18"/>
                                      <w:szCs w:val="18"/>
                                    </w:rPr>
                                    <w:t>Vincent Ng</w:t>
                                  </w: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3 million micro blogs posted by 2695 micro blog users</w:t>
                                  </w:r>
                                </w:p>
                              </w:tc>
                              <w:tc>
                                <w:tcPr>
                                  <w:tcW w:w="1559"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Metcalf’s approach</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33%</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50.95%</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tcPr>
                                <w:p w:rsidR="005F04D9" w:rsidRPr="00744D37" w:rsidRDefault="005F04D9" w:rsidP="00F976DE">
                                  <w:pPr>
                                    <w:jc w:val="both"/>
                                    <w:rPr>
                                      <w:rFonts w:eastAsia="Calibri"/>
                                      <w:sz w:val="18"/>
                                      <w:szCs w:val="18"/>
                                    </w:rPr>
                                  </w:pPr>
                                  <w:r w:rsidRPr="00744D37">
                                    <w:rPr>
                                      <w:rFonts w:eastAsia="Calibri"/>
                                      <w:sz w:val="18"/>
                                      <w:szCs w:val="18"/>
                                    </w:rPr>
                                    <w:t>92%</w:t>
                                  </w:r>
                                </w:p>
                                <w:p w:rsidR="005F04D9" w:rsidRPr="00744D37" w:rsidRDefault="005F04D9" w:rsidP="00F976DE">
                                  <w:pPr>
                                    <w:jc w:val="both"/>
                                    <w:rPr>
                                      <w:rFonts w:eastAsia="Calibri"/>
                                      <w:sz w:val="18"/>
                                      <w:szCs w:val="18"/>
                                    </w:rPr>
                                  </w:pPr>
                                </w:p>
                              </w:tc>
                            </w:tr>
                            <w:tr w:rsidR="005F04D9" w:rsidRPr="00744D37" w:rsidTr="00744D37">
                              <w:trPr>
                                <w:trHeight w:val="1291"/>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5.</w:t>
                                  </w:r>
                                </w:p>
                              </w:tc>
                              <w:tc>
                                <w:tcPr>
                                  <w:tcW w:w="70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[10]</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An approach based on Tree Kernel for opinion mining of online product review</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Peng Jiang,</w:t>
                                  </w:r>
                                </w:p>
                                <w:p w:rsidR="005F04D9" w:rsidRPr="00744D37" w:rsidRDefault="005F04D9" w:rsidP="00F976DE">
                                  <w:pPr>
                                    <w:jc w:val="both"/>
                                    <w:rPr>
                                      <w:rFonts w:eastAsia="Calibri"/>
                                      <w:sz w:val="18"/>
                                      <w:szCs w:val="18"/>
                                    </w:rPr>
                                  </w:pPr>
                                  <w:r w:rsidRPr="00744D37">
                                    <w:rPr>
                                      <w:rFonts w:eastAsia="Calibri"/>
                                      <w:sz w:val="18"/>
                                      <w:szCs w:val="18"/>
                                    </w:rPr>
                                    <w:t>Chunxia Zhang</w:t>
                                  </w: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Customer review data</w:t>
                                  </w:r>
                                </w:p>
                              </w:tc>
                              <w:tc>
                                <w:tcPr>
                                  <w:tcW w:w="1559"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Support Vector Machine, KNN, Perceptions model</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89.56%</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91.53%</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93.1%</w:t>
                                  </w:r>
                                </w:p>
                              </w:tc>
                            </w:tr>
                            <w:tr w:rsidR="005F04D9" w:rsidRPr="00744D37" w:rsidTr="00F976DE">
                              <w:trPr>
                                <w:trHeight w:val="1231"/>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6.</w:t>
                                  </w:r>
                                </w:p>
                              </w:tc>
                              <w:tc>
                                <w:tcPr>
                                  <w:tcW w:w="70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[11]</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A syntactic approach for aspect based opinion mining</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Chinsha TC, Shibily Joseph</w:t>
                                  </w: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Restaurant review from trip advisor</w:t>
                                  </w:r>
                                </w:p>
                              </w:tc>
                              <w:tc>
                                <w:tcPr>
                                  <w:tcW w:w="1559"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Approach to aspect level opinion mining using SentiWordNet.</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78.04%</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83%</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89.25%</w:t>
                                  </w:r>
                                </w:p>
                              </w:tc>
                            </w:tr>
                            <w:tr w:rsidR="005F04D9" w:rsidRPr="00744D37" w:rsidTr="00F976DE">
                              <w:trPr>
                                <w:trHeight w:val="718"/>
                              </w:trPr>
                              <w:tc>
                                <w:tcPr>
                                  <w:tcW w:w="534"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7.</w:t>
                                  </w:r>
                                </w:p>
                              </w:tc>
                              <w:tc>
                                <w:tcPr>
                                  <w:tcW w:w="708"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[5]</w:t>
                                  </w:r>
                                </w:p>
                              </w:tc>
                              <w:tc>
                                <w:tcPr>
                                  <w:tcW w:w="1418"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Extracting aspects and mining opinions in product review using supervised learning.</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A Jeyapriya, C.S. Kanimozhi Selvi</w:t>
                                  </w:r>
                                </w:p>
                              </w:tc>
                              <w:tc>
                                <w:tcPr>
                                  <w:tcW w:w="1417"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Customer review dataset</w:t>
                                  </w:r>
                                </w:p>
                                <w:p w:rsidR="005F04D9" w:rsidRPr="00744D37" w:rsidRDefault="005F04D9" w:rsidP="00F976DE">
                                  <w:pPr>
                                    <w:jc w:val="both"/>
                                    <w:rPr>
                                      <w:rFonts w:eastAsia="Calibri"/>
                                      <w:sz w:val="18"/>
                                      <w:szCs w:val="18"/>
                                    </w:rPr>
                                  </w:pPr>
                                  <w:r w:rsidRPr="00744D37">
                                    <w:rPr>
                                      <w:rFonts w:eastAsia="Calibri"/>
                                      <w:sz w:val="18"/>
                                      <w:szCs w:val="18"/>
                                    </w:rPr>
                                    <w:t>(amazon,cnet,opinions)</w:t>
                                  </w:r>
                                </w:p>
                              </w:tc>
                              <w:tc>
                                <w:tcPr>
                                  <w:tcW w:w="1559"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Dynamic adaptive Support Apriori uses Naïve Bayes, Maximum entropy class, SVM</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86.365%</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Aspect extraction: 75%</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85.71%</w:t>
                                  </w:r>
                                </w:p>
                              </w:tc>
                            </w:tr>
                            <w:tr w:rsidR="005F04D9" w:rsidRPr="00744D37" w:rsidTr="00F976DE">
                              <w:trPr>
                                <w:trHeight w:val="718"/>
                              </w:trPr>
                              <w:tc>
                                <w:tcPr>
                                  <w:tcW w:w="534"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F04D9" w:rsidRPr="00744D37" w:rsidRDefault="005F04D9">
                                  <w:pPr>
                                    <w:rPr>
                                      <w:rFonts w:eastAsia="Calibri"/>
                                      <w:sz w:val="18"/>
                                      <w:szCs w:val="18"/>
                                    </w:rPr>
                                  </w:pPr>
                                </w:p>
                              </w:tc>
                              <w:tc>
                                <w:tcPr>
                                  <w:tcW w:w="70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F04D9" w:rsidRPr="00744D37" w:rsidRDefault="005F04D9">
                                  <w:pPr>
                                    <w:rPr>
                                      <w:rFonts w:eastAsia="Calibri"/>
                                      <w:sz w:val="18"/>
                                      <w:szCs w:val="18"/>
                                    </w:rPr>
                                  </w:pPr>
                                </w:p>
                              </w:tc>
                              <w:tc>
                                <w:tcPr>
                                  <w:tcW w:w="141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F04D9" w:rsidRPr="00744D37" w:rsidRDefault="005F04D9">
                                  <w:pPr>
                                    <w:rPr>
                                      <w:rFonts w:eastAsia="Calibri"/>
                                      <w:sz w:val="18"/>
                                      <w:szCs w:val="18"/>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F04D9" w:rsidRPr="00744D37" w:rsidRDefault="005F04D9">
                                  <w:pPr>
                                    <w:rPr>
                                      <w:rFonts w:eastAsia="Calibri"/>
                                      <w:sz w:val="18"/>
                                      <w:szCs w:val="18"/>
                                    </w:rPr>
                                  </w:pPr>
                                </w:p>
                              </w:tc>
                              <w:tc>
                                <w:tcPr>
                                  <w:tcW w:w="141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F04D9" w:rsidRPr="00744D37" w:rsidRDefault="005F04D9">
                                  <w:pPr>
                                    <w:rPr>
                                      <w:rFonts w:eastAsia="Calibri"/>
                                      <w:sz w:val="18"/>
                                      <w:szCs w:val="18"/>
                                    </w:rPr>
                                  </w:pPr>
                                </w:p>
                              </w:tc>
                              <w:tc>
                                <w:tcPr>
                                  <w:tcW w:w="1559"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F04D9" w:rsidRPr="00744D37" w:rsidRDefault="005F04D9">
                                  <w:pPr>
                                    <w:rPr>
                                      <w:rFonts w:eastAsia="Calibri"/>
                                      <w:sz w:val="18"/>
                                      <w:szCs w:val="18"/>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F04D9" w:rsidRPr="00744D37" w:rsidRDefault="005F04D9">
                                  <w:pPr>
                                    <w:rPr>
                                      <w:rFonts w:eastAsia="Calibri"/>
                                      <w:sz w:val="18"/>
                                      <w:szCs w:val="18"/>
                                    </w:rPr>
                                  </w:pP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Sentiment orientation: 90%</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94.74%</w:t>
                                  </w:r>
                                </w:p>
                              </w:tc>
                            </w:tr>
                          </w:tbl>
                          <w:p w:rsidR="005F04D9" w:rsidRDefault="005F04D9" w:rsidP="005F04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left:0;text-align:left;margin-left:-16.95pt;margin-top:2.8pt;width:556.45pt;height:557.5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" strokecolor="window">
                <v:textbox>
                  <w:txbxContent>
                    <w:p w:rsidR="005F04D9" w:rsidRDefault="005F04D9" w:rsidP="005F04D9"/>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708"/>
                        <w:gridCol w:w="1418"/>
                        <w:gridCol w:w="1276"/>
                        <w:gridCol w:w="1417"/>
                        <w:gridCol w:w="1559"/>
                        <w:gridCol w:w="1276"/>
                        <w:gridCol w:w="709"/>
                        <w:gridCol w:w="709"/>
                        <w:gridCol w:w="567"/>
                        <w:gridCol w:w="567"/>
                      </w:tblGrid>
                      <w:tr w:rsidR="005F04D9" w:rsidRPr="00744D37" w:rsidTr="00F976DE">
                        <w:trPr>
                          <w:trHeight w:val="733"/>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b/>
                                <w:sz w:val="18"/>
                                <w:szCs w:val="18"/>
                              </w:rPr>
                            </w:pPr>
                            <w:r w:rsidRPr="00744D37">
                              <w:rPr>
                                <w:rFonts w:eastAsia="Calibri"/>
                                <w:b/>
                                <w:sz w:val="18"/>
                                <w:szCs w:val="18"/>
                              </w:rPr>
                              <w:t>Sr. No</w:t>
                            </w:r>
                          </w:p>
                        </w:tc>
                        <w:tc>
                          <w:tcPr>
                            <w:tcW w:w="70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b/>
                                <w:sz w:val="18"/>
                                <w:szCs w:val="18"/>
                              </w:rPr>
                            </w:pPr>
                            <w:r w:rsidRPr="00744D37">
                              <w:rPr>
                                <w:rFonts w:eastAsia="Calibri"/>
                                <w:b/>
                                <w:sz w:val="18"/>
                                <w:szCs w:val="18"/>
                              </w:rPr>
                              <w:t>Reference. No</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b/>
                                <w:sz w:val="18"/>
                                <w:szCs w:val="18"/>
                              </w:rPr>
                            </w:pPr>
                            <w:r w:rsidRPr="00744D37">
                              <w:rPr>
                                <w:rFonts w:eastAsia="Calibri"/>
                                <w:b/>
                                <w:sz w:val="18"/>
                                <w:szCs w:val="18"/>
                              </w:rPr>
                              <w:t>Title</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b/>
                                <w:sz w:val="18"/>
                                <w:szCs w:val="18"/>
                              </w:rPr>
                            </w:pPr>
                            <w:r w:rsidRPr="00744D37">
                              <w:rPr>
                                <w:rFonts w:eastAsia="Calibri"/>
                                <w:b/>
                                <w:sz w:val="18"/>
                                <w:szCs w:val="18"/>
                              </w:rPr>
                              <w:t>Authors</w:t>
                            </w: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b/>
                                <w:sz w:val="18"/>
                                <w:szCs w:val="18"/>
                              </w:rPr>
                            </w:pPr>
                            <w:r w:rsidRPr="00744D37">
                              <w:rPr>
                                <w:rFonts w:eastAsia="Calibri"/>
                                <w:b/>
                                <w:sz w:val="18"/>
                                <w:szCs w:val="18"/>
                              </w:rPr>
                              <w:t>Datasets</w:t>
                            </w:r>
                          </w:p>
                        </w:tc>
                        <w:tc>
                          <w:tcPr>
                            <w:tcW w:w="1559"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b/>
                                <w:sz w:val="18"/>
                                <w:szCs w:val="18"/>
                              </w:rPr>
                            </w:pPr>
                            <w:r w:rsidRPr="00744D37">
                              <w:rPr>
                                <w:rFonts w:eastAsia="Calibri"/>
                                <w:b/>
                                <w:sz w:val="18"/>
                                <w:szCs w:val="18"/>
                              </w:rPr>
                              <w:t>Approach</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b/>
                                <w:sz w:val="18"/>
                                <w:szCs w:val="18"/>
                              </w:rPr>
                            </w:pPr>
                            <w:r w:rsidRPr="00744D37">
                              <w:rPr>
                                <w:rFonts w:eastAsia="Calibri"/>
                                <w:b/>
                                <w:sz w:val="18"/>
                                <w:szCs w:val="18"/>
                              </w:rPr>
                              <w:t>Performance</w:t>
                            </w:r>
                          </w:p>
                          <w:p w:rsidR="005F04D9" w:rsidRPr="00744D37" w:rsidRDefault="005F04D9" w:rsidP="00F976DE">
                            <w:pPr>
                              <w:jc w:val="both"/>
                              <w:rPr>
                                <w:rFonts w:eastAsia="Calibri"/>
                                <w:b/>
                                <w:sz w:val="18"/>
                                <w:szCs w:val="18"/>
                              </w:rPr>
                            </w:pPr>
                            <w:r w:rsidRPr="00744D37">
                              <w:rPr>
                                <w:rFonts w:eastAsia="Calibri"/>
                                <w:b/>
                                <w:sz w:val="18"/>
                                <w:szCs w:val="18"/>
                              </w:rPr>
                              <w:t>(accuracy)</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b/>
                                <w:sz w:val="18"/>
                                <w:szCs w:val="18"/>
                              </w:rPr>
                            </w:pPr>
                            <w:r w:rsidRPr="00744D37">
                              <w:rPr>
                                <w:rFonts w:eastAsia="Calibri"/>
                                <w:b/>
                                <w:sz w:val="18"/>
                                <w:szCs w:val="18"/>
                              </w:rPr>
                              <w:t>Precision</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b/>
                                <w:sz w:val="18"/>
                                <w:szCs w:val="18"/>
                              </w:rPr>
                            </w:pPr>
                            <w:r w:rsidRPr="00744D37">
                              <w:rPr>
                                <w:rFonts w:eastAsia="Calibri"/>
                                <w:b/>
                                <w:sz w:val="18"/>
                                <w:szCs w:val="18"/>
                              </w:rPr>
                              <w:t>Recall</w:t>
                            </w:r>
                          </w:p>
                        </w:tc>
                      </w:tr>
                      <w:tr w:rsidR="005F04D9" w:rsidRPr="00744D37" w:rsidTr="00F976DE">
                        <w:trPr>
                          <w:trHeight w:val="1210"/>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1.</w:t>
                            </w:r>
                          </w:p>
                        </w:tc>
                        <w:tc>
                          <w:tcPr>
                            <w:tcW w:w="70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[8]</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Fuzzy Logic Based Sentiment Analysis of Product Review Documents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5F04D9" w:rsidRPr="00744D37" w:rsidRDefault="005F04D9" w:rsidP="00F976DE">
                            <w:pPr>
                              <w:jc w:val="both"/>
                              <w:rPr>
                                <w:rFonts w:eastAsia="Calibri"/>
                                <w:sz w:val="18"/>
                                <w:szCs w:val="18"/>
                              </w:rPr>
                            </w:pPr>
                            <w:r w:rsidRPr="00744D37">
                              <w:rPr>
                                <w:rFonts w:eastAsia="Calibri"/>
                                <w:sz w:val="18"/>
                                <w:szCs w:val="18"/>
                              </w:rPr>
                              <w:t>Indhuja K.</w:t>
                            </w:r>
                          </w:p>
                          <w:p w:rsidR="005F04D9" w:rsidRPr="00744D37" w:rsidRDefault="005F04D9" w:rsidP="00F976DE">
                            <w:pPr>
                              <w:jc w:val="both"/>
                              <w:rPr>
                                <w:rFonts w:eastAsia="Calibri"/>
                                <w:sz w:val="18"/>
                                <w:szCs w:val="18"/>
                              </w:rPr>
                            </w:pPr>
                          </w:p>
                          <w:p w:rsidR="005F04D9" w:rsidRPr="00744D37" w:rsidRDefault="005F04D9" w:rsidP="00F976DE">
                            <w:pPr>
                              <w:jc w:val="both"/>
                              <w:rPr>
                                <w:rFonts w:eastAsia="Calibri"/>
                                <w:sz w:val="18"/>
                                <w:szCs w:val="18"/>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SFU review corpus</w:t>
                            </w:r>
                          </w:p>
                        </w:tc>
                        <w:tc>
                          <w:tcPr>
                            <w:tcW w:w="1559"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Sentiment classification</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85.58%</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84.86%</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86.92%</w:t>
                            </w:r>
                          </w:p>
                        </w:tc>
                      </w:tr>
                      <w:tr w:rsidR="005F04D9" w:rsidRPr="00744D37" w:rsidTr="00F976DE">
                        <w:trPr>
                          <w:trHeight w:val="1921"/>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[4]</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Sentiment Classification using Enhanced Contextual Valence Shifters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5F04D9" w:rsidRPr="00744D37" w:rsidRDefault="005F04D9" w:rsidP="00F976DE">
                            <w:pPr>
                              <w:jc w:val="both"/>
                              <w:rPr>
                                <w:rFonts w:eastAsia="Calibri"/>
                                <w:sz w:val="18"/>
                                <w:szCs w:val="18"/>
                              </w:rPr>
                            </w:pPr>
                            <w:r w:rsidRPr="00744D37">
                              <w:rPr>
                                <w:rFonts w:eastAsia="Calibri"/>
                                <w:sz w:val="18"/>
                                <w:szCs w:val="18"/>
                              </w:rPr>
                              <w:t>Vo Ngoc Phu</w:t>
                            </w:r>
                          </w:p>
                          <w:p w:rsidR="005F04D9" w:rsidRPr="00744D37" w:rsidRDefault="005F04D9" w:rsidP="00F976DE">
                            <w:pPr>
                              <w:jc w:val="both"/>
                              <w:rPr>
                                <w:rFonts w:eastAsia="Calibri"/>
                                <w:sz w:val="18"/>
                                <w:szCs w:val="18"/>
                              </w:rPr>
                            </w:pPr>
                          </w:p>
                          <w:p w:rsidR="005F04D9" w:rsidRPr="00744D37" w:rsidRDefault="005F04D9" w:rsidP="00F976DE">
                            <w:pPr>
                              <w:jc w:val="both"/>
                              <w:rPr>
                                <w:rFonts w:eastAsia="Calibri"/>
                                <w:sz w:val="18"/>
                                <w:szCs w:val="18"/>
                              </w:rPr>
                            </w:pPr>
                            <w:r w:rsidRPr="00744D37">
                              <w:rPr>
                                <w:rFonts w:eastAsia="Calibri"/>
                                <w:sz w:val="18"/>
                                <w:szCs w:val="18"/>
                              </w:rPr>
                              <w:t>Phan Thi Tuoi</w:t>
                            </w: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Internet movie dataset</w:t>
                            </w:r>
                          </w:p>
                        </w:tc>
                        <w:tc>
                          <w:tcPr>
                            <w:tcW w:w="1559"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Combination of Term counting and enhanced Contextual valence shifter method</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84%</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5F04D9" w:rsidRPr="00744D37" w:rsidRDefault="005F04D9" w:rsidP="00F976DE">
                            <w:pPr>
                              <w:jc w:val="both"/>
                              <w:rPr>
                                <w:rFonts w:eastAsia="Calibri"/>
                                <w:sz w:val="18"/>
                                <w:szCs w:val="18"/>
                              </w:rPr>
                            </w:pPr>
                            <w:r w:rsidRPr="00744D37">
                              <w:rPr>
                                <w:rFonts w:eastAsia="Calibri"/>
                                <w:sz w:val="18"/>
                                <w:szCs w:val="18"/>
                              </w:rPr>
                              <w:t xml:space="preserve">    P</w:t>
                            </w:r>
                          </w:p>
                          <w:p w:rsidR="005F04D9" w:rsidRPr="00744D37" w:rsidRDefault="005F04D9" w:rsidP="00F976DE">
                            <w:pPr>
                              <w:jc w:val="both"/>
                              <w:rPr>
                                <w:rFonts w:eastAsia="Calibri"/>
                                <w:sz w:val="18"/>
                                <w:szCs w:val="18"/>
                              </w:rPr>
                            </w:pPr>
                          </w:p>
                          <w:p w:rsidR="005F04D9" w:rsidRPr="00744D37" w:rsidRDefault="005F04D9" w:rsidP="00F976DE">
                            <w:pPr>
                              <w:jc w:val="both"/>
                              <w:rPr>
                                <w:rFonts w:eastAsia="Calibri"/>
                                <w:sz w:val="18"/>
                                <w:szCs w:val="18"/>
                              </w:rPr>
                            </w:pPr>
                            <w:r w:rsidRPr="00744D37">
                              <w:rPr>
                                <w:rFonts w:eastAsia="Calibri"/>
                                <w:sz w:val="18"/>
                                <w:szCs w:val="18"/>
                              </w:rPr>
                              <w:t>77.44%</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5F04D9" w:rsidRPr="00744D37" w:rsidRDefault="005F04D9" w:rsidP="00F976DE">
                            <w:pPr>
                              <w:jc w:val="both"/>
                              <w:rPr>
                                <w:rFonts w:eastAsia="Calibri"/>
                                <w:sz w:val="18"/>
                                <w:szCs w:val="18"/>
                              </w:rPr>
                            </w:pPr>
                            <w:r w:rsidRPr="00744D37">
                              <w:rPr>
                                <w:rFonts w:eastAsia="Calibri"/>
                                <w:sz w:val="18"/>
                                <w:szCs w:val="18"/>
                              </w:rPr>
                              <w:t xml:space="preserve">   N</w:t>
                            </w:r>
                          </w:p>
                          <w:p w:rsidR="005F04D9" w:rsidRPr="00744D37" w:rsidRDefault="005F04D9" w:rsidP="00F976DE">
                            <w:pPr>
                              <w:jc w:val="both"/>
                              <w:rPr>
                                <w:rFonts w:eastAsia="Calibri"/>
                                <w:sz w:val="18"/>
                                <w:szCs w:val="18"/>
                              </w:rPr>
                            </w:pPr>
                          </w:p>
                          <w:p w:rsidR="005F04D9" w:rsidRPr="00744D37" w:rsidRDefault="005F04D9" w:rsidP="00F976DE">
                            <w:pPr>
                              <w:jc w:val="both"/>
                              <w:rPr>
                                <w:rFonts w:eastAsia="Calibri"/>
                                <w:sz w:val="18"/>
                                <w:szCs w:val="18"/>
                              </w:rPr>
                            </w:pPr>
                            <w:r w:rsidRPr="00744D37">
                              <w:rPr>
                                <w:rFonts w:eastAsia="Calibri"/>
                                <w:sz w:val="18"/>
                                <w:szCs w:val="18"/>
                              </w:rPr>
                              <w:t>61.10%</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5F04D9" w:rsidRPr="00744D37" w:rsidRDefault="005F04D9" w:rsidP="00F976DE">
                            <w:pPr>
                              <w:jc w:val="both"/>
                              <w:rPr>
                                <w:rFonts w:eastAsia="Calibri"/>
                                <w:sz w:val="18"/>
                                <w:szCs w:val="18"/>
                              </w:rPr>
                            </w:pPr>
                            <w:r w:rsidRPr="00744D37">
                              <w:rPr>
                                <w:rFonts w:eastAsia="Calibri"/>
                                <w:sz w:val="18"/>
                                <w:szCs w:val="18"/>
                              </w:rPr>
                              <w:t xml:space="preserve">  P</w:t>
                            </w:r>
                          </w:p>
                          <w:p w:rsidR="005F04D9" w:rsidRPr="00744D37" w:rsidRDefault="005F04D9" w:rsidP="00F976DE">
                            <w:pPr>
                              <w:jc w:val="both"/>
                              <w:rPr>
                                <w:rFonts w:eastAsia="Calibri"/>
                                <w:sz w:val="18"/>
                                <w:szCs w:val="18"/>
                              </w:rPr>
                            </w:pPr>
                          </w:p>
                          <w:p w:rsidR="005F04D9" w:rsidRPr="00744D37" w:rsidRDefault="005F04D9" w:rsidP="00F976DE">
                            <w:pPr>
                              <w:jc w:val="both"/>
                              <w:rPr>
                                <w:rFonts w:eastAsia="Calibri"/>
                                <w:sz w:val="18"/>
                                <w:szCs w:val="18"/>
                              </w:rPr>
                            </w:pPr>
                            <w:r w:rsidRPr="00744D37">
                              <w:rPr>
                                <w:rFonts w:eastAsia="Calibri"/>
                                <w:sz w:val="18"/>
                                <w:szCs w:val="18"/>
                              </w:rPr>
                              <w:t>66.54%</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5F04D9" w:rsidRPr="00744D37" w:rsidRDefault="005F04D9" w:rsidP="00F976DE">
                            <w:pPr>
                              <w:jc w:val="both"/>
                              <w:rPr>
                                <w:rFonts w:eastAsia="Calibri"/>
                                <w:sz w:val="18"/>
                                <w:szCs w:val="18"/>
                              </w:rPr>
                            </w:pPr>
                            <w:r w:rsidRPr="00744D37">
                              <w:rPr>
                                <w:rFonts w:eastAsia="Calibri"/>
                                <w:sz w:val="18"/>
                                <w:szCs w:val="18"/>
                              </w:rPr>
                              <w:t xml:space="preserve">  N</w:t>
                            </w:r>
                          </w:p>
                          <w:p w:rsidR="005F04D9" w:rsidRPr="00744D37" w:rsidRDefault="005F04D9" w:rsidP="00F976DE">
                            <w:pPr>
                              <w:jc w:val="both"/>
                              <w:rPr>
                                <w:rFonts w:eastAsia="Calibri"/>
                                <w:sz w:val="18"/>
                                <w:szCs w:val="18"/>
                              </w:rPr>
                            </w:pPr>
                          </w:p>
                          <w:p w:rsidR="005F04D9" w:rsidRPr="00744D37" w:rsidRDefault="005F04D9" w:rsidP="00F976DE">
                            <w:pPr>
                              <w:jc w:val="both"/>
                              <w:rPr>
                                <w:rFonts w:eastAsia="Calibri"/>
                                <w:sz w:val="18"/>
                                <w:szCs w:val="18"/>
                              </w:rPr>
                            </w:pPr>
                            <w:r w:rsidRPr="00744D37">
                              <w:rPr>
                                <w:rFonts w:eastAsia="Calibri"/>
                                <w:sz w:val="18"/>
                                <w:szCs w:val="18"/>
                              </w:rPr>
                              <w:t>72.95%</w:t>
                            </w:r>
                          </w:p>
                        </w:tc>
                      </w:tr>
                      <w:tr w:rsidR="005F04D9" w:rsidRPr="00744D37" w:rsidTr="00F976DE">
                        <w:trPr>
                          <w:trHeight w:val="357"/>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3.</w:t>
                            </w:r>
                          </w:p>
                        </w:tc>
                        <w:tc>
                          <w:tcPr>
                            <w:tcW w:w="70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[7]</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Frame based detection of opinion holders and topics: A model and a tool</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5F04D9" w:rsidRPr="00744D37" w:rsidRDefault="005F04D9" w:rsidP="00F976DE">
                            <w:pPr>
                              <w:jc w:val="both"/>
                              <w:rPr>
                                <w:rFonts w:eastAsia="Calibri"/>
                                <w:sz w:val="18"/>
                                <w:szCs w:val="18"/>
                              </w:rPr>
                            </w:pPr>
                            <w:r w:rsidRPr="00744D37">
                              <w:rPr>
                                <w:rFonts w:eastAsia="Calibri"/>
                                <w:sz w:val="18"/>
                                <w:szCs w:val="18"/>
                              </w:rPr>
                              <w:t>Aldo Gangemi</w:t>
                            </w:r>
                          </w:p>
                          <w:p w:rsidR="005F04D9" w:rsidRPr="00744D37" w:rsidRDefault="005F04D9" w:rsidP="00F976DE">
                            <w:pPr>
                              <w:jc w:val="both"/>
                              <w:rPr>
                                <w:rFonts w:eastAsia="Calibri"/>
                                <w:sz w:val="18"/>
                                <w:szCs w:val="18"/>
                              </w:rPr>
                            </w:pPr>
                          </w:p>
                          <w:p w:rsidR="005F04D9" w:rsidRPr="00744D37" w:rsidRDefault="005F04D9" w:rsidP="00F976DE">
                            <w:pPr>
                              <w:jc w:val="both"/>
                              <w:rPr>
                                <w:rFonts w:eastAsia="Calibri"/>
                                <w:sz w:val="18"/>
                                <w:szCs w:val="18"/>
                              </w:rPr>
                            </w:pPr>
                            <w:r w:rsidRPr="00744D37">
                              <w:rPr>
                                <w:rFonts w:eastAsia="Calibri"/>
                                <w:sz w:val="18"/>
                                <w:szCs w:val="18"/>
                              </w:rPr>
                              <w:t>Valentina Presutti</w:t>
                            </w: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MPQA corpus</w:t>
                            </w:r>
                          </w:p>
                          <w:p w:rsidR="005F04D9" w:rsidRPr="00744D37" w:rsidRDefault="005F04D9" w:rsidP="00F976DE">
                            <w:pPr>
                              <w:jc w:val="both"/>
                              <w:rPr>
                                <w:rFonts w:eastAsia="Calibri"/>
                                <w:sz w:val="18"/>
                                <w:szCs w:val="18"/>
                              </w:rPr>
                            </w:pPr>
                            <w:r w:rsidRPr="00744D37">
                              <w:rPr>
                                <w:rFonts w:eastAsia="Calibri"/>
                                <w:sz w:val="18"/>
                                <w:szCs w:val="18"/>
                              </w:rPr>
                              <w:t>Europarl corpus</w:t>
                            </w:r>
                          </w:p>
                        </w:tc>
                        <w:tc>
                          <w:tcPr>
                            <w:tcW w:w="1559"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Heuristic graph mining approach</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78%</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72%</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64%</w:t>
                            </w:r>
                          </w:p>
                        </w:tc>
                      </w:tr>
                      <w:tr w:rsidR="005F04D9" w:rsidRPr="00744D37" w:rsidTr="00F976DE">
                        <w:trPr>
                          <w:trHeight w:val="383"/>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4.</w:t>
                            </w:r>
                          </w:p>
                        </w:tc>
                        <w:tc>
                          <w:tcPr>
                            <w:tcW w:w="70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[9]</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Associating Sentimental orientation of Chinese Neologism in social media data</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5F04D9" w:rsidRPr="00744D37" w:rsidRDefault="005F04D9" w:rsidP="00F976DE">
                            <w:pPr>
                              <w:jc w:val="both"/>
                              <w:rPr>
                                <w:rFonts w:eastAsia="Calibri"/>
                                <w:sz w:val="18"/>
                                <w:szCs w:val="18"/>
                              </w:rPr>
                            </w:pPr>
                            <w:r w:rsidRPr="00744D37">
                              <w:rPr>
                                <w:rFonts w:eastAsia="Calibri"/>
                                <w:sz w:val="18"/>
                                <w:szCs w:val="18"/>
                              </w:rPr>
                              <w:t>Xi Liu</w:t>
                            </w:r>
                          </w:p>
                          <w:p w:rsidR="005F04D9" w:rsidRPr="00744D37" w:rsidRDefault="005F04D9" w:rsidP="00F976DE">
                            <w:pPr>
                              <w:jc w:val="both"/>
                              <w:rPr>
                                <w:rFonts w:eastAsia="Calibri"/>
                                <w:sz w:val="18"/>
                                <w:szCs w:val="18"/>
                              </w:rPr>
                            </w:pPr>
                          </w:p>
                          <w:p w:rsidR="005F04D9" w:rsidRPr="00744D37" w:rsidRDefault="005F04D9" w:rsidP="00F976DE">
                            <w:pPr>
                              <w:jc w:val="both"/>
                              <w:rPr>
                                <w:rFonts w:eastAsia="Calibri"/>
                                <w:sz w:val="18"/>
                                <w:szCs w:val="18"/>
                              </w:rPr>
                            </w:pPr>
                            <w:r w:rsidRPr="00744D37">
                              <w:rPr>
                                <w:rFonts w:eastAsia="Calibri"/>
                                <w:sz w:val="18"/>
                                <w:szCs w:val="18"/>
                              </w:rPr>
                              <w:t>Vincent Ng</w:t>
                            </w: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3 million micro blogs posted by 2695 micro blog users</w:t>
                            </w:r>
                          </w:p>
                        </w:tc>
                        <w:tc>
                          <w:tcPr>
                            <w:tcW w:w="1559"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Metcalf’s approach</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33%</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50.95%</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tcPr>
                          <w:p w:rsidR="005F04D9" w:rsidRPr="00744D37" w:rsidRDefault="005F04D9" w:rsidP="00F976DE">
                            <w:pPr>
                              <w:jc w:val="both"/>
                              <w:rPr>
                                <w:rFonts w:eastAsia="Calibri"/>
                                <w:sz w:val="18"/>
                                <w:szCs w:val="18"/>
                              </w:rPr>
                            </w:pPr>
                            <w:r w:rsidRPr="00744D37">
                              <w:rPr>
                                <w:rFonts w:eastAsia="Calibri"/>
                                <w:sz w:val="18"/>
                                <w:szCs w:val="18"/>
                              </w:rPr>
                              <w:t>92%</w:t>
                            </w:r>
                          </w:p>
                          <w:p w:rsidR="005F04D9" w:rsidRPr="00744D37" w:rsidRDefault="005F04D9" w:rsidP="00F976DE">
                            <w:pPr>
                              <w:jc w:val="both"/>
                              <w:rPr>
                                <w:rFonts w:eastAsia="Calibri"/>
                                <w:sz w:val="18"/>
                                <w:szCs w:val="18"/>
                              </w:rPr>
                            </w:pPr>
                          </w:p>
                        </w:tc>
                      </w:tr>
                      <w:tr w:rsidR="005F04D9" w:rsidRPr="00744D37" w:rsidTr="00744D37">
                        <w:trPr>
                          <w:trHeight w:val="1291"/>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5.</w:t>
                            </w:r>
                          </w:p>
                        </w:tc>
                        <w:tc>
                          <w:tcPr>
                            <w:tcW w:w="70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[10]</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An approach based on Tree Kernel for opinion mining of online product review</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Peng Jiang,</w:t>
                            </w:r>
                          </w:p>
                          <w:p w:rsidR="005F04D9" w:rsidRPr="00744D37" w:rsidRDefault="005F04D9" w:rsidP="00F976DE">
                            <w:pPr>
                              <w:jc w:val="both"/>
                              <w:rPr>
                                <w:rFonts w:eastAsia="Calibri"/>
                                <w:sz w:val="18"/>
                                <w:szCs w:val="18"/>
                              </w:rPr>
                            </w:pPr>
                            <w:r w:rsidRPr="00744D37">
                              <w:rPr>
                                <w:rFonts w:eastAsia="Calibri"/>
                                <w:sz w:val="18"/>
                                <w:szCs w:val="18"/>
                              </w:rPr>
                              <w:t>Chunxia Zhang</w:t>
                            </w: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Customer review data</w:t>
                            </w:r>
                          </w:p>
                        </w:tc>
                        <w:tc>
                          <w:tcPr>
                            <w:tcW w:w="1559"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Support Vector Machine, KNN, Perceptions model</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89.56%</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91.53%</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93.1%</w:t>
                            </w:r>
                          </w:p>
                        </w:tc>
                      </w:tr>
                      <w:tr w:rsidR="005F04D9" w:rsidRPr="00744D37" w:rsidTr="00F976DE">
                        <w:trPr>
                          <w:trHeight w:val="1231"/>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6.</w:t>
                            </w:r>
                          </w:p>
                        </w:tc>
                        <w:tc>
                          <w:tcPr>
                            <w:tcW w:w="70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[11]</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A syntactic approach for aspect based opinion mining</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Chinsha TC, Shibily Joseph</w:t>
                            </w: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Restaurant review from trip advisor</w:t>
                            </w:r>
                          </w:p>
                        </w:tc>
                        <w:tc>
                          <w:tcPr>
                            <w:tcW w:w="1559"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Approach to aspect level opinion mining using SentiWordNet.</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78.04%</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83%</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89.25%</w:t>
                            </w:r>
                          </w:p>
                        </w:tc>
                      </w:tr>
                      <w:tr w:rsidR="005F04D9" w:rsidRPr="00744D37" w:rsidTr="00F976DE">
                        <w:trPr>
                          <w:trHeight w:val="718"/>
                        </w:trPr>
                        <w:tc>
                          <w:tcPr>
                            <w:tcW w:w="534"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7.</w:t>
                            </w:r>
                          </w:p>
                        </w:tc>
                        <w:tc>
                          <w:tcPr>
                            <w:tcW w:w="708"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[5]</w:t>
                            </w:r>
                          </w:p>
                        </w:tc>
                        <w:tc>
                          <w:tcPr>
                            <w:tcW w:w="1418"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Extracting aspects and mining opinions in product review using supervised learning.</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A Jeyapriya, C.S. Kanimozhi Selvi</w:t>
                            </w:r>
                          </w:p>
                        </w:tc>
                        <w:tc>
                          <w:tcPr>
                            <w:tcW w:w="1417"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Customer review dataset</w:t>
                            </w:r>
                          </w:p>
                          <w:p w:rsidR="005F04D9" w:rsidRPr="00744D37" w:rsidRDefault="005F04D9" w:rsidP="00F976DE">
                            <w:pPr>
                              <w:jc w:val="both"/>
                              <w:rPr>
                                <w:rFonts w:eastAsia="Calibri"/>
                                <w:sz w:val="18"/>
                                <w:szCs w:val="18"/>
                              </w:rPr>
                            </w:pPr>
                            <w:r w:rsidRPr="00744D37">
                              <w:rPr>
                                <w:rFonts w:eastAsia="Calibri"/>
                                <w:sz w:val="18"/>
                                <w:szCs w:val="18"/>
                              </w:rPr>
                              <w:t>(amazon,cnet,opinions)</w:t>
                            </w:r>
                          </w:p>
                        </w:tc>
                        <w:tc>
                          <w:tcPr>
                            <w:tcW w:w="1559"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Dynamic adaptive Support Apriori uses Naïve Bayes, Maximum entropy class, SVM</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86.365%</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Aspect extraction: 75%</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85.71%</w:t>
                            </w:r>
                          </w:p>
                        </w:tc>
                      </w:tr>
                      <w:tr w:rsidR="005F04D9" w:rsidRPr="00744D37" w:rsidTr="00F976DE">
                        <w:trPr>
                          <w:trHeight w:val="718"/>
                        </w:trPr>
                        <w:tc>
                          <w:tcPr>
                            <w:tcW w:w="534"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F04D9" w:rsidRPr="00744D37" w:rsidRDefault="005F04D9">
                            <w:pPr>
                              <w:rPr>
                                <w:rFonts w:eastAsia="Calibri"/>
                                <w:sz w:val="18"/>
                                <w:szCs w:val="18"/>
                              </w:rPr>
                            </w:pPr>
                          </w:p>
                        </w:tc>
                        <w:tc>
                          <w:tcPr>
                            <w:tcW w:w="70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F04D9" w:rsidRPr="00744D37" w:rsidRDefault="005F04D9">
                            <w:pPr>
                              <w:rPr>
                                <w:rFonts w:eastAsia="Calibri"/>
                                <w:sz w:val="18"/>
                                <w:szCs w:val="18"/>
                              </w:rPr>
                            </w:pPr>
                          </w:p>
                        </w:tc>
                        <w:tc>
                          <w:tcPr>
                            <w:tcW w:w="141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F04D9" w:rsidRPr="00744D37" w:rsidRDefault="005F04D9">
                            <w:pPr>
                              <w:rPr>
                                <w:rFonts w:eastAsia="Calibri"/>
                                <w:sz w:val="18"/>
                                <w:szCs w:val="18"/>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F04D9" w:rsidRPr="00744D37" w:rsidRDefault="005F04D9">
                            <w:pPr>
                              <w:rPr>
                                <w:rFonts w:eastAsia="Calibri"/>
                                <w:sz w:val="18"/>
                                <w:szCs w:val="18"/>
                              </w:rPr>
                            </w:pPr>
                          </w:p>
                        </w:tc>
                        <w:tc>
                          <w:tcPr>
                            <w:tcW w:w="141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F04D9" w:rsidRPr="00744D37" w:rsidRDefault="005F04D9">
                            <w:pPr>
                              <w:rPr>
                                <w:rFonts w:eastAsia="Calibri"/>
                                <w:sz w:val="18"/>
                                <w:szCs w:val="18"/>
                              </w:rPr>
                            </w:pPr>
                          </w:p>
                        </w:tc>
                        <w:tc>
                          <w:tcPr>
                            <w:tcW w:w="1559"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F04D9" w:rsidRPr="00744D37" w:rsidRDefault="005F04D9">
                            <w:pPr>
                              <w:rPr>
                                <w:rFonts w:eastAsia="Calibri"/>
                                <w:sz w:val="18"/>
                                <w:szCs w:val="18"/>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F04D9" w:rsidRPr="00744D37" w:rsidRDefault="005F04D9">
                            <w:pPr>
                              <w:rPr>
                                <w:rFonts w:eastAsia="Calibri"/>
                                <w:sz w:val="18"/>
                                <w:szCs w:val="18"/>
                              </w:rPr>
                            </w:pP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Sentiment orientation: 90%</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F04D9" w:rsidRPr="00744D37" w:rsidRDefault="005F04D9" w:rsidP="00F976DE">
                            <w:pPr>
                              <w:jc w:val="both"/>
                              <w:rPr>
                                <w:rFonts w:eastAsia="Calibri"/>
                                <w:sz w:val="18"/>
                                <w:szCs w:val="18"/>
                              </w:rPr>
                            </w:pPr>
                            <w:r w:rsidRPr="00744D37">
                              <w:rPr>
                                <w:rFonts w:eastAsia="Calibri"/>
                                <w:sz w:val="18"/>
                                <w:szCs w:val="18"/>
                              </w:rPr>
                              <w:t>94.74%</w:t>
                            </w:r>
                          </w:p>
                        </w:tc>
                      </w:tr>
                    </w:tbl>
                    <w:p w:rsidR="005F04D9" w:rsidRDefault="005F04D9" w:rsidP="005F04D9"/>
                  </w:txbxContent>
                </v:textbox>
              </v:shape>
            </w:pict>
          </mc:Fallback>
        </mc:AlternateContent>
      </w:r>
    </w:p>
    <w:p w:rsidR="00751941" w:rsidRDefault="00751941" w:rsidP="00751941">
      <w:pPr>
        <w:spacing w:after="240"/>
        <w:jc w:val="both"/>
      </w:pPr>
    </w:p>
    <w:p w:rsidR="00751941" w:rsidRDefault="00751941" w:rsidP="00751941">
      <w:pPr>
        <w:spacing w:after="240"/>
        <w:jc w:val="both"/>
      </w:pPr>
    </w:p>
    <w:p w:rsidR="00751941" w:rsidRDefault="00751941" w:rsidP="00751941">
      <w:pPr>
        <w:spacing w:after="240"/>
        <w:jc w:val="both"/>
      </w:pPr>
    </w:p>
    <w:p w:rsidR="00751941" w:rsidRDefault="00751941" w:rsidP="00751941">
      <w:pPr>
        <w:spacing w:after="240"/>
        <w:jc w:val="both"/>
      </w:pPr>
    </w:p>
    <w:p w:rsidR="00751941" w:rsidRDefault="00751941" w:rsidP="00751941">
      <w:pPr>
        <w:spacing w:after="240"/>
        <w:jc w:val="both"/>
      </w:pPr>
    </w:p>
    <w:p w:rsidR="00751941" w:rsidRDefault="00751941" w:rsidP="00751941">
      <w:pPr>
        <w:spacing w:after="240"/>
        <w:jc w:val="both"/>
      </w:pPr>
    </w:p>
    <w:p w:rsidR="00751941" w:rsidRDefault="00751941" w:rsidP="00751941">
      <w:pPr>
        <w:spacing w:after="240"/>
        <w:jc w:val="both"/>
      </w:pPr>
    </w:p>
    <w:p w:rsidR="00751941" w:rsidRDefault="00751941" w:rsidP="00751941">
      <w:pPr>
        <w:spacing w:after="240"/>
        <w:jc w:val="both"/>
      </w:pPr>
    </w:p>
    <w:p w:rsidR="00751941" w:rsidRDefault="00751941" w:rsidP="00751941">
      <w:pPr>
        <w:spacing w:after="240"/>
        <w:jc w:val="both"/>
      </w:pPr>
    </w:p>
    <w:p w:rsidR="00751941" w:rsidRDefault="00751941" w:rsidP="00751941">
      <w:pPr>
        <w:spacing w:after="240"/>
        <w:jc w:val="both"/>
      </w:pPr>
    </w:p>
    <w:p w:rsidR="00751941" w:rsidRDefault="00751941" w:rsidP="00751941">
      <w:pPr>
        <w:spacing w:after="240"/>
        <w:jc w:val="both"/>
      </w:pPr>
    </w:p>
    <w:p w:rsidR="00751941" w:rsidRDefault="00751941" w:rsidP="00751941">
      <w:pPr>
        <w:spacing w:after="240"/>
        <w:jc w:val="both"/>
      </w:pPr>
    </w:p>
    <w:p w:rsidR="00751941" w:rsidRDefault="00751941" w:rsidP="00751941">
      <w:pPr>
        <w:spacing w:after="240"/>
        <w:jc w:val="both"/>
      </w:pPr>
    </w:p>
    <w:p w:rsidR="00751941" w:rsidRDefault="00751941" w:rsidP="00751941">
      <w:pPr>
        <w:spacing w:after="240"/>
        <w:jc w:val="both"/>
      </w:pPr>
    </w:p>
    <w:p w:rsidR="00751941" w:rsidRDefault="00751941" w:rsidP="00751941">
      <w:pPr>
        <w:spacing w:after="240"/>
        <w:jc w:val="both"/>
      </w:pPr>
    </w:p>
    <w:p w:rsidR="008B15DA" w:rsidRDefault="008B15DA" w:rsidP="00751941">
      <w:pPr>
        <w:spacing w:after="240"/>
        <w:jc w:val="both"/>
      </w:pPr>
    </w:p>
    <w:p w:rsidR="008B15DA" w:rsidRDefault="008B15DA" w:rsidP="00751941">
      <w:pPr>
        <w:spacing w:after="240"/>
        <w:jc w:val="both"/>
      </w:pPr>
    </w:p>
    <w:p w:rsidR="008B15DA" w:rsidRDefault="008B15DA" w:rsidP="00751941">
      <w:pPr>
        <w:spacing w:after="240"/>
        <w:jc w:val="both"/>
      </w:pPr>
    </w:p>
    <w:p w:rsidR="008B15DA" w:rsidRDefault="008B15DA" w:rsidP="00751941">
      <w:pPr>
        <w:spacing w:after="240"/>
        <w:jc w:val="both"/>
      </w:pPr>
    </w:p>
    <w:p w:rsidR="008B15DA" w:rsidRDefault="008B15DA" w:rsidP="00751941">
      <w:pPr>
        <w:spacing w:after="240"/>
        <w:jc w:val="both"/>
      </w:pPr>
    </w:p>
    <w:p w:rsidR="00BC2905" w:rsidRDefault="00BC2905" w:rsidP="00751941">
      <w:pPr>
        <w:spacing w:after="240"/>
        <w:jc w:val="both"/>
      </w:pPr>
    </w:p>
    <w:p w:rsidR="005F04D9" w:rsidRDefault="005F04D9" w:rsidP="00751941">
      <w:pPr>
        <w:spacing w:after="240"/>
        <w:jc w:val="both"/>
      </w:pPr>
    </w:p>
    <w:p w:rsidR="005F04D9" w:rsidRDefault="005F04D9" w:rsidP="00751941">
      <w:pPr>
        <w:spacing w:after="240"/>
        <w:jc w:val="both"/>
      </w:pPr>
    </w:p>
    <w:p w:rsidR="005F04D9" w:rsidRDefault="005F04D9" w:rsidP="00751941">
      <w:pPr>
        <w:spacing w:after="240"/>
        <w:jc w:val="both"/>
      </w:pPr>
    </w:p>
    <w:p w:rsidR="00BC2905" w:rsidRDefault="00751941" w:rsidP="00751941">
      <w:pPr>
        <w:spacing w:after="240"/>
        <w:jc w:val="both"/>
      </w:pPr>
      <w:r>
        <w:lastRenderedPageBreak/>
        <w:t xml:space="preserve">Xia and Feng Xu proposed dual sentiment analysis method for in which they trained the classifier and then the system would predict the sentiment [3]. They first created the reviews which would be sentimentally opposite to the original reviews; such reviews were called as reversed reviews. </w:t>
      </w: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BC2905" w:rsidRDefault="00BC2905" w:rsidP="00751941">
      <w:pPr>
        <w:spacing w:after="240"/>
        <w:jc w:val="both"/>
      </w:pPr>
    </w:p>
    <w:p w:rsidR="00751941" w:rsidRDefault="00751941" w:rsidP="00751941">
      <w:pPr>
        <w:spacing w:after="240"/>
        <w:jc w:val="both"/>
      </w:pPr>
      <w:r>
        <w:lastRenderedPageBreak/>
        <w:t>Then for training the classifier, they gave the pairs of these reversed and original reviews as input to the classifier. Phan Thi Tuoi and Vo Ngoc Phu mainly focused on classifying the sentiments using Term-counting and Hui Song and Xiaoqiang Liu in their word proposed a system to extract the features from the reviews based on patterns [5]. The patterns of Part of speech tags and features from training corpus were extracted and applied into a pattern matching algorithm which then extracted the titles and opinion words from the reviews. The system created these patterns by splitting the sentences of the reviews (in their work: Chinese reviews) into sub-sentences based on punctuation for getting word segmentation and POS tags. Then from the POS patterns extracted, it would choose the best effective pattern to create pattern set. Their system achieved accuracy of 80% for extracting features. Takeru Yokoi and Roliana Ibrahim proposed a method of extracting the emoticons for representing the sentiment intention [6]. This emoticon extraction method was based on eye characters and string symmetry of emoticons where the target emoticons were classified into three categories; eastern emoticon (face with horizontal line), western emoticon (face with vertical line) and Japanese emoticon (multiple lines on the face). Valentina and Diego proposed a Sentilo model for detecting holders and topics of opinion sentences [7]. But this model was based on an assumption that the events and situations in the reviews would be the primary entities of an opinion which then was used for mapping the holder, topics and sub-topics.</w:t>
      </w:r>
    </w:p>
    <w:p w:rsidR="00751941" w:rsidRDefault="00751941" w:rsidP="00751941">
      <w:pPr>
        <w:jc w:val="both"/>
      </w:pPr>
      <w:r>
        <w:t xml:space="preserve">Indhuja K in her work demonstrated Fuzzy logic for sentimental analysis of product reviews, which was used to compute fuzzy score of given reviews [8]. The logic involved the representation of sentences in form of parse trees using Stanford parser. The output of this parse tree was then fed into the fuzzy opinion mining model for obtaining the score. Then, based on the score, the reviews were classified as- very positive, positive, neutral, negative, very negative. </w:t>
      </w:r>
    </w:p>
    <w:p w:rsidR="00751941" w:rsidRDefault="00751941" w:rsidP="00751941">
      <w:pPr>
        <w:jc w:val="both"/>
      </w:pPr>
      <w:r>
        <w:t xml:space="preserve">Li-Feng and Xi Liu focused on Chinese neologisms in the social media data in their work where neologism discovery methods were used for detecting neologisms [9]. After detecting the neologisms, their system determined the sentiment orientation based on TF-IDF method. But in their method, they achieved a very poor accuracy of 33% as they labeled many unknown words as “neologism” by mistake. </w:t>
      </w:r>
    </w:p>
    <w:p w:rsidR="00751941" w:rsidRDefault="00751941" w:rsidP="00751941">
      <w:pPr>
        <w:jc w:val="both"/>
      </w:pPr>
      <w:r>
        <w:t>Rui Xia proposed a PSDEE model for handling polarity shifts. This model showed a different approach of modeling the polarity than the term counting method, i.e., it proposed a three stage model of first detecting polarity shifts, second eliminating the polarity shifts in negation and finally a polarity shifts ensemble model [2]. The system first divided the sentences into sub-sentences based on different types of polarity shift elements (in their work: negation, contrast, sentiment inconsistency), then their system would eliminate the negator from the negation sentences and then reviews would be ensemble. Compared to previous work, our system applies the method of pre-processing the reviews, and then using sentiment classifier, classify the reviews into positive and negative.</w:t>
      </w:r>
    </w:p>
    <w:p w:rsidR="00751941" w:rsidRDefault="00751941" w:rsidP="00751941">
      <w:pPr>
        <w:jc w:val="both"/>
      </w:pPr>
      <w:r>
        <w:lastRenderedPageBreak/>
        <w:t xml:space="preserve">Negation and contrasts cover </w:t>
      </w:r>
      <w:r w:rsidR="001D5D13">
        <w:t>60% of the polarity structure [2</w:t>
      </w:r>
      <w:r>
        <w:t>]. Thus, for obtaining effective results and accuracy in sentimental analysis, it became important for handling the above mentioned polarity shifts. There are various works carried out by researchers earlier.</w:t>
      </w:r>
    </w:p>
    <w:p w:rsidR="00751941" w:rsidRDefault="00751941" w:rsidP="00751941">
      <w:pPr>
        <w:jc w:val="both"/>
      </w:pPr>
      <w:r>
        <w:t xml:space="preserve">S. Das and M. Chen proposed an approach wherein their system would append the polarity word occurring in the sentence with “_n” (Example: good </w:t>
      </w:r>
      <w:r>
        <w:sym w:font="Wingdings" w:char="F0E0"/>
      </w:r>
      <w:r>
        <w:t xml:space="preserve"> good_n), thus forming a whole new ter</w:t>
      </w:r>
      <w:r w:rsidR="006F1628">
        <w:t>m in the term document matrix [12</w:t>
      </w:r>
      <w:r>
        <w:t>].  We observed that this approach increased the overall dimensionality of term document matrix thus affecting the accuracy.</w:t>
      </w:r>
    </w:p>
    <w:p w:rsidR="00751941" w:rsidRDefault="00751941" w:rsidP="00751941">
      <w:pPr>
        <w:jc w:val="both"/>
      </w:pPr>
      <w:r>
        <w:t>S. Li, Y. Chen in their work of handling the negation assumed that the combinations occurring frequently in a sentence would be polarity unshifted, whereas those occurring rarely wou</w:t>
      </w:r>
      <w:r w:rsidR="006F1628">
        <w:t xml:space="preserve">ld be polarity shifted </w:t>
      </w:r>
      <w:proofErr w:type="gramStart"/>
      <w:r w:rsidR="006F1628">
        <w:t>reviews[</w:t>
      </w:r>
      <w:proofErr w:type="gramEnd"/>
      <w:r w:rsidR="006F1628">
        <w:t>13</w:t>
      </w:r>
      <w:r>
        <w:t>]. This approach led to creation of four different terms document matrices (tdm); viz positive shifted tdm, positive unshifted tdm, negative shifted and negative unshifted tdm, which could lead to confusion and error in the results.</w:t>
      </w:r>
    </w:p>
    <w:p w:rsidR="00751941" w:rsidRDefault="00751941" w:rsidP="00751941">
      <w:pPr>
        <w:jc w:val="both"/>
      </w:pPr>
      <w:r>
        <w:t xml:space="preserve">R. Xia and C. Zong proposed a method of finding the appropriate antonyms of the polarity words occurring in the reviews (Example: good </w:t>
      </w:r>
      <w:r>
        <w:sym w:font="Wingdings" w:char="F0E0"/>
      </w:r>
      <w:r w:rsidR="006F1628">
        <w:t xml:space="preserve"> bad) [14</w:t>
      </w:r>
      <w:r>
        <w:t>]. The problem in this method we observed was that not all the words have appropriate antonyms (Example: surprising). In such cases, this approach might fail in providing accurate result.</w:t>
      </w:r>
    </w:p>
    <w:p w:rsidR="00751941" w:rsidRDefault="00751941" w:rsidP="00751941">
      <w:pPr>
        <w:jc w:val="both"/>
      </w:pPr>
      <w:r>
        <w:t>S. Padmaja extended the scope of negation modifiers while handing the negation occurring in the sentence (Example</w:t>
      </w:r>
      <w:r w:rsidR="006F1628">
        <w:t>: The movie is not very good) [15</w:t>
      </w:r>
      <w:r>
        <w:t>]. But this method worked only when the polarity word (“good” in this case) was at the proximity of two places from the polarity shifters (“not” in this case).</w:t>
      </w:r>
    </w:p>
    <w:p w:rsidR="00751941" w:rsidRDefault="00751941" w:rsidP="00751941">
      <w:pPr>
        <w:jc w:val="both"/>
      </w:pPr>
      <w:r>
        <w:t>R. Xia and F. Xu proposed a three stage model for detecting and eliminating the polarity sh</w:t>
      </w:r>
      <w:r w:rsidR="001D5D13">
        <w:t>ifts occurring in the reviews [2</w:t>
      </w:r>
      <w:r>
        <w:t xml:space="preserve">]. This was the most effective method in handling the negations except that this approach worked only if the polarity word was present right after the polarity shifter. </w:t>
      </w:r>
    </w:p>
    <w:p w:rsidR="00751941" w:rsidRDefault="00751941" w:rsidP="00751941">
      <w:pPr>
        <w:jc w:val="both"/>
      </w:pPr>
    </w:p>
    <w:p w:rsidR="00751941" w:rsidRPr="00DC7494" w:rsidRDefault="00751941" w:rsidP="00DC7494">
      <w:pPr>
        <w:pStyle w:val="Heading3"/>
        <w:numPr>
          <w:ilvl w:val="0"/>
          <w:numId w:val="4"/>
        </w:numPr>
        <w:rPr>
          <w:rFonts w:ascii="Times New Roman" w:hAnsi="Times New Roman" w:cs="Times New Roman"/>
          <w:b w:val="0"/>
          <w:color w:val="000000" w:themeColor="text1"/>
        </w:rPr>
      </w:pPr>
      <w:r w:rsidRPr="00DC7494">
        <w:rPr>
          <w:rFonts w:ascii="Times New Roman" w:hAnsi="Times New Roman" w:cs="Times New Roman"/>
          <w:b w:val="0"/>
          <w:color w:val="000000" w:themeColor="text1"/>
        </w:rPr>
        <w:t>PROPOSED MODEL</w:t>
      </w:r>
    </w:p>
    <w:p w:rsidR="00751941" w:rsidRDefault="00751941" w:rsidP="00DC7494">
      <w:pPr>
        <w:pStyle w:val="Heading1"/>
        <w:numPr>
          <w:ilvl w:val="0"/>
          <w:numId w:val="7"/>
        </w:numPr>
        <w:jc w:val="left"/>
      </w:pPr>
      <w:r>
        <w:t>CONTEXT BASED NEGATION HANDLING</w:t>
      </w:r>
    </w:p>
    <w:p w:rsidR="00751941" w:rsidRDefault="00751941" w:rsidP="00751941">
      <w:pPr>
        <w:rPr>
          <w:lang w:val="en-IN"/>
        </w:rPr>
      </w:pPr>
    </w:p>
    <w:p w:rsidR="00751941" w:rsidRDefault="00751941" w:rsidP="00751941">
      <w:pPr>
        <w:jc w:val="both"/>
        <w:rPr>
          <w:lang w:val="en-IN"/>
        </w:rPr>
      </w:pPr>
      <w:r>
        <w:rPr>
          <w:lang w:val="en-IN"/>
        </w:rPr>
        <w:t>A typical sentiment classifier consists of Induce and Deduce model. In which HTML tags are removed, HTML tags are the unwanted tags which carry no meaning and just add weightage to the data. Followed by removal of punctuation and stop-words, Punctuation are unwanted symbols which must be removed, Stop-words are the frequently occurring terms which are irrelevant and finally tokenization is done in which the tokens are extracted and sentiments are classified. But still the problem of polarity shift</w:t>
      </w:r>
      <w:r w:rsidR="009D4BB7">
        <w:rPr>
          <w:lang w:val="en-IN"/>
        </w:rPr>
        <w:t xml:space="preserve"> remains unsolved. In this paper </w:t>
      </w:r>
      <w:r>
        <w:rPr>
          <w:lang w:val="en-IN"/>
        </w:rPr>
        <w:t>aim</w:t>
      </w:r>
      <w:r w:rsidR="009D4BB7">
        <w:rPr>
          <w:lang w:val="en-IN"/>
        </w:rPr>
        <w:t xml:space="preserve"> is</w:t>
      </w:r>
      <w:r>
        <w:rPr>
          <w:lang w:val="en-IN"/>
        </w:rPr>
        <w:t xml:space="preserve"> to handle this Polarity Shift using Context Bas</w:t>
      </w:r>
      <w:r w:rsidR="009D4BB7">
        <w:rPr>
          <w:lang w:val="en-IN"/>
        </w:rPr>
        <w:t xml:space="preserve">ed Negation Handling Model </w:t>
      </w:r>
      <w:r>
        <w:rPr>
          <w:lang w:val="en-IN"/>
        </w:rPr>
        <w:t>to handle negation irrespective of its proximity from the Governor word.</w:t>
      </w:r>
    </w:p>
    <w:p w:rsidR="00751941" w:rsidRDefault="00751941" w:rsidP="00751941">
      <w:pPr>
        <w:jc w:val="both"/>
        <w:rPr>
          <w:lang w:val="en-IN"/>
        </w:rPr>
      </w:pPr>
    </w:p>
    <w:p w:rsidR="00751941" w:rsidRDefault="00751941" w:rsidP="00751941">
      <w:pPr>
        <w:jc w:val="both"/>
        <w:rPr>
          <w:lang w:val="en-IN"/>
        </w:rPr>
      </w:pPr>
    </w:p>
    <w:p w:rsidR="00A050AF" w:rsidRDefault="00A050AF" w:rsidP="00751941">
      <w:pPr>
        <w:jc w:val="both"/>
        <w:rPr>
          <w:lang w:val="en-IN"/>
        </w:rPr>
      </w:pPr>
    </w:p>
    <w:p w:rsidR="00751941" w:rsidRPr="004E24F6" w:rsidRDefault="00751941" w:rsidP="004E24F6">
      <w:pPr>
        <w:pStyle w:val="ListParagraph"/>
        <w:numPr>
          <w:ilvl w:val="0"/>
          <w:numId w:val="7"/>
        </w:numPr>
        <w:jc w:val="left"/>
        <w:rPr>
          <w:lang w:val="en-IN"/>
        </w:rPr>
      </w:pPr>
      <w:r w:rsidRPr="004E24F6">
        <w:rPr>
          <w:lang w:val="en-IN"/>
        </w:rPr>
        <w:lastRenderedPageBreak/>
        <w:t>NEGATION HANDLING</w:t>
      </w:r>
    </w:p>
    <w:p w:rsidR="00751941" w:rsidRDefault="00751941" w:rsidP="00751941">
      <w:pPr>
        <w:jc w:val="left"/>
        <w:rPr>
          <w:lang w:val="en-IN"/>
        </w:rPr>
      </w:pPr>
    </w:p>
    <w:p w:rsidR="00751941" w:rsidRDefault="00751941" w:rsidP="00751941">
      <w:pPr>
        <w:jc w:val="both"/>
        <w:rPr>
          <w:lang w:val="en-IN"/>
        </w:rPr>
      </w:pPr>
      <w:r>
        <w:rPr>
          <w:lang w:val="en-IN"/>
        </w:rPr>
        <w:t>The presence of negative terms like not, don’t, never, neither, nor and so on, in the sentences lead to the occurrence of Negation in a statement. There are four common types of Negation i.e. explicit negation, implicit negation, Affixal negation and Non-ve</w:t>
      </w:r>
      <w:r w:rsidR="009D4BB7">
        <w:rPr>
          <w:lang w:val="en-IN"/>
        </w:rPr>
        <w:t>rbal negation. But main</w:t>
      </w:r>
      <w:r>
        <w:rPr>
          <w:lang w:val="en-IN"/>
        </w:rPr>
        <w:t xml:space="preserve"> focus</w:t>
      </w:r>
      <w:r w:rsidR="009D4BB7">
        <w:rPr>
          <w:lang w:val="en-IN"/>
        </w:rPr>
        <w:t xml:space="preserve"> is</w:t>
      </w:r>
      <w:r>
        <w:rPr>
          <w:lang w:val="en-IN"/>
        </w:rPr>
        <w:t xml:space="preserve"> on expl</w:t>
      </w:r>
      <w:r w:rsidR="009D4BB7">
        <w:rPr>
          <w:lang w:val="en-IN"/>
        </w:rPr>
        <w:t>icit negation as it</w:t>
      </w:r>
      <w:r>
        <w:rPr>
          <w:lang w:val="en-IN"/>
        </w:rPr>
        <w:t xml:space="preserve"> is the most common type of negation which is the major reason for the occurrence of polarity shift in a se</w:t>
      </w:r>
      <w:r w:rsidR="009D4BB7">
        <w:rPr>
          <w:lang w:val="en-IN"/>
        </w:rPr>
        <w:t>ntence</w:t>
      </w:r>
      <w:r>
        <w:rPr>
          <w:lang w:val="en-IN"/>
        </w:rPr>
        <w:t xml:space="preserve">. The proximity was short in terms of handling explicit negation in previous works. For example; if the review in consideration was: The movie is not at all good; then in such case, the traditionally applied algorithms failed in handling the negation as the polarity word (“good” in this case) is at a proximity of two places from the polarity shifter(“not” in this case). </w:t>
      </w:r>
    </w:p>
    <w:p w:rsidR="00352019" w:rsidRDefault="00751941" w:rsidP="00751941">
      <w:pPr>
        <w:jc w:val="both"/>
        <w:rPr>
          <w:lang w:val="en-IN"/>
        </w:rPr>
      </w:pPr>
      <w:r w:rsidRPr="009D4BB7">
        <w:rPr>
          <w:b/>
          <w:lang w:val="en-IN"/>
        </w:rPr>
        <w:t>Our work:</w:t>
      </w:r>
      <w:r w:rsidR="009D4BB7">
        <w:rPr>
          <w:lang w:val="en-IN"/>
        </w:rPr>
        <w:t xml:space="preserve"> Firstly </w:t>
      </w:r>
      <w:r>
        <w:rPr>
          <w:lang w:val="en-IN"/>
        </w:rPr>
        <w:t>the positive and the negative reviews from the dataset</w:t>
      </w:r>
      <w:r w:rsidR="009D4BB7">
        <w:rPr>
          <w:lang w:val="en-IN"/>
        </w:rPr>
        <w:t xml:space="preserve"> were separated i.e. 1800</w:t>
      </w:r>
      <w:r>
        <w:rPr>
          <w:lang w:val="en-IN"/>
        </w:rPr>
        <w:t xml:space="preserve"> reviews were</w:t>
      </w:r>
      <w:r w:rsidR="009D4BB7">
        <w:rPr>
          <w:lang w:val="en-IN"/>
        </w:rPr>
        <w:t xml:space="preserve"> divided into two parts i.e. 900 positive and 9</w:t>
      </w:r>
      <w:r>
        <w:rPr>
          <w:lang w:val="en-IN"/>
        </w:rPr>
        <w:t>00 negative</w:t>
      </w:r>
      <w:r w:rsidR="009D4BB7">
        <w:rPr>
          <w:lang w:val="en-IN"/>
        </w:rPr>
        <w:t xml:space="preserve"> reviews. After this, </w:t>
      </w:r>
      <w:r>
        <w:rPr>
          <w:lang w:val="en-IN"/>
        </w:rPr>
        <w:t>Term Document Matrix for positive as well as negative reviews</w:t>
      </w:r>
      <w:r w:rsidR="009D4BB7">
        <w:rPr>
          <w:lang w:val="en-IN"/>
        </w:rPr>
        <w:t xml:space="preserve"> was created</w:t>
      </w:r>
      <w:r>
        <w:rPr>
          <w:lang w:val="en-IN"/>
        </w:rPr>
        <w:t xml:space="preserve"> so that we can get the count of occurrence of ea</w:t>
      </w:r>
      <w:r w:rsidR="009D4BB7">
        <w:rPr>
          <w:lang w:val="en-IN"/>
        </w:rPr>
        <w:t xml:space="preserve">ch word in every review. </w:t>
      </w:r>
      <w:r>
        <w:rPr>
          <w:lang w:val="en-IN"/>
        </w:rPr>
        <w:t>Random Forest Classifier which is known for its better accuracy</w:t>
      </w:r>
      <w:r w:rsidR="009D4BB7">
        <w:rPr>
          <w:lang w:val="en-IN"/>
        </w:rPr>
        <w:t xml:space="preserve"> was being used;</w:t>
      </w:r>
      <w:r>
        <w:rPr>
          <w:lang w:val="en-IN"/>
        </w:rPr>
        <w:t xml:space="preserve"> but the drawback of Random Forest Classifier is that if a word which is negative and its count of occurrence in positive file is higher than the negative then Random Forest Classifier considers the word as a positive word actually which is a negative w</w:t>
      </w:r>
      <w:r w:rsidR="009D4BB7">
        <w:rPr>
          <w:lang w:val="en-IN"/>
        </w:rPr>
        <w:t xml:space="preserve">ord. To overcome, the </w:t>
      </w:r>
      <w:r>
        <w:rPr>
          <w:lang w:val="en-IN"/>
        </w:rPr>
        <w:t>Reverse Term Document Matrix</w:t>
      </w:r>
      <w:r w:rsidR="009D4BB7">
        <w:rPr>
          <w:lang w:val="en-IN"/>
        </w:rPr>
        <w:t xml:space="preserve"> was being created for which </w:t>
      </w:r>
      <w:r>
        <w:rPr>
          <w:lang w:val="en-IN"/>
        </w:rPr>
        <w:t>Stanford parser</w:t>
      </w:r>
      <w:r w:rsidR="009D4BB7">
        <w:rPr>
          <w:lang w:val="en-IN"/>
        </w:rPr>
        <w:t xml:space="preserve"> was used</w:t>
      </w:r>
      <w:r>
        <w:rPr>
          <w:lang w:val="en-IN"/>
        </w:rPr>
        <w:t xml:space="preserve">. To handle polarity shift first it is essential to determine where the negator word and the word associated with the negator is occurring in sentence for this purpose we used Stanford parser to determine the negation in sentence and the proximity of the negator with its associated word. </w:t>
      </w:r>
    </w:p>
    <w:p w:rsidR="00352019" w:rsidRDefault="00352019" w:rsidP="00751941">
      <w:pPr>
        <w:jc w:val="both"/>
        <w:rPr>
          <w:lang w:val="en-IN"/>
        </w:rPr>
      </w:pPr>
    </w:p>
    <w:p w:rsidR="00352019" w:rsidRDefault="00352019" w:rsidP="00751941">
      <w:pPr>
        <w:jc w:val="both"/>
        <w:rPr>
          <w:lang w:val="en-IN"/>
        </w:rPr>
      </w:pPr>
    </w:p>
    <w:p w:rsidR="00352019" w:rsidRDefault="00352019" w:rsidP="00751941">
      <w:pPr>
        <w:jc w:val="both"/>
        <w:rPr>
          <w:lang w:val="en-IN"/>
        </w:rPr>
      </w:pPr>
      <w:r>
        <w:rPr>
          <w:bCs/>
          <w:noProof/>
          <w:lang w:val="en-IN" w:eastAsia="en-IN"/>
        </w:rPr>
        <w:drawing>
          <wp:inline distT="0" distB="0" distL="0" distR="0" wp14:anchorId="696BC40D" wp14:editId="664D1E15">
            <wp:extent cx="3086100" cy="2772961"/>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fold.png"/>
                    <pic:cNvPicPr/>
                  </pic:nvPicPr>
                  <pic:blipFill>
                    <a:blip r:embed="rId12">
                      <a:extLst>
                        <a:ext uri="{28A0092B-C50C-407E-A947-70E740481C1C}">
                          <a14:useLocalDpi xmlns:a14="http://schemas.microsoft.com/office/drawing/2010/main" val="0"/>
                        </a:ext>
                      </a:extLst>
                    </a:blip>
                    <a:stretch>
                      <a:fillRect/>
                    </a:stretch>
                  </pic:blipFill>
                  <pic:spPr>
                    <a:xfrm>
                      <a:off x="0" y="0"/>
                      <a:ext cx="3087764" cy="2774456"/>
                    </a:xfrm>
                    <a:prstGeom prst="rect">
                      <a:avLst/>
                    </a:prstGeom>
                  </pic:spPr>
                </pic:pic>
              </a:graphicData>
            </a:graphic>
          </wp:inline>
        </w:drawing>
      </w:r>
    </w:p>
    <w:p w:rsidR="00352019" w:rsidRDefault="00352019" w:rsidP="00751941">
      <w:pPr>
        <w:jc w:val="both"/>
        <w:rPr>
          <w:lang w:val="en-IN"/>
        </w:rPr>
      </w:pPr>
    </w:p>
    <w:p w:rsidR="00751941" w:rsidRDefault="00751941" w:rsidP="00751941">
      <w:pPr>
        <w:jc w:val="both"/>
        <w:rPr>
          <w:lang w:val="en-IN"/>
        </w:rPr>
      </w:pPr>
      <w:r>
        <w:rPr>
          <w:lang w:val="en-IN"/>
        </w:rPr>
        <w:lastRenderedPageBreak/>
        <w:t>After getting the ne</w:t>
      </w:r>
      <w:r w:rsidR="009D4BB7">
        <w:rPr>
          <w:lang w:val="en-IN"/>
        </w:rPr>
        <w:t xml:space="preserve">gation dependency of a review, </w:t>
      </w:r>
      <w:r>
        <w:rPr>
          <w:lang w:val="en-IN"/>
        </w:rPr>
        <w:t>the governor word</w:t>
      </w:r>
      <w:r w:rsidR="009D4BB7">
        <w:rPr>
          <w:lang w:val="en-IN"/>
        </w:rPr>
        <w:t xml:space="preserve"> extraction was carried out, which was essential for the creation of</w:t>
      </w:r>
      <w:r>
        <w:rPr>
          <w:lang w:val="en-IN"/>
        </w:rPr>
        <w:t xml:space="preserve"> Reverse Term Document Matrix for both positive and negative</w:t>
      </w:r>
      <w:r w:rsidR="009D4BB7">
        <w:rPr>
          <w:lang w:val="en-IN"/>
        </w:rPr>
        <w:t xml:space="preserve"> reviews. After this, a </w:t>
      </w:r>
      <w:r>
        <w:rPr>
          <w:lang w:val="en-IN"/>
        </w:rPr>
        <w:t>negation handled Term Document Matrix which consist</w:t>
      </w:r>
      <w:r w:rsidR="009D4BB7">
        <w:rPr>
          <w:lang w:val="en-IN"/>
        </w:rPr>
        <w:t>ed</w:t>
      </w:r>
      <w:r>
        <w:rPr>
          <w:lang w:val="en-IN"/>
        </w:rPr>
        <w:t xml:space="preserve"> of subtraction of Reverse Term Document Ma</w:t>
      </w:r>
      <w:r w:rsidR="009D4BB7">
        <w:rPr>
          <w:lang w:val="en-IN"/>
        </w:rPr>
        <w:t xml:space="preserve">trix from Term Document Matrix was created which later on was fed to the Random Forest Classifier using python. </w:t>
      </w:r>
    </w:p>
    <w:p w:rsidR="00742DEF" w:rsidRDefault="00742DEF" w:rsidP="00742DEF">
      <w:pPr>
        <w:ind w:left="360"/>
        <w:jc w:val="both"/>
        <w:rPr>
          <w:bCs/>
          <w:lang w:val="en-IN"/>
        </w:rPr>
      </w:pPr>
    </w:p>
    <w:p w:rsidR="00742DEF" w:rsidRPr="00742DEF" w:rsidRDefault="00742DEF" w:rsidP="00742DEF">
      <w:pPr>
        <w:pStyle w:val="ListParagraph"/>
        <w:numPr>
          <w:ilvl w:val="0"/>
          <w:numId w:val="7"/>
        </w:numPr>
        <w:jc w:val="both"/>
        <w:rPr>
          <w:bCs/>
          <w:lang w:val="en-IN"/>
        </w:rPr>
      </w:pPr>
      <w:r w:rsidRPr="00742DEF">
        <w:rPr>
          <w:bCs/>
          <w:lang w:val="en-IN"/>
        </w:rPr>
        <w:t>Algorithm:</w:t>
      </w:r>
    </w:p>
    <w:p w:rsidR="00716990" w:rsidRDefault="00716990" w:rsidP="00716990">
      <w:pPr>
        <w:pStyle w:val="ListParagraph"/>
        <w:jc w:val="both"/>
        <w:rPr>
          <w:bCs/>
          <w:lang w:val="en-IN"/>
        </w:rPr>
      </w:pPr>
    </w:p>
    <w:p w:rsidR="00AC2E41" w:rsidRPr="00701B0C" w:rsidRDefault="00751941" w:rsidP="00701B0C">
      <w:pPr>
        <w:pStyle w:val="Heading2"/>
        <w:numPr>
          <w:ilvl w:val="0"/>
          <w:numId w:val="1"/>
        </w:numPr>
      </w:pPr>
      <w:r>
        <w:t>INPUT</w:t>
      </w:r>
    </w:p>
    <w:p w:rsidR="00751941" w:rsidRDefault="00751941" w:rsidP="00751941">
      <w:pPr>
        <w:pStyle w:val="Heading2"/>
        <w:ind w:left="0" w:firstLine="0"/>
      </w:pPr>
      <w:r>
        <w:tab/>
        <w:t>Document = {r1, r2, r3</w:t>
      </w:r>
      <w:proofErr w:type="gramStart"/>
      <w:r>
        <w:t>, …….,</w:t>
      </w:r>
      <w:proofErr w:type="gramEnd"/>
      <w:r>
        <w:t xml:space="preserve"> rn}</w:t>
      </w:r>
    </w:p>
    <w:p w:rsidR="009D4BB7" w:rsidRPr="006932DA" w:rsidRDefault="009D4BB7" w:rsidP="009D4BB7">
      <w:pPr>
        <w:jc w:val="both"/>
        <w:rPr>
          <w:i/>
          <w:lang w:val="en-IN" w:eastAsia="en-IN"/>
        </w:rPr>
      </w:pPr>
      <w:r>
        <w:rPr>
          <w:lang w:val="en-IN" w:eastAsia="en-IN"/>
        </w:rPr>
        <w:t xml:space="preserve">      </w:t>
      </w:r>
      <w:r w:rsidR="006932DA" w:rsidRPr="006932DA">
        <w:rPr>
          <w:i/>
          <w:lang w:val="en-IN" w:eastAsia="en-IN"/>
        </w:rPr>
        <w:t>w</w:t>
      </w:r>
      <w:r w:rsidRPr="006932DA">
        <w:rPr>
          <w:i/>
          <w:lang w:val="en-IN" w:eastAsia="en-IN"/>
        </w:rPr>
        <w:t>here</w:t>
      </w:r>
      <w:r w:rsidR="006932DA" w:rsidRPr="006932DA">
        <w:rPr>
          <w:i/>
          <w:lang w:val="en-IN" w:eastAsia="en-IN"/>
        </w:rPr>
        <w:t xml:space="preserve"> r = reviews </w:t>
      </w:r>
    </w:p>
    <w:p w:rsidR="00751941" w:rsidRDefault="00751941" w:rsidP="00751941">
      <w:pPr>
        <w:pStyle w:val="Heading2"/>
        <w:numPr>
          <w:ilvl w:val="0"/>
          <w:numId w:val="1"/>
        </w:numPr>
      </w:pPr>
      <w:r>
        <w:t>Pre-processing ()</w:t>
      </w:r>
    </w:p>
    <w:p w:rsidR="00751941" w:rsidRDefault="00751941" w:rsidP="00C83AB9">
      <w:pPr>
        <w:pStyle w:val="Heading2"/>
        <w:ind w:firstLine="0"/>
      </w:pPr>
      <w:r>
        <w:t>Where, pre-processing</w:t>
      </w:r>
      <w:r w:rsidR="00C83AB9">
        <w:t xml:space="preserve"> () method consist of </w:t>
      </w:r>
      <w:r>
        <w:t xml:space="preserve">                                      </w:t>
      </w:r>
      <w:r w:rsidR="003B3359">
        <w:t xml:space="preserve"> </w:t>
      </w:r>
      <w:r w:rsidR="00C83AB9">
        <w:t xml:space="preserve">                     </w:t>
      </w:r>
      <w:r w:rsidR="003B3359">
        <w:t>punctuation removal.</w:t>
      </w:r>
    </w:p>
    <w:p w:rsidR="00751941" w:rsidRDefault="00751941" w:rsidP="00751941">
      <w:pPr>
        <w:pStyle w:val="Heading2"/>
        <w:numPr>
          <w:ilvl w:val="0"/>
          <w:numId w:val="1"/>
        </w:numPr>
      </w:pPr>
      <w:r>
        <w:t>Tdm [i</w:t>
      </w:r>
      <w:proofErr w:type="gramStart"/>
      <w:r>
        <w:t>][</w:t>
      </w:r>
      <w:proofErr w:type="gramEnd"/>
      <w:r>
        <w:t>j] = {r1,r2,r3,……, rn}</w:t>
      </w:r>
    </w:p>
    <w:p w:rsidR="00751941" w:rsidRDefault="00751941" w:rsidP="00751941">
      <w:pPr>
        <w:pStyle w:val="Heading2"/>
        <w:ind w:left="0" w:firstLine="0"/>
      </w:pPr>
      <w:r>
        <w:tab/>
        <w:t>Where i = term list</w:t>
      </w:r>
      <w:r w:rsidR="00AC01E4">
        <w:t xml:space="preserve"> (approximately 27</w:t>
      </w:r>
      <w:r w:rsidR="006932DA">
        <w:t>,000 terms)</w:t>
      </w:r>
    </w:p>
    <w:p w:rsidR="00751941" w:rsidRDefault="006932DA" w:rsidP="00751941">
      <w:pPr>
        <w:pStyle w:val="Heading2"/>
        <w:ind w:left="0" w:firstLine="0"/>
      </w:pPr>
      <w:r>
        <w:tab/>
      </w:r>
      <w:r>
        <w:tab/>
        <w:t xml:space="preserve">  </w:t>
      </w:r>
      <w:r w:rsidR="00751941">
        <w:t xml:space="preserve"> j = r1, r2, r3</w:t>
      </w:r>
      <w:proofErr w:type="gramStart"/>
      <w:r w:rsidR="00751941">
        <w:t>, …,</w:t>
      </w:r>
      <w:proofErr w:type="gramEnd"/>
      <w:r w:rsidR="00751941">
        <w:t xml:space="preserve"> rn</w:t>
      </w:r>
    </w:p>
    <w:p w:rsidR="00751941" w:rsidRDefault="00751941" w:rsidP="00751941">
      <w:pPr>
        <w:pStyle w:val="Heading2"/>
        <w:numPr>
          <w:ilvl w:val="0"/>
          <w:numId w:val="1"/>
        </w:numPr>
      </w:pPr>
      <w:r>
        <w:t>Reverse_tdm [i</w:t>
      </w:r>
      <w:proofErr w:type="gramStart"/>
      <w:r>
        <w:t>][</w:t>
      </w:r>
      <w:proofErr w:type="gramEnd"/>
      <w:r>
        <w:t>j] = {r1, r2,r3,……, rn}</w:t>
      </w:r>
    </w:p>
    <w:p w:rsidR="006932DA" w:rsidRPr="006932DA" w:rsidRDefault="006932DA" w:rsidP="006932DA">
      <w:pPr>
        <w:ind w:left="425"/>
        <w:jc w:val="both"/>
        <w:rPr>
          <w:i/>
          <w:lang w:val="en-IN" w:eastAsia="en-IN"/>
        </w:rPr>
      </w:pPr>
      <w:r w:rsidRPr="006932DA">
        <w:rPr>
          <w:i/>
          <w:lang w:val="en-IN" w:eastAsia="en-IN"/>
        </w:rPr>
        <w:t>(Reverse_tdm was created after extracting the negation dependency at any proximity from the governor word)</w:t>
      </w:r>
    </w:p>
    <w:p w:rsidR="00AC2E41" w:rsidRDefault="00751941" w:rsidP="00751941">
      <w:pPr>
        <w:pStyle w:val="Heading2"/>
        <w:numPr>
          <w:ilvl w:val="0"/>
          <w:numId w:val="1"/>
        </w:numPr>
      </w:pPr>
      <w:r>
        <w:t>Negation_handled_tdm[i</w:t>
      </w:r>
      <w:proofErr w:type="gramStart"/>
      <w:r>
        <w:t>][</w:t>
      </w:r>
      <w:proofErr w:type="gramEnd"/>
      <w:r>
        <w:t xml:space="preserve">j] =  </w:t>
      </w:r>
    </w:p>
    <w:p w:rsidR="00751941" w:rsidRDefault="00AC2E41" w:rsidP="00AC2E41">
      <w:pPr>
        <w:pStyle w:val="Heading2"/>
        <w:ind w:left="425" w:firstLine="0"/>
      </w:pPr>
      <w:r>
        <w:t xml:space="preserve">    </w:t>
      </w:r>
      <w:r w:rsidR="00751941">
        <w:t>Tdm[i</w:t>
      </w:r>
      <w:proofErr w:type="gramStart"/>
      <w:r w:rsidR="00751941">
        <w:t>][</w:t>
      </w:r>
      <w:proofErr w:type="gramEnd"/>
      <w:r w:rsidR="00751941">
        <w:t>j</w:t>
      </w:r>
      <w:r>
        <w:t xml:space="preserve"> </w:t>
      </w:r>
      <w:r w:rsidR="00751941">
        <w:t>]</w:t>
      </w:r>
      <w:r>
        <w:t xml:space="preserve"> </w:t>
      </w:r>
      <w:r w:rsidR="00751941">
        <w:t>-</w:t>
      </w:r>
      <w:r>
        <w:t xml:space="preserve"> </w:t>
      </w:r>
      <w:r w:rsidR="00751941">
        <w:t>Reverse_tdm[i][j]</w:t>
      </w:r>
    </w:p>
    <w:p w:rsidR="00751941" w:rsidRDefault="00751941" w:rsidP="00751941">
      <w:pPr>
        <w:pStyle w:val="Heading2"/>
        <w:numPr>
          <w:ilvl w:val="0"/>
          <w:numId w:val="1"/>
        </w:numPr>
      </w:pPr>
      <w:r>
        <w:t>Negation_handled_tdm = {r1, r2, r3</w:t>
      </w:r>
      <w:proofErr w:type="gramStart"/>
      <w:r>
        <w:t>,…….,</w:t>
      </w:r>
      <w:proofErr w:type="gramEnd"/>
      <w:r>
        <w:t xml:space="preserve"> rn}</w:t>
      </w:r>
    </w:p>
    <w:p w:rsidR="005949EC" w:rsidRPr="005949EC" w:rsidRDefault="005949EC" w:rsidP="005949EC">
      <w:pPr>
        <w:pStyle w:val="ListParagraph"/>
        <w:ind w:left="425"/>
        <w:jc w:val="both"/>
        <w:rPr>
          <w:i/>
          <w:lang w:val="en-IN" w:eastAsia="en-IN"/>
        </w:rPr>
      </w:pPr>
      <w:r w:rsidRPr="005949EC">
        <w:rPr>
          <w:i/>
          <w:lang w:val="en-IN" w:eastAsia="en-IN"/>
        </w:rPr>
        <w:t>(Negation_handled_tdm consist of the terms printed the number of times they occur in each review)</w:t>
      </w:r>
    </w:p>
    <w:p w:rsidR="00751941" w:rsidRDefault="00AC01E4" w:rsidP="00AC01E4">
      <w:pPr>
        <w:pStyle w:val="Heading2"/>
        <w:numPr>
          <w:ilvl w:val="0"/>
          <w:numId w:val="1"/>
        </w:numPr>
      </w:pPr>
      <w:r>
        <w:t>Classifying sentiments as tokens.</w:t>
      </w:r>
    </w:p>
    <w:p w:rsidR="00751941" w:rsidRDefault="00751941" w:rsidP="00751941">
      <w:pPr>
        <w:pStyle w:val="Heading2"/>
        <w:numPr>
          <w:ilvl w:val="0"/>
          <w:numId w:val="1"/>
        </w:numPr>
      </w:pPr>
      <w:r>
        <w:t>OUTPUT</w:t>
      </w:r>
    </w:p>
    <w:p w:rsidR="00751941" w:rsidRDefault="00751941" w:rsidP="00751941">
      <w:pPr>
        <w:pStyle w:val="Heading2"/>
        <w:ind w:left="0" w:firstLine="0"/>
      </w:pPr>
      <w:r>
        <w:tab/>
      </w:r>
      <w:r>
        <w:tab/>
        <w:t>Review is Positive/Negative.</w:t>
      </w:r>
    </w:p>
    <w:p w:rsidR="00751941" w:rsidRDefault="00751941" w:rsidP="00751941">
      <w:pPr>
        <w:jc w:val="both"/>
        <w:rPr>
          <w:b/>
          <w:bCs/>
          <w:sz w:val="24"/>
          <w:lang w:val="en-IN"/>
        </w:rPr>
      </w:pPr>
      <w:r>
        <w:t xml:space="preserve"> </w:t>
      </w:r>
    </w:p>
    <w:p w:rsidR="00751941" w:rsidRDefault="00751941" w:rsidP="00751941">
      <w:pPr>
        <w:jc w:val="both"/>
      </w:pPr>
    </w:p>
    <w:p w:rsidR="00751941" w:rsidRPr="00742DEF" w:rsidRDefault="00751941" w:rsidP="00742DEF">
      <w:pPr>
        <w:pStyle w:val="Heading4"/>
        <w:numPr>
          <w:ilvl w:val="0"/>
          <w:numId w:val="4"/>
        </w:numPr>
        <w:rPr>
          <w:rFonts w:ascii="Times New Roman" w:hAnsi="Times New Roman" w:cs="Times New Roman"/>
          <w:b w:val="0"/>
          <w:i w:val="0"/>
          <w:color w:val="000000" w:themeColor="text1"/>
        </w:rPr>
      </w:pPr>
      <w:r w:rsidRPr="00742DEF">
        <w:rPr>
          <w:rFonts w:ascii="Times New Roman" w:hAnsi="Times New Roman" w:cs="Times New Roman"/>
          <w:b w:val="0"/>
          <w:i w:val="0"/>
          <w:color w:val="000000" w:themeColor="text1"/>
        </w:rPr>
        <w:t xml:space="preserve"> </w:t>
      </w:r>
      <w:r w:rsidRPr="00742DEF">
        <w:rPr>
          <w:rFonts w:ascii="Times New Roman" w:hAnsi="Times New Roman" w:cs="Times New Roman"/>
          <w:b w:val="0"/>
          <w:i w:val="0"/>
          <w:color w:val="000000" w:themeColor="text1"/>
          <w:lang w:val="en-IN"/>
        </w:rPr>
        <w:t xml:space="preserve">EXPERIMENT </w:t>
      </w:r>
    </w:p>
    <w:p w:rsidR="00751941" w:rsidRDefault="00751941" w:rsidP="00751941">
      <w:pPr>
        <w:jc w:val="both"/>
      </w:pPr>
      <w:r>
        <w:t>To analyse any work</w:t>
      </w:r>
      <w:r w:rsidR="007E2949">
        <w:t>,</w:t>
      </w:r>
      <w:r>
        <w:t xml:space="preserve"> it is</w:t>
      </w:r>
      <w:r w:rsidR="004630B6">
        <w:t xml:space="preserve"> important to conduct experiments</w:t>
      </w:r>
      <w:r w:rsidR="007E2949">
        <w:t xml:space="preserve">. For this proposed model, </w:t>
      </w:r>
      <w:r w:rsidR="004630B6">
        <w:t xml:space="preserve">two sets of experiments were conducted on a dataset consisting of IMDB movie reviews. </w:t>
      </w:r>
    </w:p>
    <w:p w:rsidR="00751941" w:rsidRDefault="00751941" w:rsidP="00751941">
      <w:pPr>
        <w:jc w:val="both"/>
      </w:pPr>
    </w:p>
    <w:p w:rsidR="00751941" w:rsidRDefault="00751941" w:rsidP="00751941">
      <w:pPr>
        <w:jc w:val="both"/>
      </w:pPr>
    </w:p>
    <w:p w:rsidR="00751941" w:rsidRDefault="00751941" w:rsidP="00751941">
      <w:pPr>
        <w:jc w:val="both"/>
      </w:pPr>
    </w:p>
    <w:p w:rsidR="00751941" w:rsidRDefault="00751941" w:rsidP="00751941">
      <w:pPr>
        <w:numPr>
          <w:ilvl w:val="0"/>
          <w:numId w:val="2"/>
        </w:numPr>
        <w:jc w:val="both"/>
      </w:pPr>
      <w:r>
        <w:rPr>
          <w:lang w:val="en-IN"/>
        </w:rPr>
        <w:t xml:space="preserve">DATASET </w:t>
      </w:r>
    </w:p>
    <w:p w:rsidR="00751941" w:rsidRDefault="00751941" w:rsidP="00751941">
      <w:pPr>
        <w:jc w:val="both"/>
      </w:pPr>
    </w:p>
    <w:p w:rsidR="00751941" w:rsidRDefault="004630B6" w:rsidP="00751941">
      <w:pPr>
        <w:jc w:val="both"/>
      </w:pPr>
      <w:r>
        <w:t>The data-set from kaggle named “Bag of Words meets Bag of Pop-corn” contained 25,000 reviews</w:t>
      </w:r>
      <w:r w:rsidR="00D513E8">
        <w:t>.</w:t>
      </w:r>
      <w:r>
        <w:t xml:space="preserve"> Partial</w:t>
      </w:r>
      <w:r w:rsidR="007E2949">
        <w:t xml:space="preserve"> data-set consist</w:t>
      </w:r>
      <w:r>
        <w:t>ing of</w:t>
      </w:r>
      <w:r w:rsidR="007E2949">
        <w:t xml:space="preserve"> 18</w:t>
      </w:r>
      <w:r w:rsidR="00751941">
        <w:t xml:space="preserve">00 IMDB movie </w:t>
      </w:r>
      <w:r w:rsidR="007E2949">
        <w:t>review</w:t>
      </w:r>
      <w:r>
        <w:t xml:space="preserve">s with </w:t>
      </w:r>
      <w:r w:rsidR="007E2949">
        <w:t>900 positive and 9</w:t>
      </w:r>
      <w:r>
        <w:t>00 negative reviews each were being used. This Data-set have</w:t>
      </w:r>
      <w:r w:rsidR="00751941">
        <w:t xml:space="preserve"> three attributes</w:t>
      </w:r>
      <w:r>
        <w:t>:</w:t>
      </w:r>
      <w:r w:rsidR="00751941">
        <w:t xml:space="preserve"> Id, sentiment and review, which are classified as 0 and 1 for positive and negative respectively. </w:t>
      </w:r>
      <w:r w:rsidR="00751941">
        <w:lastRenderedPageBreak/>
        <w:t>Data-set does not include any neutral review and avoids any kind of biasness.</w:t>
      </w:r>
    </w:p>
    <w:p w:rsidR="00751941" w:rsidRDefault="00751941" w:rsidP="00751941">
      <w:pPr>
        <w:jc w:val="both"/>
      </w:pPr>
    </w:p>
    <w:p w:rsidR="00751941" w:rsidRDefault="00751941" w:rsidP="00751941">
      <w:pPr>
        <w:jc w:val="both"/>
      </w:pPr>
    </w:p>
    <w:p w:rsidR="00751941" w:rsidRDefault="00751941" w:rsidP="00751941">
      <w:pPr>
        <w:jc w:val="both"/>
      </w:pPr>
    </w:p>
    <w:p w:rsidR="00751941" w:rsidRDefault="00751941" w:rsidP="00751941">
      <w:pPr>
        <w:jc w:val="both"/>
      </w:pPr>
    </w:p>
    <w:p w:rsidR="00751941" w:rsidRDefault="00751941" w:rsidP="00751941">
      <w:pPr>
        <w:numPr>
          <w:ilvl w:val="0"/>
          <w:numId w:val="2"/>
        </w:numPr>
        <w:jc w:val="both"/>
      </w:pPr>
      <w:r>
        <w:rPr>
          <w:lang w:val="en-IN"/>
        </w:rPr>
        <w:t>EVALUATION METHOD</w:t>
      </w:r>
    </w:p>
    <w:p w:rsidR="00751941" w:rsidRDefault="00751941" w:rsidP="00751941">
      <w:pPr>
        <w:jc w:val="both"/>
      </w:pPr>
    </w:p>
    <w:p w:rsidR="00751941" w:rsidRDefault="00751941" w:rsidP="00751941">
      <w:pPr>
        <w:jc w:val="both"/>
      </w:pPr>
      <w:r>
        <w:t>F</w:t>
      </w:r>
      <w:r w:rsidR="007E2949">
        <w:t xml:space="preserve">or evaluation of results, </w:t>
      </w:r>
      <w:r>
        <w:t>10 fold cross validation</w:t>
      </w:r>
      <w:r w:rsidR="007E2949">
        <w:t xml:space="preserve"> was used,</w:t>
      </w:r>
      <w:r>
        <w:t xml:space="preserve"> which is one of the standard methods. In 10 fold CV data is segregated in 10 different parts and feed to model in 9:1 ratio, in which 90% is training and 10% is testing data. This cycle is repeated 10 times so that every time unbiased data can be given for testing. And then using these 10 values estimate accuracy can be found for the model using confusion matrix. Confusion matrix helps in finding true positive, true negative, false positive and false negative i.e. if the actual value is positive </w:t>
      </w:r>
      <w:r w:rsidR="007E2949">
        <w:t xml:space="preserve">and using the model </w:t>
      </w:r>
      <w:r>
        <w:t>positive value</w:t>
      </w:r>
      <w:r w:rsidR="007E2949">
        <w:t xml:space="preserve"> is obtained,</w:t>
      </w:r>
      <w:r>
        <w:t xml:space="preserve"> then it is known</w:t>
      </w:r>
      <w:r w:rsidR="007E2949">
        <w:t xml:space="preserve"> as true positive and if </w:t>
      </w:r>
      <w:r>
        <w:t>a negative value</w:t>
      </w:r>
      <w:r w:rsidR="007E2949">
        <w:t xml:space="preserve"> is obtained</w:t>
      </w:r>
      <w:r>
        <w:t xml:space="preserve"> then it is known as true negative</w:t>
      </w:r>
      <w:r w:rsidR="007E2949">
        <w:t>;</w:t>
      </w:r>
      <w:r>
        <w:t xml:space="preserve"> same is in the case</w:t>
      </w:r>
      <w:r w:rsidR="007E2949">
        <w:t>,</w:t>
      </w:r>
      <w:r>
        <w:t xml:space="preserve"> false if the actual value is </w:t>
      </w:r>
      <w:r w:rsidR="007E2949">
        <w:t>negative and using model</w:t>
      </w:r>
      <w:r>
        <w:t xml:space="preserve"> positive value</w:t>
      </w:r>
      <w:r w:rsidR="007E2949">
        <w:t xml:space="preserve"> is obtained</w:t>
      </w:r>
      <w:r>
        <w:t xml:space="preserve"> then it is known </w:t>
      </w:r>
      <w:r w:rsidR="007E2949">
        <w:t xml:space="preserve">as false positive and </w:t>
      </w:r>
      <w:r>
        <w:t>a negative</w:t>
      </w:r>
      <w:r w:rsidR="007E2949">
        <w:t xml:space="preserve"> is obtained,</w:t>
      </w:r>
      <w:r>
        <w:t xml:space="preserve"> then it is known as false negative.</w:t>
      </w:r>
    </w:p>
    <w:p w:rsidR="00751941" w:rsidRDefault="00751941" w:rsidP="00751941">
      <w:pPr>
        <w:jc w:val="both"/>
      </w:pPr>
      <w:r>
        <w:t>To find the proximity of context based neg</w:t>
      </w:r>
      <w:r w:rsidR="007E2949">
        <w:t>ation handling model, two</w:t>
      </w:r>
      <w:r>
        <w:t xml:space="preserve"> experiments</w:t>
      </w:r>
      <w:r w:rsidR="007E2949">
        <w:t xml:space="preserve"> were conducted</w:t>
      </w:r>
      <w:r>
        <w:t xml:space="preserve"> i.e. find the accuracy of model without handling negation and accurac</w:t>
      </w:r>
      <w:r w:rsidR="00515720">
        <w:t>y of model handling negation</w:t>
      </w:r>
      <w:r>
        <w:t>. I</w:t>
      </w:r>
      <w:r w:rsidR="007E2949">
        <w:t xml:space="preserve">n first experiment, </w:t>
      </w:r>
      <w:r w:rsidR="00701B0C">
        <w:t>basic pre-processing step of</w:t>
      </w:r>
      <w:r>
        <w:t xml:space="preserve"> punctuation marks removal</w:t>
      </w:r>
      <w:r w:rsidR="00701B0C">
        <w:t xml:space="preserve"> was</w:t>
      </w:r>
      <w:bookmarkStart w:id="0" w:name="_GoBack"/>
      <w:bookmarkEnd w:id="0"/>
      <w:r w:rsidR="007E2949">
        <w:t xml:space="preserve"> carried out, and then the reviews were</w:t>
      </w:r>
      <w:r>
        <w:t xml:space="preserve"> given fo</w:t>
      </w:r>
      <w:r w:rsidR="007E2949">
        <w:t>r tokenization. U</w:t>
      </w:r>
      <w:r>
        <w:t>sing Random forest classifier</w:t>
      </w:r>
      <w:r w:rsidR="007E2949">
        <w:t>, sentiments were</w:t>
      </w:r>
      <w:r>
        <w:t xml:space="preserve"> predicted for each review</w:t>
      </w:r>
      <w:r w:rsidR="007E2949">
        <w:t>. A</w:t>
      </w:r>
      <w:r>
        <w:t>f</w:t>
      </w:r>
      <w:r w:rsidR="007E2949">
        <w:t>ter carrying out these steps,</w:t>
      </w:r>
      <w:r>
        <w:t xml:space="preserve"> the average accuracy was</w:t>
      </w:r>
      <w:r w:rsidR="007E2949">
        <w:t xml:space="preserve"> found to be 80.16</w:t>
      </w:r>
      <w:r w:rsidR="00364ED7">
        <w:t>% without handling the negation.</w:t>
      </w:r>
    </w:p>
    <w:p w:rsidR="00364ED7" w:rsidRDefault="00364ED7" w:rsidP="00751941">
      <w:pPr>
        <w:jc w:val="both"/>
      </w:pPr>
      <w:r>
        <w:t xml:space="preserve">For handling the negation, the initial steps of pre-processing remained the same. Except for the data after pre-processing was read using java for the creation of term document matrix, reverse term document matrix and finally the negation handled term document matrix. Later on the data obtained from this Negation_handled_tdm was fed to the Random forest classifier in a format acceptable by python. For evaluating the results, the similar technique of 10 fold cross validation was used and the average accuracy was found to be 90.88% after handling the negation.   </w:t>
      </w:r>
    </w:p>
    <w:p w:rsidR="00751941" w:rsidRDefault="00751941" w:rsidP="00751941">
      <w:pPr>
        <w:jc w:val="both"/>
        <w:rPr>
          <w:b/>
          <w:bCs/>
          <w:sz w:val="24"/>
          <w:lang w:val="en-IN"/>
        </w:rPr>
      </w:pPr>
      <w:r>
        <w:t xml:space="preserve">  </w:t>
      </w:r>
    </w:p>
    <w:p w:rsidR="00751941" w:rsidRPr="00CB0BA3" w:rsidRDefault="00751941" w:rsidP="00751941">
      <w:pPr>
        <w:pStyle w:val="Heading1"/>
        <w:rPr>
          <w:sz w:val="24"/>
          <w:szCs w:val="24"/>
        </w:rPr>
      </w:pPr>
      <w:r w:rsidRPr="00CB0BA3">
        <w:rPr>
          <w:sz w:val="24"/>
          <w:szCs w:val="24"/>
        </w:rPr>
        <w:t>result</w:t>
      </w:r>
    </w:p>
    <w:p w:rsidR="00751941" w:rsidRDefault="00364ED7" w:rsidP="00751941">
      <w:pPr>
        <w:jc w:val="both"/>
        <w:rPr>
          <w:bCs/>
          <w:lang w:val="en-IN"/>
        </w:rPr>
      </w:pPr>
      <w:r>
        <w:rPr>
          <w:bCs/>
          <w:lang w:val="en-IN"/>
        </w:rPr>
        <w:t>Overall two experiments were conducted in this approach.</w:t>
      </w:r>
      <w:r w:rsidR="00751941">
        <w:rPr>
          <w:bCs/>
          <w:lang w:val="en-IN"/>
        </w:rPr>
        <w:t xml:space="preserve"> The first experiment involved finding the accuracy without handling the polarity shifts. After successfully conducting the t</w:t>
      </w:r>
      <w:r w:rsidR="00DF6F8D">
        <w:rPr>
          <w:bCs/>
          <w:lang w:val="en-IN"/>
        </w:rPr>
        <w:t>en-fold cross-validation for first</w:t>
      </w:r>
      <w:r w:rsidR="00751941">
        <w:rPr>
          <w:bCs/>
          <w:lang w:val="en-IN"/>
        </w:rPr>
        <w:t xml:space="preserve"> experiment, </w:t>
      </w:r>
      <w:r>
        <w:rPr>
          <w:bCs/>
          <w:lang w:val="en-IN"/>
        </w:rPr>
        <w:t>the accuracy obtained was 80.16%.</w:t>
      </w:r>
      <w:r w:rsidR="00DF6F8D">
        <w:rPr>
          <w:bCs/>
          <w:lang w:val="en-IN"/>
        </w:rPr>
        <w:t xml:space="preserve"> For the second experiment, we focused mainly on handling polarity shifts due </w:t>
      </w:r>
      <w:r w:rsidR="00617F56">
        <w:rPr>
          <w:bCs/>
          <w:lang w:val="en-IN"/>
        </w:rPr>
        <w:t>to explicit negation. Standard t</w:t>
      </w:r>
      <w:r w:rsidR="00DF6F8D">
        <w:rPr>
          <w:bCs/>
          <w:lang w:val="en-IN"/>
        </w:rPr>
        <w:t xml:space="preserve">enfold cross validation process was used for obtaining the results. The average accuracy achieved was         90.88%. </w:t>
      </w:r>
      <w:r w:rsidR="00751941">
        <w:rPr>
          <w:bCs/>
          <w:lang w:val="en-IN"/>
        </w:rPr>
        <w:t xml:space="preserve">The graph below shows the </w:t>
      </w:r>
      <w:r w:rsidR="00DF6F8D">
        <w:rPr>
          <w:bCs/>
          <w:lang w:val="en-IN"/>
        </w:rPr>
        <w:t>accuracy obtained for each fold for both the experiments:</w:t>
      </w:r>
    </w:p>
    <w:p w:rsidR="00751941" w:rsidRDefault="0012359F" w:rsidP="00751941">
      <w:pPr>
        <w:jc w:val="both"/>
      </w:pPr>
      <w:r>
        <w:rPr>
          <w:noProof/>
          <w:lang w:val="en-IN" w:eastAsia="en-IN"/>
        </w:rPr>
        <w:lastRenderedPageBreak/>
        <w:drawing>
          <wp:inline distT="0" distB="0" distL="0" distR="0" wp14:anchorId="39AA88D0" wp14:editId="5E4F74E5">
            <wp:extent cx="3533775" cy="21050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751941">
        <w:rPr>
          <w:bCs/>
          <w:lang w:val="en-IN"/>
        </w:rPr>
        <w:t xml:space="preserve"> </w:t>
      </w:r>
    </w:p>
    <w:p w:rsidR="00751941" w:rsidRPr="00F56A56" w:rsidRDefault="00751941" w:rsidP="00751941">
      <w:pPr>
        <w:pStyle w:val="Heading1"/>
        <w:rPr>
          <w:sz w:val="24"/>
          <w:szCs w:val="24"/>
        </w:rPr>
      </w:pPr>
      <w:r w:rsidRPr="00F56A56">
        <w:rPr>
          <w:sz w:val="24"/>
          <w:szCs w:val="24"/>
        </w:rPr>
        <w:t xml:space="preserve"> conclusion</w:t>
      </w:r>
    </w:p>
    <w:p w:rsidR="00751941" w:rsidRDefault="001806D3" w:rsidP="00751941">
      <w:pPr>
        <w:jc w:val="both"/>
      </w:pPr>
      <w:r>
        <w:t>In the proposed method,</w:t>
      </w:r>
      <w:r w:rsidR="00751941">
        <w:t xml:space="preserve"> the scope of explicit negation for handling polarity shifts</w:t>
      </w:r>
      <w:r>
        <w:t xml:space="preserve"> occurring in the movie reviews have been extended and a suit</w:t>
      </w:r>
      <w:r w:rsidR="002A5D92">
        <w:t>able accuracy has been achieved.</w:t>
      </w:r>
      <w:r w:rsidR="00751941">
        <w:tab/>
        <w:t xml:space="preserve">    </w:t>
      </w:r>
    </w:p>
    <w:p w:rsidR="00751941" w:rsidRDefault="00751941" w:rsidP="00751941">
      <w:pPr>
        <w:rPr>
          <w:rFonts w:eastAsia="MS Mincho"/>
        </w:rPr>
      </w:pPr>
    </w:p>
    <w:p w:rsidR="00751941" w:rsidRPr="00001277" w:rsidRDefault="00001277" w:rsidP="00751941">
      <w:pPr>
        <w:pStyle w:val="Heading5"/>
        <w:rPr>
          <w:rFonts w:ascii="Times New Roman" w:eastAsia="MS Mincho" w:hAnsi="Times New Roman"/>
          <w:b w:val="0"/>
          <w:i w:val="0"/>
          <w:sz w:val="20"/>
          <w:szCs w:val="20"/>
        </w:rPr>
      </w:pPr>
      <w:r>
        <w:rPr>
          <w:rFonts w:ascii="Times New Roman" w:eastAsia="MS Mincho" w:hAnsi="Times New Roman"/>
          <w:b w:val="0"/>
          <w:i w:val="0"/>
          <w:sz w:val="20"/>
          <w:szCs w:val="20"/>
        </w:rPr>
        <w:t>REFERENCES</w:t>
      </w:r>
    </w:p>
    <w:p w:rsidR="00E336F7" w:rsidRDefault="009C3D48" w:rsidP="00E336F7">
      <w:pPr>
        <w:jc w:val="both"/>
        <w:rPr>
          <w:color w:val="000000"/>
        </w:rPr>
      </w:pPr>
      <w:r>
        <w:t>[1</w:t>
      </w:r>
      <w:r w:rsidR="00E336F7" w:rsidRPr="005E2360">
        <w:t xml:space="preserve">] </w:t>
      </w:r>
      <w:r w:rsidR="00E336F7" w:rsidRPr="005E2360">
        <w:rPr>
          <w:color w:val="000000"/>
        </w:rPr>
        <w:t>“Every Day Big Data Statis</w:t>
      </w:r>
      <w:r w:rsidR="00E336F7">
        <w:rPr>
          <w:color w:val="000000"/>
        </w:rPr>
        <w:t xml:space="preserve">tics – 2.5 Quintillion Bytes  </w:t>
      </w:r>
    </w:p>
    <w:p w:rsidR="00E336F7" w:rsidRDefault="00E336F7" w:rsidP="00E336F7">
      <w:pPr>
        <w:ind w:left="315"/>
        <w:jc w:val="both"/>
        <w:rPr>
          <w:color w:val="000000"/>
        </w:rPr>
      </w:pPr>
      <w:r>
        <w:rPr>
          <w:color w:val="000000"/>
        </w:rPr>
        <w:t xml:space="preserve">Of </w:t>
      </w:r>
      <w:r w:rsidRPr="005E2360">
        <w:rPr>
          <w:color w:val="000000"/>
        </w:rPr>
        <w:t xml:space="preserve">Data Created Daily,” </w:t>
      </w:r>
      <w:r w:rsidRPr="005E2360">
        <w:rPr>
          <w:i/>
          <w:iCs/>
          <w:color w:val="000000"/>
        </w:rPr>
        <w:t xml:space="preserve">Every Day Big Data </w:t>
      </w:r>
      <w:r>
        <w:rPr>
          <w:i/>
          <w:iCs/>
          <w:color w:val="000000"/>
        </w:rPr>
        <w:t xml:space="preserve">             </w:t>
      </w:r>
      <w:r w:rsidRPr="005E2360">
        <w:rPr>
          <w:i/>
          <w:iCs/>
          <w:color w:val="000000"/>
        </w:rPr>
        <w:t>Statistics – 2.5 Quintillion Bytes of Data Created Daily</w:t>
      </w:r>
      <w:r w:rsidRPr="005E2360">
        <w:rPr>
          <w:color w:val="000000"/>
        </w:rPr>
        <w:t xml:space="preserve">. [Online]. Available: </w:t>
      </w:r>
      <w:hyperlink r:id="rId14" w:history="1">
        <w:r w:rsidRPr="005B33E5">
          <w:rPr>
            <w:rStyle w:val="Hyperlink"/>
          </w:rPr>
          <w:t>http://www.vcloudnews.com/every-day-big-data-statistics-2-5-quintillion-bytes-of-data-created-daily/</w:t>
        </w:r>
      </w:hyperlink>
      <w:r w:rsidRPr="005E2360">
        <w:rPr>
          <w:color w:val="000000"/>
        </w:rPr>
        <w:t>.</w:t>
      </w:r>
      <w:r>
        <w:rPr>
          <w:color w:val="000000"/>
        </w:rPr>
        <w:t xml:space="preserve"> </w:t>
      </w:r>
      <w:r w:rsidRPr="005E2360">
        <w:rPr>
          <w:color w:val="000000"/>
        </w:rPr>
        <w:t>[Accessed: 14-Sep-2016].</w:t>
      </w:r>
    </w:p>
    <w:p w:rsidR="00751941" w:rsidRPr="005E2360" w:rsidRDefault="00751941" w:rsidP="00751941">
      <w:pPr>
        <w:jc w:val="both"/>
      </w:pPr>
    </w:p>
    <w:p w:rsidR="0037469F" w:rsidRDefault="009C3D48" w:rsidP="0037469F">
      <w:pPr>
        <w:jc w:val="both"/>
        <w:rPr>
          <w:color w:val="000000"/>
        </w:rPr>
      </w:pPr>
      <w:r>
        <w:t>[2</w:t>
      </w:r>
      <w:r w:rsidR="0037469F" w:rsidRPr="005E2360">
        <w:t xml:space="preserve">] </w:t>
      </w:r>
      <w:r w:rsidR="0037469F" w:rsidRPr="005E2360">
        <w:rPr>
          <w:color w:val="000000"/>
        </w:rPr>
        <w:t xml:space="preserve">R. Xia, F. Xu, J. Yu, Y. Qi, and E. Cambria, “Polarity </w:t>
      </w:r>
    </w:p>
    <w:p w:rsidR="0037469F" w:rsidRPr="005E2360" w:rsidRDefault="0037469F" w:rsidP="0037469F">
      <w:pPr>
        <w:ind w:left="315"/>
        <w:jc w:val="both"/>
      </w:pPr>
      <w:r w:rsidRPr="005E2360">
        <w:rPr>
          <w:color w:val="000000"/>
        </w:rPr>
        <w:t xml:space="preserve">shift detection, elimination and ensemble: A three-stage model for document-level sentiment analysis,” </w:t>
      </w:r>
      <w:r w:rsidRPr="005E2360">
        <w:rPr>
          <w:i/>
          <w:iCs/>
          <w:color w:val="000000"/>
        </w:rPr>
        <w:t>Information Processing &amp;amp; Management</w:t>
      </w:r>
      <w:r w:rsidRPr="005E2360">
        <w:rPr>
          <w:color w:val="000000"/>
        </w:rPr>
        <w:t>, vol. 52, no. 1, pp. 36–45, 2016.</w:t>
      </w:r>
    </w:p>
    <w:p w:rsidR="00751941" w:rsidRDefault="00751941" w:rsidP="00751941">
      <w:pPr>
        <w:jc w:val="both"/>
      </w:pPr>
    </w:p>
    <w:p w:rsidR="00E76D4E" w:rsidRDefault="00E76D4E" w:rsidP="00E76D4E">
      <w:pPr>
        <w:jc w:val="both"/>
      </w:pPr>
      <w:r>
        <w:t xml:space="preserve">[3] R. Xia, F. Xu, C. Zong, Q. Li, Y. Qi, and T. Li, “Dual </w:t>
      </w:r>
    </w:p>
    <w:p w:rsidR="00E76D4E" w:rsidRDefault="00E76D4E" w:rsidP="00E76D4E">
      <w:pPr>
        <w:ind w:left="270"/>
        <w:jc w:val="both"/>
      </w:pPr>
      <w:r>
        <w:t xml:space="preserve">Sentiment Analysis: Considering Two Sides of One Review,” </w:t>
      </w:r>
      <w:r w:rsidRPr="00091B17">
        <w:rPr>
          <w:i/>
        </w:rPr>
        <w:t>IEEE Trans. Knowl. Data Eng. IEEE Transactions on Knowledge and Data Engineering</w:t>
      </w:r>
      <w:r>
        <w:t>, vol. 27, no. 8, pp. 2120-2133, Jan. 2015.</w:t>
      </w:r>
    </w:p>
    <w:p w:rsidR="00751941" w:rsidRDefault="00751941" w:rsidP="00751941">
      <w:pPr>
        <w:jc w:val="both"/>
      </w:pPr>
    </w:p>
    <w:p w:rsidR="00E76D4E" w:rsidRDefault="00E76D4E" w:rsidP="00E76D4E">
      <w:pPr>
        <w:jc w:val="both"/>
        <w:rPr>
          <w:color w:val="000000"/>
        </w:rPr>
      </w:pPr>
      <w:r w:rsidRPr="001D69EE">
        <w:t xml:space="preserve">[4] </w:t>
      </w:r>
      <w:r w:rsidRPr="001D69EE">
        <w:rPr>
          <w:color w:val="000000"/>
        </w:rPr>
        <w:t xml:space="preserve">V. N. Phu and P. T. Tuoi, “Sentiment classification </w:t>
      </w:r>
    </w:p>
    <w:p w:rsidR="00751941" w:rsidRDefault="00E76D4E" w:rsidP="00E76D4E">
      <w:pPr>
        <w:ind w:left="315"/>
        <w:jc w:val="both"/>
        <w:rPr>
          <w:color w:val="000000"/>
        </w:rPr>
      </w:pPr>
      <w:proofErr w:type="gramStart"/>
      <w:r w:rsidRPr="001D69EE">
        <w:rPr>
          <w:color w:val="000000"/>
        </w:rPr>
        <w:t>using</w:t>
      </w:r>
      <w:proofErr w:type="gramEnd"/>
      <w:r w:rsidRPr="001D69EE">
        <w:rPr>
          <w:color w:val="000000"/>
        </w:rPr>
        <w:t xml:space="preserve"> Enhanced Contextual Valence Shifters,” </w:t>
      </w:r>
      <w:r w:rsidRPr="001D69EE">
        <w:rPr>
          <w:i/>
          <w:iCs/>
          <w:color w:val="000000"/>
        </w:rPr>
        <w:t>2014 International Conference on Asian Language Processing (IALP)</w:t>
      </w:r>
      <w:r w:rsidRPr="001D69EE">
        <w:rPr>
          <w:color w:val="000000"/>
        </w:rPr>
        <w:t>, 2014.</w:t>
      </w:r>
    </w:p>
    <w:p w:rsidR="00BB6A04" w:rsidRPr="001D69EE" w:rsidRDefault="00BB6A04" w:rsidP="00E76D4E">
      <w:pPr>
        <w:ind w:left="315"/>
        <w:jc w:val="both"/>
      </w:pPr>
    </w:p>
    <w:p w:rsidR="00BB6A04" w:rsidRDefault="00BB6A04" w:rsidP="00BB6A04">
      <w:pPr>
        <w:jc w:val="both"/>
      </w:pPr>
      <w:r w:rsidRPr="001D69EE">
        <w:t xml:space="preserve">[5] Hui Song and Xiaoqiang Liu, “Extracting product </w:t>
      </w:r>
    </w:p>
    <w:p w:rsidR="00BB6A04" w:rsidRDefault="00BB6A04" w:rsidP="00BB6A04">
      <w:pPr>
        <w:ind w:left="270"/>
        <w:jc w:val="both"/>
      </w:pPr>
      <w:r w:rsidRPr="001D69EE">
        <w:t>f</w:t>
      </w:r>
      <w:r>
        <w:t xml:space="preserve">eatures from online reviews for </w:t>
      </w:r>
      <w:r w:rsidRPr="001D69EE">
        <w:t>Sentimental analysis”, College of Computer science and Technology, Doghua Universit</w:t>
      </w:r>
      <w:r>
        <w:t xml:space="preserve">y, </w:t>
      </w:r>
      <w:r w:rsidRPr="001D69EE">
        <w:t>China, pp. 745-750, 2011.</w:t>
      </w:r>
    </w:p>
    <w:p w:rsidR="00BB6A04" w:rsidRDefault="00BB6A04" w:rsidP="00BB6A04">
      <w:pPr>
        <w:jc w:val="both"/>
      </w:pPr>
    </w:p>
    <w:p w:rsidR="00BB6A04" w:rsidRDefault="00BB6A04" w:rsidP="00BB6A04">
      <w:pPr>
        <w:jc w:val="both"/>
        <w:rPr>
          <w:color w:val="000000"/>
        </w:rPr>
      </w:pPr>
      <w:r w:rsidRPr="007D7458">
        <w:t xml:space="preserve">[6] </w:t>
      </w:r>
      <w:r w:rsidRPr="007D7458">
        <w:rPr>
          <w:color w:val="000000"/>
        </w:rPr>
        <w:t xml:space="preserve">T. Yokoi, M. Kobayashi, and R. Ibrahim, “Emoticon </w:t>
      </w:r>
    </w:p>
    <w:p w:rsidR="00D64865" w:rsidRPr="00D64865" w:rsidRDefault="00BB6A04" w:rsidP="00D64865">
      <w:pPr>
        <w:ind w:left="270"/>
        <w:jc w:val="both"/>
      </w:pPr>
      <w:r w:rsidRPr="007D7458">
        <w:rPr>
          <w:color w:val="000000"/>
        </w:rPr>
        <w:t xml:space="preserve">Extraction Method Based on Eye Characters and Symmetric String,” </w:t>
      </w:r>
      <w:r w:rsidRPr="007D7458">
        <w:rPr>
          <w:i/>
          <w:iCs/>
          <w:color w:val="000000"/>
        </w:rPr>
        <w:t>2015 IEEE International Conference on Systems, Man, and Cybernetics</w:t>
      </w:r>
      <w:r w:rsidRPr="007D7458">
        <w:rPr>
          <w:color w:val="000000"/>
        </w:rPr>
        <w:t>, 2015.</w:t>
      </w:r>
    </w:p>
    <w:p w:rsidR="00751941" w:rsidRDefault="00751941" w:rsidP="00751941">
      <w:pPr>
        <w:jc w:val="both"/>
        <w:rPr>
          <w:color w:val="000000"/>
        </w:rPr>
      </w:pPr>
      <w:r w:rsidRPr="007D7458">
        <w:lastRenderedPageBreak/>
        <w:t xml:space="preserve">[7] </w:t>
      </w:r>
      <w:r w:rsidRPr="007D7458">
        <w:rPr>
          <w:color w:val="000000"/>
        </w:rPr>
        <w:t>A. Gangemi, V. Presutti, and D. R. Recupero, “Frame-</w:t>
      </w:r>
      <w:r w:rsidR="00BB6A04">
        <w:rPr>
          <w:color w:val="000000"/>
        </w:rPr>
        <w:t xml:space="preserve"> </w:t>
      </w:r>
    </w:p>
    <w:p w:rsidR="00BB6A04" w:rsidRDefault="00BB6A04" w:rsidP="00BB6A04">
      <w:pPr>
        <w:ind w:left="270"/>
        <w:jc w:val="both"/>
        <w:rPr>
          <w:color w:val="000000"/>
        </w:rPr>
      </w:pPr>
      <w:r w:rsidRPr="007D7458">
        <w:rPr>
          <w:color w:val="000000"/>
        </w:rPr>
        <w:t xml:space="preserve">Based Detection of Opinion Holders and Topics: A Model and a Tool,” </w:t>
      </w:r>
      <w:r w:rsidRPr="007D7458">
        <w:rPr>
          <w:i/>
          <w:iCs/>
          <w:color w:val="000000"/>
        </w:rPr>
        <w:t>IEEE Comput. Intell. Mag. IEEE Computational Intelligence Magazine</w:t>
      </w:r>
      <w:r w:rsidRPr="007D7458">
        <w:rPr>
          <w:color w:val="000000"/>
        </w:rPr>
        <w:t>, vol. 9, no. 1, pp. 20–30, 2014.</w:t>
      </w:r>
    </w:p>
    <w:p w:rsidR="00BB6A04" w:rsidRPr="007D7458" w:rsidRDefault="00BB6A04" w:rsidP="00751941">
      <w:pPr>
        <w:jc w:val="both"/>
        <w:rPr>
          <w:bCs/>
          <w:iCs/>
        </w:rPr>
      </w:pPr>
    </w:p>
    <w:p w:rsidR="00BB6A04" w:rsidRDefault="00BB6A04" w:rsidP="00BB6A04">
      <w:pPr>
        <w:jc w:val="both"/>
        <w:rPr>
          <w:color w:val="000000"/>
        </w:rPr>
      </w:pPr>
      <w:r>
        <w:t xml:space="preserve">[8] </w:t>
      </w:r>
      <w:r w:rsidRPr="007D7458">
        <w:rPr>
          <w:color w:val="000000"/>
        </w:rPr>
        <w:t xml:space="preserve">K. Indhuja and R. P. C. Reghu, “Fuzzy logic based </w:t>
      </w:r>
    </w:p>
    <w:p w:rsidR="00BB6A04" w:rsidRDefault="00BB6A04" w:rsidP="00BB6A04">
      <w:pPr>
        <w:ind w:left="270"/>
        <w:jc w:val="both"/>
        <w:rPr>
          <w:bCs/>
          <w:iCs/>
        </w:rPr>
      </w:pPr>
      <w:proofErr w:type="gramStart"/>
      <w:r w:rsidRPr="007D7458">
        <w:rPr>
          <w:color w:val="000000"/>
        </w:rPr>
        <w:t>sentiment</w:t>
      </w:r>
      <w:proofErr w:type="gramEnd"/>
      <w:r w:rsidRPr="007D7458">
        <w:rPr>
          <w:color w:val="000000"/>
        </w:rPr>
        <w:t xml:space="preserve"> analysis of product review documents,” </w:t>
      </w:r>
      <w:r w:rsidRPr="007D7458">
        <w:rPr>
          <w:i/>
          <w:iCs/>
          <w:color w:val="000000"/>
        </w:rPr>
        <w:t xml:space="preserve">2014 </w:t>
      </w:r>
      <w:r>
        <w:rPr>
          <w:i/>
          <w:iCs/>
          <w:color w:val="000000"/>
        </w:rPr>
        <w:t xml:space="preserve"> </w:t>
      </w:r>
      <w:r w:rsidRPr="007D7458">
        <w:rPr>
          <w:i/>
          <w:iCs/>
          <w:color w:val="000000"/>
        </w:rPr>
        <w:t>First International Conference on Computational Systems and Communications (ICCSC)</w:t>
      </w:r>
      <w:r w:rsidRPr="007D7458">
        <w:rPr>
          <w:color w:val="000000"/>
        </w:rPr>
        <w:t>, 2014.</w:t>
      </w:r>
      <w:r w:rsidRPr="007D7458">
        <w:rPr>
          <w:bCs/>
          <w:iCs/>
        </w:rPr>
        <w:t xml:space="preserve"> </w:t>
      </w:r>
    </w:p>
    <w:p w:rsidR="00BB6A04" w:rsidRDefault="00BB6A04" w:rsidP="00BB6A04">
      <w:pPr>
        <w:jc w:val="both"/>
        <w:rPr>
          <w:bCs/>
          <w:iCs/>
        </w:rPr>
      </w:pPr>
    </w:p>
    <w:p w:rsidR="00751941" w:rsidRDefault="00751941" w:rsidP="00BB6A04">
      <w:pPr>
        <w:jc w:val="both"/>
        <w:rPr>
          <w:color w:val="000000"/>
        </w:rPr>
      </w:pPr>
      <w:r w:rsidRPr="007D7458">
        <w:rPr>
          <w:bCs/>
          <w:iCs/>
        </w:rPr>
        <w:t xml:space="preserve">[9] </w:t>
      </w:r>
      <w:r w:rsidRPr="007D7458">
        <w:rPr>
          <w:color w:val="000000"/>
        </w:rPr>
        <w:t xml:space="preserve">L.-F. Huang, X. Liu, and V. Ng, “Associating sentimental </w:t>
      </w:r>
    </w:p>
    <w:p w:rsidR="00BB6A04" w:rsidRDefault="00BB6A04" w:rsidP="00BB6A04">
      <w:pPr>
        <w:ind w:left="270"/>
        <w:jc w:val="both"/>
        <w:rPr>
          <w:color w:val="000000"/>
        </w:rPr>
      </w:pPr>
      <w:r w:rsidRPr="007D7458">
        <w:rPr>
          <w:color w:val="000000"/>
        </w:rPr>
        <w:t xml:space="preserve">orientation of Chinese neologism in social media data,” </w:t>
      </w:r>
      <w:r w:rsidRPr="007D7458">
        <w:rPr>
          <w:i/>
          <w:iCs/>
          <w:color w:val="000000"/>
        </w:rPr>
        <w:t>2015 IEEE 19th International Conference on Computer Supported Cooperative Work in Design (CSCWD)</w:t>
      </w:r>
      <w:r w:rsidRPr="007D7458">
        <w:rPr>
          <w:color w:val="000000"/>
        </w:rPr>
        <w:t>, 2015.</w:t>
      </w:r>
    </w:p>
    <w:p w:rsidR="00751941" w:rsidRDefault="00751941" w:rsidP="00751941">
      <w:pPr>
        <w:jc w:val="both"/>
        <w:rPr>
          <w:color w:val="000000"/>
        </w:rPr>
      </w:pPr>
    </w:p>
    <w:p w:rsidR="00751941" w:rsidRDefault="00751941" w:rsidP="00751941">
      <w:pPr>
        <w:jc w:val="both"/>
        <w:rPr>
          <w:color w:val="000000"/>
        </w:rPr>
      </w:pPr>
      <w:r>
        <w:rPr>
          <w:color w:val="000000"/>
        </w:rPr>
        <w:t xml:space="preserve">[10] </w:t>
      </w:r>
      <w:r w:rsidRPr="007D7458">
        <w:rPr>
          <w:color w:val="000000"/>
        </w:rPr>
        <w:t xml:space="preserve">P. Jiang, C. Zhang, H. Fu, Z. Niu, and Q. Yang, “An </w:t>
      </w:r>
    </w:p>
    <w:p w:rsidR="00EA5455" w:rsidRDefault="00EA5455" w:rsidP="00EA5455">
      <w:pPr>
        <w:ind w:left="360"/>
        <w:jc w:val="both"/>
        <w:rPr>
          <w:color w:val="000000"/>
        </w:rPr>
      </w:pPr>
      <w:r w:rsidRPr="007D7458">
        <w:rPr>
          <w:color w:val="000000"/>
        </w:rPr>
        <w:t xml:space="preserve">Approach Based on Tree Kernels for Opinion Mining of Online Product Reviews,” </w:t>
      </w:r>
      <w:r w:rsidRPr="007D7458">
        <w:rPr>
          <w:i/>
          <w:iCs/>
          <w:color w:val="000000"/>
        </w:rPr>
        <w:t>2010 IEEE International Conference on Data Mining</w:t>
      </w:r>
      <w:r w:rsidRPr="007D7458">
        <w:rPr>
          <w:color w:val="000000"/>
        </w:rPr>
        <w:t>, 2010.</w:t>
      </w:r>
    </w:p>
    <w:p w:rsidR="00EA5455" w:rsidRDefault="00EA5455" w:rsidP="00751941">
      <w:pPr>
        <w:jc w:val="both"/>
        <w:rPr>
          <w:color w:val="000000"/>
        </w:rPr>
      </w:pPr>
    </w:p>
    <w:p w:rsidR="00751941" w:rsidRDefault="00751941" w:rsidP="00751941">
      <w:pPr>
        <w:jc w:val="both"/>
        <w:rPr>
          <w:color w:val="000000"/>
        </w:rPr>
      </w:pPr>
      <w:r>
        <w:rPr>
          <w:color w:val="000000"/>
        </w:rPr>
        <w:t xml:space="preserve">[11] </w:t>
      </w:r>
      <w:r w:rsidRPr="00B90DA4">
        <w:rPr>
          <w:color w:val="000000"/>
        </w:rPr>
        <w:t xml:space="preserve">C. T. C and S. Joseph, “A syntactic approach for aspect </w:t>
      </w:r>
    </w:p>
    <w:p w:rsidR="00EA5455" w:rsidRDefault="00EA5455" w:rsidP="00EA5455">
      <w:pPr>
        <w:ind w:left="360"/>
        <w:jc w:val="both"/>
        <w:rPr>
          <w:color w:val="000000"/>
        </w:rPr>
      </w:pPr>
      <w:r w:rsidRPr="00B90DA4">
        <w:rPr>
          <w:color w:val="000000"/>
        </w:rPr>
        <w:t xml:space="preserve">based opinion mining,” </w:t>
      </w:r>
      <w:r w:rsidRPr="00B90DA4">
        <w:rPr>
          <w:i/>
          <w:iCs/>
          <w:color w:val="000000"/>
        </w:rPr>
        <w:t>Proceedings of the 2015 IEEE 9th International Conference on Semantic Computing (IEEE ICSC 2015)</w:t>
      </w:r>
      <w:r w:rsidRPr="00B90DA4">
        <w:rPr>
          <w:color w:val="000000"/>
        </w:rPr>
        <w:t>, 2015.</w:t>
      </w:r>
    </w:p>
    <w:p w:rsidR="00EA5455" w:rsidRDefault="00EA5455" w:rsidP="00751941">
      <w:pPr>
        <w:jc w:val="both"/>
        <w:rPr>
          <w:color w:val="000000"/>
        </w:rPr>
      </w:pPr>
    </w:p>
    <w:p w:rsidR="00091794" w:rsidRDefault="00091794" w:rsidP="00091794">
      <w:pPr>
        <w:jc w:val="both"/>
      </w:pPr>
      <w:r>
        <w:t>[12] S. Das and M. Chen, “Yahoo! For Amazon: Extracting</w:t>
      </w:r>
    </w:p>
    <w:p w:rsidR="00091794" w:rsidRDefault="00091794" w:rsidP="00091794">
      <w:pPr>
        <w:ind w:left="405"/>
        <w:jc w:val="both"/>
      </w:pPr>
      <w:proofErr w:type="gramStart"/>
      <w:r w:rsidRPr="002140F2">
        <w:lastRenderedPageBreak/>
        <w:t>market</w:t>
      </w:r>
      <w:proofErr w:type="gramEnd"/>
      <w:r w:rsidRPr="002140F2">
        <w:t xml:space="preserve"> sentiment from stock message boards,” </w:t>
      </w:r>
      <w:r w:rsidRPr="002140F2">
        <w:rPr>
          <w:i/>
          <w:iCs/>
        </w:rPr>
        <w:t xml:space="preserve">In </w:t>
      </w:r>
      <w:r>
        <w:rPr>
          <w:i/>
          <w:iCs/>
        </w:rPr>
        <w:t xml:space="preserve"> </w:t>
      </w:r>
      <w:r w:rsidRPr="002140F2">
        <w:rPr>
          <w:i/>
          <w:iCs/>
        </w:rPr>
        <w:t>Proc. of Annual conference of the Asia pacific finance association</w:t>
      </w:r>
      <w:r w:rsidR="00EA219A">
        <w:t>, pp 1-16, 2001.</w:t>
      </w:r>
    </w:p>
    <w:p w:rsidR="00EA219A" w:rsidRDefault="00EA219A" w:rsidP="00091794">
      <w:pPr>
        <w:ind w:left="405"/>
        <w:jc w:val="both"/>
      </w:pPr>
    </w:p>
    <w:p w:rsidR="005024D3" w:rsidRDefault="005024D3" w:rsidP="005024D3">
      <w:pPr>
        <w:jc w:val="both"/>
      </w:pPr>
      <w:r>
        <w:t>[13] S. Li, S. Lee, Y. Chen, C. Huang, and G. Zhou,</w:t>
      </w:r>
    </w:p>
    <w:p w:rsidR="005024D3" w:rsidRDefault="005024D3" w:rsidP="005024D3">
      <w:pPr>
        <w:spacing w:after="200"/>
        <w:ind w:left="360"/>
        <w:jc w:val="both"/>
      </w:pPr>
      <w:r w:rsidRPr="002140F2">
        <w:t>“Sentiment classification and polarity shifting</w:t>
      </w:r>
      <w:r w:rsidRPr="002140F2">
        <w:rPr>
          <w:i/>
          <w:iCs/>
        </w:rPr>
        <w:t>,” In Proc. of Int’l Conf. on Computational Linguistics</w:t>
      </w:r>
      <w:r>
        <w:t>, pp 635-643</w:t>
      </w:r>
      <w:r w:rsidRPr="002140F2">
        <w:t xml:space="preserve">, 2010. </w:t>
      </w:r>
    </w:p>
    <w:p w:rsidR="00F26F6E" w:rsidRDefault="00F26F6E" w:rsidP="005024D3">
      <w:pPr>
        <w:spacing w:after="200"/>
        <w:ind w:left="360"/>
        <w:jc w:val="both"/>
      </w:pPr>
    </w:p>
    <w:p w:rsidR="00751941" w:rsidRPr="002140F2" w:rsidRDefault="00751941" w:rsidP="00751941">
      <w:pPr>
        <w:spacing w:after="200"/>
        <w:jc w:val="both"/>
      </w:pPr>
    </w:p>
    <w:p w:rsidR="00751941" w:rsidRDefault="00751941" w:rsidP="00751941">
      <w:pPr>
        <w:spacing w:after="200"/>
        <w:jc w:val="both"/>
      </w:pPr>
    </w:p>
    <w:p w:rsidR="00751941" w:rsidRDefault="00751941" w:rsidP="00751941">
      <w:pPr>
        <w:spacing w:after="200"/>
        <w:jc w:val="both"/>
      </w:pPr>
    </w:p>
    <w:p w:rsidR="00751941" w:rsidRDefault="00751941" w:rsidP="00751941">
      <w:pPr>
        <w:spacing w:after="200"/>
        <w:jc w:val="both"/>
      </w:pPr>
    </w:p>
    <w:p w:rsidR="00751941" w:rsidRDefault="00751941" w:rsidP="00751941">
      <w:pPr>
        <w:spacing w:after="200"/>
        <w:jc w:val="both"/>
      </w:pPr>
    </w:p>
    <w:p w:rsidR="00751941" w:rsidRPr="002140F2" w:rsidRDefault="00751941" w:rsidP="00751941">
      <w:pPr>
        <w:spacing w:after="200"/>
        <w:jc w:val="both"/>
      </w:pPr>
    </w:p>
    <w:p w:rsidR="00751941" w:rsidRPr="002140F2" w:rsidRDefault="00751941" w:rsidP="00751941">
      <w:pPr>
        <w:jc w:val="both"/>
      </w:pPr>
    </w:p>
    <w:p w:rsidR="00751941" w:rsidRPr="00F6588E" w:rsidRDefault="00751941" w:rsidP="00751941">
      <w:pPr>
        <w:jc w:val="both"/>
        <w:rPr>
          <w:bCs/>
          <w:iCs/>
          <w:sz w:val="24"/>
          <w:szCs w:val="24"/>
        </w:rPr>
      </w:pPr>
    </w:p>
    <w:p w:rsidR="00751941" w:rsidRDefault="00751941" w:rsidP="00751941">
      <w:pPr>
        <w:jc w:val="both"/>
        <w:rPr>
          <w:color w:val="000000"/>
        </w:rPr>
      </w:pPr>
    </w:p>
    <w:p w:rsidR="00751941" w:rsidRDefault="00751941" w:rsidP="00751941">
      <w:pPr>
        <w:jc w:val="both"/>
        <w:rPr>
          <w:color w:val="000000"/>
        </w:rPr>
      </w:pPr>
    </w:p>
    <w:p w:rsidR="00751941" w:rsidRDefault="00751941" w:rsidP="00751941">
      <w:pPr>
        <w:jc w:val="both"/>
        <w:rPr>
          <w:color w:val="000000"/>
        </w:rPr>
      </w:pPr>
    </w:p>
    <w:p w:rsidR="00751941" w:rsidRDefault="00751941" w:rsidP="00751941">
      <w:pPr>
        <w:jc w:val="both"/>
        <w:rPr>
          <w:color w:val="000000"/>
        </w:rPr>
      </w:pPr>
    </w:p>
    <w:p w:rsidR="00751941" w:rsidRDefault="00751941" w:rsidP="00751941">
      <w:pPr>
        <w:pStyle w:val="references"/>
        <w:ind w:left="0" w:firstLine="0"/>
        <w:rPr>
          <w:rFonts w:eastAsia="MS Mincho"/>
        </w:rPr>
        <w:sectPr w:rsidR="00751941" w:rsidSect="00B6327B">
          <w:type w:val="continuous"/>
          <w:pgSz w:w="11909" w:h="16834"/>
          <w:pgMar w:top="1080" w:right="734" w:bottom="2434" w:left="734" w:header="720" w:footer="432" w:gutter="0"/>
          <w:cols w:num="2" w:space="425" w:equalWidth="0">
            <w:col w:w="5008" w:space="425"/>
            <w:col w:w="5008"/>
          </w:cols>
          <w:docGrid w:linePitch="360"/>
        </w:sectPr>
      </w:pPr>
    </w:p>
    <w:p w:rsidR="00F26F6E" w:rsidRDefault="00F26F6E" w:rsidP="00F26F6E">
      <w:pPr>
        <w:jc w:val="both"/>
      </w:pPr>
      <w:r w:rsidRPr="002140F2">
        <w:lastRenderedPageBreak/>
        <w:t>[14] R. Xia, F. Xu, C. Zong, Q. Li, Y. Qi, and T. Li, “Dual</w:t>
      </w:r>
    </w:p>
    <w:p w:rsidR="00F26F6E" w:rsidRDefault="00F26F6E" w:rsidP="00F26F6E">
      <w:pPr>
        <w:ind w:left="270"/>
        <w:jc w:val="both"/>
      </w:pPr>
      <w:r w:rsidRPr="002140F2">
        <w:t>Sentiment Analysis: Considering Two Sides of One Review,”</w:t>
      </w:r>
      <w:r>
        <w:t xml:space="preserve"> </w:t>
      </w:r>
    </w:p>
    <w:p w:rsidR="00F26F6E" w:rsidRDefault="00F26F6E" w:rsidP="00F26F6E">
      <w:pPr>
        <w:ind w:left="270"/>
        <w:jc w:val="both"/>
        <w:rPr>
          <w:i/>
          <w:iCs/>
        </w:rPr>
      </w:pPr>
      <w:r w:rsidRPr="002140F2">
        <w:rPr>
          <w:i/>
          <w:iCs/>
        </w:rPr>
        <w:t xml:space="preserve">In Knowledge and Data Engineering, IEEE Transactions, </w:t>
      </w:r>
    </w:p>
    <w:p w:rsidR="00F26F6E" w:rsidRDefault="00F26F6E" w:rsidP="00F26F6E">
      <w:pPr>
        <w:ind w:left="270"/>
        <w:jc w:val="both"/>
      </w:pPr>
      <w:r w:rsidRPr="002140F2">
        <w:t>vol. 27, issue no. 08, pp. 2120-2133, 2012.</w:t>
      </w:r>
    </w:p>
    <w:p w:rsidR="0045195C" w:rsidRDefault="0045195C" w:rsidP="00F26F6E">
      <w:pPr>
        <w:tabs>
          <w:tab w:val="left" w:pos="225"/>
          <w:tab w:val="center" w:pos="5220"/>
        </w:tabs>
        <w:jc w:val="left"/>
      </w:pPr>
    </w:p>
    <w:p w:rsidR="0045195C" w:rsidRDefault="0045195C" w:rsidP="0045195C">
      <w:pPr>
        <w:tabs>
          <w:tab w:val="left" w:pos="3845"/>
        </w:tabs>
        <w:jc w:val="both"/>
      </w:pPr>
      <w:r>
        <w:t>[15] S. Padmaja, Prof. S. S. Fatima, S. Bandu and B. Sowmya,</w:t>
      </w:r>
    </w:p>
    <w:p w:rsidR="0045195C" w:rsidRDefault="0045195C" w:rsidP="0045195C">
      <w:pPr>
        <w:tabs>
          <w:tab w:val="left" w:pos="3845"/>
        </w:tabs>
        <w:jc w:val="both"/>
      </w:pPr>
      <w:r>
        <w:t xml:space="preserve">      “Comparison of the Scope of Negation in Online News  </w:t>
      </w:r>
    </w:p>
    <w:p w:rsidR="0045195C" w:rsidRPr="00976284" w:rsidRDefault="0045195C" w:rsidP="0045195C">
      <w:pPr>
        <w:tabs>
          <w:tab w:val="left" w:pos="3845"/>
        </w:tabs>
        <w:jc w:val="both"/>
        <w:rPr>
          <w:i/>
        </w:rPr>
      </w:pPr>
      <w:r>
        <w:t xml:space="preserve">      Articles,” In </w:t>
      </w:r>
      <w:r w:rsidRPr="00976284">
        <w:rPr>
          <w:i/>
        </w:rPr>
        <w:t xml:space="preserve">Proc. of Int’l Conf. on Computer, Commnication </w:t>
      </w:r>
    </w:p>
    <w:p w:rsidR="0045195C" w:rsidRPr="00D402DE" w:rsidRDefault="0045195C" w:rsidP="0045195C">
      <w:pPr>
        <w:tabs>
          <w:tab w:val="left" w:pos="3845"/>
        </w:tabs>
        <w:jc w:val="both"/>
      </w:pPr>
      <w:r>
        <w:rPr>
          <w:i/>
        </w:rPr>
        <w:t xml:space="preserve">      </w:t>
      </w:r>
      <w:r w:rsidRPr="00976284">
        <w:rPr>
          <w:i/>
        </w:rPr>
        <w:t>Technologies</w:t>
      </w:r>
      <w:r>
        <w:t>, pp. 1-6, 2014.</w:t>
      </w:r>
    </w:p>
    <w:p w:rsidR="00CD4CE3" w:rsidRPr="00F26F6E" w:rsidRDefault="00F26F6E" w:rsidP="00F26F6E">
      <w:pPr>
        <w:tabs>
          <w:tab w:val="left" w:pos="225"/>
          <w:tab w:val="center" w:pos="5220"/>
        </w:tabs>
        <w:jc w:val="left"/>
      </w:pPr>
      <w:r>
        <w:tab/>
      </w:r>
    </w:p>
    <w:sectPr w:rsidR="00CD4CE3" w:rsidRPr="00F26F6E">
      <w:type w:val="continuous"/>
      <w:pgSz w:w="11909" w:h="16834"/>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5673F"/>
    <w:multiLevelType w:val="hybridMultilevel"/>
    <w:tmpl w:val="5BF6630E"/>
    <w:lvl w:ilvl="0" w:tplc="26167A6E">
      <w:start w:val="1"/>
      <w:numFmt w:val="upperRoman"/>
      <w:lvlText w:val="%1."/>
      <w:lvlJc w:val="left"/>
      <w:pPr>
        <w:ind w:left="1080" w:hanging="720"/>
      </w:pPr>
      <w:rPr>
        <w:rFonts w:eastAsia="SimSu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7B770D"/>
    <w:multiLevelType w:val="hybridMultilevel"/>
    <w:tmpl w:val="81B231F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AA718B"/>
    <w:multiLevelType w:val="hybridMultilevel"/>
    <w:tmpl w:val="7076CA1A"/>
    <w:lvl w:ilvl="0" w:tplc="870EB370">
      <w:start w:val="1"/>
      <w:numFmt w:val="lowerRoman"/>
      <w:lvlText w:val="%1)"/>
      <w:lvlJc w:val="left"/>
      <w:pPr>
        <w:ind w:left="975" w:hanging="72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3">
    <w:nsid w:val="35401DDF"/>
    <w:multiLevelType w:val="hybridMultilevel"/>
    <w:tmpl w:val="49548AB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CEF6CFF"/>
    <w:multiLevelType w:val="hybridMultilevel"/>
    <w:tmpl w:val="81B231F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8A423BD"/>
    <w:multiLevelType w:val="singleLevel"/>
    <w:tmpl w:val="58A423BD"/>
    <w:lvl w:ilvl="0">
      <w:start w:val="1"/>
      <w:numFmt w:val="decimal"/>
      <w:lvlText w:val="%1."/>
      <w:lvlJc w:val="left"/>
      <w:pPr>
        <w:ind w:left="425" w:hanging="425"/>
      </w:pPr>
      <w:rPr>
        <w:rFonts w:hint="default"/>
      </w:rPr>
    </w:lvl>
  </w:abstractNum>
  <w:abstractNum w:abstractNumId="6">
    <w:nsid w:val="58A427E0"/>
    <w:multiLevelType w:val="singleLevel"/>
    <w:tmpl w:val="58A427E0"/>
    <w:lvl w:ilvl="0">
      <w:start w:val="1"/>
      <w:numFmt w:val="upperLetter"/>
      <w:lvlText w:val="%1."/>
      <w:lvlJc w:val="left"/>
      <w:pPr>
        <w:ind w:left="425" w:hanging="425"/>
      </w:pPr>
      <w:rPr>
        <w:rFonts w:hint="default"/>
      </w:rPr>
    </w:lvl>
  </w:abstractNum>
  <w:abstractNum w:abstractNumId="7">
    <w:nsid w:val="5C4E62B6"/>
    <w:multiLevelType w:val="hybridMultilevel"/>
    <w:tmpl w:val="63DC4C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C2D1244"/>
    <w:multiLevelType w:val="hybridMultilevel"/>
    <w:tmpl w:val="C194C0E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3"/>
  </w:num>
  <w:num w:numId="5">
    <w:abstractNumId w:val="8"/>
  </w:num>
  <w:num w:numId="6">
    <w:abstractNumId w:val="7"/>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941"/>
    <w:rsid w:val="00001277"/>
    <w:rsid w:val="00091794"/>
    <w:rsid w:val="000C39CA"/>
    <w:rsid w:val="0012359F"/>
    <w:rsid w:val="00133D82"/>
    <w:rsid w:val="001806D3"/>
    <w:rsid w:val="001D5D13"/>
    <w:rsid w:val="002A5D92"/>
    <w:rsid w:val="002F3B39"/>
    <w:rsid w:val="00352019"/>
    <w:rsid w:val="00364ED7"/>
    <w:rsid w:val="0037469F"/>
    <w:rsid w:val="003B3359"/>
    <w:rsid w:val="00434D07"/>
    <w:rsid w:val="0045195C"/>
    <w:rsid w:val="004630B6"/>
    <w:rsid w:val="00481062"/>
    <w:rsid w:val="00497A68"/>
    <w:rsid w:val="004E24F6"/>
    <w:rsid w:val="005024D3"/>
    <w:rsid w:val="00515720"/>
    <w:rsid w:val="005949EC"/>
    <w:rsid w:val="005F04D9"/>
    <w:rsid w:val="00617F56"/>
    <w:rsid w:val="006932DA"/>
    <w:rsid w:val="006F1628"/>
    <w:rsid w:val="00701B0C"/>
    <w:rsid w:val="00716990"/>
    <w:rsid w:val="00742DEF"/>
    <w:rsid w:val="00744D37"/>
    <w:rsid w:val="00751941"/>
    <w:rsid w:val="007858F7"/>
    <w:rsid w:val="007B7430"/>
    <w:rsid w:val="007E2949"/>
    <w:rsid w:val="007F24E1"/>
    <w:rsid w:val="00850768"/>
    <w:rsid w:val="008B15DA"/>
    <w:rsid w:val="009C338A"/>
    <w:rsid w:val="009C3D48"/>
    <w:rsid w:val="009D4BB7"/>
    <w:rsid w:val="00A050AF"/>
    <w:rsid w:val="00A81B43"/>
    <w:rsid w:val="00A86849"/>
    <w:rsid w:val="00AC01E4"/>
    <w:rsid w:val="00AC2E41"/>
    <w:rsid w:val="00AC4AFC"/>
    <w:rsid w:val="00BB6A04"/>
    <w:rsid w:val="00BC2905"/>
    <w:rsid w:val="00C83AB9"/>
    <w:rsid w:val="00C944A4"/>
    <w:rsid w:val="00CA6753"/>
    <w:rsid w:val="00CD4CE3"/>
    <w:rsid w:val="00D513E8"/>
    <w:rsid w:val="00D64865"/>
    <w:rsid w:val="00DB4D95"/>
    <w:rsid w:val="00DC7494"/>
    <w:rsid w:val="00DF6F8D"/>
    <w:rsid w:val="00E336F7"/>
    <w:rsid w:val="00E56960"/>
    <w:rsid w:val="00E76D4E"/>
    <w:rsid w:val="00E92B85"/>
    <w:rsid w:val="00EA219A"/>
    <w:rsid w:val="00EA5455"/>
    <w:rsid w:val="00F24BC0"/>
    <w:rsid w:val="00F26F6E"/>
    <w:rsid w:val="00F86B97"/>
    <w:rsid w:val="00F95168"/>
    <w:rsid w:val="00FA3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941"/>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9"/>
    <w:qFormat/>
    <w:rsid w:val="00751941"/>
    <w:pPr>
      <w:keepNext/>
      <w:keepLines/>
      <w:tabs>
        <w:tab w:val="left" w:pos="216"/>
        <w:tab w:val="left" w:pos="576"/>
      </w:tabs>
      <w:spacing w:before="160" w:after="80"/>
      <w:outlineLvl w:val="0"/>
    </w:pPr>
    <w:rPr>
      <w:rFonts w:eastAsia="MS Mincho"/>
      <w:smallCaps/>
      <w:lang w:val="en-IN" w:eastAsia="en-IN"/>
    </w:rPr>
  </w:style>
  <w:style w:type="paragraph" w:styleId="Heading2">
    <w:name w:val="heading 2"/>
    <w:basedOn w:val="Normal"/>
    <w:next w:val="Normal"/>
    <w:link w:val="Heading2Char"/>
    <w:uiPriority w:val="99"/>
    <w:qFormat/>
    <w:rsid w:val="00751941"/>
    <w:pPr>
      <w:keepNext/>
      <w:keepLines/>
      <w:tabs>
        <w:tab w:val="left" w:pos="288"/>
      </w:tabs>
      <w:spacing w:before="120" w:after="60"/>
      <w:ind w:left="288" w:hanging="288"/>
      <w:jc w:val="left"/>
      <w:outlineLvl w:val="1"/>
    </w:pPr>
    <w:rPr>
      <w:rFonts w:eastAsia="MS Mincho"/>
      <w:i/>
      <w:iCs/>
      <w:lang w:val="en-IN" w:eastAsia="en-IN"/>
    </w:rPr>
  </w:style>
  <w:style w:type="paragraph" w:styleId="Heading3">
    <w:name w:val="heading 3"/>
    <w:basedOn w:val="Normal"/>
    <w:next w:val="Normal"/>
    <w:link w:val="Heading3Char"/>
    <w:uiPriority w:val="9"/>
    <w:unhideWhenUsed/>
    <w:qFormat/>
    <w:rsid w:val="007519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2DE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751941"/>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51941"/>
    <w:rPr>
      <w:rFonts w:ascii="Times New Roman" w:eastAsia="MS Mincho" w:hAnsi="Times New Roman" w:cs="Times New Roman"/>
      <w:smallCaps/>
      <w:sz w:val="20"/>
      <w:szCs w:val="20"/>
      <w:lang w:val="en-IN" w:eastAsia="en-IN"/>
    </w:rPr>
  </w:style>
  <w:style w:type="character" w:customStyle="1" w:styleId="Heading2Char">
    <w:name w:val="Heading 2 Char"/>
    <w:basedOn w:val="DefaultParagraphFont"/>
    <w:link w:val="Heading2"/>
    <w:uiPriority w:val="99"/>
    <w:rsid w:val="00751941"/>
    <w:rPr>
      <w:rFonts w:ascii="Times New Roman" w:eastAsia="MS Mincho" w:hAnsi="Times New Roman" w:cs="Times New Roman"/>
      <w:i/>
      <w:iCs/>
      <w:sz w:val="20"/>
      <w:szCs w:val="20"/>
      <w:lang w:val="en-IN" w:eastAsia="en-IN"/>
    </w:rPr>
  </w:style>
  <w:style w:type="character" w:customStyle="1" w:styleId="Heading5Char">
    <w:name w:val="Heading 5 Char"/>
    <w:basedOn w:val="DefaultParagraphFont"/>
    <w:link w:val="Heading5"/>
    <w:uiPriority w:val="9"/>
    <w:rsid w:val="00751941"/>
    <w:rPr>
      <w:rFonts w:ascii="Calibri" w:eastAsia="SimSun" w:hAnsi="Calibri" w:cs="Times New Roman"/>
      <w:b/>
      <w:bCs/>
      <w:i/>
      <w:iCs/>
      <w:sz w:val="26"/>
      <w:szCs w:val="26"/>
      <w:lang w:val="en-US"/>
    </w:rPr>
  </w:style>
  <w:style w:type="paragraph" w:customStyle="1" w:styleId="references">
    <w:name w:val="references"/>
    <w:uiPriority w:val="99"/>
    <w:rsid w:val="00751941"/>
    <w:pPr>
      <w:tabs>
        <w:tab w:val="left" w:pos="360"/>
      </w:tabs>
      <w:spacing w:after="50" w:line="180" w:lineRule="exact"/>
      <w:ind w:left="360" w:hanging="360"/>
      <w:jc w:val="both"/>
    </w:pPr>
    <w:rPr>
      <w:rFonts w:ascii="Times New Roman" w:eastAsia="SimSun" w:hAnsi="Times New Roman" w:cs="Times New Roman"/>
      <w:sz w:val="16"/>
      <w:szCs w:val="16"/>
      <w:lang w:val="en-US"/>
    </w:rPr>
  </w:style>
  <w:style w:type="paragraph" w:customStyle="1" w:styleId="Author">
    <w:name w:val="Author"/>
    <w:rsid w:val="00751941"/>
    <w:pPr>
      <w:spacing w:before="360" w:after="40" w:line="240" w:lineRule="auto"/>
      <w:jc w:val="center"/>
    </w:pPr>
    <w:rPr>
      <w:rFonts w:ascii="Times New Roman" w:eastAsia="SimSun" w:hAnsi="Times New Roman" w:cs="Times New Roman"/>
      <w:lang w:val="en-US"/>
    </w:rPr>
  </w:style>
  <w:style w:type="paragraph" w:customStyle="1" w:styleId="papertitle">
    <w:name w:val="paper title"/>
    <w:uiPriority w:val="99"/>
    <w:rsid w:val="00751941"/>
    <w:pPr>
      <w:spacing w:after="120" w:line="240" w:lineRule="auto"/>
      <w:jc w:val="center"/>
    </w:pPr>
    <w:rPr>
      <w:rFonts w:ascii="Times New Roman" w:eastAsia="SimSun" w:hAnsi="Times New Roman" w:cs="Times New Roman"/>
      <w:bCs/>
      <w:sz w:val="48"/>
      <w:szCs w:val="48"/>
      <w:lang w:val="en-US"/>
    </w:rPr>
  </w:style>
  <w:style w:type="character" w:styleId="Hyperlink">
    <w:name w:val="Hyperlink"/>
    <w:uiPriority w:val="99"/>
    <w:unhideWhenUsed/>
    <w:rsid w:val="00751941"/>
    <w:rPr>
      <w:color w:val="0000FF"/>
      <w:u w:val="single"/>
    </w:rPr>
  </w:style>
  <w:style w:type="paragraph" w:styleId="BalloonText">
    <w:name w:val="Balloon Text"/>
    <w:basedOn w:val="Normal"/>
    <w:link w:val="BalloonTextChar"/>
    <w:uiPriority w:val="99"/>
    <w:semiHidden/>
    <w:unhideWhenUsed/>
    <w:rsid w:val="00751941"/>
    <w:rPr>
      <w:rFonts w:ascii="Tahoma" w:hAnsi="Tahoma" w:cs="Tahoma"/>
      <w:sz w:val="16"/>
      <w:szCs w:val="16"/>
    </w:rPr>
  </w:style>
  <w:style w:type="character" w:customStyle="1" w:styleId="BalloonTextChar">
    <w:name w:val="Balloon Text Char"/>
    <w:basedOn w:val="DefaultParagraphFont"/>
    <w:link w:val="BalloonText"/>
    <w:uiPriority w:val="99"/>
    <w:semiHidden/>
    <w:rsid w:val="00751941"/>
    <w:rPr>
      <w:rFonts w:ascii="Tahoma" w:eastAsia="SimSun" w:hAnsi="Tahoma" w:cs="Tahoma"/>
      <w:sz w:val="16"/>
      <w:szCs w:val="16"/>
      <w:lang w:val="en-US"/>
    </w:rPr>
  </w:style>
  <w:style w:type="character" w:customStyle="1" w:styleId="Heading3Char">
    <w:name w:val="Heading 3 Char"/>
    <w:basedOn w:val="DefaultParagraphFont"/>
    <w:link w:val="Heading3"/>
    <w:uiPriority w:val="9"/>
    <w:rsid w:val="00751941"/>
    <w:rPr>
      <w:rFonts w:asciiTheme="majorHAnsi" w:eastAsiaTheme="majorEastAsia" w:hAnsiTheme="majorHAnsi" w:cstheme="majorBidi"/>
      <w:b/>
      <w:bCs/>
      <w:color w:val="4F81BD" w:themeColor="accent1"/>
      <w:sz w:val="20"/>
      <w:szCs w:val="20"/>
      <w:lang w:val="en-US"/>
    </w:rPr>
  </w:style>
  <w:style w:type="paragraph" w:styleId="Caption">
    <w:name w:val="caption"/>
    <w:basedOn w:val="Normal"/>
    <w:next w:val="Normal"/>
    <w:uiPriority w:val="35"/>
    <w:unhideWhenUsed/>
    <w:qFormat/>
    <w:rsid w:val="008B15DA"/>
    <w:pPr>
      <w:spacing w:after="200"/>
    </w:pPr>
    <w:rPr>
      <w:b/>
      <w:bCs/>
      <w:color w:val="4F81BD" w:themeColor="accent1"/>
      <w:sz w:val="18"/>
      <w:szCs w:val="18"/>
    </w:rPr>
  </w:style>
  <w:style w:type="paragraph" w:styleId="ListParagraph">
    <w:name w:val="List Paragraph"/>
    <w:basedOn w:val="Normal"/>
    <w:uiPriority w:val="34"/>
    <w:qFormat/>
    <w:rsid w:val="004E24F6"/>
    <w:pPr>
      <w:ind w:left="720"/>
      <w:contextualSpacing/>
    </w:pPr>
  </w:style>
  <w:style w:type="character" w:customStyle="1" w:styleId="Heading4Char">
    <w:name w:val="Heading 4 Char"/>
    <w:basedOn w:val="DefaultParagraphFont"/>
    <w:link w:val="Heading4"/>
    <w:uiPriority w:val="9"/>
    <w:rsid w:val="00742DEF"/>
    <w:rPr>
      <w:rFonts w:asciiTheme="majorHAnsi" w:eastAsiaTheme="majorEastAsia" w:hAnsiTheme="majorHAnsi" w:cstheme="majorBidi"/>
      <w:b/>
      <w:bCs/>
      <w:i/>
      <w:iCs/>
      <w:color w:val="4F81BD" w:themeColor="accent1"/>
      <w:sz w:val="20"/>
      <w:szCs w:val="20"/>
      <w:lang w:val="en-US"/>
    </w:rPr>
  </w:style>
  <w:style w:type="paragraph" w:customStyle="1" w:styleId="authors">
    <w:name w:val="authors"/>
    <w:basedOn w:val="Normal"/>
    <w:qFormat/>
    <w:rsid w:val="00F95168"/>
    <w:rPr>
      <w:rFonts w:cs="Calibri"/>
      <w:lang w:eastAsia="en-IN"/>
    </w:rPr>
  </w:style>
  <w:style w:type="paragraph" w:customStyle="1" w:styleId="Affiliation">
    <w:name w:val="Affiliation"/>
    <w:rsid w:val="00F95168"/>
    <w:pPr>
      <w:spacing w:after="0" w:line="240" w:lineRule="auto"/>
      <w:jc w:val="center"/>
    </w:pPr>
    <w:rPr>
      <w:rFonts w:ascii="Times New Roman" w:eastAsia="SimSu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941"/>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9"/>
    <w:qFormat/>
    <w:rsid w:val="00751941"/>
    <w:pPr>
      <w:keepNext/>
      <w:keepLines/>
      <w:tabs>
        <w:tab w:val="left" w:pos="216"/>
        <w:tab w:val="left" w:pos="576"/>
      </w:tabs>
      <w:spacing w:before="160" w:after="80"/>
      <w:outlineLvl w:val="0"/>
    </w:pPr>
    <w:rPr>
      <w:rFonts w:eastAsia="MS Mincho"/>
      <w:smallCaps/>
      <w:lang w:val="en-IN" w:eastAsia="en-IN"/>
    </w:rPr>
  </w:style>
  <w:style w:type="paragraph" w:styleId="Heading2">
    <w:name w:val="heading 2"/>
    <w:basedOn w:val="Normal"/>
    <w:next w:val="Normal"/>
    <w:link w:val="Heading2Char"/>
    <w:uiPriority w:val="99"/>
    <w:qFormat/>
    <w:rsid w:val="00751941"/>
    <w:pPr>
      <w:keepNext/>
      <w:keepLines/>
      <w:tabs>
        <w:tab w:val="left" w:pos="288"/>
      </w:tabs>
      <w:spacing w:before="120" w:after="60"/>
      <w:ind w:left="288" w:hanging="288"/>
      <w:jc w:val="left"/>
      <w:outlineLvl w:val="1"/>
    </w:pPr>
    <w:rPr>
      <w:rFonts w:eastAsia="MS Mincho"/>
      <w:i/>
      <w:iCs/>
      <w:lang w:val="en-IN" w:eastAsia="en-IN"/>
    </w:rPr>
  </w:style>
  <w:style w:type="paragraph" w:styleId="Heading3">
    <w:name w:val="heading 3"/>
    <w:basedOn w:val="Normal"/>
    <w:next w:val="Normal"/>
    <w:link w:val="Heading3Char"/>
    <w:uiPriority w:val="9"/>
    <w:unhideWhenUsed/>
    <w:qFormat/>
    <w:rsid w:val="007519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2DE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751941"/>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51941"/>
    <w:rPr>
      <w:rFonts w:ascii="Times New Roman" w:eastAsia="MS Mincho" w:hAnsi="Times New Roman" w:cs="Times New Roman"/>
      <w:smallCaps/>
      <w:sz w:val="20"/>
      <w:szCs w:val="20"/>
      <w:lang w:val="en-IN" w:eastAsia="en-IN"/>
    </w:rPr>
  </w:style>
  <w:style w:type="character" w:customStyle="1" w:styleId="Heading2Char">
    <w:name w:val="Heading 2 Char"/>
    <w:basedOn w:val="DefaultParagraphFont"/>
    <w:link w:val="Heading2"/>
    <w:uiPriority w:val="99"/>
    <w:rsid w:val="00751941"/>
    <w:rPr>
      <w:rFonts w:ascii="Times New Roman" w:eastAsia="MS Mincho" w:hAnsi="Times New Roman" w:cs="Times New Roman"/>
      <w:i/>
      <w:iCs/>
      <w:sz w:val="20"/>
      <w:szCs w:val="20"/>
      <w:lang w:val="en-IN" w:eastAsia="en-IN"/>
    </w:rPr>
  </w:style>
  <w:style w:type="character" w:customStyle="1" w:styleId="Heading5Char">
    <w:name w:val="Heading 5 Char"/>
    <w:basedOn w:val="DefaultParagraphFont"/>
    <w:link w:val="Heading5"/>
    <w:uiPriority w:val="9"/>
    <w:rsid w:val="00751941"/>
    <w:rPr>
      <w:rFonts w:ascii="Calibri" w:eastAsia="SimSun" w:hAnsi="Calibri" w:cs="Times New Roman"/>
      <w:b/>
      <w:bCs/>
      <w:i/>
      <w:iCs/>
      <w:sz w:val="26"/>
      <w:szCs w:val="26"/>
      <w:lang w:val="en-US"/>
    </w:rPr>
  </w:style>
  <w:style w:type="paragraph" w:customStyle="1" w:styleId="references">
    <w:name w:val="references"/>
    <w:uiPriority w:val="99"/>
    <w:rsid w:val="00751941"/>
    <w:pPr>
      <w:tabs>
        <w:tab w:val="left" w:pos="360"/>
      </w:tabs>
      <w:spacing w:after="50" w:line="180" w:lineRule="exact"/>
      <w:ind w:left="360" w:hanging="360"/>
      <w:jc w:val="both"/>
    </w:pPr>
    <w:rPr>
      <w:rFonts w:ascii="Times New Roman" w:eastAsia="SimSun" w:hAnsi="Times New Roman" w:cs="Times New Roman"/>
      <w:sz w:val="16"/>
      <w:szCs w:val="16"/>
      <w:lang w:val="en-US"/>
    </w:rPr>
  </w:style>
  <w:style w:type="paragraph" w:customStyle="1" w:styleId="Author">
    <w:name w:val="Author"/>
    <w:rsid w:val="00751941"/>
    <w:pPr>
      <w:spacing w:before="360" w:after="40" w:line="240" w:lineRule="auto"/>
      <w:jc w:val="center"/>
    </w:pPr>
    <w:rPr>
      <w:rFonts w:ascii="Times New Roman" w:eastAsia="SimSun" w:hAnsi="Times New Roman" w:cs="Times New Roman"/>
      <w:lang w:val="en-US"/>
    </w:rPr>
  </w:style>
  <w:style w:type="paragraph" w:customStyle="1" w:styleId="papertitle">
    <w:name w:val="paper title"/>
    <w:uiPriority w:val="99"/>
    <w:rsid w:val="00751941"/>
    <w:pPr>
      <w:spacing w:after="120" w:line="240" w:lineRule="auto"/>
      <w:jc w:val="center"/>
    </w:pPr>
    <w:rPr>
      <w:rFonts w:ascii="Times New Roman" w:eastAsia="SimSun" w:hAnsi="Times New Roman" w:cs="Times New Roman"/>
      <w:bCs/>
      <w:sz w:val="48"/>
      <w:szCs w:val="48"/>
      <w:lang w:val="en-US"/>
    </w:rPr>
  </w:style>
  <w:style w:type="character" w:styleId="Hyperlink">
    <w:name w:val="Hyperlink"/>
    <w:uiPriority w:val="99"/>
    <w:unhideWhenUsed/>
    <w:rsid w:val="00751941"/>
    <w:rPr>
      <w:color w:val="0000FF"/>
      <w:u w:val="single"/>
    </w:rPr>
  </w:style>
  <w:style w:type="paragraph" w:styleId="BalloonText">
    <w:name w:val="Balloon Text"/>
    <w:basedOn w:val="Normal"/>
    <w:link w:val="BalloonTextChar"/>
    <w:uiPriority w:val="99"/>
    <w:semiHidden/>
    <w:unhideWhenUsed/>
    <w:rsid w:val="00751941"/>
    <w:rPr>
      <w:rFonts w:ascii="Tahoma" w:hAnsi="Tahoma" w:cs="Tahoma"/>
      <w:sz w:val="16"/>
      <w:szCs w:val="16"/>
    </w:rPr>
  </w:style>
  <w:style w:type="character" w:customStyle="1" w:styleId="BalloonTextChar">
    <w:name w:val="Balloon Text Char"/>
    <w:basedOn w:val="DefaultParagraphFont"/>
    <w:link w:val="BalloonText"/>
    <w:uiPriority w:val="99"/>
    <w:semiHidden/>
    <w:rsid w:val="00751941"/>
    <w:rPr>
      <w:rFonts w:ascii="Tahoma" w:eastAsia="SimSun" w:hAnsi="Tahoma" w:cs="Tahoma"/>
      <w:sz w:val="16"/>
      <w:szCs w:val="16"/>
      <w:lang w:val="en-US"/>
    </w:rPr>
  </w:style>
  <w:style w:type="character" w:customStyle="1" w:styleId="Heading3Char">
    <w:name w:val="Heading 3 Char"/>
    <w:basedOn w:val="DefaultParagraphFont"/>
    <w:link w:val="Heading3"/>
    <w:uiPriority w:val="9"/>
    <w:rsid w:val="00751941"/>
    <w:rPr>
      <w:rFonts w:asciiTheme="majorHAnsi" w:eastAsiaTheme="majorEastAsia" w:hAnsiTheme="majorHAnsi" w:cstheme="majorBidi"/>
      <w:b/>
      <w:bCs/>
      <w:color w:val="4F81BD" w:themeColor="accent1"/>
      <w:sz w:val="20"/>
      <w:szCs w:val="20"/>
      <w:lang w:val="en-US"/>
    </w:rPr>
  </w:style>
  <w:style w:type="paragraph" w:styleId="Caption">
    <w:name w:val="caption"/>
    <w:basedOn w:val="Normal"/>
    <w:next w:val="Normal"/>
    <w:uiPriority w:val="35"/>
    <w:unhideWhenUsed/>
    <w:qFormat/>
    <w:rsid w:val="008B15DA"/>
    <w:pPr>
      <w:spacing w:after="200"/>
    </w:pPr>
    <w:rPr>
      <w:b/>
      <w:bCs/>
      <w:color w:val="4F81BD" w:themeColor="accent1"/>
      <w:sz w:val="18"/>
      <w:szCs w:val="18"/>
    </w:rPr>
  </w:style>
  <w:style w:type="paragraph" w:styleId="ListParagraph">
    <w:name w:val="List Paragraph"/>
    <w:basedOn w:val="Normal"/>
    <w:uiPriority w:val="34"/>
    <w:qFormat/>
    <w:rsid w:val="004E24F6"/>
    <w:pPr>
      <w:ind w:left="720"/>
      <w:contextualSpacing/>
    </w:pPr>
  </w:style>
  <w:style w:type="character" w:customStyle="1" w:styleId="Heading4Char">
    <w:name w:val="Heading 4 Char"/>
    <w:basedOn w:val="DefaultParagraphFont"/>
    <w:link w:val="Heading4"/>
    <w:uiPriority w:val="9"/>
    <w:rsid w:val="00742DEF"/>
    <w:rPr>
      <w:rFonts w:asciiTheme="majorHAnsi" w:eastAsiaTheme="majorEastAsia" w:hAnsiTheme="majorHAnsi" w:cstheme="majorBidi"/>
      <w:b/>
      <w:bCs/>
      <w:i/>
      <w:iCs/>
      <w:color w:val="4F81BD" w:themeColor="accent1"/>
      <w:sz w:val="20"/>
      <w:szCs w:val="20"/>
      <w:lang w:val="en-US"/>
    </w:rPr>
  </w:style>
  <w:style w:type="paragraph" w:customStyle="1" w:styleId="authors">
    <w:name w:val="authors"/>
    <w:basedOn w:val="Normal"/>
    <w:qFormat/>
    <w:rsid w:val="00F95168"/>
    <w:rPr>
      <w:rFonts w:cs="Calibri"/>
      <w:lang w:eastAsia="en-IN"/>
    </w:rPr>
  </w:style>
  <w:style w:type="paragraph" w:customStyle="1" w:styleId="Affiliation">
    <w:name w:val="Affiliation"/>
    <w:rsid w:val="00F95168"/>
    <w:pPr>
      <w:spacing w:after="0" w:line="240" w:lineRule="auto"/>
      <w:jc w:val="center"/>
    </w:pPr>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dhanthakur96@gmail.com"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mailto:maheshthevar80@gmail.com"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ranti.ghag@sakec.ac.i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deepakv8655@gmail.com" TargetMode="External"/><Relationship Id="rId4" Type="http://schemas.microsoft.com/office/2007/relationships/stylesWithEffects" Target="stylesWithEffects.xml"/><Relationship Id="rId9" Type="http://schemas.openxmlformats.org/officeDocument/2006/relationships/hyperlink" Target="mailto:tanmaysshukla@gmail.com" TargetMode="External"/><Relationship Id="rId14" Type="http://schemas.openxmlformats.org/officeDocument/2006/relationships/hyperlink" Target="http://www.vcloudnews.com/every-day-big-data-statistics-2-5-quintillion-bytes-of-data-created-daily/"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anmay\Desktop\BE\Documents_2017\accuracy%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'[accuracy chart.xlsx]Sheet1'!$B$1</c:f>
              <c:strCache>
                <c:ptCount val="1"/>
                <c:pt idx="0">
                  <c:v>Expt 1</c:v>
                </c:pt>
              </c:strCache>
            </c:strRef>
          </c:tx>
          <c:invertIfNegative val="0"/>
          <c:cat>
            <c:strRef>
              <c:f>'[accuracy chart.xlsx]Sheet1'!$A$2:$A$11</c:f>
              <c:strCache>
                <c:ptCount val="10"/>
                <c:pt idx="0">
                  <c:v>Fold 1</c:v>
                </c:pt>
                <c:pt idx="1">
                  <c:v>Fold 2</c:v>
                </c:pt>
                <c:pt idx="2">
                  <c:v>Fold 3</c:v>
                </c:pt>
                <c:pt idx="3">
                  <c:v>Fold 4</c:v>
                </c:pt>
                <c:pt idx="4">
                  <c:v>Fold 5</c:v>
                </c:pt>
                <c:pt idx="5">
                  <c:v>Fold 6</c:v>
                </c:pt>
                <c:pt idx="6">
                  <c:v>Fold 7</c:v>
                </c:pt>
                <c:pt idx="7">
                  <c:v>Fold 8</c:v>
                </c:pt>
                <c:pt idx="8">
                  <c:v>Fold 9</c:v>
                </c:pt>
                <c:pt idx="9">
                  <c:v>Fold 10</c:v>
                </c:pt>
              </c:strCache>
            </c:strRef>
          </c:cat>
          <c:val>
            <c:numRef>
              <c:f>'[accuracy chart.xlsx]Sheet1'!$B$2:$B$11</c:f>
              <c:numCache>
                <c:formatCode>0.00%</c:formatCode>
                <c:ptCount val="10"/>
                <c:pt idx="0">
                  <c:v>0.73329999999999995</c:v>
                </c:pt>
                <c:pt idx="1">
                  <c:v>0.85550000000000004</c:v>
                </c:pt>
                <c:pt idx="2" formatCode="0%">
                  <c:v>0.8</c:v>
                </c:pt>
                <c:pt idx="3">
                  <c:v>0.77769999999999995</c:v>
                </c:pt>
                <c:pt idx="4">
                  <c:v>0.81659999999999999</c:v>
                </c:pt>
                <c:pt idx="5">
                  <c:v>0.83879999999999999</c:v>
                </c:pt>
                <c:pt idx="6" formatCode="0%">
                  <c:v>0.8</c:v>
                </c:pt>
                <c:pt idx="7">
                  <c:v>0.7944</c:v>
                </c:pt>
                <c:pt idx="8">
                  <c:v>0.81659999999999999</c:v>
                </c:pt>
                <c:pt idx="9">
                  <c:v>0.7833</c:v>
                </c:pt>
              </c:numCache>
            </c:numRef>
          </c:val>
        </c:ser>
        <c:ser>
          <c:idx val="1"/>
          <c:order val="1"/>
          <c:tx>
            <c:strRef>
              <c:f>'[accuracy chart.xlsx]Sheet1'!$C$1</c:f>
              <c:strCache>
                <c:ptCount val="1"/>
                <c:pt idx="0">
                  <c:v>Expt 2</c:v>
                </c:pt>
              </c:strCache>
            </c:strRef>
          </c:tx>
          <c:invertIfNegative val="0"/>
          <c:cat>
            <c:strRef>
              <c:f>'[accuracy chart.xlsx]Sheet1'!$A$2:$A$11</c:f>
              <c:strCache>
                <c:ptCount val="10"/>
                <c:pt idx="0">
                  <c:v>Fold 1</c:v>
                </c:pt>
                <c:pt idx="1">
                  <c:v>Fold 2</c:v>
                </c:pt>
                <c:pt idx="2">
                  <c:v>Fold 3</c:v>
                </c:pt>
                <c:pt idx="3">
                  <c:v>Fold 4</c:v>
                </c:pt>
                <c:pt idx="4">
                  <c:v>Fold 5</c:v>
                </c:pt>
                <c:pt idx="5">
                  <c:v>Fold 6</c:v>
                </c:pt>
                <c:pt idx="6">
                  <c:v>Fold 7</c:v>
                </c:pt>
                <c:pt idx="7">
                  <c:v>Fold 8</c:v>
                </c:pt>
                <c:pt idx="8">
                  <c:v>Fold 9</c:v>
                </c:pt>
                <c:pt idx="9">
                  <c:v>Fold 10</c:v>
                </c:pt>
              </c:strCache>
            </c:strRef>
          </c:cat>
          <c:val>
            <c:numRef>
              <c:f>'[accuracy chart.xlsx]Sheet1'!$C$2:$C$11</c:f>
              <c:numCache>
                <c:formatCode>0.00%</c:formatCode>
                <c:ptCount val="10"/>
                <c:pt idx="0">
                  <c:v>0.9556</c:v>
                </c:pt>
                <c:pt idx="1">
                  <c:v>0.99450000000000005</c:v>
                </c:pt>
                <c:pt idx="2" formatCode="0%">
                  <c:v>0.95</c:v>
                </c:pt>
                <c:pt idx="3">
                  <c:v>0.93879999999999997</c:v>
                </c:pt>
                <c:pt idx="4">
                  <c:v>0.93330000000000002</c:v>
                </c:pt>
                <c:pt idx="5">
                  <c:v>0.94440000000000002</c:v>
                </c:pt>
                <c:pt idx="6">
                  <c:v>0.88880000000000003</c:v>
                </c:pt>
                <c:pt idx="7">
                  <c:v>0.85550000000000004</c:v>
                </c:pt>
                <c:pt idx="8">
                  <c:v>0.82220000000000004</c:v>
                </c:pt>
                <c:pt idx="9">
                  <c:v>0.80549999999999999</c:v>
                </c:pt>
              </c:numCache>
            </c:numRef>
          </c:val>
        </c:ser>
        <c:dLbls>
          <c:showLegendKey val="0"/>
          <c:showVal val="0"/>
          <c:showCatName val="0"/>
          <c:showSerName val="0"/>
          <c:showPercent val="0"/>
          <c:showBubbleSize val="0"/>
        </c:dLbls>
        <c:gapWidth val="150"/>
        <c:axId val="115161728"/>
        <c:axId val="115167616"/>
      </c:barChart>
      <c:catAx>
        <c:axId val="115161728"/>
        <c:scaling>
          <c:orientation val="minMax"/>
        </c:scaling>
        <c:delete val="0"/>
        <c:axPos val="b"/>
        <c:majorTickMark val="out"/>
        <c:minorTickMark val="none"/>
        <c:tickLblPos val="nextTo"/>
        <c:crossAx val="115167616"/>
        <c:crosses val="autoZero"/>
        <c:auto val="1"/>
        <c:lblAlgn val="ctr"/>
        <c:lblOffset val="100"/>
        <c:noMultiLvlLbl val="0"/>
      </c:catAx>
      <c:valAx>
        <c:axId val="115167616"/>
        <c:scaling>
          <c:orientation val="minMax"/>
        </c:scaling>
        <c:delete val="0"/>
        <c:axPos val="l"/>
        <c:majorGridlines/>
        <c:numFmt formatCode="0.00%" sourceLinked="1"/>
        <c:majorTickMark val="out"/>
        <c:minorTickMark val="none"/>
        <c:tickLblPos val="nextTo"/>
        <c:crossAx val="1151617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A2EB2-87FE-492D-9414-B3E70DD04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3206</Words>
  <Characters>18277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dc:creator>
  <cp:lastModifiedBy>Tanmay</cp:lastModifiedBy>
  <cp:revision>53</cp:revision>
  <cp:lastPrinted>2017-03-25T13:14:00Z</cp:lastPrinted>
  <dcterms:created xsi:type="dcterms:W3CDTF">2017-02-28T03:59:00Z</dcterms:created>
  <dcterms:modified xsi:type="dcterms:W3CDTF">2017-03-25T15:14:00Z</dcterms:modified>
</cp:coreProperties>
</file>