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AAE13" w14:textId="77777777" w:rsidR="002A6EB4" w:rsidRPr="002A6EB4" w:rsidRDefault="002A6EB4" w:rsidP="002A6EB4">
      <w:pPr>
        <w:pStyle w:val="Title"/>
        <w:jc w:val="center"/>
        <w:rPr>
          <w:sz w:val="48"/>
          <w:szCs w:val="48"/>
        </w:rPr>
      </w:pPr>
      <w:r w:rsidRPr="002A6EB4">
        <w:rPr>
          <w:sz w:val="48"/>
          <w:szCs w:val="48"/>
        </w:rPr>
        <w:t>Online Chatbot based Ticketing System</w:t>
      </w:r>
    </w:p>
    <w:p w14:paraId="2014837E" w14:textId="77777777" w:rsidR="00D7522C" w:rsidRDefault="00D7522C" w:rsidP="00CA4392">
      <w:pPr>
        <w:pStyle w:val="Author"/>
        <w:spacing w:before="100" w:beforeAutospacing="1" w:after="100" w:afterAutospacing="1" w:line="120" w:lineRule="auto"/>
        <w:rPr>
          <w:sz w:val="16"/>
          <w:szCs w:val="16"/>
        </w:rPr>
      </w:pPr>
    </w:p>
    <w:p w14:paraId="4E053D1C" w14:textId="77777777" w:rsidR="00961B5C" w:rsidRPr="00CA4392" w:rsidRDefault="00961B5C" w:rsidP="00CA4392">
      <w:pPr>
        <w:pStyle w:val="Author"/>
        <w:spacing w:before="100" w:beforeAutospacing="1" w:after="100" w:afterAutospacing="1" w:line="120" w:lineRule="auto"/>
        <w:rPr>
          <w:sz w:val="16"/>
          <w:szCs w:val="16"/>
        </w:rPr>
        <w:sectPr w:rsidR="00961B5C" w:rsidRPr="00CA4392" w:rsidSect="003B4E04">
          <w:footerReference w:type="first" r:id="rId8"/>
          <w:pgSz w:w="11906" w:h="16838" w:code="9"/>
          <w:pgMar w:top="540" w:right="893" w:bottom="1440" w:left="893" w:header="720" w:footer="720" w:gutter="0"/>
          <w:cols w:space="720"/>
          <w:titlePg/>
          <w:docGrid w:linePitch="360"/>
        </w:sectPr>
      </w:pPr>
    </w:p>
    <w:p w14:paraId="3A0627D3" w14:textId="63CC10E8" w:rsidR="00C752E4" w:rsidRPr="00EE1F93" w:rsidRDefault="002A6EB4" w:rsidP="00C752E4">
      <w:pPr>
        <w:pStyle w:val="Author"/>
        <w:spacing w:before="100" w:beforeAutospacing="1"/>
        <w:rPr>
          <w:sz w:val="18"/>
          <w:szCs w:val="18"/>
        </w:rPr>
      </w:pPr>
      <w:r>
        <w:rPr>
          <w:sz w:val="18"/>
          <w:szCs w:val="18"/>
        </w:rPr>
        <w:t>Dr. Sofia Mujawar</w:t>
      </w:r>
      <w:r w:rsidR="00C752E4" w:rsidRPr="00EE1F93">
        <w:rPr>
          <w:sz w:val="18"/>
          <w:szCs w:val="18"/>
        </w:rPr>
        <w:br/>
        <w:t xml:space="preserve"> Engineering Department</w:t>
      </w:r>
      <w:r w:rsidR="00C752E4" w:rsidRPr="00EE1F93">
        <w:rPr>
          <w:sz w:val="18"/>
          <w:szCs w:val="18"/>
        </w:rPr>
        <w:br/>
        <w:t>School of Engineering and Technology</w:t>
      </w:r>
      <w:r w:rsidR="00C752E4" w:rsidRPr="00EE1F93">
        <w:rPr>
          <w:i/>
          <w:sz w:val="18"/>
          <w:szCs w:val="18"/>
        </w:rPr>
        <w:br/>
      </w:r>
      <w:r w:rsidR="00C752E4" w:rsidRPr="00EE1F93">
        <w:rPr>
          <w:sz w:val="18"/>
          <w:szCs w:val="18"/>
        </w:rPr>
        <w:t>D Y Patil University, Pune, India</w:t>
      </w:r>
      <w:r w:rsidR="00C752E4" w:rsidRPr="00EE1F93">
        <w:rPr>
          <w:sz w:val="18"/>
          <w:szCs w:val="18"/>
        </w:rPr>
        <w:br/>
      </w:r>
    </w:p>
    <w:p w14:paraId="19329C87" w14:textId="741B4A27" w:rsidR="00C752E4" w:rsidRPr="00EE1F93" w:rsidRDefault="002A6EB4" w:rsidP="00C752E4">
      <w:pPr>
        <w:pStyle w:val="Author"/>
        <w:spacing w:before="100" w:beforeAutospacing="1"/>
        <w:rPr>
          <w:sz w:val="18"/>
          <w:szCs w:val="18"/>
        </w:rPr>
      </w:pPr>
      <w:r>
        <w:rPr>
          <w:bCs/>
          <w:sz w:val="18"/>
          <w:szCs w:val="18"/>
        </w:rPr>
        <w:t>Narendra Khamkar</w:t>
      </w:r>
      <w:r w:rsidR="00C752E4" w:rsidRPr="00EE1F93">
        <w:rPr>
          <w:sz w:val="18"/>
          <w:szCs w:val="18"/>
        </w:rPr>
        <w:br/>
      </w:r>
      <w:r w:rsidR="00961B5C">
        <w:rPr>
          <w:sz w:val="18"/>
          <w:szCs w:val="18"/>
        </w:rPr>
        <w:t>Information Technology</w:t>
      </w:r>
      <w:r w:rsidR="00961B5C" w:rsidRPr="00EE1F93">
        <w:rPr>
          <w:sz w:val="18"/>
          <w:szCs w:val="18"/>
        </w:rPr>
        <w:t xml:space="preserve"> </w:t>
      </w:r>
      <w:r w:rsidR="00C752E4" w:rsidRPr="00EE1F93">
        <w:rPr>
          <w:sz w:val="18"/>
          <w:szCs w:val="18"/>
        </w:rPr>
        <w:t>Department</w:t>
      </w:r>
      <w:r w:rsidR="00C752E4" w:rsidRPr="00EE1F93">
        <w:rPr>
          <w:sz w:val="18"/>
          <w:szCs w:val="18"/>
        </w:rPr>
        <w:br/>
        <w:t>School of Engineering and Technology</w:t>
      </w:r>
      <w:r w:rsidR="00C752E4" w:rsidRPr="00EE1F93">
        <w:rPr>
          <w:i/>
          <w:sz w:val="18"/>
          <w:szCs w:val="18"/>
        </w:rPr>
        <w:br/>
      </w:r>
      <w:r w:rsidR="00C752E4" w:rsidRPr="00EE1F93">
        <w:rPr>
          <w:sz w:val="18"/>
          <w:szCs w:val="18"/>
        </w:rPr>
        <w:t>D Y Patil University, Pune, India</w:t>
      </w:r>
      <w:r w:rsidR="00C752E4" w:rsidRPr="00EE1F93">
        <w:rPr>
          <w:sz w:val="18"/>
          <w:szCs w:val="18"/>
        </w:rPr>
        <w:br/>
      </w:r>
      <w:hyperlink r:id="rId9" w:history="1">
        <w:r>
          <w:rPr>
            <w:sz w:val="18"/>
            <w:szCs w:val="18"/>
          </w:rPr>
          <w:t>narendrakhamkar2003</w:t>
        </w:r>
        <w:r w:rsidR="005E0F2A" w:rsidRPr="005E0F2A">
          <w:rPr>
            <w:sz w:val="18"/>
            <w:szCs w:val="18"/>
          </w:rPr>
          <w:t>@gmail.com</w:t>
        </w:r>
      </w:hyperlink>
      <w:r w:rsidR="00C752E4" w:rsidRPr="00EE1F93">
        <w:rPr>
          <w:sz w:val="18"/>
          <w:szCs w:val="18"/>
        </w:rPr>
        <w:t xml:space="preserve">            </w:t>
      </w:r>
    </w:p>
    <w:p w14:paraId="45AB9679" w14:textId="6EAC871D" w:rsidR="00C752E4" w:rsidRPr="00EE1F93" w:rsidRDefault="002A6EB4" w:rsidP="00C752E4">
      <w:pPr>
        <w:pStyle w:val="Author"/>
        <w:spacing w:before="100" w:beforeAutospacing="1"/>
        <w:rPr>
          <w:sz w:val="18"/>
          <w:szCs w:val="18"/>
        </w:rPr>
      </w:pPr>
      <w:r>
        <w:rPr>
          <w:sz w:val="18"/>
          <w:szCs w:val="18"/>
        </w:rPr>
        <w:t>Shriyash Patil</w:t>
      </w:r>
      <w:r w:rsidR="00C752E4" w:rsidRPr="00EE1F93">
        <w:rPr>
          <w:sz w:val="18"/>
          <w:szCs w:val="18"/>
        </w:rPr>
        <w:br/>
      </w:r>
      <w:r w:rsidR="00961B5C">
        <w:rPr>
          <w:sz w:val="18"/>
          <w:szCs w:val="18"/>
        </w:rPr>
        <w:t>Information Technology</w:t>
      </w:r>
      <w:r w:rsidR="00C752E4" w:rsidRPr="00EE1F93">
        <w:rPr>
          <w:sz w:val="18"/>
          <w:szCs w:val="18"/>
        </w:rPr>
        <w:t xml:space="preserve"> Department</w:t>
      </w:r>
      <w:r w:rsidR="00C752E4" w:rsidRPr="00EE1F93">
        <w:rPr>
          <w:sz w:val="18"/>
          <w:szCs w:val="18"/>
        </w:rPr>
        <w:br/>
        <w:t>School of Engineering and Technology</w:t>
      </w:r>
      <w:r w:rsidR="00C752E4" w:rsidRPr="00EE1F93">
        <w:rPr>
          <w:i/>
          <w:sz w:val="18"/>
          <w:szCs w:val="18"/>
        </w:rPr>
        <w:br/>
      </w:r>
      <w:r w:rsidR="00C752E4" w:rsidRPr="00EE1F93">
        <w:rPr>
          <w:sz w:val="18"/>
          <w:szCs w:val="18"/>
        </w:rPr>
        <w:t>D Y Patil University, Pune, India</w:t>
      </w:r>
      <w:r w:rsidR="00C752E4" w:rsidRPr="00EE1F93">
        <w:rPr>
          <w:sz w:val="18"/>
          <w:szCs w:val="18"/>
        </w:rPr>
        <w:br/>
      </w:r>
      <w:r>
        <w:rPr>
          <w:sz w:val="18"/>
          <w:szCs w:val="18"/>
        </w:rPr>
        <w:t>patilshriyash3742</w:t>
      </w:r>
      <w:r w:rsidR="00C25218" w:rsidRPr="00C25218">
        <w:rPr>
          <w:sz w:val="18"/>
          <w:szCs w:val="18"/>
        </w:rPr>
        <w:t>@gmail.com</w:t>
      </w:r>
    </w:p>
    <w:p w14:paraId="62B878F8" w14:textId="383A6DEE" w:rsidR="00C752E4" w:rsidRPr="00EE1F93" w:rsidRDefault="002A6EB4" w:rsidP="00C752E4">
      <w:pPr>
        <w:pStyle w:val="Author"/>
        <w:spacing w:before="100" w:beforeAutospacing="1"/>
        <w:rPr>
          <w:sz w:val="18"/>
          <w:szCs w:val="18"/>
        </w:rPr>
      </w:pPr>
      <w:r>
        <w:rPr>
          <w:bCs/>
          <w:sz w:val="18"/>
          <w:szCs w:val="18"/>
        </w:rPr>
        <w:t>Suraj Pansare</w:t>
      </w:r>
      <w:r w:rsidR="00C752E4" w:rsidRPr="00EE1F93">
        <w:rPr>
          <w:sz w:val="18"/>
          <w:szCs w:val="18"/>
        </w:rPr>
        <w:br/>
      </w:r>
      <w:r w:rsidR="00961B5C">
        <w:rPr>
          <w:sz w:val="18"/>
          <w:szCs w:val="18"/>
        </w:rPr>
        <w:t>Information Technology</w:t>
      </w:r>
      <w:r w:rsidR="00961B5C" w:rsidRPr="00EE1F93">
        <w:rPr>
          <w:sz w:val="18"/>
          <w:szCs w:val="18"/>
        </w:rPr>
        <w:t xml:space="preserve"> </w:t>
      </w:r>
      <w:r w:rsidR="00C752E4" w:rsidRPr="00EE1F93">
        <w:rPr>
          <w:sz w:val="18"/>
          <w:szCs w:val="18"/>
        </w:rPr>
        <w:t>Department</w:t>
      </w:r>
      <w:r w:rsidR="00C752E4" w:rsidRPr="00EE1F93">
        <w:rPr>
          <w:sz w:val="18"/>
          <w:szCs w:val="18"/>
        </w:rPr>
        <w:br/>
        <w:t>School of Engineering and Technology</w:t>
      </w:r>
      <w:r w:rsidR="00C752E4" w:rsidRPr="00EE1F93">
        <w:rPr>
          <w:i/>
          <w:sz w:val="18"/>
          <w:szCs w:val="18"/>
        </w:rPr>
        <w:br/>
      </w:r>
      <w:r w:rsidR="00C752E4" w:rsidRPr="00EE1F93">
        <w:rPr>
          <w:sz w:val="18"/>
          <w:szCs w:val="18"/>
        </w:rPr>
        <w:t>D Y Patil University, Pune, India</w:t>
      </w:r>
      <w:r w:rsidR="00C752E4" w:rsidRPr="00EE1F93">
        <w:rPr>
          <w:sz w:val="18"/>
          <w:szCs w:val="18"/>
        </w:rPr>
        <w:br/>
      </w:r>
      <w:r>
        <w:rPr>
          <w:bCs/>
          <w:sz w:val="18"/>
          <w:szCs w:val="18"/>
        </w:rPr>
        <w:t>sp.srp2003</w:t>
      </w:r>
      <w:r w:rsidR="005E0F2A">
        <w:rPr>
          <w:bCs/>
          <w:sz w:val="18"/>
          <w:szCs w:val="18"/>
        </w:rPr>
        <w:t>@gmail.com</w:t>
      </w:r>
    </w:p>
    <w:p w14:paraId="5A05BA34" w14:textId="06F481ED" w:rsidR="00C752E4" w:rsidRPr="00EE1F93" w:rsidRDefault="002A6EB4" w:rsidP="00C752E4">
      <w:pPr>
        <w:pStyle w:val="Author"/>
        <w:spacing w:before="100" w:beforeAutospacing="1"/>
        <w:rPr>
          <w:sz w:val="18"/>
          <w:szCs w:val="18"/>
        </w:rPr>
      </w:pPr>
      <w:r>
        <w:rPr>
          <w:bCs/>
          <w:sz w:val="18"/>
          <w:szCs w:val="18"/>
        </w:rPr>
        <w:t>Tanmay Nagawade</w:t>
      </w:r>
      <w:r w:rsidR="00C752E4" w:rsidRPr="00EE1F93">
        <w:rPr>
          <w:sz w:val="18"/>
          <w:szCs w:val="18"/>
        </w:rPr>
        <w:br/>
      </w:r>
      <w:r w:rsidR="00961B5C">
        <w:rPr>
          <w:sz w:val="18"/>
          <w:szCs w:val="18"/>
        </w:rPr>
        <w:t>Information Technology</w:t>
      </w:r>
      <w:r w:rsidR="00961B5C" w:rsidRPr="00EE1F93">
        <w:rPr>
          <w:sz w:val="18"/>
          <w:szCs w:val="18"/>
        </w:rPr>
        <w:t xml:space="preserve"> </w:t>
      </w:r>
      <w:r w:rsidR="00C752E4" w:rsidRPr="00EE1F93">
        <w:rPr>
          <w:sz w:val="18"/>
          <w:szCs w:val="18"/>
        </w:rPr>
        <w:t>Department</w:t>
      </w:r>
      <w:r w:rsidR="00C752E4" w:rsidRPr="00EE1F93">
        <w:rPr>
          <w:sz w:val="18"/>
          <w:szCs w:val="18"/>
        </w:rPr>
        <w:br/>
        <w:t>School of Engineering and Technology</w:t>
      </w:r>
      <w:r w:rsidR="00C752E4" w:rsidRPr="00EE1F93">
        <w:rPr>
          <w:i/>
          <w:sz w:val="18"/>
          <w:szCs w:val="18"/>
        </w:rPr>
        <w:br/>
      </w:r>
      <w:r w:rsidR="00C752E4" w:rsidRPr="00EE1F93">
        <w:rPr>
          <w:sz w:val="18"/>
          <w:szCs w:val="18"/>
        </w:rPr>
        <w:t>D Y Patil University, Pune, India</w:t>
      </w:r>
      <w:r w:rsidR="00C752E4" w:rsidRPr="00EE1F93">
        <w:rPr>
          <w:sz w:val="18"/>
          <w:szCs w:val="18"/>
        </w:rPr>
        <w:br/>
      </w:r>
      <w:hyperlink r:id="rId10" w:history="1">
        <w:r w:rsidR="002B3D96" w:rsidRPr="005E0533">
          <w:rPr>
            <w:rStyle w:val="Hyperlink"/>
            <w:sz w:val="18"/>
            <w:szCs w:val="18"/>
          </w:rPr>
          <w:t>nagawadetanmay67@gmail.com</w:t>
        </w:r>
      </w:hyperlink>
    </w:p>
    <w:p w14:paraId="28C53D40" w14:textId="1AFB8E60" w:rsidR="00C752E4" w:rsidRPr="00EE1F93" w:rsidRDefault="002A6EB4" w:rsidP="00C752E4">
      <w:pPr>
        <w:pStyle w:val="Author"/>
        <w:spacing w:before="100" w:beforeAutospacing="1"/>
        <w:rPr>
          <w:sz w:val="18"/>
          <w:szCs w:val="18"/>
        </w:rPr>
      </w:pPr>
      <w:r>
        <w:rPr>
          <w:sz w:val="18"/>
          <w:szCs w:val="18"/>
        </w:rPr>
        <w:t>Vaishnavi Gopale</w:t>
      </w:r>
      <w:r w:rsidR="00C752E4" w:rsidRPr="00EE1F93">
        <w:rPr>
          <w:sz w:val="18"/>
          <w:szCs w:val="18"/>
        </w:rPr>
        <w:br/>
      </w:r>
      <w:r w:rsidR="0089557E">
        <w:rPr>
          <w:sz w:val="18"/>
          <w:szCs w:val="18"/>
        </w:rPr>
        <w:t>Information Technology</w:t>
      </w:r>
      <w:r w:rsidR="0089557E" w:rsidRPr="00EE1F93">
        <w:rPr>
          <w:sz w:val="18"/>
          <w:szCs w:val="18"/>
        </w:rPr>
        <w:t xml:space="preserve"> Department</w:t>
      </w:r>
      <w:r w:rsidR="0089557E" w:rsidRPr="00EE1F93">
        <w:rPr>
          <w:sz w:val="18"/>
          <w:szCs w:val="18"/>
        </w:rPr>
        <w:br/>
        <w:t>School of Engineering and Technology</w:t>
      </w:r>
      <w:r w:rsidR="0089557E" w:rsidRPr="00EE1F93">
        <w:rPr>
          <w:i/>
          <w:sz w:val="18"/>
          <w:szCs w:val="18"/>
        </w:rPr>
        <w:br/>
      </w:r>
      <w:r w:rsidR="0089557E" w:rsidRPr="00EE1F93">
        <w:rPr>
          <w:sz w:val="18"/>
          <w:szCs w:val="18"/>
        </w:rPr>
        <w:t>D Y Patil University, Pune, India</w:t>
      </w:r>
      <w:r w:rsidR="0089557E" w:rsidRPr="00EE1F93">
        <w:rPr>
          <w:sz w:val="18"/>
          <w:szCs w:val="18"/>
        </w:rPr>
        <w:br/>
      </w:r>
      <w:r>
        <w:rPr>
          <w:sz w:val="18"/>
          <w:szCs w:val="18"/>
        </w:rPr>
        <w:t>vaishnavigopale9309</w:t>
      </w:r>
      <w:r w:rsidR="0089557E">
        <w:rPr>
          <w:sz w:val="18"/>
          <w:szCs w:val="18"/>
        </w:rPr>
        <w:t>@gmail.com</w:t>
      </w:r>
    </w:p>
    <w:p w14:paraId="31CB8A5B" w14:textId="77777777" w:rsidR="009F1D79" w:rsidRPr="00EE1F93" w:rsidRDefault="009F1D79" w:rsidP="00167647">
      <w:pPr>
        <w:pStyle w:val="Author"/>
        <w:spacing w:before="100" w:beforeAutospacing="1"/>
        <w:sectPr w:rsidR="009F1D79" w:rsidRPr="00EE1F93" w:rsidSect="003B4E04">
          <w:footerReference w:type="first" r:id="rId11"/>
          <w:type w:val="continuous"/>
          <w:pgSz w:w="11906" w:h="16838" w:code="9"/>
          <w:pgMar w:top="450" w:right="893" w:bottom="1440" w:left="893" w:header="720" w:footer="720" w:gutter="0"/>
          <w:cols w:num="3" w:space="720"/>
          <w:docGrid w:linePitch="360"/>
        </w:sectPr>
      </w:pPr>
    </w:p>
    <w:p w14:paraId="6887912F" w14:textId="77777777" w:rsidR="009303D9" w:rsidRPr="005B520E" w:rsidRDefault="00BD670B" w:rsidP="00510132">
      <w:pPr>
        <w:jc w:val="both"/>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4DE095D7" w14:textId="77777777" w:rsidR="00CC02FB" w:rsidRDefault="009303D9" w:rsidP="002B3D96">
      <w:pPr>
        <w:pStyle w:val="Abstract"/>
      </w:pPr>
      <w:r>
        <w:rPr>
          <w:i/>
          <w:iCs/>
        </w:rPr>
        <w:t>Abstract</w:t>
      </w:r>
      <w:r>
        <w:t>—</w:t>
      </w:r>
      <w:r w:rsidR="008E42FC" w:rsidRPr="008E42FC">
        <w:t xml:space="preserve"> </w:t>
      </w:r>
      <w:r w:rsidR="002A6EB4" w:rsidRPr="002A6EB4">
        <w:t>This study aims at proposing to develop a tourism chatbot by employing the wisdom of crowds in building its knowledge base. The importance of this chatbot is that it provides an information system perfectly matching with tourists' characteristics that are most likely accessing information while travelling or mobile. In other words, tourists need an information system with a good capability and flexibility in dialogical communication instead of querying information many times in any search engines. The methodology used is quantitative by conducting initial questionnaires with closed-ended questions and using non probabilistic sampling (n=40). Later, we do several technical steps to build a knowledge base. The uniqueness of this proposal is that this chatbot will have a capability to display aggregate data about the comparative judgement of tourism sites made by the crowds. It is highly recommended to implement this proposed chatbot as it will give benefit to the visiting tourists as well as tourism sites’ managements. For tourists, they can access information about the comparative judgement about tourism sites by the crowds. It can help tourists choose which sites to visit. And for tourism sites’ managements, they can take benefit of the comparative judgment by the crowds as part of their decision-making processes to improve their business.</w:t>
      </w:r>
      <w:r w:rsidR="00510132">
        <w:t xml:space="preserve">  </w:t>
      </w:r>
      <w:r w:rsidR="008E42FC">
        <w:t>Keywords</w:t>
      </w:r>
      <w:r w:rsidR="002A6EB4" w:rsidRPr="002A6EB4">
        <w:rPr>
          <w:b w:val="0"/>
          <w:bCs w:val="0"/>
        </w:rPr>
        <w:t xml:space="preserve">- </w:t>
      </w:r>
      <w:r w:rsidR="002A6EB4" w:rsidRPr="002A6EB4">
        <w:t xml:space="preserve">decision-making processes, tourism chatbot, wisdom of the crowds </w:t>
      </w:r>
    </w:p>
    <w:p w14:paraId="3FE46B78" w14:textId="0F4464ED" w:rsidR="009303D9" w:rsidRPr="00CC02FB" w:rsidRDefault="008E42FC" w:rsidP="00CC02FB">
      <w:pPr>
        <w:pStyle w:val="Abstract"/>
        <w:rPr>
          <w:b w:val="0"/>
          <w:bCs w:val="0"/>
          <w:i/>
          <w:iCs/>
          <w:sz w:val="20"/>
          <w:szCs w:val="20"/>
        </w:rPr>
      </w:pPr>
      <w:r w:rsidRPr="00CC02FB">
        <w:rPr>
          <w:b w:val="0"/>
          <w:bCs w:val="0"/>
          <w:i/>
          <w:iCs/>
        </w:rPr>
        <w:t xml:space="preserve">                                   </w:t>
      </w:r>
      <w:r w:rsidR="00E403CA" w:rsidRPr="00CC02FB">
        <w:rPr>
          <w:b w:val="0"/>
          <w:bCs w:val="0"/>
          <w:i/>
          <w:iCs/>
        </w:rPr>
        <w:t xml:space="preserve"> </w:t>
      </w:r>
      <w:r w:rsidR="00510132" w:rsidRPr="00CC02FB">
        <w:rPr>
          <w:b w:val="0"/>
          <w:bCs w:val="0"/>
          <w:i/>
          <w:iCs/>
          <w:sz w:val="20"/>
          <w:szCs w:val="20"/>
        </w:rPr>
        <w:t>I. Introduction</w:t>
      </w:r>
    </w:p>
    <w:p w14:paraId="33D7F35C" w14:textId="351DBF5D" w:rsidR="00510132" w:rsidRPr="00510132" w:rsidRDefault="00510132" w:rsidP="00510132">
      <w:pPr>
        <w:pStyle w:val="Abstract"/>
        <w:rPr>
          <w:b w:val="0"/>
          <w:bCs w:val="0"/>
          <w:sz w:val="20"/>
          <w:szCs w:val="20"/>
        </w:rPr>
      </w:pPr>
      <w:r w:rsidRPr="00510132">
        <w:rPr>
          <w:b w:val="0"/>
          <w:bCs w:val="0"/>
          <w:sz w:val="20"/>
          <w:szCs w:val="20"/>
        </w:rPr>
        <w:t xml:space="preserve">In today’s fast-paced world, customer support efficiency is paramount. Our Chatbot-Based Ticketing System offers an innovative solution to streamline customer inquiries and support requests. By integrating AI-powered chat technology, users can submit tickets, receive updates, and resolve issues faster, all within a conversational interface. An online chatbot-based ticketing system is an automated solution designed to streamline customer service and support. It uses AI-driven chatbots to handle customer inquiries, process ticket submissions, and provide instant responses to common issues. By automating these processes, the system reduces response times, enhances user experience, and allows support teams to focus on more complex tasks. The chatbot can assist with creating, tracking, and managing support tickets, ensuring that requests are routed to the right department or agent efficiently. This modern approach improves overall productivity while maintaining a high standard of customer satisfaction. An online chatbot-based ticketing system is a digital tool that utilizes AI powered chatbots to automate and manage customer support services. It allows users to interact with a virtual assistant to submit inquiries or report issues, which are then converted into </w:t>
      </w:r>
      <w:r w:rsidRPr="00510132">
        <w:rPr>
          <w:b w:val="0"/>
          <w:bCs w:val="0"/>
          <w:sz w:val="20"/>
          <w:szCs w:val="20"/>
        </w:rPr>
        <w:t>support tickets. The system can efficiently handle tasks such as categorizing, prioritizing, and assigning tickets to the appropriate teams or agents. By providing instant responses,</w:t>
      </w:r>
      <w:r w:rsidRPr="00510132">
        <w:t xml:space="preserve"> </w:t>
      </w:r>
      <w:r w:rsidRPr="00510132">
        <w:rPr>
          <w:b w:val="0"/>
          <w:bCs w:val="0"/>
          <w:sz w:val="20"/>
          <w:szCs w:val="20"/>
        </w:rPr>
        <w:t xml:space="preserve">offering </w:t>
      </w:r>
      <w:proofErr w:type="spellStart"/>
      <w:r w:rsidRPr="00510132">
        <w:rPr>
          <w:b w:val="0"/>
          <w:bCs w:val="0"/>
          <w:sz w:val="20"/>
          <w:szCs w:val="20"/>
        </w:rPr>
        <w:t>self service</w:t>
      </w:r>
      <w:proofErr w:type="spellEnd"/>
      <w:r w:rsidRPr="00510132">
        <w:rPr>
          <w:b w:val="0"/>
          <w:bCs w:val="0"/>
          <w:sz w:val="20"/>
          <w:szCs w:val="20"/>
        </w:rPr>
        <w:t xml:space="preserve"> options, and automating routine queries, it improves the efficiency of customer service operations. This approach reduces human effort, minimizes delays, and enhances the overall customer experience by offering 24/7 availability and consistent support</w:t>
      </w:r>
    </w:p>
    <w:p w14:paraId="2AC19DF2" w14:textId="77777777" w:rsidR="007D4AE0" w:rsidRPr="00CC02FB" w:rsidRDefault="00E403CA" w:rsidP="00634601">
      <w:pPr>
        <w:pStyle w:val="Heading1"/>
        <w:numPr>
          <w:ilvl w:val="0"/>
          <w:numId w:val="0"/>
        </w:numPr>
        <w:ind w:left="216"/>
        <w:jc w:val="both"/>
        <w:rPr>
          <w:i/>
          <w:iCs/>
        </w:rPr>
      </w:pPr>
      <w:r w:rsidRPr="00CC02FB">
        <w:rPr>
          <w:i/>
          <w:iCs/>
        </w:rPr>
        <w:t xml:space="preserve">                         II.</w:t>
      </w:r>
      <w:r w:rsidR="007D4AE0" w:rsidRPr="00CC02FB">
        <w:rPr>
          <w:i/>
          <w:iCs/>
        </w:rPr>
        <w:t xml:space="preserve">Review of Literature </w:t>
      </w:r>
    </w:p>
    <w:p w14:paraId="0F8B55BF" w14:textId="3EA4ED92" w:rsidR="009A714E" w:rsidRPr="00634601" w:rsidRDefault="00510132" w:rsidP="00510132">
      <w:pPr>
        <w:pStyle w:val="NormalWeb"/>
        <w:jc w:val="both"/>
        <w:rPr>
          <w:sz w:val="20"/>
          <w:szCs w:val="20"/>
        </w:rPr>
      </w:pPr>
      <w:r w:rsidRPr="00510132">
        <w:rPr>
          <w:sz w:val="20"/>
          <w:szCs w:val="20"/>
          <w:lang w:val="en-US"/>
        </w:rPr>
        <w:t>The categorization of mobile travel applications employed by tourists is studied [1]. TAIS, a mobile application, has been designed to include a variety of categories, notably Travel Guides, and is grounded in the Smart-M3 platform. The core of this platform lies in its autonomy from devices, domains, and vendors. On the home screen of the application, users are presented with images accompanied by detailed descriptions, captioned by a recommendation system designed to identify optimal attractions in the locality. Furthermore, integration with the map system has been instituted to guide users by providing directions to their selected destinations. A limitation observed is the absence of a system facilitating ticket bookings for the recommended tourist attractions surrounding a given location. Another is an implementation using voice-to-text input mechanism. Customers initiate the booking process through voice input, and the automated system converts spoken sentences into text using the N gram module. Real-time price adjustments and free APIs enhance the user experience. However, a limitation is the system's reliance on proper English for speech-to-text conversion, making it ineffective for the majority of the Indian population, particularly among the elderly, who may</w:t>
      </w:r>
      <w:r w:rsidR="00896291" w:rsidRPr="00634601">
        <w:rPr>
          <w:sz w:val="20"/>
          <w:szCs w:val="20"/>
        </w:rPr>
        <w:t xml:space="preserve"> </w:t>
      </w:r>
      <w:r w:rsidRPr="00510132">
        <w:rPr>
          <w:sz w:val="20"/>
          <w:szCs w:val="20"/>
          <w:lang w:val="en-US"/>
        </w:rPr>
        <w:t xml:space="preserve">not be proficient in English. This challenges the goal of increasing user participation. Sivakumar Duraisamy et al. [2] developed a mobile bus booking application using Android Studio, Dreamweaver, Java, PHP, and MySQL. This technology democratizes ticket booking processes, making them accessible to the public. The project aims to enhance user satisfaction by seamlessly facilitating ticket bookings while also preserving user preferences for travel agents to gain insightful perspectives. However, challenges include higher travel costs for users and usability issues, particularly affecting the elderly or those with limited literacy. Another drawback is the absence of a confirmation messaging mechanism, highlighting areas for improvement in the </w:t>
      </w:r>
      <w:r w:rsidRPr="00510132">
        <w:rPr>
          <w:sz w:val="20"/>
          <w:szCs w:val="20"/>
          <w:lang w:val="en-US"/>
        </w:rPr>
        <w:lastRenderedPageBreak/>
        <w:t xml:space="preserve">project. J. D. Preece et al. [3] have integrated the capabilities of blockchain technology for the ticket booking process, employing a decentralized distributed ledger system that meticulously records each user transaction. This innovative approach provides users with both public and private keys to ensure the security of their interactions within the network. The system consists of a network of individual peer nodes, collectively forming a singular network hosted and managed by active users. The authentication of users is meticulously executed through the implementation of the Digital Signature Scheme (DSS), heightening the system's security and reliability. While this utilization of blockchain technology creates a versatile platform tailored to meet the diverse needs of users, it is not without its challenges. Notably, the system tends to exhibit a slower operational pace due to the requisite authentication process for each new user, posing difficulties in managing a large user base. To enhance efficiency, there is a pressing need to explore the untapped potential and transparency facets inherent in blockchain technology. Eko </w:t>
      </w:r>
      <w:r w:rsidR="00CC02FB" w:rsidRPr="00510132">
        <w:rPr>
          <w:sz w:val="20"/>
          <w:szCs w:val="20"/>
          <w:lang w:val="en-US"/>
        </w:rPr>
        <w:t>Hand Oyo</w:t>
      </w:r>
      <w:r w:rsidRPr="00510132">
        <w:rPr>
          <w:sz w:val="20"/>
          <w:szCs w:val="20"/>
          <w:lang w:val="en-US"/>
        </w:rPr>
        <w:t xml:space="preserve"> et al. [4] pioneered a serverless Chatbot service using Natural Language Processing (NLP), hosted on </w:t>
      </w:r>
      <w:proofErr w:type="gramStart"/>
      <w:r w:rsidRPr="00510132">
        <w:rPr>
          <w:sz w:val="20"/>
          <w:szCs w:val="20"/>
          <w:lang w:val="en-US"/>
        </w:rPr>
        <w:t>cloud[</w:t>
      </w:r>
      <w:proofErr w:type="gramEnd"/>
      <w:r w:rsidRPr="00510132">
        <w:rPr>
          <w:sz w:val="20"/>
          <w:szCs w:val="20"/>
          <w:lang w:val="en-US"/>
        </w:rPr>
        <w:t xml:space="preserve">10] platforms like IBM Watson and Dialog Flow. The development process involves creating a user interface, integrating third-party services, and addressing financial aspects with a serverless architecture. Stateless technology, implemented through </w:t>
      </w:r>
      <w:r w:rsidR="00CC02FB" w:rsidRPr="00510132">
        <w:rPr>
          <w:sz w:val="20"/>
          <w:szCs w:val="20"/>
          <w:lang w:val="en-US"/>
        </w:rPr>
        <w:t>Webhooks</w:t>
      </w:r>
      <w:r w:rsidRPr="00510132">
        <w:rPr>
          <w:sz w:val="20"/>
          <w:szCs w:val="20"/>
          <w:lang w:val="en-US"/>
        </w:rPr>
        <w:t xml:space="preserve">, eliminates the need for storing session data, enhancing user responsiveness. However, the system's advantage introduces a challenge as it requires sharing private information with third-party sources, necessitating a delicate balance between the benefits of serverless architecture and robust data protection measures in development and deployment. Xiao </w:t>
      </w:r>
      <w:proofErr w:type="gramStart"/>
      <w:r w:rsidRPr="00510132">
        <w:rPr>
          <w:sz w:val="20"/>
          <w:szCs w:val="20"/>
          <w:lang w:val="en-US"/>
        </w:rPr>
        <w:t>Yu[</w:t>
      </w:r>
      <w:proofErr w:type="gramEnd"/>
      <w:r w:rsidRPr="00510132">
        <w:rPr>
          <w:sz w:val="20"/>
          <w:szCs w:val="20"/>
          <w:lang w:val="en-US"/>
        </w:rPr>
        <w:t xml:space="preserve">5] directed attention towards categorizing the ticket booking management system for the local subway. The implementation involves the development of </w:t>
      </w:r>
      <w:proofErr w:type="gramStart"/>
      <w:r w:rsidRPr="00510132">
        <w:rPr>
          <w:sz w:val="20"/>
          <w:szCs w:val="20"/>
          <w:lang w:val="en-US"/>
        </w:rPr>
        <w:t>two dimensional</w:t>
      </w:r>
      <w:proofErr w:type="gramEnd"/>
      <w:r w:rsidRPr="00510132">
        <w:rPr>
          <w:sz w:val="20"/>
          <w:szCs w:val="20"/>
          <w:lang w:val="en-US"/>
        </w:rPr>
        <w:t xml:space="preserve"> code scanning devices at entry and exit stations, seamlessly integrating Quick Response (QR) technology with mobile software to enable user-friendly ticket booking. However, it is relatively slower ticket processing speed, leading to prolonged queues. This dependency on external devices, including barcode readers and phones, adds a layer of complexity to the overall efficiency of the system. Another way of implementing the QR technology is to streamline ticket booking in local Japanese suburban trains. The hardware-free approach ensures efficiency, with a user-friendly interface and Dynamic Seat Allocation software for an enhanced experience. However, challenges include slower usage and limitations in handling multiple user requests, impacting overall user costs due to the absence of a feedback analysis mechanism for system refinement. Abhay Tiwari and Ashima Mehta introduced a flight reservation </w:t>
      </w:r>
      <w:proofErr w:type="gramStart"/>
      <w:r w:rsidRPr="00510132">
        <w:rPr>
          <w:sz w:val="20"/>
          <w:szCs w:val="20"/>
          <w:lang w:val="en-US"/>
        </w:rPr>
        <w:t>system[</w:t>
      </w:r>
      <w:proofErr w:type="gramEnd"/>
      <w:r w:rsidRPr="00510132">
        <w:rPr>
          <w:sz w:val="20"/>
          <w:szCs w:val="20"/>
          <w:lang w:val="en-US"/>
        </w:rPr>
        <w:t xml:space="preserve">6] to address the need for heightened security and reduced reliance on human labor in the context of a large number of flyers. This innovative system focuses on the rapid storage and retrieval of extensive data, aiming to minimize operational costs while aligning with international standards. Beyond its primary reservation function, the system also serves as a valuable tool for optimizing business logistics and offers a reasonably accurate estimate of ticket prices. However, a notable drawback lies in the absence of recommendations for alternative options, presenting an area for potential improvement. Sai Chaitanya </w:t>
      </w:r>
      <w:proofErr w:type="gramStart"/>
      <w:r w:rsidRPr="00510132">
        <w:rPr>
          <w:sz w:val="20"/>
          <w:szCs w:val="20"/>
          <w:lang w:val="en-US"/>
        </w:rPr>
        <w:t>Gandhi .P</w:t>
      </w:r>
      <w:proofErr w:type="gramEnd"/>
      <w:r w:rsidRPr="00510132">
        <w:rPr>
          <w:sz w:val="20"/>
          <w:szCs w:val="20"/>
          <w:lang w:val="en-US"/>
        </w:rPr>
        <w:t xml:space="preserve"> [7] designed a system </w:t>
      </w:r>
      <w:r w:rsidRPr="00510132">
        <w:rPr>
          <w:sz w:val="20"/>
          <w:szCs w:val="20"/>
          <w:lang w:val="en-US"/>
        </w:rPr>
        <w:t xml:space="preserve">for efficient data storage, retrieval, and flight booking with a focus on enhancing customer and flight agency relationships through diverse interfaces. The system allows ticket rebooking for emergencies and caters to users with disabilities. However, a limitation is the use of Java and </w:t>
      </w:r>
      <w:r w:rsidR="00CC02FB" w:rsidRPr="00510132">
        <w:rPr>
          <w:sz w:val="20"/>
          <w:szCs w:val="20"/>
          <w:lang w:val="en-US"/>
        </w:rPr>
        <w:t>Spring Boot</w:t>
      </w:r>
      <w:r w:rsidRPr="00510132">
        <w:rPr>
          <w:sz w:val="20"/>
          <w:szCs w:val="20"/>
          <w:lang w:val="en-US"/>
        </w:rPr>
        <w:t xml:space="preserve">, posing challenges for deploying Natural Language Processing (NLP) systems. Leveraging user feedback optimizes the system's efficiency. Another application offers user and admin login, enabling admins to access detailed user information. It introduces a unique ticket reservation history viewing feature for users to track past bookings, and the system stores user feedback for future analysis. However, while user data is collected, the system does not currently utilize it for personalized recommendations in future bookings. </w:t>
      </w:r>
      <w:proofErr w:type="spellStart"/>
      <w:r w:rsidRPr="00510132">
        <w:rPr>
          <w:sz w:val="20"/>
          <w:szCs w:val="20"/>
          <w:lang w:val="en-US"/>
        </w:rPr>
        <w:t>Majduddeen</w:t>
      </w:r>
      <w:proofErr w:type="spellEnd"/>
      <w:r w:rsidRPr="00510132">
        <w:rPr>
          <w:sz w:val="20"/>
          <w:szCs w:val="20"/>
          <w:lang w:val="en-US"/>
        </w:rPr>
        <w:t xml:space="preserve"> Al </w:t>
      </w:r>
      <w:proofErr w:type="spellStart"/>
      <w:r w:rsidRPr="00510132">
        <w:rPr>
          <w:sz w:val="20"/>
          <w:szCs w:val="20"/>
          <w:lang w:val="en-US"/>
        </w:rPr>
        <w:t>Jalaliya</w:t>
      </w:r>
      <w:proofErr w:type="spellEnd"/>
      <w:r w:rsidRPr="00510132">
        <w:rPr>
          <w:sz w:val="20"/>
          <w:szCs w:val="20"/>
          <w:lang w:val="en-US"/>
        </w:rPr>
        <w:t xml:space="preserve"> P.P et al. conducted a study on one of the widely adopted E-Ticketing platforms, designed for the Indian </w:t>
      </w:r>
      <w:proofErr w:type="gramStart"/>
      <w:r w:rsidRPr="00510132">
        <w:rPr>
          <w:sz w:val="20"/>
          <w:szCs w:val="20"/>
          <w:lang w:val="en-US"/>
        </w:rPr>
        <w:t>Railways[</w:t>
      </w:r>
      <w:proofErr w:type="gramEnd"/>
      <w:r w:rsidRPr="00510132">
        <w:rPr>
          <w:sz w:val="20"/>
          <w:szCs w:val="20"/>
          <w:lang w:val="en-US"/>
        </w:rPr>
        <w:t xml:space="preserve">8]. Despite its user-friendly design, the platform harnesses various technologies, including GPS location, Bluetooth, RFID services, QR codes, payment gateways, authentication, and Near Field Communication (NFC). Notably, the system simplifies the ticketing process by eliminating the need for physical tickets, offering a </w:t>
      </w:r>
      <w:proofErr w:type="gramStart"/>
      <w:r w:rsidRPr="00510132">
        <w:rPr>
          <w:sz w:val="20"/>
          <w:szCs w:val="20"/>
          <w:lang w:val="en-US"/>
        </w:rPr>
        <w:t>cost effective</w:t>
      </w:r>
      <w:proofErr w:type="gramEnd"/>
      <w:r w:rsidRPr="00510132">
        <w:rPr>
          <w:sz w:val="20"/>
          <w:szCs w:val="20"/>
          <w:lang w:val="en-US"/>
        </w:rPr>
        <w:t xml:space="preserve"> alternative. The introduction of Tatkal booking enhances user flexibility during emergencies. However, a noteworthy drawback emerges in the form of challenges with real-time handling of simultaneous requests, leading to regular server crashes during peak times. Alexander Rossmann et al., investigates the factors crucial for customer satisfaction through </w:t>
      </w:r>
      <w:proofErr w:type="gramStart"/>
      <w:r w:rsidRPr="00510132">
        <w:rPr>
          <w:sz w:val="20"/>
          <w:szCs w:val="20"/>
          <w:lang w:val="en-US"/>
        </w:rPr>
        <w:t>chatbots[</w:t>
      </w:r>
      <w:proofErr w:type="gramEnd"/>
      <w:r w:rsidRPr="00510132">
        <w:rPr>
          <w:sz w:val="20"/>
          <w:szCs w:val="20"/>
          <w:lang w:val="en-US"/>
        </w:rPr>
        <w:t xml:space="preserve">9]. Notably, virtual assistants stand out for their ability to mimic human behavior, driven by factors like information quality and overall service. The findings result from a meticulous process involving technological assessments and expert reviews. The study highlights the correlation between a chatbot service's popularity and trust with customer loyalty, positive word of mouth, and the intention to reuse. One of the multiple studies conducted on chatbots finds that it is highly efficient in the ecommerce business model. As businesses navigate beyond traditional methods for success in the era of online media, chatbots emerge as crucial tools for gauging immediate customer reactions and </w:t>
      </w:r>
      <w:r w:rsidR="009A714E" w:rsidRPr="00634601">
        <w:rPr>
          <w:sz w:val="20"/>
          <w:szCs w:val="20"/>
        </w:rPr>
        <w:t>also makes it a valuable tool for farmers, who can easily understand the logic behind the recommendations.</w:t>
      </w:r>
    </w:p>
    <w:p w14:paraId="314304E1" w14:textId="77777777" w:rsidR="00CC02FB" w:rsidRDefault="00CC02FB" w:rsidP="00CC02FB">
      <w:pPr>
        <w:pStyle w:val="NormalWeb"/>
        <w:jc w:val="center"/>
        <w:rPr>
          <w:i/>
          <w:iCs/>
          <w:sz w:val="20"/>
          <w:szCs w:val="20"/>
          <w:lang w:val="en-US"/>
        </w:rPr>
      </w:pPr>
      <w:r w:rsidRPr="00CC02FB">
        <w:rPr>
          <w:i/>
          <w:iCs/>
          <w:sz w:val="20"/>
          <w:szCs w:val="20"/>
          <w:lang w:val="en-US"/>
        </w:rPr>
        <w:t>III. METHODOLOGY</w:t>
      </w:r>
    </w:p>
    <w:p w14:paraId="5CA41196" w14:textId="77777777" w:rsidR="00E711F6" w:rsidRDefault="00CC02FB" w:rsidP="00CC02FB">
      <w:pPr>
        <w:pStyle w:val="NormalWeb"/>
        <w:jc w:val="both"/>
        <w:rPr>
          <w:sz w:val="20"/>
          <w:szCs w:val="20"/>
        </w:rPr>
      </w:pPr>
      <w:r w:rsidRPr="00CC02FB">
        <w:rPr>
          <w:sz w:val="20"/>
          <w:szCs w:val="20"/>
        </w:rPr>
        <w:t xml:space="preserve">This section discusses about the methodology used in developing the proposed system. The methodology chosen is further elaborated regarding the way to implement this project. The methodology section outlines the systematic approach undertaken to conceptualize, develop, and deploy the </w:t>
      </w:r>
      <w:r>
        <w:rPr>
          <w:sz w:val="20"/>
          <w:szCs w:val="20"/>
        </w:rPr>
        <w:t>Online Chatbot</w:t>
      </w:r>
      <w:r w:rsidRPr="00CC02FB">
        <w:rPr>
          <w:sz w:val="20"/>
          <w:szCs w:val="20"/>
        </w:rPr>
        <w:t xml:space="preserve"> Based Ticket Booking System This section will detail the architecture, data management, and workflow of the system </w:t>
      </w:r>
    </w:p>
    <w:p w14:paraId="45B37E49" w14:textId="77777777" w:rsidR="00E711F6" w:rsidRPr="00E711F6" w:rsidRDefault="00CC02FB" w:rsidP="00CC02FB">
      <w:pPr>
        <w:pStyle w:val="NormalWeb"/>
        <w:jc w:val="both"/>
        <w:rPr>
          <w:i/>
          <w:iCs/>
          <w:sz w:val="20"/>
          <w:szCs w:val="20"/>
        </w:rPr>
      </w:pPr>
      <w:r w:rsidRPr="00E711F6">
        <w:rPr>
          <w:i/>
          <w:iCs/>
          <w:sz w:val="20"/>
          <w:szCs w:val="20"/>
        </w:rPr>
        <w:t>A. SYSTEM ARCHITECTURE</w:t>
      </w:r>
    </w:p>
    <w:p w14:paraId="30E91525" w14:textId="1D439B8F" w:rsidR="00CC02FB" w:rsidRDefault="00CC02FB" w:rsidP="00CC02FB">
      <w:pPr>
        <w:pStyle w:val="NormalWeb"/>
        <w:jc w:val="both"/>
        <w:rPr>
          <w:sz w:val="20"/>
          <w:szCs w:val="20"/>
          <w:lang w:val="en-US"/>
        </w:rPr>
      </w:pPr>
      <w:r w:rsidRPr="00CC02FB">
        <w:rPr>
          <w:sz w:val="20"/>
          <w:szCs w:val="20"/>
        </w:rPr>
        <w:t xml:space="preserve"> The Intelligent Agent Based Ticket Booking System is designed as a comprehensive and integrated platform that combines user-facing elements with robust backend </w:t>
      </w:r>
      <w:r w:rsidRPr="00CC02FB">
        <w:rPr>
          <w:sz w:val="20"/>
          <w:szCs w:val="20"/>
        </w:rPr>
        <w:lastRenderedPageBreak/>
        <w:t xml:space="preserve">infrastructure. This architecture facilitates interaction and seamless transaction processing. efficient Figure 1 shows the process of an </w:t>
      </w:r>
      <w:r>
        <w:rPr>
          <w:sz w:val="20"/>
          <w:szCs w:val="20"/>
        </w:rPr>
        <w:t xml:space="preserve">Online Chatbot </w:t>
      </w:r>
      <w:r w:rsidRPr="00CC02FB">
        <w:rPr>
          <w:sz w:val="20"/>
          <w:szCs w:val="20"/>
        </w:rPr>
        <w:t>Based ticket booking system. The user interacts with the chatbot through a natural language interface. The chatbot processes the user’s request and classifies it based on intent and token recognition. The input of the user can be of any vernacular language and that is all converted to English using the Translational API. The chatbot offers a wide variety of options to the user and upon the user's choice it books the ticket and also sends a confirmation email to them</w:t>
      </w:r>
      <w:r>
        <w:rPr>
          <w:sz w:val="20"/>
          <w:szCs w:val="20"/>
        </w:rPr>
        <w:t xml:space="preserve">. </w:t>
      </w:r>
      <w:r w:rsidRPr="00CC02FB">
        <w:rPr>
          <w:sz w:val="20"/>
          <w:szCs w:val="20"/>
          <w:lang w:val="en-US"/>
        </w:rPr>
        <w:t>This helps in streamlining the ticket booking process by reducing the booking time and personalizes the user’s experience.</w:t>
      </w:r>
    </w:p>
    <w:p w14:paraId="53327F39" w14:textId="743FFF34" w:rsidR="00CC02FB" w:rsidRDefault="00D6099F" w:rsidP="00CC02FB">
      <w:pPr>
        <w:pStyle w:val="NormalWeb"/>
        <w:jc w:val="both"/>
        <w:rPr>
          <w:sz w:val="20"/>
          <w:szCs w:val="20"/>
          <w:lang w:val="en-US"/>
        </w:rPr>
      </w:pPr>
      <w:r>
        <w:rPr>
          <w:noProof/>
          <w:sz w:val="20"/>
          <w:szCs w:val="20"/>
          <w:lang w:val="en-US"/>
        </w:rPr>
        <mc:AlternateContent>
          <mc:Choice Requires="wps">
            <w:drawing>
              <wp:anchor distT="0" distB="0" distL="114300" distR="114300" simplePos="0" relativeHeight="251661312" behindDoc="0" locked="0" layoutInCell="1" allowOverlap="1" wp14:anchorId="562E54D7" wp14:editId="014535F7">
                <wp:simplePos x="0" y="0"/>
                <wp:positionH relativeFrom="column">
                  <wp:posOffset>45085</wp:posOffset>
                </wp:positionH>
                <wp:positionV relativeFrom="paragraph">
                  <wp:posOffset>704850</wp:posOffset>
                </wp:positionV>
                <wp:extent cx="125730" cy="0"/>
                <wp:effectExtent l="0" t="76200" r="26670" b="95250"/>
                <wp:wrapNone/>
                <wp:docPr id="1916240073" name="Straight Arrow Connector 3"/>
                <wp:cNvGraphicFramePr/>
                <a:graphic xmlns:a="http://schemas.openxmlformats.org/drawingml/2006/main">
                  <a:graphicData uri="http://schemas.microsoft.com/office/word/2010/wordprocessingShape">
                    <wps:wsp>
                      <wps:cNvCnPr/>
                      <wps:spPr>
                        <a:xfrm>
                          <a:off x="0" y="0"/>
                          <a:ext cx="12573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4FF34CAF" id="_x0000_t32" coordsize="21600,21600" o:spt="32" o:oned="t" path="m,l21600,21600e" filled="f">
                <v:path arrowok="t" fillok="f" o:connecttype="none"/>
                <o:lock v:ext="edit" shapetype="t"/>
              </v:shapetype>
              <v:shape id="Straight Arrow Connector 3" o:spid="_x0000_s1026" type="#_x0000_t32" style="position:absolute;margin-left:3.55pt;margin-top:55.5pt;width:9.9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" strokecolor="black [3200]" strokeweight=".5pt">
                <v:stroke endarrow="block" joinstyle="miter"/>
              </v:shape>
            </w:pict>
          </mc:Fallback>
        </mc:AlternateContent>
      </w:r>
      <w:r>
        <w:rPr>
          <w:noProof/>
          <w:sz w:val="20"/>
          <w:szCs w:val="20"/>
          <w:lang w:val="en-US"/>
        </w:rPr>
        <mc:AlternateContent>
          <mc:Choice Requires="wps">
            <w:drawing>
              <wp:anchor distT="0" distB="0" distL="114300" distR="114300" simplePos="0" relativeHeight="251660288" behindDoc="0" locked="0" layoutInCell="1" allowOverlap="1" wp14:anchorId="0CAD4AD5" wp14:editId="470AD41E">
                <wp:simplePos x="0" y="0"/>
                <wp:positionH relativeFrom="column">
                  <wp:posOffset>48895</wp:posOffset>
                </wp:positionH>
                <wp:positionV relativeFrom="paragraph">
                  <wp:posOffset>704850</wp:posOffset>
                </wp:positionV>
                <wp:extent cx="11430" cy="899160"/>
                <wp:effectExtent l="0" t="0" r="26670" b="15240"/>
                <wp:wrapNone/>
                <wp:docPr id="1415716574" name="Straight Connector 2"/>
                <wp:cNvGraphicFramePr/>
                <a:graphic xmlns:a="http://schemas.openxmlformats.org/drawingml/2006/main">
                  <a:graphicData uri="http://schemas.microsoft.com/office/word/2010/wordprocessingShape">
                    <wps:wsp>
                      <wps:cNvCnPr/>
                      <wps:spPr>
                        <a:xfrm flipH="1" flipV="1">
                          <a:off x="0" y="0"/>
                          <a:ext cx="11430" cy="8991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57ABC1B" id="Straight Connector 2" o:spid="_x0000_s1026" style="position:absolute;flip:x y;z-index:251660288;visibility:visible;mso-wrap-style:square;mso-wrap-distance-left:9pt;mso-wrap-distance-top:0;mso-wrap-distance-right:9pt;mso-wrap-distance-bottom:0;mso-position-horizontal:absolute;mso-position-horizontal-relative:text;mso-position-vertical:absolute;mso-position-vertical-relative:text" from="3.85pt,55.5pt" to="4.75pt,12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" strokecolor="black [3200]" strokeweight=".5pt">
                <v:stroke joinstyle="miter"/>
              </v:line>
            </w:pict>
          </mc:Fallback>
        </mc:AlternateContent>
      </w:r>
      <w:r>
        <w:rPr>
          <w:noProof/>
          <w:sz w:val="20"/>
          <w:szCs w:val="20"/>
          <w:lang w:val="en-US"/>
        </w:rPr>
        <mc:AlternateContent>
          <mc:Choice Requires="wps">
            <w:drawing>
              <wp:anchor distT="0" distB="0" distL="114300" distR="114300" simplePos="0" relativeHeight="251659264" behindDoc="0" locked="0" layoutInCell="1" allowOverlap="1" wp14:anchorId="25D8AF21" wp14:editId="51EA2EAC">
                <wp:simplePos x="0" y="0"/>
                <wp:positionH relativeFrom="column">
                  <wp:posOffset>60325</wp:posOffset>
                </wp:positionH>
                <wp:positionV relativeFrom="paragraph">
                  <wp:posOffset>1604010</wp:posOffset>
                </wp:positionV>
                <wp:extent cx="1291590" cy="3810"/>
                <wp:effectExtent l="0" t="0" r="22860" b="34290"/>
                <wp:wrapNone/>
                <wp:docPr id="1410980253" name="Straight Connector 1"/>
                <wp:cNvGraphicFramePr/>
                <a:graphic xmlns:a="http://schemas.openxmlformats.org/drawingml/2006/main">
                  <a:graphicData uri="http://schemas.microsoft.com/office/word/2010/wordprocessingShape">
                    <wps:wsp>
                      <wps:cNvCnPr/>
                      <wps:spPr>
                        <a:xfrm flipH="1" flipV="1">
                          <a:off x="0" y="0"/>
                          <a:ext cx="1291590" cy="381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92284B8" id="Straight Connector 1" o:spid="_x0000_s1026" style="position:absolute;flip:x y;z-index:251659264;visibility:visible;mso-wrap-style:square;mso-wrap-distance-left:9pt;mso-wrap-distance-top:0;mso-wrap-distance-right:9pt;mso-wrap-distance-bottom:0;mso-position-horizontal:absolute;mso-position-horizontal-relative:text;mso-position-vertical:absolute;mso-position-vertical-relative:text" from="4.75pt,126.3pt" to="106.45pt,12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" strokecolor="black [3200]" strokeweight=".5pt">
                <v:stroke joinstyle="miter"/>
              </v:line>
            </w:pict>
          </mc:Fallback>
        </mc:AlternateContent>
      </w:r>
      <w:r w:rsidR="00CC02FB" w:rsidRPr="00CC02FB">
        <w:rPr>
          <w:noProof/>
          <w:sz w:val="20"/>
          <w:szCs w:val="20"/>
          <w:lang w:val="en-US"/>
        </w:rPr>
        <w:drawing>
          <wp:inline distT="0" distB="0" distL="0" distR="0" wp14:anchorId="23A0B7DF" wp14:editId="156DEDC0">
            <wp:extent cx="3089910" cy="1736090"/>
            <wp:effectExtent l="0" t="0" r="0" b="0"/>
            <wp:docPr id="16388" name="Picture 6">
              <a:extLst xmlns:a="http://schemas.openxmlformats.org/drawingml/2006/main">
                <a:ext uri="{FF2B5EF4-FFF2-40B4-BE49-F238E27FC236}">
                  <a16:creationId xmlns:a16="http://schemas.microsoft.com/office/drawing/2014/main" id="{CE8FE249-2CFC-113F-3828-7CD2A4CB21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8" name="Picture 6">
                      <a:extLst>
                        <a:ext uri="{FF2B5EF4-FFF2-40B4-BE49-F238E27FC236}">
                          <a16:creationId xmlns:a16="http://schemas.microsoft.com/office/drawing/2014/main" id="{CE8FE249-2CFC-113F-3828-7CD2A4CB21A4}"/>
                        </a:ext>
                      </a:extLs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89910" cy="1736090"/>
                    </a:xfrm>
                    <a:prstGeom prst="rect">
                      <a:avLst/>
                    </a:prstGeom>
                    <a:noFill/>
                    <a:ln>
                      <a:noFill/>
                    </a:ln>
                  </pic:spPr>
                </pic:pic>
              </a:graphicData>
            </a:graphic>
          </wp:inline>
        </w:drawing>
      </w:r>
    </w:p>
    <w:p w14:paraId="2DE5C065" w14:textId="4800EE4B" w:rsidR="00CC02FB" w:rsidRDefault="00E711F6" w:rsidP="00E711F6">
      <w:pPr>
        <w:pStyle w:val="NormalWeb"/>
        <w:jc w:val="center"/>
        <w:rPr>
          <w:sz w:val="20"/>
          <w:szCs w:val="20"/>
          <w:lang w:val="en-US"/>
        </w:rPr>
      </w:pPr>
      <w:r w:rsidRPr="00E711F6">
        <w:rPr>
          <w:sz w:val="20"/>
          <w:szCs w:val="20"/>
          <w:lang w:val="en-US"/>
        </w:rPr>
        <w:t>Fig 1. Schematic</w:t>
      </w:r>
    </w:p>
    <w:p w14:paraId="0B2AA208" w14:textId="2F97FAD0" w:rsidR="00E711F6" w:rsidRPr="00E711F6" w:rsidRDefault="00E711F6" w:rsidP="00E711F6">
      <w:pPr>
        <w:pStyle w:val="NormalWeb"/>
        <w:rPr>
          <w:i/>
          <w:iCs/>
          <w:sz w:val="20"/>
          <w:szCs w:val="20"/>
          <w:lang w:val="en-US"/>
        </w:rPr>
      </w:pPr>
      <w:r w:rsidRPr="00E711F6">
        <w:rPr>
          <w:i/>
          <w:iCs/>
          <w:sz w:val="20"/>
          <w:szCs w:val="20"/>
          <w:lang w:val="en-US"/>
        </w:rPr>
        <w:t>B. DATA COLLECTION AND PROCESSING</w:t>
      </w:r>
    </w:p>
    <w:p w14:paraId="7B304BA1" w14:textId="67DD57BE" w:rsidR="00CC02FB" w:rsidRDefault="00E711F6" w:rsidP="00CC02FB">
      <w:pPr>
        <w:pStyle w:val="NormalWeb"/>
        <w:jc w:val="both"/>
        <w:rPr>
          <w:sz w:val="20"/>
          <w:szCs w:val="20"/>
          <w:lang w:val="en-US"/>
        </w:rPr>
      </w:pPr>
      <w:r w:rsidRPr="00E711F6">
        <w:rPr>
          <w:sz w:val="20"/>
          <w:szCs w:val="20"/>
          <w:lang w:val="en-US"/>
        </w:rPr>
        <w:t>Users actively contribute to the system's data pool by providing details such as their preferences, contact information, and booking history. This user-generated data is valuable for creating personalized recommendations and enhancing the overall user experience. They will be collected and stored in the database for further analysis.</w:t>
      </w:r>
    </w:p>
    <w:p w14:paraId="1A0C455F" w14:textId="6BB2DED4" w:rsidR="00E711F6" w:rsidRDefault="009331F1" w:rsidP="00CC02FB">
      <w:pPr>
        <w:pStyle w:val="NormalWeb"/>
        <w:jc w:val="both"/>
        <w:rPr>
          <w:sz w:val="20"/>
          <w:szCs w:val="20"/>
          <w:lang w:val="en-US"/>
        </w:rPr>
      </w:pPr>
      <w:r>
        <w:rPr>
          <w:noProof/>
          <w:sz w:val="20"/>
          <w:szCs w:val="20"/>
          <w:lang w:val="en-US"/>
        </w:rPr>
        <mc:AlternateContent>
          <mc:Choice Requires="wps">
            <w:drawing>
              <wp:anchor distT="0" distB="0" distL="114300" distR="114300" simplePos="0" relativeHeight="251684864" behindDoc="0" locked="0" layoutInCell="1" allowOverlap="1" wp14:anchorId="481B53B1" wp14:editId="6EF7EDE4">
                <wp:simplePos x="0" y="0"/>
                <wp:positionH relativeFrom="column">
                  <wp:posOffset>1938655</wp:posOffset>
                </wp:positionH>
                <wp:positionV relativeFrom="paragraph">
                  <wp:posOffset>791845</wp:posOffset>
                </wp:positionV>
                <wp:extent cx="731044" cy="0"/>
                <wp:effectExtent l="38100" t="76200" r="0" b="95250"/>
                <wp:wrapNone/>
                <wp:docPr id="1221010199" name="Straight Arrow Connector 31"/>
                <wp:cNvGraphicFramePr/>
                <a:graphic xmlns:a="http://schemas.openxmlformats.org/drawingml/2006/main">
                  <a:graphicData uri="http://schemas.microsoft.com/office/word/2010/wordprocessingShape">
                    <wps:wsp>
                      <wps:cNvCnPr/>
                      <wps:spPr>
                        <a:xfrm flipH="1" flipV="1">
                          <a:off x="0" y="0"/>
                          <a:ext cx="731044"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7BE005E6" id="Straight Arrow Connector 31" o:spid="_x0000_s1026" type="#_x0000_t32" style="position:absolute;margin-left:152.65pt;margin-top:62.35pt;width:57.55pt;height:0;flip:x y;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" strokecolor="black [3200]" strokeweight=".5pt">
                <v:stroke endarrow="block" joinstyle="miter"/>
              </v:shape>
            </w:pict>
          </mc:Fallback>
        </mc:AlternateContent>
      </w:r>
      <w:r>
        <w:rPr>
          <w:noProof/>
          <w:sz w:val="20"/>
          <w:szCs w:val="20"/>
          <w:lang w:val="en-US"/>
        </w:rPr>
        <mc:AlternateContent>
          <mc:Choice Requires="wps">
            <w:drawing>
              <wp:anchor distT="0" distB="0" distL="114300" distR="114300" simplePos="0" relativeHeight="251683840" behindDoc="0" locked="0" layoutInCell="1" allowOverlap="1" wp14:anchorId="6FBA6FCB" wp14:editId="514C2EE7">
                <wp:simplePos x="0" y="0"/>
                <wp:positionH relativeFrom="column">
                  <wp:posOffset>2662555</wp:posOffset>
                </wp:positionH>
                <wp:positionV relativeFrom="paragraph">
                  <wp:posOffset>796766</wp:posOffset>
                </wp:positionV>
                <wp:extent cx="21431" cy="1290638"/>
                <wp:effectExtent l="0" t="0" r="36195" b="24130"/>
                <wp:wrapNone/>
                <wp:docPr id="1338755982" name="Straight Connector 30"/>
                <wp:cNvGraphicFramePr/>
                <a:graphic xmlns:a="http://schemas.openxmlformats.org/drawingml/2006/main">
                  <a:graphicData uri="http://schemas.microsoft.com/office/word/2010/wordprocessingShape">
                    <wps:wsp>
                      <wps:cNvCnPr/>
                      <wps:spPr>
                        <a:xfrm flipH="1" flipV="1">
                          <a:off x="0" y="0"/>
                          <a:ext cx="21431" cy="1290638"/>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883F5FD" id="Straight Connector 30" o:spid="_x0000_s1026" style="position:absolute;flip:x y;z-index:251683840;visibility:visible;mso-wrap-style:square;mso-wrap-distance-left:9pt;mso-wrap-distance-top:0;mso-wrap-distance-right:9pt;mso-wrap-distance-bottom:0;mso-position-horizontal:absolute;mso-position-horizontal-relative:text;mso-position-vertical:absolute;mso-position-vertical-relative:text" from="209.65pt,62.75pt" to="211.35pt,16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" strokecolor="black [3200]" strokeweight=".5pt">
                <v:stroke joinstyle="miter"/>
              </v:line>
            </w:pict>
          </mc:Fallback>
        </mc:AlternateContent>
      </w:r>
      <w:r>
        <w:rPr>
          <w:noProof/>
          <w:sz w:val="20"/>
          <w:szCs w:val="20"/>
          <w:lang w:val="en-US"/>
        </w:rPr>
        <mc:AlternateContent>
          <mc:Choice Requires="wpi">
            <w:drawing>
              <wp:anchor distT="0" distB="0" distL="114300" distR="114300" simplePos="0" relativeHeight="251682816" behindDoc="0" locked="0" layoutInCell="1" allowOverlap="1" wp14:anchorId="7EA0A81C" wp14:editId="4944C7A1">
                <wp:simplePos x="0" y="0"/>
                <wp:positionH relativeFrom="column">
                  <wp:posOffset>1959610</wp:posOffset>
                </wp:positionH>
                <wp:positionV relativeFrom="paragraph">
                  <wp:posOffset>812800</wp:posOffset>
                </wp:positionV>
                <wp:extent cx="4445" cy="360"/>
                <wp:effectExtent l="57150" t="76200" r="52705" b="76200"/>
                <wp:wrapNone/>
                <wp:docPr id="106940068" name="Ink 27"/>
                <wp:cNvGraphicFramePr/>
                <a:graphic xmlns:a="http://schemas.openxmlformats.org/drawingml/2006/main">
                  <a:graphicData uri="http://schemas.microsoft.com/office/word/2010/wordprocessingInk">
                    <w14:contentPart bwMode="auto" r:id="rId13">
                      <w14:nvContentPartPr>
                        <w14:cNvContentPartPr/>
                      </w14:nvContentPartPr>
                      <w14:xfrm>
                        <a:off x="0" y="0"/>
                        <a:ext cx="4445" cy="360"/>
                      </w14:xfrm>
                    </w14:contentPart>
                  </a:graphicData>
                </a:graphic>
              </wp:anchor>
            </w:drawing>
          </mc:Choice>
          <mc:Fallback>
            <w:pict>
              <v:shapetype w14:anchorId="2AE5991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7" o:spid="_x0000_s1026" type="#_x0000_t75" style="position:absolute;margin-left:153pt;margin-top:62.6pt;width:3pt;height:2.9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">
                <v:imagedata r:id="rId14" o:title=""/>
              </v:shape>
            </w:pict>
          </mc:Fallback>
        </mc:AlternateContent>
      </w:r>
      <w:r>
        <w:rPr>
          <w:noProof/>
          <w:sz w:val="20"/>
          <w:szCs w:val="20"/>
          <w:lang w:val="en-US"/>
        </w:rPr>
        <mc:AlternateContent>
          <mc:Choice Requires="wpi">
            <w:drawing>
              <wp:anchor distT="0" distB="0" distL="114300" distR="114300" simplePos="0" relativeHeight="251679744" behindDoc="0" locked="0" layoutInCell="1" allowOverlap="1" wp14:anchorId="5757E180" wp14:editId="51ABC4F7">
                <wp:simplePos x="0" y="0"/>
                <wp:positionH relativeFrom="column">
                  <wp:posOffset>1976478</wp:posOffset>
                </wp:positionH>
                <wp:positionV relativeFrom="paragraph">
                  <wp:posOffset>832361</wp:posOffset>
                </wp:positionV>
                <wp:extent cx="273600" cy="129960"/>
                <wp:effectExtent l="57150" t="76200" r="69850" b="60960"/>
                <wp:wrapNone/>
                <wp:docPr id="1111741703" name="Ink 24"/>
                <wp:cNvGraphicFramePr/>
                <a:graphic xmlns:a="http://schemas.openxmlformats.org/drawingml/2006/main">
                  <a:graphicData uri="http://schemas.microsoft.com/office/word/2010/wordprocessingInk">
                    <w14:contentPart bwMode="auto" r:id="rId15">
                      <w14:nvContentPartPr>
                        <w14:cNvContentPartPr/>
                      </w14:nvContentPartPr>
                      <w14:xfrm>
                        <a:off x="0" y="0"/>
                        <a:ext cx="273600" cy="129960"/>
                      </w14:xfrm>
                    </w14:contentPart>
                  </a:graphicData>
                </a:graphic>
              </wp:anchor>
            </w:drawing>
          </mc:Choice>
          <mc:Fallback>
            <w:pict>
              <v:shape w14:anchorId="0129285E" id="Ink 24" o:spid="_x0000_s1026" type="#_x0000_t75" style="position:absolute;margin-left:154.25pt;margin-top:64.15pt;width:24.4pt;height:13.1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">
                <v:imagedata r:id="rId16" o:title=""/>
              </v:shape>
            </w:pict>
          </mc:Fallback>
        </mc:AlternateContent>
      </w:r>
      <w:r>
        <w:rPr>
          <w:noProof/>
          <w:sz w:val="20"/>
          <w:szCs w:val="20"/>
          <w:lang w:val="en-US"/>
        </w:rPr>
        <mc:AlternateContent>
          <mc:Choice Requires="wpi">
            <w:drawing>
              <wp:anchor distT="0" distB="0" distL="114300" distR="114300" simplePos="0" relativeHeight="251678720" behindDoc="0" locked="0" layoutInCell="1" allowOverlap="1" wp14:anchorId="63958D56" wp14:editId="2B3BF411">
                <wp:simplePos x="0" y="0"/>
                <wp:positionH relativeFrom="column">
                  <wp:posOffset>1957070</wp:posOffset>
                </wp:positionH>
                <wp:positionV relativeFrom="paragraph">
                  <wp:posOffset>841375</wp:posOffset>
                </wp:positionV>
                <wp:extent cx="6985" cy="360"/>
                <wp:effectExtent l="57150" t="57150" r="69215" b="76200"/>
                <wp:wrapNone/>
                <wp:docPr id="101528579" name="Ink 23"/>
                <wp:cNvGraphicFramePr/>
                <a:graphic xmlns:a="http://schemas.openxmlformats.org/drawingml/2006/main">
                  <a:graphicData uri="http://schemas.microsoft.com/office/word/2010/wordprocessingInk">
                    <w14:contentPart bwMode="auto" r:id="rId17">
                      <w14:nvContentPartPr>
                        <w14:cNvContentPartPr/>
                      </w14:nvContentPartPr>
                      <w14:xfrm>
                        <a:off x="0" y="0"/>
                        <a:ext cx="6985" cy="360"/>
                      </w14:xfrm>
                    </w14:contentPart>
                  </a:graphicData>
                </a:graphic>
              </wp:anchor>
            </w:drawing>
          </mc:Choice>
          <mc:Fallback>
            <w:pict>
              <v:shape w14:anchorId="6B258BF9" id="Ink 23" o:spid="_x0000_s1026" type="#_x0000_t75" style="position:absolute;margin-left:152.75pt;margin-top:64.85pt;width:3.25pt;height:2.9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">
                <v:imagedata r:id="rId14" o:title=""/>
              </v:shape>
            </w:pict>
          </mc:Fallback>
        </mc:AlternateContent>
      </w:r>
      <w:r>
        <w:rPr>
          <w:noProof/>
          <w:sz w:val="20"/>
          <w:szCs w:val="20"/>
          <w:lang w:val="en-US"/>
        </w:rPr>
        <mc:AlternateContent>
          <mc:Choice Requires="wpi">
            <w:drawing>
              <wp:anchor distT="0" distB="0" distL="114300" distR="114300" simplePos="0" relativeHeight="251675648" behindDoc="0" locked="0" layoutInCell="1" allowOverlap="1" wp14:anchorId="29AA15CF" wp14:editId="3DF77F72">
                <wp:simplePos x="0" y="0"/>
                <wp:positionH relativeFrom="column">
                  <wp:posOffset>2409918</wp:posOffset>
                </wp:positionH>
                <wp:positionV relativeFrom="paragraph">
                  <wp:posOffset>2055649</wp:posOffset>
                </wp:positionV>
                <wp:extent cx="174240" cy="12600"/>
                <wp:effectExtent l="57150" t="57150" r="73660" b="64135"/>
                <wp:wrapNone/>
                <wp:docPr id="103279753" name="Ink 20"/>
                <wp:cNvGraphicFramePr/>
                <a:graphic xmlns:a="http://schemas.openxmlformats.org/drawingml/2006/main">
                  <a:graphicData uri="http://schemas.microsoft.com/office/word/2010/wordprocessingInk">
                    <w14:contentPart bwMode="auto" r:id="rId18">
                      <w14:nvContentPartPr>
                        <w14:cNvContentPartPr/>
                      </w14:nvContentPartPr>
                      <w14:xfrm>
                        <a:off x="0" y="0"/>
                        <a:ext cx="174240" cy="12600"/>
                      </w14:xfrm>
                    </w14:contentPart>
                  </a:graphicData>
                </a:graphic>
              </wp:anchor>
            </w:drawing>
          </mc:Choice>
          <mc:Fallback>
            <w:pict>
              <v:shape w14:anchorId="19EDD26B" id="Ink 20" o:spid="_x0000_s1026" type="#_x0000_t75" style="position:absolute;margin-left:188.35pt;margin-top:160.45pt;width:16.55pt;height:3.8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">
                <v:imagedata r:id="rId19" o:title=""/>
              </v:shape>
            </w:pict>
          </mc:Fallback>
        </mc:AlternateContent>
      </w:r>
      <w:r>
        <w:rPr>
          <w:noProof/>
          <w:sz w:val="20"/>
          <w:szCs w:val="20"/>
          <w:lang w:val="en-US"/>
        </w:rPr>
        <mc:AlternateContent>
          <mc:Choice Requires="wpi">
            <w:drawing>
              <wp:anchor distT="0" distB="0" distL="114300" distR="114300" simplePos="0" relativeHeight="251674624" behindDoc="0" locked="0" layoutInCell="1" allowOverlap="1" wp14:anchorId="0A9CEAF0" wp14:editId="7FEB316D">
                <wp:simplePos x="0" y="0"/>
                <wp:positionH relativeFrom="column">
                  <wp:posOffset>2509998</wp:posOffset>
                </wp:positionH>
                <wp:positionV relativeFrom="paragraph">
                  <wp:posOffset>1863409</wp:posOffset>
                </wp:positionV>
                <wp:extent cx="14760" cy="202320"/>
                <wp:effectExtent l="57150" t="76200" r="61595" b="64770"/>
                <wp:wrapNone/>
                <wp:docPr id="1043787305" name="Ink 19"/>
                <wp:cNvGraphicFramePr/>
                <a:graphic xmlns:a="http://schemas.openxmlformats.org/drawingml/2006/main">
                  <a:graphicData uri="http://schemas.microsoft.com/office/word/2010/wordprocessingInk">
                    <w14:contentPart bwMode="auto" r:id="rId20">
                      <w14:nvContentPartPr>
                        <w14:cNvContentPartPr/>
                      </w14:nvContentPartPr>
                      <w14:xfrm>
                        <a:off x="0" y="0"/>
                        <a:ext cx="14760" cy="202320"/>
                      </w14:xfrm>
                    </w14:contentPart>
                  </a:graphicData>
                </a:graphic>
              </wp:anchor>
            </w:drawing>
          </mc:Choice>
          <mc:Fallback>
            <w:pict>
              <v:shape w14:anchorId="564FF5DA" id="Ink 19" o:spid="_x0000_s1026" type="#_x0000_t75" style="position:absolute;margin-left:196.25pt;margin-top:145.35pt;width:3.95pt;height:18.8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">
                <v:imagedata r:id="rId21" o:title=""/>
              </v:shape>
            </w:pict>
          </mc:Fallback>
        </mc:AlternateContent>
      </w:r>
      <w:r>
        <w:rPr>
          <w:noProof/>
          <w:sz w:val="20"/>
          <w:szCs w:val="20"/>
          <w:lang w:val="en-US"/>
        </w:rPr>
        <mc:AlternateContent>
          <mc:Choice Requires="wpi">
            <w:drawing>
              <wp:anchor distT="0" distB="0" distL="114300" distR="114300" simplePos="0" relativeHeight="251673600" behindDoc="0" locked="0" layoutInCell="1" allowOverlap="1" wp14:anchorId="11FF81C8" wp14:editId="2561E37F">
                <wp:simplePos x="0" y="0"/>
                <wp:positionH relativeFrom="column">
                  <wp:posOffset>2333625</wp:posOffset>
                </wp:positionH>
                <wp:positionV relativeFrom="paragraph">
                  <wp:posOffset>1109980</wp:posOffset>
                </wp:positionV>
                <wp:extent cx="168275" cy="729725"/>
                <wp:effectExtent l="57150" t="57150" r="60325" b="70485"/>
                <wp:wrapNone/>
                <wp:docPr id="1086935492" name="Ink 18"/>
                <wp:cNvGraphicFramePr/>
                <a:graphic xmlns:a="http://schemas.openxmlformats.org/drawingml/2006/main">
                  <a:graphicData uri="http://schemas.microsoft.com/office/word/2010/wordprocessingInk">
                    <w14:contentPart bwMode="auto" r:id="rId22">
                      <w14:nvContentPartPr>
                        <w14:cNvContentPartPr/>
                      </w14:nvContentPartPr>
                      <w14:xfrm>
                        <a:off x="0" y="0"/>
                        <a:ext cx="168275" cy="729725"/>
                      </w14:xfrm>
                    </w14:contentPart>
                  </a:graphicData>
                </a:graphic>
              </wp:anchor>
            </w:drawing>
          </mc:Choice>
          <mc:Fallback>
            <w:pict>
              <v:shape w14:anchorId="43DAE452" id="Ink 18" o:spid="_x0000_s1026" type="#_x0000_t75" style="position:absolute;margin-left:182.35pt;margin-top:86pt;width:16.05pt;height:60.2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">
                <v:imagedata r:id="rId23" o:title=""/>
              </v:shape>
            </w:pict>
          </mc:Fallback>
        </mc:AlternateContent>
      </w:r>
      <w:r>
        <w:rPr>
          <w:noProof/>
          <w:sz w:val="20"/>
          <w:szCs w:val="20"/>
          <w:lang w:val="en-US"/>
        </w:rPr>
        <mc:AlternateContent>
          <mc:Choice Requires="wpi">
            <w:drawing>
              <wp:anchor distT="0" distB="0" distL="114300" distR="114300" simplePos="0" relativeHeight="251670528" behindDoc="0" locked="0" layoutInCell="1" allowOverlap="1" wp14:anchorId="64C07B2E" wp14:editId="714BE248">
                <wp:simplePos x="0" y="0"/>
                <wp:positionH relativeFrom="column">
                  <wp:posOffset>2240915</wp:posOffset>
                </wp:positionH>
                <wp:positionV relativeFrom="paragraph">
                  <wp:posOffset>998220</wp:posOffset>
                </wp:positionV>
                <wp:extent cx="78465" cy="77195"/>
                <wp:effectExtent l="38100" t="38100" r="36195" b="37465"/>
                <wp:wrapNone/>
                <wp:docPr id="1053540680" name="Ink 15"/>
                <wp:cNvGraphicFramePr/>
                <a:graphic xmlns:a="http://schemas.openxmlformats.org/drawingml/2006/main">
                  <a:graphicData uri="http://schemas.microsoft.com/office/word/2010/wordprocessingInk">
                    <w14:contentPart bwMode="auto" r:id="rId24">
                      <w14:nvContentPartPr>
                        <w14:cNvContentPartPr/>
                      </w14:nvContentPartPr>
                      <w14:xfrm>
                        <a:off x="0" y="0"/>
                        <a:ext cx="78465" cy="77195"/>
                      </w14:xfrm>
                    </w14:contentPart>
                  </a:graphicData>
                </a:graphic>
              </wp:anchor>
            </w:drawing>
          </mc:Choice>
          <mc:Fallback>
            <w:pict>
              <v:shape w14:anchorId="3E023743" id="Ink 15" o:spid="_x0000_s1026" type="#_x0000_t75" style="position:absolute;margin-left:175.95pt;margin-top:78.1pt;width:7.2pt;height:7.1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">
                <v:imagedata r:id="rId25" o:title=""/>
              </v:shape>
            </w:pict>
          </mc:Fallback>
        </mc:AlternateContent>
      </w:r>
      <w:r w:rsidR="00E711F6" w:rsidRPr="00E711F6">
        <w:rPr>
          <w:noProof/>
          <w:sz w:val="20"/>
          <w:szCs w:val="20"/>
          <w:lang w:val="en-US"/>
        </w:rPr>
        <w:drawing>
          <wp:inline distT="0" distB="0" distL="0" distR="0" wp14:anchorId="125F81F2" wp14:editId="7FAA51AF">
            <wp:extent cx="3089910" cy="3177540"/>
            <wp:effectExtent l="0" t="0" r="0" b="3810"/>
            <wp:docPr id="17411" name="Content Placeholder 1">
              <a:extLst xmlns:a="http://schemas.openxmlformats.org/drawingml/2006/main">
                <a:ext uri="{FF2B5EF4-FFF2-40B4-BE49-F238E27FC236}">
                  <a16:creationId xmlns:a16="http://schemas.microsoft.com/office/drawing/2014/main" id="{5D0AF1E9-94E9-B2F2-32DB-583FC6C47054}"/>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7411" name="Content Placeholder 1">
                      <a:extLst>
                        <a:ext uri="{FF2B5EF4-FFF2-40B4-BE49-F238E27FC236}">
                          <a16:creationId xmlns:a16="http://schemas.microsoft.com/office/drawing/2014/main" id="{5D0AF1E9-94E9-B2F2-32DB-583FC6C47054}"/>
                        </a:ext>
                      </a:extLst>
                    </pic:cNvPr>
                    <pic:cNvPicPr>
                      <a:picLocks noGrp="1"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89910" cy="3177540"/>
                    </a:xfrm>
                    <a:prstGeom prst="rect">
                      <a:avLst/>
                    </a:prstGeom>
                    <a:noFill/>
                    <a:ln>
                      <a:noFill/>
                    </a:ln>
                  </pic:spPr>
                </pic:pic>
              </a:graphicData>
            </a:graphic>
          </wp:inline>
        </w:drawing>
      </w:r>
    </w:p>
    <w:p w14:paraId="09ED8758" w14:textId="71B6E31A" w:rsidR="00E711F6" w:rsidRDefault="00E711F6" w:rsidP="00CC02FB">
      <w:pPr>
        <w:pStyle w:val="NormalWeb"/>
        <w:jc w:val="both"/>
        <w:rPr>
          <w:sz w:val="20"/>
          <w:szCs w:val="20"/>
          <w:lang w:val="en-US"/>
        </w:rPr>
      </w:pPr>
      <w:r w:rsidRPr="00E711F6">
        <w:rPr>
          <w:sz w:val="20"/>
          <w:szCs w:val="20"/>
          <w:lang w:val="en-US"/>
        </w:rPr>
        <w:t xml:space="preserve">Fig </w:t>
      </w:r>
      <w:r>
        <w:rPr>
          <w:sz w:val="20"/>
          <w:szCs w:val="20"/>
          <w:lang w:val="en-US"/>
        </w:rPr>
        <w:t>2</w:t>
      </w:r>
      <w:r w:rsidRPr="00E711F6">
        <w:rPr>
          <w:sz w:val="20"/>
          <w:szCs w:val="20"/>
          <w:lang w:val="en-US"/>
        </w:rPr>
        <w:t xml:space="preserve"> is used to depict the data flow for the Chatbot and Payment module. After the login process the user moves on to the Chatbot interface. The recommendation of various modes of transport is given based on the user's previous preferences. Once the user sends the request to the chatbot, the system processes it and sends it to the ticket booking module. Here once the user’s final choice is known they are redirected to the external API for the payment link. the user books the ticket on the generated payment link. Once the booking of the ticket is done a confirmation email is sent.</w:t>
      </w:r>
    </w:p>
    <w:p w14:paraId="68FDB780" w14:textId="55480633" w:rsidR="009507E3" w:rsidRDefault="009507E3" w:rsidP="00CC02FB">
      <w:pPr>
        <w:pStyle w:val="NormalWeb"/>
        <w:jc w:val="both"/>
        <w:rPr>
          <w:sz w:val="20"/>
          <w:szCs w:val="20"/>
          <w:lang w:val="en-US"/>
        </w:rPr>
      </w:pPr>
      <w:r w:rsidRPr="009507E3">
        <w:rPr>
          <w:sz w:val="20"/>
          <w:szCs w:val="20"/>
          <w:lang w:val="en-US"/>
        </w:rPr>
        <w:t xml:space="preserve">Data is transformed to a consistent format to facilitate analysis and integration. The noise and unwanted data </w:t>
      </w:r>
      <w:proofErr w:type="gramStart"/>
      <w:r w:rsidRPr="009507E3">
        <w:rPr>
          <w:sz w:val="20"/>
          <w:szCs w:val="20"/>
          <w:lang w:val="en-US"/>
        </w:rPr>
        <w:t>is</w:t>
      </w:r>
      <w:proofErr w:type="gramEnd"/>
      <w:r w:rsidRPr="009507E3">
        <w:rPr>
          <w:sz w:val="20"/>
          <w:szCs w:val="20"/>
          <w:lang w:val="en-US"/>
        </w:rPr>
        <w:t xml:space="preserve"> removed as a part of data preprocessing. All of the data for different modes of transport is also modified for easier manipulation. For example, dates and times from various sources are standardized for uniformity.</w:t>
      </w:r>
    </w:p>
    <w:p w14:paraId="0AB99FA0" w14:textId="42D64EC2" w:rsidR="009507E3" w:rsidRDefault="009507E3" w:rsidP="00CC02FB">
      <w:pPr>
        <w:pStyle w:val="NormalWeb"/>
        <w:jc w:val="both"/>
        <w:rPr>
          <w:sz w:val="20"/>
          <w:szCs w:val="20"/>
          <w:lang w:val="en-US"/>
        </w:rPr>
      </w:pPr>
      <w:r w:rsidRPr="009507E3">
        <w:rPr>
          <w:sz w:val="20"/>
          <w:szCs w:val="20"/>
          <w:lang w:val="en-US"/>
        </w:rPr>
        <w:t>Different datasets from user interactions, real-time feeds, and external data feeds are integrated into a single, cohesive dataset. This consolidation ensures that all relevant information is accessible for processing and presentation. All of the data is collectively stored in the database and further information is dynamically added through the system learning from the user and continuous scraping of data.</w:t>
      </w:r>
    </w:p>
    <w:p w14:paraId="69C2B523" w14:textId="181B0C66" w:rsidR="009507E3" w:rsidRDefault="009507E3" w:rsidP="00CC02FB">
      <w:pPr>
        <w:pStyle w:val="NormalWeb"/>
        <w:jc w:val="both"/>
        <w:rPr>
          <w:sz w:val="20"/>
          <w:szCs w:val="20"/>
          <w:lang w:val="en-US"/>
        </w:rPr>
      </w:pPr>
      <w:r w:rsidRPr="009507E3">
        <w:rPr>
          <w:sz w:val="20"/>
          <w:szCs w:val="20"/>
          <w:lang w:val="en-US"/>
        </w:rPr>
        <w:t>The proposed system efficiently retrieves real-time data from external sources, such as databases, to provide users with up-to-date information on ticket availability, pricing, and event details. Django Models interact with the database in order to extract the information from it. These models are abstract classes and provide a secure mechanism in order to extract data, ensuring security in the database from different types of attacks.</w:t>
      </w:r>
    </w:p>
    <w:p w14:paraId="67CF16D6" w14:textId="79A42EC1" w:rsidR="009507E3" w:rsidRDefault="009507E3" w:rsidP="00CC02FB">
      <w:pPr>
        <w:pStyle w:val="NormalWeb"/>
        <w:jc w:val="both"/>
        <w:rPr>
          <w:sz w:val="20"/>
          <w:szCs w:val="20"/>
          <w:lang w:val="en-US"/>
        </w:rPr>
      </w:pPr>
      <w:r w:rsidRPr="009507E3">
        <w:rPr>
          <w:sz w:val="20"/>
          <w:szCs w:val="20"/>
          <w:lang w:val="en-US"/>
        </w:rPr>
        <w:t xml:space="preserve">Upon user confirmation, the proposed system initiates the booking process. It interfaces with external ticketing systems and securely processes payment details. After the payment is made, a copy of the tickets would be sent through mail as well as it will be available on the website for further reference. It can be downloaded and taken print off, if required. The entire system is seamlessly integrated right from the user login and authentication through the use of tokens, the chatbot uses the techniques of </w:t>
      </w:r>
      <w:proofErr w:type="spellStart"/>
      <w:r>
        <w:rPr>
          <w:sz w:val="20"/>
          <w:szCs w:val="20"/>
          <w:lang w:val="en-US"/>
        </w:rPr>
        <w:t>Javascript</w:t>
      </w:r>
      <w:proofErr w:type="spellEnd"/>
      <w:r>
        <w:rPr>
          <w:sz w:val="20"/>
          <w:szCs w:val="20"/>
          <w:lang w:val="en-US"/>
        </w:rPr>
        <w:t xml:space="preserve"> </w:t>
      </w:r>
      <w:r w:rsidRPr="009507E3">
        <w:rPr>
          <w:sz w:val="20"/>
          <w:szCs w:val="20"/>
          <w:lang w:val="en-US"/>
        </w:rPr>
        <w:t>and intent recognition and it is linked to a payment gateway using API. The security of the financial transaction is ensured by having an End-to-End encryption of the connection.</w:t>
      </w:r>
    </w:p>
    <w:p w14:paraId="635D0C70" w14:textId="3B959834" w:rsidR="001754FF" w:rsidRPr="009507E3" w:rsidRDefault="00E403CA" w:rsidP="00CC02FB">
      <w:pPr>
        <w:pStyle w:val="NormalWeb"/>
        <w:jc w:val="both"/>
        <w:rPr>
          <w:i/>
          <w:iCs/>
          <w:sz w:val="20"/>
          <w:szCs w:val="20"/>
        </w:rPr>
      </w:pPr>
      <w:r w:rsidRPr="009507E3">
        <w:rPr>
          <w:i/>
          <w:iCs/>
          <w:sz w:val="20"/>
          <w:szCs w:val="20"/>
        </w:rPr>
        <w:t xml:space="preserve"> </w:t>
      </w:r>
      <w:proofErr w:type="gramStart"/>
      <w:r w:rsidRPr="009507E3">
        <w:rPr>
          <w:i/>
          <w:iCs/>
          <w:sz w:val="20"/>
          <w:szCs w:val="20"/>
        </w:rPr>
        <w:t>IV .</w:t>
      </w:r>
      <w:r w:rsidR="00F4116D" w:rsidRPr="009507E3">
        <w:rPr>
          <w:i/>
          <w:iCs/>
          <w:sz w:val="20"/>
          <w:szCs w:val="20"/>
        </w:rPr>
        <w:t>Motivation</w:t>
      </w:r>
      <w:proofErr w:type="gramEnd"/>
    </w:p>
    <w:p w14:paraId="283EF1BA" w14:textId="77777777" w:rsidR="002B24F5" w:rsidRPr="002B24F5" w:rsidRDefault="00984FE6" w:rsidP="002B24F5">
      <w:pPr>
        <w:pStyle w:val="NormalWeb"/>
        <w:jc w:val="both"/>
        <w:rPr>
          <w:sz w:val="20"/>
          <w:szCs w:val="20"/>
        </w:rPr>
      </w:pPr>
      <w:r w:rsidRPr="00634601">
        <w:rPr>
          <w:smallCaps/>
          <w:spacing w:val="-1"/>
          <w:sz w:val="20"/>
          <w:szCs w:val="20"/>
          <w:lang w:eastAsia="x-none"/>
        </w:rPr>
        <w:t xml:space="preserve">      </w:t>
      </w:r>
      <w:r w:rsidR="002B24F5" w:rsidRPr="002B24F5">
        <w:rPr>
          <w:sz w:val="20"/>
          <w:szCs w:val="20"/>
        </w:rPr>
        <w:t>With the rapid increase in digital customer interactions, organizations are continually seeking efficient, scalable ways to handle service requests and resolve issues. Traditional ticketing systems, while effective, often require significant manual intervention, which can lead to delayed response times, high operational costs, and inconsistent user experiences. To address these challenges, online chatbot-based ticketing systems have emerged as a promising solution.</w:t>
      </w:r>
    </w:p>
    <w:p w14:paraId="11CC2C56" w14:textId="77777777" w:rsidR="002B24F5" w:rsidRPr="002B24F5" w:rsidRDefault="002B24F5" w:rsidP="002B24F5">
      <w:pPr>
        <w:pStyle w:val="NormalWeb"/>
        <w:jc w:val="both"/>
        <w:rPr>
          <w:sz w:val="20"/>
          <w:szCs w:val="20"/>
        </w:rPr>
      </w:pPr>
      <w:r w:rsidRPr="002B24F5">
        <w:rPr>
          <w:sz w:val="20"/>
          <w:szCs w:val="20"/>
        </w:rPr>
        <w:lastRenderedPageBreak/>
        <w:t>Chatbots provide real-time interaction and support, allowing users to submit, track, and resolve tickets seamlessly. By leveraging Natural Language Processing (NLP) and machine learning, chatbot-based ticketing systems can automate routine queries, facilitate intelligent routing of complex issues, and ensure 24/7 availability. This automation not only reduces the workload for human support teams but also enhances customer satisfaction by providing immediate responses and personalized assistance.</w:t>
      </w:r>
    </w:p>
    <w:p w14:paraId="60CDA8D2" w14:textId="77777777" w:rsidR="002B24F5" w:rsidRPr="002B24F5" w:rsidRDefault="002B24F5" w:rsidP="002B24F5">
      <w:pPr>
        <w:pStyle w:val="NormalWeb"/>
        <w:jc w:val="both"/>
        <w:rPr>
          <w:sz w:val="20"/>
          <w:szCs w:val="20"/>
        </w:rPr>
      </w:pPr>
      <w:r w:rsidRPr="002B24F5">
        <w:rPr>
          <w:sz w:val="20"/>
          <w:szCs w:val="20"/>
        </w:rPr>
        <w:t>The implementation of chatbot-driven ticketing systems across various sectors, such as e-commerce, IT, and customer service, demonstrates their potential to streamline operations and improve the overall user experience. However, despite these advantages, there is a need for comprehensive research on the effectiveness, challenges, and best practices associated with these systems. This paper aims to explore the existing literature on chatbot-based ticketing systems, evaluate their impacts, and identify opportunities for further enhancement in this field.</w:t>
      </w:r>
    </w:p>
    <w:p w14:paraId="6E09A128" w14:textId="08B8F20D" w:rsidR="00B955CF" w:rsidRPr="002B24F5" w:rsidRDefault="00634601" w:rsidP="002B24F5">
      <w:pPr>
        <w:pStyle w:val="NormalWeb"/>
        <w:jc w:val="both"/>
        <w:rPr>
          <w:i/>
          <w:iCs/>
          <w:sz w:val="20"/>
          <w:szCs w:val="20"/>
        </w:rPr>
      </w:pPr>
      <w:r w:rsidRPr="002B24F5">
        <w:rPr>
          <w:i/>
          <w:iCs/>
          <w:sz w:val="20"/>
          <w:szCs w:val="20"/>
        </w:rPr>
        <w:t xml:space="preserve">                                     V</w:t>
      </w:r>
      <w:r w:rsidR="00E403CA" w:rsidRPr="002B24F5">
        <w:rPr>
          <w:i/>
          <w:iCs/>
          <w:sz w:val="20"/>
          <w:szCs w:val="20"/>
        </w:rPr>
        <w:t>.</w:t>
      </w:r>
      <w:r w:rsidR="002B24F5">
        <w:rPr>
          <w:i/>
          <w:iCs/>
          <w:sz w:val="20"/>
          <w:szCs w:val="20"/>
        </w:rPr>
        <w:t xml:space="preserve"> </w:t>
      </w:r>
      <w:r w:rsidR="00B955CF" w:rsidRPr="002B24F5">
        <w:rPr>
          <w:i/>
          <w:iCs/>
          <w:sz w:val="20"/>
          <w:szCs w:val="20"/>
        </w:rPr>
        <w:t>Challenges</w:t>
      </w:r>
    </w:p>
    <w:p w14:paraId="5A03B0F4" w14:textId="0B3D08A1" w:rsidR="002B24F5" w:rsidRPr="002B24F5" w:rsidRDefault="003901CD" w:rsidP="002B24F5">
      <w:pPr>
        <w:pStyle w:val="NormalWeb"/>
        <w:jc w:val="both"/>
        <w:rPr>
          <w:sz w:val="20"/>
          <w:szCs w:val="20"/>
        </w:rPr>
      </w:pPr>
      <w:r w:rsidRPr="00634601">
        <w:rPr>
          <w:sz w:val="20"/>
          <w:szCs w:val="20"/>
          <w:lang w:val="en-US"/>
        </w:rPr>
        <w:tab/>
      </w:r>
      <w:r w:rsidR="002B24F5" w:rsidRPr="002B24F5">
        <w:rPr>
          <w:sz w:val="20"/>
          <w:szCs w:val="20"/>
          <w:lang w:val="en-US"/>
        </w:rPr>
        <w:t>One of the primary challenges in developing chatbot-based ticketing systems is achieving accurate natural language understanding (NLU) and processing. Users often phrase issues in varied, complex ways that can be difficult for chatbots to interpret correctly. Inaccurate responses may lead to user frustration and ticket escalation, underscoring the need for sophisticated NLP models that can understand diverse inputs and context.</w:t>
      </w:r>
      <w:r w:rsidR="002B24F5">
        <w:rPr>
          <w:sz w:val="20"/>
          <w:szCs w:val="20"/>
          <w:lang w:val="en-US"/>
        </w:rPr>
        <w:t xml:space="preserve"> </w:t>
      </w:r>
      <w:r w:rsidR="002B24F5" w:rsidRPr="002B24F5">
        <w:rPr>
          <w:sz w:val="20"/>
          <w:szCs w:val="20"/>
          <w:lang w:val="en-US"/>
        </w:rPr>
        <w:t>Chatbots are effective in handling simple, structured queries but struggle with complex, unstructured issues that require nuanced understanding and judgment. Complex inquiries may need escalation to human agents, and defining effective criteria and processes for such escalations remains a challenge.</w:t>
      </w:r>
      <w:r w:rsidR="002B24F5">
        <w:rPr>
          <w:sz w:val="20"/>
          <w:szCs w:val="20"/>
          <w:lang w:val="en-US"/>
        </w:rPr>
        <w:t xml:space="preserve"> </w:t>
      </w:r>
      <w:r w:rsidR="002B24F5" w:rsidRPr="002B24F5">
        <w:rPr>
          <w:sz w:val="20"/>
          <w:szCs w:val="20"/>
        </w:rPr>
        <w:t>Maintaining context across multi-turn conversations is essential for a positive user experience, especially when handling ongoing issues or follow-up inquiries. Many chatbot systems struggle to retain and utilize contextual information accurately over extended interactions, which can cause repetitive or irrelevant responses.</w:t>
      </w:r>
      <w:r w:rsidR="002B24F5" w:rsidRPr="002B24F5">
        <w:rPr>
          <w:rFonts w:eastAsia="SimSun"/>
          <w:sz w:val="20"/>
          <w:szCs w:val="20"/>
          <w:lang w:val="en-US" w:eastAsia="en-US" w:bidi="ar-SA"/>
        </w:rPr>
        <w:t xml:space="preserve"> </w:t>
      </w:r>
      <w:r w:rsidR="002B24F5" w:rsidRPr="002B24F5">
        <w:rPr>
          <w:sz w:val="20"/>
          <w:szCs w:val="20"/>
          <w:lang w:val="en-US"/>
        </w:rPr>
        <w:t>Chatbot systems must handle high volumes of requests simultaneously, particularly during peak times or in industries with high user demand. Ensuring scalability and optimal performance in these situations is a technical challenge, often requiring advanced infrastructure and optimized algorithms to maintain responsiveness.</w:t>
      </w:r>
      <w:r w:rsidR="002B24F5" w:rsidRPr="002B24F5">
        <w:rPr>
          <w:rFonts w:eastAsia="SimSun"/>
          <w:sz w:val="20"/>
          <w:szCs w:val="20"/>
          <w:lang w:val="en-US" w:eastAsia="en-US" w:bidi="ar-SA"/>
        </w:rPr>
        <w:t xml:space="preserve"> </w:t>
      </w:r>
      <w:r w:rsidR="002B24F5" w:rsidRPr="002B24F5">
        <w:rPr>
          <w:sz w:val="20"/>
          <w:szCs w:val="20"/>
          <w:lang w:val="en-US"/>
        </w:rPr>
        <w:t>Online ticketing systems often handle sensitive information, requiring strict data privacy and security standards. Ensuring that chatbots comply with regulatory requirements (e.g., GDPR) and securely handle personal data while maintaining confidentiality is crucial but challenging, particularly as chatbots integrate with other organizational systems.</w:t>
      </w:r>
      <w:r w:rsidR="002B24F5" w:rsidRPr="002B24F5">
        <w:rPr>
          <w:rFonts w:eastAsia="SimSun"/>
          <w:sz w:val="20"/>
          <w:szCs w:val="20"/>
          <w:lang w:val="en-US" w:eastAsia="en-US" w:bidi="ar-SA"/>
        </w:rPr>
        <w:t xml:space="preserve"> </w:t>
      </w:r>
      <w:r w:rsidR="002B24F5" w:rsidRPr="002B24F5">
        <w:rPr>
          <w:sz w:val="20"/>
          <w:szCs w:val="20"/>
          <w:lang w:val="en-US"/>
        </w:rPr>
        <w:t>Users may be hesitant to interact with chatbots for ticketing, preferring human agents for personalized support. Building user trust in chatbot systems involves ensuring high response quality, transparency in interactions, and a seamless experience, particularly during escalations. Addressing user concerns about reliability, accuracy, and helpfulness is essential for widespread adoption.</w:t>
      </w:r>
    </w:p>
    <w:p w14:paraId="2167E404" w14:textId="40E0F0CF" w:rsidR="00B955CF" w:rsidRPr="002B24F5" w:rsidRDefault="00E403CA" w:rsidP="002B24F5">
      <w:pPr>
        <w:pStyle w:val="NormalWeb"/>
        <w:jc w:val="both"/>
        <w:rPr>
          <w:i/>
          <w:iCs/>
          <w:sz w:val="20"/>
          <w:szCs w:val="20"/>
        </w:rPr>
      </w:pPr>
      <w:r w:rsidRPr="00634601">
        <w:rPr>
          <w:spacing w:val="-1"/>
          <w:lang w:eastAsia="x-none"/>
        </w:rPr>
        <w:t xml:space="preserve">                             </w:t>
      </w:r>
      <w:r w:rsidRPr="002B24F5">
        <w:rPr>
          <w:i/>
          <w:iCs/>
          <w:sz w:val="20"/>
          <w:szCs w:val="20"/>
        </w:rPr>
        <w:t>VI.</w:t>
      </w:r>
      <w:r w:rsidR="00B955CF" w:rsidRPr="002B24F5">
        <w:rPr>
          <w:i/>
          <w:iCs/>
          <w:sz w:val="20"/>
          <w:szCs w:val="20"/>
        </w:rPr>
        <w:t>Proposed Work</w:t>
      </w:r>
    </w:p>
    <w:p w14:paraId="38D15706" w14:textId="2BE66940" w:rsidR="002B24F5" w:rsidRPr="002B24F5" w:rsidRDefault="002B24F5" w:rsidP="002B24F5">
      <w:pPr>
        <w:pStyle w:val="Heading5"/>
        <w:jc w:val="both"/>
        <w:rPr>
          <w:smallCaps w:val="0"/>
          <w:noProof w:val="0"/>
          <w:spacing w:val="-1"/>
          <w:lang w:val="x-none" w:eastAsia="x-none"/>
        </w:rPr>
      </w:pPr>
      <w:r w:rsidRPr="002B24F5">
        <w:rPr>
          <w:smallCaps w:val="0"/>
          <w:noProof w:val="0"/>
          <w:spacing w:val="-1"/>
          <w:lang w:val="x-none" w:eastAsia="x-none"/>
        </w:rPr>
        <w:t>1.Frontend Integration: The chatbot UI for ticket creation and interaction.</w:t>
      </w:r>
    </w:p>
    <w:p w14:paraId="52044F8E" w14:textId="416096D7" w:rsidR="002B24F5" w:rsidRPr="002B24F5" w:rsidRDefault="002B24F5" w:rsidP="002B24F5">
      <w:pPr>
        <w:pStyle w:val="Heading5"/>
        <w:jc w:val="both"/>
        <w:rPr>
          <w:smallCaps w:val="0"/>
          <w:noProof w:val="0"/>
          <w:spacing w:val="-1"/>
          <w:lang w:val="x-none" w:eastAsia="x-none"/>
        </w:rPr>
      </w:pPr>
      <w:r w:rsidRPr="002B24F5">
        <w:rPr>
          <w:smallCaps w:val="0"/>
          <w:noProof w:val="0"/>
          <w:spacing w:val="-1"/>
          <w:lang w:val="x-none" w:eastAsia="x-none"/>
        </w:rPr>
        <w:t>2.Backend Integration: A system to handle ticket data (storing tickets, tracking status, etc.). This could be an external API or a custom backend server.</w:t>
      </w:r>
    </w:p>
    <w:p w14:paraId="7858E692" w14:textId="77777777" w:rsidR="002B24F5" w:rsidRDefault="002B24F5" w:rsidP="002B24F5">
      <w:pPr>
        <w:pStyle w:val="Heading5"/>
        <w:jc w:val="both"/>
        <w:rPr>
          <w:smallCaps w:val="0"/>
          <w:noProof w:val="0"/>
          <w:spacing w:val="-1"/>
          <w:lang w:val="en-IN" w:eastAsia="x-none"/>
        </w:rPr>
      </w:pPr>
      <w:r w:rsidRPr="002B24F5">
        <w:rPr>
          <w:smallCaps w:val="0"/>
          <w:noProof w:val="0"/>
          <w:spacing w:val="-1"/>
          <w:lang w:val="x-none" w:eastAsia="x-none"/>
        </w:rPr>
        <w:t>3.Chatbot Service Integration: The chatbot can use an AI model (like OpenAI's GPT) or a predefined rule-based chatbot to understand and assist the user in ticket creation.</w:t>
      </w:r>
      <w:r w:rsidR="00634601" w:rsidRPr="00634601">
        <w:rPr>
          <w:smallCaps w:val="0"/>
          <w:noProof w:val="0"/>
          <w:spacing w:val="-1"/>
          <w:lang w:val="en-IN" w:eastAsia="x-none"/>
        </w:rPr>
        <w:t xml:space="preserve">  </w:t>
      </w:r>
    </w:p>
    <w:p w14:paraId="74376D25" w14:textId="77777777" w:rsidR="002B24F5" w:rsidRPr="002B24F5" w:rsidRDefault="002B24F5" w:rsidP="002B24F5">
      <w:pPr>
        <w:pStyle w:val="Heading5"/>
        <w:jc w:val="both"/>
        <w:rPr>
          <w:smallCaps w:val="0"/>
          <w:noProof w:val="0"/>
          <w:spacing w:val="-1"/>
          <w:lang w:val="en-IN" w:eastAsia="x-none"/>
        </w:rPr>
      </w:pPr>
      <w:r w:rsidRPr="002B24F5">
        <w:rPr>
          <w:smallCaps w:val="0"/>
          <w:noProof w:val="0"/>
          <w:spacing w:val="-1"/>
          <w:lang w:val="en-IN" w:eastAsia="x-none"/>
        </w:rPr>
        <w:t>High-Level Flow of the Ticketing Chatbot System:</w:t>
      </w:r>
    </w:p>
    <w:p w14:paraId="0D6321F3" w14:textId="077BE9B5" w:rsidR="002B24F5" w:rsidRPr="002B24F5" w:rsidRDefault="002B24F5" w:rsidP="002B24F5">
      <w:pPr>
        <w:pStyle w:val="Heading5"/>
        <w:jc w:val="both"/>
        <w:rPr>
          <w:smallCaps w:val="0"/>
          <w:noProof w:val="0"/>
          <w:spacing w:val="-1"/>
          <w:lang w:val="en-IN" w:eastAsia="x-none"/>
        </w:rPr>
      </w:pPr>
      <w:r w:rsidRPr="002B24F5">
        <w:rPr>
          <w:smallCaps w:val="0"/>
          <w:noProof w:val="0"/>
          <w:spacing w:val="-1"/>
          <w:lang w:val="en-IN" w:eastAsia="x-none"/>
        </w:rPr>
        <w:t>1.User Initiates Chat: The user starts a chat with the chatbot asking for support or reporting an issue.</w:t>
      </w:r>
    </w:p>
    <w:p w14:paraId="2F1A2458" w14:textId="6E9455EC" w:rsidR="002B24F5" w:rsidRPr="002B24F5" w:rsidRDefault="002B24F5" w:rsidP="002B24F5">
      <w:pPr>
        <w:pStyle w:val="Heading5"/>
        <w:jc w:val="both"/>
        <w:rPr>
          <w:smallCaps w:val="0"/>
          <w:noProof w:val="0"/>
          <w:spacing w:val="-1"/>
          <w:lang w:val="en-IN" w:eastAsia="x-none"/>
        </w:rPr>
      </w:pPr>
      <w:r w:rsidRPr="002B24F5">
        <w:rPr>
          <w:smallCaps w:val="0"/>
          <w:noProof w:val="0"/>
          <w:spacing w:val="-1"/>
          <w:lang w:val="en-IN" w:eastAsia="x-none"/>
        </w:rPr>
        <w:t>2.Bot Collects Information: The bot asks the user for necessary information like issue description, priority, etc.</w:t>
      </w:r>
    </w:p>
    <w:p w14:paraId="18F11F3C" w14:textId="4F99D494" w:rsidR="002B24F5" w:rsidRPr="002B24F5" w:rsidRDefault="002B24F5" w:rsidP="002B24F5">
      <w:pPr>
        <w:pStyle w:val="Heading5"/>
        <w:jc w:val="both"/>
        <w:rPr>
          <w:smallCaps w:val="0"/>
          <w:noProof w:val="0"/>
          <w:spacing w:val="-1"/>
          <w:lang w:val="en-IN" w:eastAsia="x-none"/>
        </w:rPr>
      </w:pPr>
      <w:r w:rsidRPr="002B24F5">
        <w:rPr>
          <w:smallCaps w:val="0"/>
          <w:noProof w:val="0"/>
          <w:spacing w:val="-1"/>
          <w:lang w:val="en-IN" w:eastAsia="x-none"/>
        </w:rPr>
        <w:t>3.Bot Creates a Ticket: The bot sends the collected data to the backend to create a ticket (this could be a CRM or a ticket management system like Zendesk, Freshdesk, or a custom solution).</w:t>
      </w:r>
    </w:p>
    <w:p w14:paraId="00A06971" w14:textId="5B7D1F62" w:rsidR="002B24F5" w:rsidRDefault="002B24F5" w:rsidP="002B24F5">
      <w:pPr>
        <w:pStyle w:val="Heading5"/>
        <w:jc w:val="both"/>
        <w:rPr>
          <w:smallCaps w:val="0"/>
          <w:noProof w:val="0"/>
          <w:spacing w:val="-1"/>
          <w:lang w:val="en-IN" w:eastAsia="x-none"/>
        </w:rPr>
      </w:pPr>
      <w:r w:rsidRPr="002B24F5">
        <w:rPr>
          <w:smallCaps w:val="0"/>
          <w:noProof w:val="0"/>
          <w:spacing w:val="-1"/>
          <w:lang w:val="en-IN" w:eastAsia="x-none"/>
        </w:rPr>
        <w:t>4.Ticket Confirmation &amp; Updates: The bot provides a confirmation message with the ticket number and offers future interactions like status checks or updates.</w:t>
      </w:r>
      <w:r w:rsidR="00634601" w:rsidRPr="00634601">
        <w:rPr>
          <w:smallCaps w:val="0"/>
          <w:noProof w:val="0"/>
          <w:spacing w:val="-1"/>
          <w:lang w:val="en-IN" w:eastAsia="x-none"/>
        </w:rPr>
        <w:t xml:space="preserve">                            </w:t>
      </w:r>
    </w:p>
    <w:p w14:paraId="4139CDD6" w14:textId="24F9C1E9" w:rsidR="00F705C8" w:rsidRPr="002B24F5" w:rsidRDefault="00634601" w:rsidP="002B24F5">
      <w:pPr>
        <w:pStyle w:val="Heading5"/>
        <w:rPr>
          <w:i/>
          <w:iCs/>
        </w:rPr>
      </w:pPr>
      <w:r w:rsidRPr="002B24F5">
        <w:rPr>
          <w:i/>
          <w:iCs/>
          <w:smallCaps w:val="0"/>
          <w:noProof w:val="0"/>
          <w:spacing w:val="-1"/>
          <w:lang w:val="en-IN" w:eastAsia="x-none"/>
        </w:rPr>
        <w:t xml:space="preserve">VII. </w:t>
      </w:r>
      <w:r w:rsidR="00F705C8" w:rsidRPr="002B24F5">
        <w:rPr>
          <w:i/>
          <w:iCs/>
        </w:rPr>
        <w:t>Applications</w:t>
      </w:r>
    </w:p>
    <w:p w14:paraId="3CE92D56" w14:textId="77777777" w:rsidR="005A1BBC" w:rsidRDefault="005A1BBC" w:rsidP="005A1BBC">
      <w:pPr>
        <w:pStyle w:val="NormalWeb"/>
        <w:jc w:val="both"/>
        <w:rPr>
          <w:sz w:val="20"/>
          <w:szCs w:val="20"/>
        </w:rPr>
      </w:pPr>
      <w:r w:rsidRPr="005A1BBC">
        <w:rPr>
          <w:sz w:val="20"/>
          <w:szCs w:val="20"/>
        </w:rPr>
        <w:t>Customer Support and Helpdesks</w:t>
      </w:r>
      <w:r>
        <w:rPr>
          <w:sz w:val="20"/>
          <w:szCs w:val="20"/>
        </w:rPr>
        <w:t xml:space="preserve">: </w:t>
      </w:r>
      <w:r w:rsidRPr="005A1BBC">
        <w:rPr>
          <w:sz w:val="20"/>
          <w:szCs w:val="20"/>
        </w:rPr>
        <w:t>One of the most common applications of chatbot-based ticketing systems is in customer support, where chatbots assist users by answering frequently asked questions, resolving simple issues, and directing complex cases to human agents. This use case is prominent across industries such as e-commerce, telecommunications, and finance, where quick responses and 24/7 availability are critical for customer satisfaction.</w:t>
      </w:r>
    </w:p>
    <w:p w14:paraId="739ADBEC" w14:textId="77777777" w:rsidR="005A1BBC" w:rsidRDefault="005A1BBC" w:rsidP="005A1BBC">
      <w:pPr>
        <w:pStyle w:val="NormalWeb"/>
        <w:jc w:val="both"/>
        <w:rPr>
          <w:sz w:val="20"/>
          <w:szCs w:val="20"/>
        </w:rPr>
      </w:pPr>
      <w:r w:rsidRPr="005A1BBC">
        <w:rPr>
          <w:sz w:val="20"/>
          <w:szCs w:val="20"/>
        </w:rPr>
        <w:t>IT Service Management</w:t>
      </w:r>
      <w:r>
        <w:rPr>
          <w:sz w:val="20"/>
          <w:szCs w:val="20"/>
        </w:rPr>
        <w:t xml:space="preserve">: </w:t>
      </w:r>
      <w:r w:rsidRPr="005A1BBC">
        <w:rPr>
          <w:sz w:val="20"/>
          <w:szCs w:val="20"/>
        </w:rPr>
        <w:t>In IT departments, chatbots streamline internal ticketing by assisting employees with routine IT requests, such as password resets, software installations, and troubleshooting. Chatbots can prioritize issues, handle lower-priority tasks autonomously, and escalate complex issues to technicians, reducing the workload for IT teams and minimizing downtime for end-users.</w:t>
      </w:r>
    </w:p>
    <w:p w14:paraId="1553A566" w14:textId="77777777" w:rsidR="005A1BBC" w:rsidRDefault="005A1BBC" w:rsidP="005A1BBC">
      <w:pPr>
        <w:pStyle w:val="NormalWeb"/>
        <w:jc w:val="both"/>
        <w:rPr>
          <w:sz w:val="20"/>
          <w:szCs w:val="20"/>
        </w:rPr>
      </w:pPr>
      <w:r w:rsidRPr="005A1BBC">
        <w:rPr>
          <w:sz w:val="20"/>
          <w:szCs w:val="20"/>
        </w:rPr>
        <w:t>Human Resources and Employee Onboarding</w:t>
      </w:r>
      <w:r>
        <w:rPr>
          <w:sz w:val="20"/>
          <w:szCs w:val="20"/>
        </w:rPr>
        <w:t xml:space="preserve">: </w:t>
      </w:r>
      <w:r w:rsidRPr="005A1BBC">
        <w:rPr>
          <w:sz w:val="20"/>
          <w:szCs w:val="20"/>
        </w:rPr>
        <w:t>Chatbots are increasingly used in HR to facilitate employee onboarding, manage leave requests, and answer policy-related questions. For example, new employees can interact with chatbots to submit questions or service requests, helping HR departments manage requests efficiently and reducing delays.</w:t>
      </w:r>
    </w:p>
    <w:p w14:paraId="63F4D359" w14:textId="77777777" w:rsidR="005A1BBC" w:rsidRDefault="005A1BBC" w:rsidP="005A1BBC">
      <w:pPr>
        <w:pStyle w:val="NormalWeb"/>
        <w:jc w:val="both"/>
        <w:rPr>
          <w:sz w:val="20"/>
          <w:szCs w:val="20"/>
        </w:rPr>
      </w:pPr>
      <w:r w:rsidRPr="005A1BBC">
        <w:rPr>
          <w:sz w:val="20"/>
          <w:szCs w:val="20"/>
        </w:rPr>
        <w:t>Healthcare Appointment and Inquiry Management</w:t>
      </w:r>
      <w:r>
        <w:rPr>
          <w:sz w:val="20"/>
          <w:szCs w:val="20"/>
        </w:rPr>
        <w:t xml:space="preserve">: </w:t>
      </w:r>
      <w:r w:rsidRPr="005A1BBC">
        <w:rPr>
          <w:sz w:val="20"/>
          <w:szCs w:val="20"/>
        </w:rPr>
        <w:t xml:space="preserve">In healthcare settings, chatbots can handle scheduling, manage appointment requests, and answer common patient inquiries. By streamlining the process, chatbots reduce the administrative load on healthcare providers and provide a </w:t>
      </w:r>
      <w:r w:rsidRPr="005A1BBC">
        <w:rPr>
          <w:sz w:val="20"/>
          <w:szCs w:val="20"/>
        </w:rPr>
        <w:lastRenderedPageBreak/>
        <w:t>seamless experience for patients seeking non-urgent assistance.</w:t>
      </w:r>
    </w:p>
    <w:p w14:paraId="0AA335AA" w14:textId="77777777" w:rsidR="005A1BBC" w:rsidRDefault="005A1BBC" w:rsidP="005A1BBC">
      <w:pPr>
        <w:pStyle w:val="NormalWeb"/>
        <w:jc w:val="both"/>
        <w:rPr>
          <w:sz w:val="20"/>
          <w:szCs w:val="20"/>
        </w:rPr>
      </w:pPr>
      <w:r w:rsidRPr="005A1BBC">
        <w:rPr>
          <w:sz w:val="20"/>
          <w:szCs w:val="20"/>
        </w:rPr>
        <w:t>Travel and Hospitality</w:t>
      </w:r>
      <w:r>
        <w:rPr>
          <w:sz w:val="20"/>
          <w:szCs w:val="20"/>
        </w:rPr>
        <w:t xml:space="preserve">: </w:t>
      </w:r>
      <w:r w:rsidRPr="005A1BBC">
        <w:rPr>
          <w:sz w:val="20"/>
          <w:szCs w:val="20"/>
        </w:rPr>
        <w:t>Travel and hospitality sectors use chatbots to handle booking inquiries, provide travel information, and manage customer requests during their stays. Chatbots assist with reservation changes, cancellations, and real-time support, enhancing customer experience and reducing response times, especially in high-demand periods.</w:t>
      </w:r>
    </w:p>
    <w:p w14:paraId="575706CD" w14:textId="77777777" w:rsidR="005A1BBC" w:rsidRDefault="005A1BBC" w:rsidP="005A1BBC">
      <w:pPr>
        <w:pStyle w:val="NormalWeb"/>
        <w:jc w:val="both"/>
        <w:rPr>
          <w:sz w:val="20"/>
          <w:szCs w:val="20"/>
        </w:rPr>
      </w:pPr>
      <w:r w:rsidRPr="005A1BBC">
        <w:rPr>
          <w:sz w:val="20"/>
          <w:szCs w:val="20"/>
        </w:rPr>
        <w:t>Banking and Financial Services</w:t>
      </w:r>
      <w:r>
        <w:rPr>
          <w:sz w:val="20"/>
          <w:szCs w:val="20"/>
        </w:rPr>
        <w:t xml:space="preserve">: </w:t>
      </w:r>
      <w:r w:rsidRPr="005A1BBC">
        <w:rPr>
          <w:sz w:val="20"/>
          <w:szCs w:val="20"/>
        </w:rPr>
        <w:t>In banking, chatbots are employed to handle customer queries related to transactions, account services, and basic troubleshooting. Ticketing systems integrated with chatbots help streamline support for tasks like account management, fraud reporting, and loan inquiries, improving service accessibility and convenience for customers.</w:t>
      </w:r>
    </w:p>
    <w:p w14:paraId="6089ADA5" w14:textId="77777777" w:rsidR="005A1BBC" w:rsidRDefault="005A1BBC" w:rsidP="005A1BBC">
      <w:pPr>
        <w:pStyle w:val="NormalWeb"/>
        <w:jc w:val="both"/>
        <w:rPr>
          <w:sz w:val="20"/>
          <w:szCs w:val="20"/>
        </w:rPr>
      </w:pPr>
      <w:r w:rsidRPr="005A1BBC">
        <w:rPr>
          <w:sz w:val="20"/>
          <w:szCs w:val="20"/>
        </w:rPr>
        <w:t>E-Government Services</w:t>
      </w:r>
      <w:r>
        <w:rPr>
          <w:sz w:val="20"/>
          <w:szCs w:val="20"/>
        </w:rPr>
        <w:t xml:space="preserve">: </w:t>
      </w:r>
      <w:r w:rsidRPr="005A1BBC">
        <w:rPr>
          <w:sz w:val="20"/>
          <w:szCs w:val="20"/>
        </w:rPr>
        <w:t>Governments are adopting chatbot-based ticketing systems to facilitate citizen services, enabling people to submit inquiries, access resources, and receive support for common questions about public services. Chatbots in e-government improve accessibility and can assist users with navigating complex processes, such as applying for licenses, reporting issues, or seeking information on social services.</w:t>
      </w:r>
    </w:p>
    <w:p w14:paraId="20979B7C" w14:textId="77777777" w:rsidR="005A1BBC" w:rsidRDefault="005A1BBC" w:rsidP="005A1BBC">
      <w:pPr>
        <w:pStyle w:val="NormalWeb"/>
        <w:jc w:val="both"/>
        <w:rPr>
          <w:sz w:val="20"/>
          <w:szCs w:val="20"/>
        </w:rPr>
      </w:pPr>
      <w:r w:rsidRPr="005A1BBC">
        <w:rPr>
          <w:sz w:val="20"/>
          <w:szCs w:val="20"/>
        </w:rPr>
        <w:t>Education and E-Learning</w:t>
      </w:r>
      <w:r>
        <w:rPr>
          <w:sz w:val="20"/>
          <w:szCs w:val="20"/>
        </w:rPr>
        <w:t xml:space="preserve">: </w:t>
      </w:r>
      <w:r w:rsidRPr="005A1BBC">
        <w:rPr>
          <w:sz w:val="20"/>
          <w:szCs w:val="20"/>
        </w:rPr>
        <w:t>In educational institutions and e-learning platforms, chatbots can support students by addressing common questions related to coursework, registration, and scheduling. For educators and administrators, chatbots can manage service requests and inquiries, improving response times and allowing staff to focus on core tasks.</w:t>
      </w:r>
    </w:p>
    <w:p w14:paraId="17222F84" w14:textId="77777777" w:rsidR="005A1BBC" w:rsidRDefault="005A1BBC" w:rsidP="005A1BBC">
      <w:pPr>
        <w:pStyle w:val="NormalWeb"/>
        <w:jc w:val="both"/>
        <w:rPr>
          <w:sz w:val="20"/>
          <w:szCs w:val="20"/>
        </w:rPr>
      </w:pPr>
      <w:r w:rsidRPr="005A1BBC">
        <w:rPr>
          <w:sz w:val="20"/>
          <w:szCs w:val="20"/>
        </w:rPr>
        <w:t>Retail and E-Commerce Order Support</w:t>
      </w:r>
      <w:r>
        <w:rPr>
          <w:sz w:val="20"/>
          <w:szCs w:val="20"/>
        </w:rPr>
        <w:t xml:space="preserve">: </w:t>
      </w:r>
      <w:r w:rsidRPr="005A1BBC">
        <w:rPr>
          <w:sz w:val="20"/>
          <w:szCs w:val="20"/>
        </w:rPr>
        <w:t>Chatbot-based ticketing in e-commerce provides customers with instant assistance on order tracking, returns, and refunds. Chatbots can handle inquiries about product details, troubleshoot issues, and escalate complex cases to customer service, making the shopping experience smoother and more efficient.</w:t>
      </w:r>
    </w:p>
    <w:p w14:paraId="5B933CBD" w14:textId="13AE0C7F" w:rsidR="00634601" w:rsidRPr="005A1BBC" w:rsidRDefault="005A1BBC" w:rsidP="005A1BBC">
      <w:pPr>
        <w:pStyle w:val="NormalWeb"/>
        <w:jc w:val="both"/>
        <w:rPr>
          <w:sz w:val="20"/>
          <w:szCs w:val="20"/>
        </w:rPr>
      </w:pPr>
      <w:r w:rsidRPr="005A1BBC">
        <w:rPr>
          <w:sz w:val="20"/>
          <w:szCs w:val="20"/>
        </w:rPr>
        <w:t>Real Estate and Property Management</w:t>
      </w:r>
      <w:r>
        <w:rPr>
          <w:sz w:val="20"/>
          <w:szCs w:val="20"/>
        </w:rPr>
        <w:t xml:space="preserve">: </w:t>
      </w:r>
      <w:r w:rsidRPr="005A1BBC">
        <w:rPr>
          <w:sz w:val="20"/>
          <w:szCs w:val="20"/>
        </w:rPr>
        <w:t>Real estate companies use chatbot ticketing systems to manage tenant requests, maintenance inquiries, and appointment bookings. Chatbots enable property managers to provide quick support for tenants' routine needs and handle scheduling, leading to improved tenant satisfaction and operational efficiency.</w:t>
      </w:r>
      <w:r w:rsidR="00F705C8" w:rsidRPr="00634601">
        <w:rPr>
          <w:spacing w:val="-1"/>
          <w:lang w:val="x-none" w:eastAsia="x-none"/>
        </w:rPr>
        <w:tab/>
      </w:r>
    </w:p>
    <w:p w14:paraId="3A8E01DE" w14:textId="77777777" w:rsidR="00634601" w:rsidRPr="005A1BBC" w:rsidRDefault="00634601" w:rsidP="00634601">
      <w:pPr>
        <w:pStyle w:val="Heading1"/>
        <w:numPr>
          <w:ilvl w:val="0"/>
          <w:numId w:val="0"/>
        </w:numPr>
        <w:ind w:firstLine="216"/>
        <w:jc w:val="both"/>
        <w:rPr>
          <w:i/>
          <w:iCs/>
        </w:rPr>
      </w:pPr>
      <w:r>
        <w:rPr>
          <w:smallCaps w:val="0"/>
          <w:noProof w:val="0"/>
          <w:spacing w:val="-1"/>
          <w:lang w:val="en-IN" w:eastAsia="x-none"/>
        </w:rPr>
        <w:t xml:space="preserve">         </w:t>
      </w:r>
      <w:r w:rsidRPr="005A1BBC">
        <w:rPr>
          <w:i/>
          <w:iCs/>
          <w:smallCaps w:val="0"/>
          <w:noProof w:val="0"/>
          <w:spacing w:val="-1"/>
          <w:lang w:val="en-IN" w:eastAsia="x-none"/>
        </w:rPr>
        <w:t>VIII.</w:t>
      </w:r>
      <w:r w:rsidRPr="005A1BBC">
        <w:rPr>
          <w:i/>
          <w:iCs/>
        </w:rPr>
        <w:t xml:space="preserve"> Conclusion and Future Work</w:t>
      </w:r>
    </w:p>
    <w:p w14:paraId="1F8451C8" w14:textId="77777777" w:rsidR="005A1BBC" w:rsidRPr="005A1BBC" w:rsidRDefault="005A1BBC" w:rsidP="005A1BBC">
      <w:pPr>
        <w:pStyle w:val="Heading5"/>
        <w:jc w:val="both"/>
        <w:rPr>
          <w:rFonts w:eastAsia="Times New Roman"/>
          <w:smallCaps w:val="0"/>
          <w:noProof w:val="0"/>
          <w:lang w:val="en-IN" w:eastAsia="en-IN" w:bidi="mr-IN"/>
        </w:rPr>
      </w:pPr>
      <w:r w:rsidRPr="005A1BBC">
        <w:rPr>
          <w:rFonts w:eastAsia="Times New Roman"/>
          <w:smallCaps w:val="0"/>
          <w:noProof w:val="0"/>
          <w:lang w:val="en-IN" w:eastAsia="en-IN" w:bidi="mr-IN"/>
        </w:rPr>
        <w:t xml:space="preserve">This paper examined the development, implementation, and challenges of online chatbot-based ticketing systems. These systems hold immense potential for improving customer support efficiency, scalability, and availability across various industries, from IT and e-commerce to healthcare and finance. By automating routine queries and enabling 24/7 access, chatbot ticketing systems reduce operational costs and enhance user satisfaction, making them increasingly </w:t>
      </w:r>
      <w:r w:rsidRPr="005A1BBC">
        <w:rPr>
          <w:rFonts w:eastAsia="Times New Roman"/>
          <w:smallCaps w:val="0"/>
          <w:noProof w:val="0"/>
          <w:lang w:val="en-IN" w:eastAsia="en-IN" w:bidi="mr-IN"/>
        </w:rPr>
        <w:t>attractive solutions for organizations seeking to streamline their service processes.</w:t>
      </w:r>
    </w:p>
    <w:p w14:paraId="324225A5" w14:textId="77777777" w:rsidR="005A1BBC" w:rsidRPr="005A1BBC" w:rsidRDefault="005A1BBC" w:rsidP="005A1BBC">
      <w:pPr>
        <w:pStyle w:val="Heading5"/>
        <w:jc w:val="both"/>
        <w:rPr>
          <w:rFonts w:eastAsia="Times New Roman"/>
          <w:smallCaps w:val="0"/>
          <w:noProof w:val="0"/>
          <w:lang w:val="en-IN" w:eastAsia="en-IN" w:bidi="mr-IN"/>
        </w:rPr>
      </w:pPr>
    </w:p>
    <w:p w14:paraId="6AE89B20" w14:textId="77777777" w:rsidR="005A1BBC" w:rsidRDefault="005A1BBC" w:rsidP="005A1BBC">
      <w:pPr>
        <w:pStyle w:val="Heading5"/>
        <w:jc w:val="both"/>
        <w:rPr>
          <w:rFonts w:eastAsia="Times New Roman"/>
          <w:smallCaps w:val="0"/>
          <w:noProof w:val="0"/>
          <w:lang w:val="en-IN" w:eastAsia="en-IN" w:bidi="mr-IN"/>
        </w:rPr>
      </w:pPr>
      <w:r w:rsidRPr="005A1BBC">
        <w:rPr>
          <w:rFonts w:eastAsia="Times New Roman"/>
          <w:smallCaps w:val="0"/>
          <w:noProof w:val="0"/>
          <w:lang w:val="en-IN" w:eastAsia="en-IN" w:bidi="mr-IN"/>
        </w:rPr>
        <w:t>However, despite these benefits, several limitations remain. Challenges such as accurate natural language understanding, context retention over long conversations, and seamless integration with legacy systems can affect chatbot effectiveness and user experience. Additionally, issues with data security, scalability, and user trust are significant barriers that require attention to fully realize the potential of chatbot-based ticketing.</w:t>
      </w:r>
    </w:p>
    <w:p w14:paraId="60D6B6CD" w14:textId="2598B28D" w:rsidR="005A1BBC" w:rsidRDefault="005A1BBC" w:rsidP="005A1BBC">
      <w:pPr>
        <w:jc w:val="both"/>
        <w:rPr>
          <w:lang w:eastAsia="en-IN" w:bidi="mr-IN"/>
        </w:rPr>
      </w:pPr>
      <w:r w:rsidRPr="005A1BBC">
        <w:rPr>
          <w:lang w:eastAsia="en-IN" w:bidi="mr-IN"/>
        </w:rPr>
        <w:t>Future work should focus on improving NLP models for greater accuracy and adaptability in understanding complex and diverse user queries. Leveraging advanced AI techniques, such as transformer-based language models, could help chatbots better interpret intent and provide more accurate responses.</w:t>
      </w:r>
      <w:r w:rsidRPr="005A1BBC">
        <w:t xml:space="preserve"> </w:t>
      </w:r>
      <w:r w:rsidRPr="005A1BBC">
        <w:rPr>
          <w:lang w:eastAsia="en-IN" w:bidi="mr-IN"/>
        </w:rPr>
        <w:t>Developing mechanisms for more robust context retention, such as context-aware models or memory-augmented neural networks, can enable chatbots to handle long, multi-turn conversations more effectively, improving user experience in ongoing or follow-up inquiries.</w:t>
      </w:r>
      <w:r w:rsidRPr="005A1BBC">
        <w:t xml:space="preserve"> </w:t>
      </w:r>
      <w:r w:rsidRPr="005A1BBC">
        <w:rPr>
          <w:lang w:eastAsia="en-IN" w:bidi="mr-IN"/>
        </w:rPr>
        <w:t>Future chatbot systems could adopt hybrid approaches where human agents are integrated seamlessly for complex issues. This may include developing real-time escalation protocols and agent-assisted chatbot models that work together to handle high-level cases effectively.</w:t>
      </w:r>
      <w:r w:rsidRPr="005A1BBC">
        <w:t xml:space="preserve"> </w:t>
      </w:r>
      <w:r w:rsidRPr="005A1BBC">
        <w:rPr>
          <w:lang w:eastAsia="en-IN" w:bidi="mr-IN"/>
        </w:rPr>
        <w:t>As chatbots handle more sensitive information, enhancing privacy protocols and security measures is essential. Future research can explore secure data handling frameworks, regulatory compliance solutions, and encryption techniques tailored to chatbot architectures.</w:t>
      </w:r>
      <w:r w:rsidRPr="005A1BBC">
        <w:t xml:space="preserve"> </w:t>
      </w:r>
      <w:r w:rsidRPr="005A1BBC">
        <w:rPr>
          <w:lang w:eastAsia="en-IN" w:bidi="mr-IN"/>
        </w:rPr>
        <w:t>Understanding how users perceive and trust chatbots is critical to refining these systems. Further studies should explore trust-building strategies, such as transparency in chatbot responses, and develop new metrics to gauge user satisfaction and the perceived helpfulness of chatbot interactions.</w:t>
      </w:r>
      <w:r w:rsidRPr="005A1BBC">
        <w:t xml:space="preserve"> </w:t>
      </w:r>
      <w:r w:rsidRPr="005A1BBC">
        <w:rPr>
          <w:lang w:eastAsia="en-IN" w:bidi="mr-IN"/>
        </w:rPr>
        <w:t>Future research could also focus on developing standardized frameworks for chatbot integration with CRM, ERP, and legacy ticketing systems, enhancing scalability and interoperability. Advances in cloud computing and microservices architecture may offer promising solutions for deploying scalable chatbot infrastructures.</w:t>
      </w:r>
    </w:p>
    <w:p w14:paraId="73844D55" w14:textId="77777777" w:rsidR="005A1BBC" w:rsidRPr="005A1BBC" w:rsidRDefault="005A1BBC" w:rsidP="005A1BBC">
      <w:pPr>
        <w:jc w:val="both"/>
        <w:rPr>
          <w:lang w:val="en-IN" w:eastAsia="en-IN" w:bidi="mr-IN"/>
        </w:rPr>
      </w:pPr>
    </w:p>
    <w:p w14:paraId="77D2C075" w14:textId="7295764F" w:rsidR="009303D9" w:rsidRPr="005A1BBC" w:rsidRDefault="00634601" w:rsidP="005A1BBC">
      <w:pPr>
        <w:pStyle w:val="Heading5"/>
        <w:jc w:val="both"/>
        <w:rPr>
          <w:i/>
          <w:iCs/>
        </w:rPr>
      </w:pPr>
      <w:r>
        <w:rPr>
          <w:smallCaps w:val="0"/>
          <w:noProof w:val="0"/>
        </w:rPr>
        <w:t xml:space="preserve">                                        </w:t>
      </w:r>
      <w:r w:rsidRPr="005A1BBC">
        <w:rPr>
          <w:i/>
          <w:iCs/>
          <w:smallCaps w:val="0"/>
          <w:noProof w:val="0"/>
        </w:rPr>
        <w:t xml:space="preserve"> </w:t>
      </w:r>
      <w:r w:rsidR="009303D9" w:rsidRPr="005A1BBC">
        <w:rPr>
          <w:i/>
          <w:iCs/>
        </w:rPr>
        <w:t>References</w:t>
      </w:r>
    </w:p>
    <w:p w14:paraId="16B5A673" w14:textId="77777777" w:rsidR="005A1BBC" w:rsidRPr="005A1BBC" w:rsidRDefault="005A1BBC" w:rsidP="005A1BBC"/>
    <w:p w14:paraId="54D58EFB" w14:textId="77777777" w:rsidR="002B3D96" w:rsidRDefault="005A1BBC" w:rsidP="002B3D96">
      <w:pPr>
        <w:pStyle w:val="references"/>
        <w:numPr>
          <w:ilvl w:val="0"/>
          <w:numId w:val="0"/>
        </w:numPr>
        <w:rPr>
          <w:sz w:val="20"/>
          <w:szCs w:val="20"/>
        </w:rPr>
      </w:pPr>
      <w:r w:rsidRPr="002B3D96">
        <w:rPr>
          <w:sz w:val="20"/>
          <w:szCs w:val="20"/>
        </w:rPr>
        <w:t>[1] Smirnov, A. Kashevnik, N. Shilov, N. Teslya and A. Shabaev(2014), Mobile application for guiding tourist activities: tourist assistant - TAIS, Proceedings of 16th Conference of Open Innovations Association FRUCT, 10.1109/FRUCT.2014.7000931. Oulu, Finland, doi:</w:t>
      </w:r>
    </w:p>
    <w:p w14:paraId="183ECBC9" w14:textId="77777777" w:rsidR="002B3D96" w:rsidRPr="002B3D96" w:rsidRDefault="002B3D96" w:rsidP="002B3D96">
      <w:pPr>
        <w:pStyle w:val="references"/>
        <w:numPr>
          <w:ilvl w:val="0"/>
          <w:numId w:val="0"/>
        </w:numPr>
        <w:rPr>
          <w:sz w:val="20"/>
          <w:szCs w:val="20"/>
        </w:rPr>
      </w:pPr>
    </w:p>
    <w:p w14:paraId="33BD17C3" w14:textId="77777777" w:rsidR="002B3D96" w:rsidRDefault="005A1BBC" w:rsidP="002B3D96">
      <w:pPr>
        <w:pStyle w:val="references"/>
        <w:numPr>
          <w:ilvl w:val="0"/>
          <w:numId w:val="0"/>
        </w:numPr>
        <w:rPr>
          <w:sz w:val="20"/>
          <w:szCs w:val="20"/>
        </w:rPr>
      </w:pPr>
      <w:r w:rsidRPr="002B3D96">
        <w:rPr>
          <w:sz w:val="20"/>
          <w:szCs w:val="20"/>
        </w:rPr>
        <w:t>[2] U. Shanmugam, S. Mani, S. Sivakumar and P. Rajeswari, "Human Computer text conversation through NLP in Tamil using Intent Recognition," 2019 International Conference on Vision Towards Emerging Trends in Communication and Networking (ViTECoN), Vellore, India, 2019, pp. 1-5, doi: 10.1109/ViTECoN.2019.8899571.</w:t>
      </w:r>
    </w:p>
    <w:p w14:paraId="2F76A1C4" w14:textId="77777777" w:rsidR="002B3D96" w:rsidRPr="002B3D96" w:rsidRDefault="002B3D96" w:rsidP="002B3D96">
      <w:pPr>
        <w:pStyle w:val="references"/>
        <w:numPr>
          <w:ilvl w:val="0"/>
          <w:numId w:val="0"/>
        </w:numPr>
        <w:rPr>
          <w:sz w:val="20"/>
          <w:szCs w:val="20"/>
        </w:rPr>
      </w:pPr>
    </w:p>
    <w:p w14:paraId="0C8FC324" w14:textId="1FDB1B90" w:rsidR="009303D9" w:rsidRDefault="005A1BBC" w:rsidP="002B3D96">
      <w:pPr>
        <w:pStyle w:val="references"/>
        <w:numPr>
          <w:ilvl w:val="0"/>
          <w:numId w:val="0"/>
        </w:numPr>
        <w:rPr>
          <w:sz w:val="20"/>
          <w:szCs w:val="20"/>
        </w:rPr>
      </w:pPr>
      <w:r w:rsidRPr="002B3D96">
        <w:rPr>
          <w:sz w:val="20"/>
          <w:szCs w:val="20"/>
        </w:rPr>
        <w:t xml:space="preserve"> [3] J. D. Preece and J. M. Easton, Blockchain Technology as a Mechanism for Digital Railway Ticketing, IEEE International Conference on Big Data (Big Data), Los Angeles, CA, USA, 2019 doi: 10.1109/BigData47090.2019.9006293.</w:t>
      </w:r>
    </w:p>
    <w:p w14:paraId="2990FCCD" w14:textId="77777777" w:rsidR="002B3D96" w:rsidRDefault="002B3D96" w:rsidP="002B3D96">
      <w:pPr>
        <w:pStyle w:val="references"/>
        <w:numPr>
          <w:ilvl w:val="0"/>
          <w:numId w:val="0"/>
        </w:numPr>
        <w:rPr>
          <w:sz w:val="20"/>
          <w:szCs w:val="20"/>
        </w:rPr>
      </w:pPr>
      <w:r w:rsidRPr="002B3D96">
        <w:rPr>
          <w:sz w:val="20"/>
          <w:szCs w:val="20"/>
        </w:rPr>
        <w:lastRenderedPageBreak/>
        <w:t>[4] E. Handoyo, M. Arfan, Y. A. A. Soetrisno, M. Somantri, A. Sofwan and E. W. Sinuraya, "Ticketing Chatbot Service using Serverless NLP Technology," 2018 5th International Conference on Information Technology, Computer, and Electrical Engineering (ICITACEE), Semarang, Indonesia, 2018, pp. 325-330, doi: 10.1109/ICITACEE.2018.8576921.</w:t>
      </w:r>
    </w:p>
    <w:p w14:paraId="34B482FD" w14:textId="0C11FFDA" w:rsidR="002B3D96" w:rsidRDefault="002B3D96" w:rsidP="002B3D96">
      <w:pPr>
        <w:pStyle w:val="references"/>
        <w:numPr>
          <w:ilvl w:val="0"/>
          <w:numId w:val="0"/>
        </w:numPr>
        <w:rPr>
          <w:sz w:val="20"/>
          <w:szCs w:val="20"/>
        </w:rPr>
      </w:pPr>
      <w:r w:rsidRPr="002B3D96">
        <w:rPr>
          <w:sz w:val="20"/>
          <w:szCs w:val="20"/>
        </w:rPr>
        <w:t xml:space="preserve"> </w:t>
      </w:r>
    </w:p>
    <w:p w14:paraId="225DF608" w14:textId="77777777" w:rsidR="002B3D96" w:rsidRDefault="002B3D96" w:rsidP="002B3D96">
      <w:pPr>
        <w:pStyle w:val="references"/>
        <w:numPr>
          <w:ilvl w:val="0"/>
          <w:numId w:val="0"/>
        </w:numPr>
        <w:rPr>
          <w:sz w:val="20"/>
          <w:szCs w:val="20"/>
        </w:rPr>
      </w:pPr>
      <w:r w:rsidRPr="002B3D96">
        <w:rPr>
          <w:sz w:val="20"/>
          <w:szCs w:val="20"/>
        </w:rPr>
        <w:t>[5] Xiao Yu. (2021), Design of Aerospace QR Ticketing System Based on Mobile Devices,4th International Conference on Information Systems and Computer Aided Education (ICISCAE 2021). Association for Computing Machinery, 2021.https://dl.acm.org/doi/10.1145/3482632.3484146</w:t>
      </w:r>
    </w:p>
    <w:p w14:paraId="640C3122" w14:textId="77777777" w:rsidR="002B3D96" w:rsidRDefault="002B3D96" w:rsidP="002B3D96">
      <w:pPr>
        <w:pStyle w:val="references"/>
        <w:numPr>
          <w:ilvl w:val="0"/>
          <w:numId w:val="0"/>
        </w:numPr>
        <w:rPr>
          <w:sz w:val="20"/>
          <w:szCs w:val="20"/>
        </w:rPr>
      </w:pPr>
    </w:p>
    <w:p w14:paraId="3A6F2801" w14:textId="77777777" w:rsidR="002B3D96" w:rsidRDefault="002B3D96" w:rsidP="002B3D96">
      <w:pPr>
        <w:pStyle w:val="references"/>
        <w:numPr>
          <w:ilvl w:val="0"/>
          <w:numId w:val="0"/>
        </w:numPr>
        <w:rPr>
          <w:sz w:val="20"/>
          <w:szCs w:val="20"/>
        </w:rPr>
      </w:pPr>
      <w:r w:rsidRPr="002B3D96">
        <w:rPr>
          <w:sz w:val="20"/>
          <w:szCs w:val="20"/>
        </w:rPr>
        <w:t xml:space="preserve"> [6] Abhay Tiwari and Ashima Mehta(2023), Flight Reservation System,International Journal of Advanced Research in Science, Communication and 10.48175/IJARSCT-9152. Technology (IJARSCT), ,DOI: </w:t>
      </w:r>
    </w:p>
    <w:p w14:paraId="24DB98BD" w14:textId="77777777" w:rsidR="002B3D96" w:rsidRDefault="002B3D96" w:rsidP="002B3D96">
      <w:pPr>
        <w:pStyle w:val="references"/>
        <w:numPr>
          <w:ilvl w:val="0"/>
          <w:numId w:val="0"/>
        </w:numPr>
        <w:rPr>
          <w:sz w:val="20"/>
          <w:szCs w:val="20"/>
        </w:rPr>
      </w:pPr>
    </w:p>
    <w:p w14:paraId="0BC9A4FD" w14:textId="77777777" w:rsidR="002B3D96" w:rsidRDefault="002B3D96" w:rsidP="002B3D96">
      <w:pPr>
        <w:pStyle w:val="references"/>
        <w:numPr>
          <w:ilvl w:val="0"/>
          <w:numId w:val="0"/>
        </w:numPr>
        <w:rPr>
          <w:sz w:val="20"/>
          <w:szCs w:val="20"/>
        </w:rPr>
      </w:pPr>
      <w:r w:rsidRPr="002B3D96">
        <w:rPr>
          <w:sz w:val="20"/>
          <w:szCs w:val="20"/>
        </w:rPr>
        <w:t>[7] Sai Chaithanya Gandhi.P,Sreenivasulu.G(2022), Flight Reservation System, International Journal of Creative Research Thoughts(IJCRT), Volume 10, Issue 6 June 2022 | ISSN: 2320-2882.</w:t>
      </w:r>
    </w:p>
    <w:p w14:paraId="7AED77BD" w14:textId="77777777" w:rsidR="002B3D96" w:rsidRDefault="002B3D96" w:rsidP="002B3D96">
      <w:pPr>
        <w:pStyle w:val="references"/>
        <w:numPr>
          <w:ilvl w:val="0"/>
          <w:numId w:val="0"/>
        </w:numPr>
        <w:rPr>
          <w:sz w:val="20"/>
          <w:szCs w:val="20"/>
        </w:rPr>
      </w:pPr>
    </w:p>
    <w:p w14:paraId="4A070FB5" w14:textId="77777777" w:rsidR="002B3D96" w:rsidRDefault="002B3D96" w:rsidP="002B3D96">
      <w:pPr>
        <w:pStyle w:val="references"/>
        <w:numPr>
          <w:ilvl w:val="0"/>
          <w:numId w:val="0"/>
        </w:numPr>
        <w:rPr>
          <w:sz w:val="20"/>
          <w:szCs w:val="20"/>
        </w:rPr>
      </w:pPr>
      <w:r w:rsidRPr="002B3D96">
        <w:rPr>
          <w:sz w:val="20"/>
          <w:szCs w:val="20"/>
        </w:rPr>
        <w:t xml:space="preserve"> [8] Majduddeen Al Jalaliya P.P, Dr. Gajraj Singh Ahirwar(2018), A Study of E-Ticketing System and Its Value in Indian Railways, International Journal of Advance Research and Innovative Ideas in Education, IJARIIE-ISSN(O)-2395-4396 </w:t>
      </w:r>
    </w:p>
    <w:p w14:paraId="6D2041B1" w14:textId="77777777" w:rsidR="002B3D96" w:rsidRDefault="002B3D96" w:rsidP="002B3D96">
      <w:pPr>
        <w:pStyle w:val="references"/>
        <w:numPr>
          <w:ilvl w:val="0"/>
          <w:numId w:val="0"/>
        </w:numPr>
        <w:rPr>
          <w:sz w:val="20"/>
          <w:szCs w:val="20"/>
        </w:rPr>
      </w:pPr>
    </w:p>
    <w:p w14:paraId="518516A5" w14:textId="77777777" w:rsidR="002B3D96" w:rsidRDefault="002B3D96" w:rsidP="002B3D96">
      <w:pPr>
        <w:pStyle w:val="references"/>
        <w:numPr>
          <w:ilvl w:val="0"/>
          <w:numId w:val="0"/>
        </w:numPr>
        <w:rPr>
          <w:sz w:val="20"/>
          <w:szCs w:val="20"/>
        </w:rPr>
      </w:pPr>
      <w:r w:rsidRPr="002B3D96">
        <w:rPr>
          <w:sz w:val="20"/>
          <w:szCs w:val="20"/>
        </w:rPr>
        <w:t xml:space="preserve">[9] Alexander Rossmann, Alfred Zimmermann, Dieter Hertweck(2020), The Impact of Chatbots on Customer Service Performance, International Conference on Applied Human Factors and Ergonomics DOI: 10.1007/978-3-030-51057-2_33. </w:t>
      </w:r>
    </w:p>
    <w:p w14:paraId="38DB11C5" w14:textId="77777777" w:rsidR="002B3D96" w:rsidRDefault="002B3D96" w:rsidP="002B3D96">
      <w:pPr>
        <w:pStyle w:val="references"/>
        <w:numPr>
          <w:ilvl w:val="0"/>
          <w:numId w:val="0"/>
        </w:numPr>
        <w:rPr>
          <w:sz w:val="20"/>
          <w:szCs w:val="20"/>
        </w:rPr>
      </w:pPr>
    </w:p>
    <w:p w14:paraId="21C62E24" w14:textId="79C29500" w:rsidR="002B3D96" w:rsidRPr="002B3D96" w:rsidRDefault="002B3D96" w:rsidP="002B3D96">
      <w:pPr>
        <w:pStyle w:val="references"/>
        <w:numPr>
          <w:ilvl w:val="0"/>
          <w:numId w:val="0"/>
        </w:numPr>
        <w:rPr>
          <w:sz w:val="20"/>
          <w:szCs w:val="20"/>
        </w:rPr>
      </w:pPr>
      <w:r w:rsidRPr="002B3D96">
        <w:rPr>
          <w:sz w:val="20"/>
          <w:szCs w:val="20"/>
        </w:rPr>
        <w:t>[10] Kumar, P., VinodhKumar, S. (2023). Early Planning of Virtual Machines to Servers in Cloud Server Farms is an Approach for Energy-Efficient Resource Allocation. In: Venkataraman, N., Wang, L., Fernando, X., Zobaa, A.F. (eds) Big Data and Cloud Computing. ICBCC 2022. Lecture Notes in Electrical Engineering, vol 1021. Springer, Singapore. https://doi.org/10.1007/978-981-99-1051-9_12</w:t>
      </w:r>
    </w:p>
    <w:sectPr w:rsidR="002B3D96" w:rsidRPr="002B3D96" w:rsidSect="005A1BBC">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7D8E07" w14:textId="77777777" w:rsidR="00684358" w:rsidRDefault="00684358" w:rsidP="001A3B3D">
      <w:r>
        <w:separator/>
      </w:r>
    </w:p>
  </w:endnote>
  <w:endnote w:type="continuationSeparator" w:id="0">
    <w:p w14:paraId="58B661C3" w14:textId="77777777" w:rsidR="00684358" w:rsidRDefault="00684358"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JIMEHK+TimesNewRoman">
    <w:altName w:val="Times New Roman"/>
    <w:charset w:val="01"/>
    <w:family w:val="roman"/>
    <w:pitch w:val="variable"/>
  </w:font>
  <w:font w:name="DejaVu Sans">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BF602" w14:textId="77777777" w:rsidR="008E42FC" w:rsidRPr="006F6D3D" w:rsidRDefault="008E42FC" w:rsidP="0056610F">
    <w:pPr>
      <w:pStyle w:val="Footer"/>
      <w:jc w:val="left"/>
      <w:rPr>
        <w:sz w:val="16"/>
        <w:szCs w:val="16"/>
      </w:rPr>
    </w:pPr>
    <w:r w:rsidRPr="006F6D3D">
      <w:rPr>
        <w:sz w:val="16"/>
        <w:szCs w:val="16"/>
      </w:rPr>
      <w:t>XXX-X-XXXX-XXXX-X/XX/$XX.00 ©20XX IEEE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47D3E" w14:textId="77777777" w:rsidR="008E42FC" w:rsidRPr="006F6D3D" w:rsidRDefault="008E42FC"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57987" w14:textId="77777777" w:rsidR="00684358" w:rsidRDefault="00684358" w:rsidP="001A3B3D">
      <w:r>
        <w:separator/>
      </w:r>
    </w:p>
  </w:footnote>
  <w:footnote w:type="continuationSeparator" w:id="0">
    <w:p w14:paraId="56CA5420" w14:textId="77777777" w:rsidR="00684358" w:rsidRDefault="00684358"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9DB1D33"/>
    <w:multiLevelType w:val="hybridMultilevel"/>
    <w:tmpl w:val="518245B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8E30B3E"/>
    <w:multiLevelType w:val="hybridMultilevel"/>
    <w:tmpl w:val="E604C23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27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5A2B6603"/>
    <w:multiLevelType w:val="hybridMultilevel"/>
    <w:tmpl w:val="8E5C0CA2"/>
    <w:lvl w:ilvl="0" w:tplc="F8F0B7E0">
      <w:start w:val="1"/>
      <w:numFmt w:val="decimal"/>
      <w:lvlText w:val="%1."/>
      <w:lvlJc w:val="left"/>
      <w:pPr>
        <w:tabs>
          <w:tab w:val="num" w:pos="720"/>
        </w:tabs>
        <w:ind w:left="720" w:hanging="360"/>
      </w:pPr>
    </w:lvl>
    <w:lvl w:ilvl="1" w:tplc="93D03A92">
      <w:start w:val="1"/>
      <w:numFmt w:val="decimal"/>
      <w:lvlText w:val="%2."/>
      <w:lvlJc w:val="left"/>
      <w:pPr>
        <w:tabs>
          <w:tab w:val="num" w:pos="1440"/>
        </w:tabs>
        <w:ind w:left="1440" w:hanging="360"/>
      </w:pPr>
    </w:lvl>
    <w:lvl w:ilvl="2" w:tplc="5FDAB0A6">
      <w:start w:val="1"/>
      <w:numFmt w:val="decimal"/>
      <w:lvlText w:val="%3."/>
      <w:lvlJc w:val="left"/>
      <w:pPr>
        <w:tabs>
          <w:tab w:val="num" w:pos="2160"/>
        </w:tabs>
        <w:ind w:left="2160" w:hanging="360"/>
      </w:pPr>
    </w:lvl>
    <w:lvl w:ilvl="3" w:tplc="797AD314">
      <w:start w:val="1"/>
      <w:numFmt w:val="decimal"/>
      <w:lvlText w:val="%4."/>
      <w:lvlJc w:val="left"/>
      <w:pPr>
        <w:tabs>
          <w:tab w:val="num" w:pos="2880"/>
        </w:tabs>
        <w:ind w:left="2880" w:hanging="360"/>
      </w:pPr>
    </w:lvl>
    <w:lvl w:ilvl="4" w:tplc="649C17C2">
      <w:start w:val="1"/>
      <w:numFmt w:val="decimal"/>
      <w:lvlText w:val="%5."/>
      <w:lvlJc w:val="left"/>
      <w:pPr>
        <w:tabs>
          <w:tab w:val="num" w:pos="3600"/>
        </w:tabs>
        <w:ind w:left="3600" w:hanging="360"/>
      </w:pPr>
    </w:lvl>
    <w:lvl w:ilvl="5" w:tplc="B45809B8">
      <w:start w:val="1"/>
      <w:numFmt w:val="decimal"/>
      <w:lvlText w:val="%6."/>
      <w:lvlJc w:val="left"/>
      <w:pPr>
        <w:tabs>
          <w:tab w:val="num" w:pos="4320"/>
        </w:tabs>
        <w:ind w:left="4320" w:hanging="360"/>
      </w:pPr>
    </w:lvl>
    <w:lvl w:ilvl="6" w:tplc="1CEA83C6">
      <w:start w:val="1"/>
      <w:numFmt w:val="decimal"/>
      <w:lvlText w:val="%7."/>
      <w:lvlJc w:val="left"/>
      <w:pPr>
        <w:tabs>
          <w:tab w:val="num" w:pos="5040"/>
        </w:tabs>
        <w:ind w:left="5040" w:hanging="360"/>
      </w:pPr>
    </w:lvl>
    <w:lvl w:ilvl="7" w:tplc="C4466D90">
      <w:start w:val="1"/>
      <w:numFmt w:val="decimal"/>
      <w:lvlText w:val="%8."/>
      <w:lvlJc w:val="left"/>
      <w:pPr>
        <w:tabs>
          <w:tab w:val="num" w:pos="5760"/>
        </w:tabs>
        <w:ind w:left="5760" w:hanging="360"/>
      </w:pPr>
    </w:lvl>
    <w:lvl w:ilvl="8" w:tplc="B2F4AC08">
      <w:start w:val="1"/>
      <w:numFmt w:val="decimal"/>
      <w:lvlText w:val="%9."/>
      <w:lvlJc w:val="left"/>
      <w:pPr>
        <w:tabs>
          <w:tab w:val="num" w:pos="6480"/>
        </w:tabs>
        <w:ind w:left="6480" w:hanging="360"/>
      </w:pPr>
    </w:lvl>
  </w:abstractNum>
  <w:abstractNum w:abstractNumId="22" w15:restartNumberingAfterBreak="0">
    <w:nsid w:val="5D251FE0"/>
    <w:multiLevelType w:val="hybridMultilevel"/>
    <w:tmpl w:val="F528AD28"/>
    <w:lvl w:ilvl="0" w:tplc="40090001">
      <w:start w:val="1"/>
      <w:numFmt w:val="bullet"/>
      <w:lvlText w:val=""/>
      <w:lvlJc w:val="left"/>
      <w:pPr>
        <w:ind w:left="1008" w:hanging="360"/>
      </w:pPr>
      <w:rPr>
        <w:rFonts w:ascii="Symbol" w:hAnsi="Symbol" w:hint="default"/>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23" w15:restartNumberingAfterBreak="0">
    <w:nsid w:val="6BAA1B44"/>
    <w:multiLevelType w:val="multilevel"/>
    <w:tmpl w:val="8CAAF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5"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6" w15:restartNumberingAfterBreak="0">
    <w:nsid w:val="6FB67070"/>
    <w:multiLevelType w:val="hybridMultilevel"/>
    <w:tmpl w:val="E034D6D0"/>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12960813">
    <w:abstractNumId w:val="15"/>
  </w:num>
  <w:num w:numId="2" w16cid:durableId="29957937">
    <w:abstractNumId w:val="24"/>
  </w:num>
  <w:num w:numId="3" w16cid:durableId="2131509582">
    <w:abstractNumId w:val="14"/>
  </w:num>
  <w:num w:numId="4" w16cid:durableId="30612428">
    <w:abstractNumId w:val="18"/>
  </w:num>
  <w:num w:numId="5" w16cid:durableId="737049020">
    <w:abstractNumId w:val="18"/>
  </w:num>
  <w:num w:numId="6" w16cid:durableId="575407670">
    <w:abstractNumId w:val="18"/>
  </w:num>
  <w:num w:numId="7" w16cid:durableId="1538347711">
    <w:abstractNumId w:val="18"/>
  </w:num>
  <w:num w:numId="8" w16cid:durableId="1893996898">
    <w:abstractNumId w:val="20"/>
  </w:num>
  <w:num w:numId="9" w16cid:durableId="1723022846">
    <w:abstractNumId w:val="25"/>
  </w:num>
  <w:num w:numId="10" w16cid:durableId="2100515216">
    <w:abstractNumId w:val="17"/>
  </w:num>
  <w:num w:numId="11" w16cid:durableId="454373922">
    <w:abstractNumId w:val="13"/>
  </w:num>
  <w:num w:numId="12" w16cid:durableId="811144695">
    <w:abstractNumId w:val="12"/>
  </w:num>
  <w:num w:numId="13" w16cid:durableId="1711999696">
    <w:abstractNumId w:val="0"/>
  </w:num>
  <w:num w:numId="14" w16cid:durableId="1293244907">
    <w:abstractNumId w:val="10"/>
  </w:num>
  <w:num w:numId="15" w16cid:durableId="576020243">
    <w:abstractNumId w:val="8"/>
  </w:num>
  <w:num w:numId="16" w16cid:durableId="126706025">
    <w:abstractNumId w:val="7"/>
  </w:num>
  <w:num w:numId="17" w16cid:durableId="1609703122">
    <w:abstractNumId w:val="6"/>
  </w:num>
  <w:num w:numId="18" w16cid:durableId="13461512">
    <w:abstractNumId w:val="5"/>
  </w:num>
  <w:num w:numId="19" w16cid:durableId="1596405289">
    <w:abstractNumId w:val="9"/>
  </w:num>
  <w:num w:numId="20" w16cid:durableId="2117283128">
    <w:abstractNumId w:val="4"/>
  </w:num>
  <w:num w:numId="21" w16cid:durableId="1973553961">
    <w:abstractNumId w:val="3"/>
  </w:num>
  <w:num w:numId="22" w16cid:durableId="2001956339">
    <w:abstractNumId w:val="2"/>
  </w:num>
  <w:num w:numId="23" w16cid:durableId="1476406952">
    <w:abstractNumId w:val="1"/>
  </w:num>
  <w:num w:numId="24" w16cid:durableId="65305234">
    <w:abstractNumId w:val="19"/>
  </w:num>
  <w:num w:numId="25" w16cid:durableId="1992630851">
    <w:abstractNumId w:val="18"/>
    <w:lvlOverride w:ilvl="0">
      <w:startOverride w:val="1"/>
    </w:lvlOverride>
    <w:lvlOverride w:ilvl="1">
      <w:startOverride w:val="5"/>
    </w:lvlOverride>
  </w:num>
  <w:num w:numId="26" w16cid:durableId="1335066330">
    <w:abstractNumId w:val="11"/>
  </w:num>
  <w:num w:numId="27" w16cid:durableId="984506466">
    <w:abstractNumId w:val="22"/>
  </w:num>
  <w:num w:numId="28" w16cid:durableId="49160935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132698929">
    <w:abstractNumId w:val="18"/>
  </w:num>
  <w:num w:numId="30" w16cid:durableId="1387604259">
    <w:abstractNumId w:val="18"/>
  </w:num>
  <w:num w:numId="31" w16cid:durableId="1151485366">
    <w:abstractNumId w:val="18"/>
  </w:num>
  <w:num w:numId="32" w16cid:durableId="1489328075">
    <w:abstractNumId w:val="18"/>
  </w:num>
  <w:num w:numId="33" w16cid:durableId="214120588">
    <w:abstractNumId w:val="18"/>
  </w:num>
  <w:num w:numId="34" w16cid:durableId="1956521533">
    <w:abstractNumId w:val="18"/>
  </w:num>
  <w:num w:numId="35" w16cid:durableId="476651708">
    <w:abstractNumId w:val="18"/>
  </w:num>
  <w:num w:numId="36" w16cid:durableId="1297175827">
    <w:abstractNumId w:val="18"/>
  </w:num>
  <w:num w:numId="37" w16cid:durableId="523983752">
    <w:abstractNumId w:val="26"/>
  </w:num>
  <w:num w:numId="38" w16cid:durableId="1218131536">
    <w:abstractNumId w:val="20"/>
  </w:num>
  <w:num w:numId="39" w16cid:durableId="270166619">
    <w:abstractNumId w:val="20"/>
    <w:lvlOverride w:ilvl="0">
      <w:startOverride w:val="1"/>
    </w:lvlOverride>
  </w:num>
  <w:num w:numId="40" w16cid:durableId="346060512">
    <w:abstractNumId w:val="23"/>
  </w:num>
  <w:num w:numId="41" w16cid:durableId="783038054">
    <w:abstractNumId w:val="16"/>
  </w:num>
  <w:num w:numId="42" w16cid:durableId="273560427">
    <w:abstractNumId w:val="18"/>
    <w:lvlOverride w:ilvl="0">
      <w:startOverride w:val="100"/>
    </w:lvlOverride>
  </w:num>
  <w:num w:numId="43" w16cid:durableId="195528433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21F37"/>
    <w:rsid w:val="0004781E"/>
    <w:rsid w:val="00051388"/>
    <w:rsid w:val="000542E8"/>
    <w:rsid w:val="000727E7"/>
    <w:rsid w:val="0008758A"/>
    <w:rsid w:val="000B67AA"/>
    <w:rsid w:val="000C1E68"/>
    <w:rsid w:val="000D7BC6"/>
    <w:rsid w:val="000E0911"/>
    <w:rsid w:val="0011501B"/>
    <w:rsid w:val="0014068D"/>
    <w:rsid w:val="00144E73"/>
    <w:rsid w:val="00153A93"/>
    <w:rsid w:val="00165370"/>
    <w:rsid w:val="00167647"/>
    <w:rsid w:val="001754FF"/>
    <w:rsid w:val="001A2EFD"/>
    <w:rsid w:val="001A3B3D"/>
    <w:rsid w:val="001B67DC"/>
    <w:rsid w:val="001C21C8"/>
    <w:rsid w:val="001C7233"/>
    <w:rsid w:val="002254A9"/>
    <w:rsid w:val="00233D97"/>
    <w:rsid w:val="002347A2"/>
    <w:rsid w:val="0024109E"/>
    <w:rsid w:val="002719B5"/>
    <w:rsid w:val="002850E3"/>
    <w:rsid w:val="002A6EB4"/>
    <w:rsid w:val="002B24F5"/>
    <w:rsid w:val="002B3D96"/>
    <w:rsid w:val="002C622B"/>
    <w:rsid w:val="002E78AA"/>
    <w:rsid w:val="00353CF6"/>
    <w:rsid w:val="00354FCF"/>
    <w:rsid w:val="003869F6"/>
    <w:rsid w:val="003901CD"/>
    <w:rsid w:val="003A19E2"/>
    <w:rsid w:val="003B4E04"/>
    <w:rsid w:val="003F5A08"/>
    <w:rsid w:val="004061F3"/>
    <w:rsid w:val="0041581A"/>
    <w:rsid w:val="00420716"/>
    <w:rsid w:val="00421894"/>
    <w:rsid w:val="00431F2F"/>
    <w:rsid w:val="004325FB"/>
    <w:rsid w:val="004432BA"/>
    <w:rsid w:val="0044407E"/>
    <w:rsid w:val="00446A32"/>
    <w:rsid w:val="00447BB9"/>
    <w:rsid w:val="0046031D"/>
    <w:rsid w:val="00486DED"/>
    <w:rsid w:val="004C0887"/>
    <w:rsid w:val="004D72B5"/>
    <w:rsid w:val="004F112C"/>
    <w:rsid w:val="00510132"/>
    <w:rsid w:val="0053347C"/>
    <w:rsid w:val="005359F0"/>
    <w:rsid w:val="0054279C"/>
    <w:rsid w:val="00551B7F"/>
    <w:rsid w:val="005600F5"/>
    <w:rsid w:val="0056610F"/>
    <w:rsid w:val="00575BCA"/>
    <w:rsid w:val="0059234C"/>
    <w:rsid w:val="005A1BBC"/>
    <w:rsid w:val="005B0344"/>
    <w:rsid w:val="005B520E"/>
    <w:rsid w:val="005B61A0"/>
    <w:rsid w:val="005B721A"/>
    <w:rsid w:val="005E0F2A"/>
    <w:rsid w:val="005E2800"/>
    <w:rsid w:val="005E3845"/>
    <w:rsid w:val="005F7EDC"/>
    <w:rsid w:val="00605825"/>
    <w:rsid w:val="006172D7"/>
    <w:rsid w:val="00627B79"/>
    <w:rsid w:val="00634601"/>
    <w:rsid w:val="00645D22"/>
    <w:rsid w:val="00651A08"/>
    <w:rsid w:val="00654204"/>
    <w:rsid w:val="00666D4A"/>
    <w:rsid w:val="00670434"/>
    <w:rsid w:val="00684358"/>
    <w:rsid w:val="006939E3"/>
    <w:rsid w:val="006A0B16"/>
    <w:rsid w:val="006B6B66"/>
    <w:rsid w:val="006B7B64"/>
    <w:rsid w:val="006D5E58"/>
    <w:rsid w:val="006E3E52"/>
    <w:rsid w:val="006E57D6"/>
    <w:rsid w:val="006F06F6"/>
    <w:rsid w:val="006F6AAE"/>
    <w:rsid w:val="006F6D3D"/>
    <w:rsid w:val="00715BEA"/>
    <w:rsid w:val="007250DD"/>
    <w:rsid w:val="007331F1"/>
    <w:rsid w:val="00740EEA"/>
    <w:rsid w:val="0078466C"/>
    <w:rsid w:val="00794804"/>
    <w:rsid w:val="007A079D"/>
    <w:rsid w:val="007B33F1"/>
    <w:rsid w:val="007B6DDA"/>
    <w:rsid w:val="007C0308"/>
    <w:rsid w:val="007C2FF2"/>
    <w:rsid w:val="007D4AE0"/>
    <w:rsid w:val="007D6232"/>
    <w:rsid w:val="007E323D"/>
    <w:rsid w:val="007F04C7"/>
    <w:rsid w:val="007F1F99"/>
    <w:rsid w:val="007F768F"/>
    <w:rsid w:val="00806C28"/>
    <w:rsid w:val="0080791D"/>
    <w:rsid w:val="00813420"/>
    <w:rsid w:val="00836367"/>
    <w:rsid w:val="00873603"/>
    <w:rsid w:val="008949F2"/>
    <w:rsid w:val="0089557E"/>
    <w:rsid w:val="00896291"/>
    <w:rsid w:val="008A2772"/>
    <w:rsid w:val="008A2C7D"/>
    <w:rsid w:val="008B5DE2"/>
    <w:rsid w:val="008C4B23"/>
    <w:rsid w:val="008D292F"/>
    <w:rsid w:val="008E42FC"/>
    <w:rsid w:val="008F6E2C"/>
    <w:rsid w:val="009303D9"/>
    <w:rsid w:val="009331F1"/>
    <w:rsid w:val="00933C64"/>
    <w:rsid w:val="009507E3"/>
    <w:rsid w:val="00961B5C"/>
    <w:rsid w:val="00972203"/>
    <w:rsid w:val="00984FE6"/>
    <w:rsid w:val="00993CE3"/>
    <w:rsid w:val="009A714E"/>
    <w:rsid w:val="009F1D79"/>
    <w:rsid w:val="00A059B3"/>
    <w:rsid w:val="00A068FE"/>
    <w:rsid w:val="00A22274"/>
    <w:rsid w:val="00A93FD6"/>
    <w:rsid w:val="00AB7655"/>
    <w:rsid w:val="00AE3409"/>
    <w:rsid w:val="00B11A60"/>
    <w:rsid w:val="00B13397"/>
    <w:rsid w:val="00B22613"/>
    <w:rsid w:val="00B57862"/>
    <w:rsid w:val="00B63E55"/>
    <w:rsid w:val="00B750A1"/>
    <w:rsid w:val="00B768D1"/>
    <w:rsid w:val="00B955CF"/>
    <w:rsid w:val="00BA1025"/>
    <w:rsid w:val="00BC3420"/>
    <w:rsid w:val="00BD670B"/>
    <w:rsid w:val="00BE7D3C"/>
    <w:rsid w:val="00BF4C8E"/>
    <w:rsid w:val="00BF5FF6"/>
    <w:rsid w:val="00C0207F"/>
    <w:rsid w:val="00C16117"/>
    <w:rsid w:val="00C25218"/>
    <w:rsid w:val="00C25CCC"/>
    <w:rsid w:val="00C3075A"/>
    <w:rsid w:val="00C363A1"/>
    <w:rsid w:val="00C67FC9"/>
    <w:rsid w:val="00C752E4"/>
    <w:rsid w:val="00C83736"/>
    <w:rsid w:val="00C919A4"/>
    <w:rsid w:val="00CA4392"/>
    <w:rsid w:val="00CB5B56"/>
    <w:rsid w:val="00CC02FB"/>
    <w:rsid w:val="00CC393F"/>
    <w:rsid w:val="00CC47F2"/>
    <w:rsid w:val="00CF2DD2"/>
    <w:rsid w:val="00D1140E"/>
    <w:rsid w:val="00D2176E"/>
    <w:rsid w:val="00D50DD4"/>
    <w:rsid w:val="00D51180"/>
    <w:rsid w:val="00D6099F"/>
    <w:rsid w:val="00D632BE"/>
    <w:rsid w:val="00D71066"/>
    <w:rsid w:val="00D72D06"/>
    <w:rsid w:val="00D7522C"/>
    <w:rsid w:val="00D7536F"/>
    <w:rsid w:val="00D76668"/>
    <w:rsid w:val="00D824C1"/>
    <w:rsid w:val="00DB72F8"/>
    <w:rsid w:val="00DB771A"/>
    <w:rsid w:val="00DD0630"/>
    <w:rsid w:val="00DD4B5F"/>
    <w:rsid w:val="00DD7D78"/>
    <w:rsid w:val="00DE372D"/>
    <w:rsid w:val="00DF66C5"/>
    <w:rsid w:val="00E07383"/>
    <w:rsid w:val="00E12AD4"/>
    <w:rsid w:val="00E165BC"/>
    <w:rsid w:val="00E403CA"/>
    <w:rsid w:val="00E442FA"/>
    <w:rsid w:val="00E45EF6"/>
    <w:rsid w:val="00E60882"/>
    <w:rsid w:val="00E61E12"/>
    <w:rsid w:val="00E61E91"/>
    <w:rsid w:val="00E664D8"/>
    <w:rsid w:val="00E66FF5"/>
    <w:rsid w:val="00E711F6"/>
    <w:rsid w:val="00E7596C"/>
    <w:rsid w:val="00E878F2"/>
    <w:rsid w:val="00E936BE"/>
    <w:rsid w:val="00ED0149"/>
    <w:rsid w:val="00EE1F93"/>
    <w:rsid w:val="00EF5572"/>
    <w:rsid w:val="00EF5E35"/>
    <w:rsid w:val="00EF7DE3"/>
    <w:rsid w:val="00F03103"/>
    <w:rsid w:val="00F20BDB"/>
    <w:rsid w:val="00F271DE"/>
    <w:rsid w:val="00F36492"/>
    <w:rsid w:val="00F4116D"/>
    <w:rsid w:val="00F53F9C"/>
    <w:rsid w:val="00F627DA"/>
    <w:rsid w:val="00F705C8"/>
    <w:rsid w:val="00F7288F"/>
    <w:rsid w:val="00F847A6"/>
    <w:rsid w:val="00F9441B"/>
    <w:rsid w:val="00FA4C32"/>
    <w:rsid w:val="00FB19F7"/>
    <w:rsid w:val="00FD2FD4"/>
    <w:rsid w:val="00FD74EC"/>
    <w:rsid w:val="00FE7114"/>
    <w:rsid w:val="00FF5A32"/>
    <w:rsid w:val="00FF603A"/>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4A8800"/>
  <w15:chartTrackingRefBased/>
  <w15:docId w15:val="{5128E8B1-AB42-4F01-A6DF-466239031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mr-IN"/>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US" w:eastAsia="en-US" w:bidi="ar-SA"/>
    </w:rPr>
  </w:style>
  <w:style w:type="paragraph" w:styleId="Heading1">
    <w:name w:val="heading 1"/>
    <w:basedOn w:val="Normal"/>
    <w:next w:val="Normal"/>
    <w:link w:val="Heading1Char"/>
    <w:qFormat/>
    <w:rsid w:val="006B6B66"/>
    <w:pPr>
      <w:keepNext/>
      <w:keepLines/>
      <w:numPr>
        <w:numId w:val="4"/>
      </w:numPr>
      <w:tabs>
        <w:tab w:val="left" w:pos="216"/>
      </w:tabs>
      <w:spacing w:before="160" w:after="80"/>
      <w:outlineLvl w:val="0"/>
    </w:pPr>
    <w:rPr>
      <w:smallCaps/>
      <w:noProof/>
    </w:rPr>
  </w:style>
  <w:style w:type="paragraph" w:styleId="Heading2">
    <w:name w:val="heading 2"/>
    <w:basedOn w:val="Normal"/>
    <w:next w:val="Normal"/>
    <w:qFormat/>
    <w:rsid w:val="00ED0149"/>
    <w:pPr>
      <w:keepNext/>
      <w:keepLines/>
      <w:numPr>
        <w:ilvl w:val="1"/>
        <w:numId w:val="4"/>
      </w:numPr>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lang w:val="en-US" w:eastAsia="en-US" w:bidi="ar-SA"/>
    </w:rPr>
  </w:style>
  <w:style w:type="paragraph" w:customStyle="1" w:styleId="Affiliation">
    <w:name w:val="Affiliation"/>
    <w:pPr>
      <w:jc w:val="center"/>
    </w:pPr>
    <w:rPr>
      <w:lang w:val="en-US" w:eastAsia="en-US" w:bidi="ar-SA"/>
    </w:rPr>
  </w:style>
  <w:style w:type="paragraph" w:customStyle="1" w:styleId="Author">
    <w:name w:val="Author"/>
    <w:pPr>
      <w:spacing w:before="360" w:after="40"/>
      <w:jc w:val="center"/>
    </w:pPr>
    <w:rPr>
      <w:noProof/>
      <w:sz w:val="22"/>
      <w:szCs w:val="22"/>
      <w:lang w:val="en-US" w:eastAsia="en-US" w:bidi="ar-SA"/>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val="en-US" w:eastAsia="en-US" w:bidi="ar-SA"/>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bidi="ar-SA"/>
    </w:rPr>
  </w:style>
  <w:style w:type="paragraph" w:customStyle="1" w:styleId="papersubtitle">
    <w:name w:val="paper subtitle"/>
    <w:pPr>
      <w:spacing w:after="120"/>
      <w:jc w:val="center"/>
    </w:pPr>
    <w:rPr>
      <w:rFonts w:eastAsia="MS Mincho"/>
      <w:noProof/>
      <w:sz w:val="28"/>
      <w:szCs w:val="28"/>
      <w:lang w:val="en-US" w:eastAsia="en-US" w:bidi="ar-SA"/>
    </w:rPr>
  </w:style>
  <w:style w:type="paragraph" w:customStyle="1" w:styleId="papertitle">
    <w:name w:val="paper title"/>
    <w:pPr>
      <w:spacing w:after="120"/>
      <w:jc w:val="center"/>
    </w:pPr>
    <w:rPr>
      <w:rFonts w:eastAsia="MS Mincho"/>
      <w:noProof/>
      <w:sz w:val="48"/>
      <w:szCs w:val="48"/>
      <w:lang w:val="en-US" w:eastAsia="en-US" w:bidi="ar-SA"/>
    </w:rPr>
  </w:style>
  <w:style w:type="paragraph" w:customStyle="1" w:styleId="references">
    <w:name w:val="references"/>
    <w:pPr>
      <w:numPr>
        <w:numId w:val="8"/>
      </w:numPr>
      <w:spacing w:after="50" w:line="180" w:lineRule="exact"/>
      <w:jc w:val="both"/>
    </w:pPr>
    <w:rPr>
      <w:rFonts w:eastAsia="MS Mincho"/>
      <w:noProof/>
      <w:sz w:val="16"/>
      <w:szCs w:val="16"/>
      <w:lang w:val="en-US" w:eastAsia="en-US" w:bidi="ar-SA"/>
    </w:rPr>
  </w:style>
  <w:style w:type="paragraph" w:customStyle="1" w:styleId="sponsors">
    <w:name w:val="sponsors"/>
    <w:pPr>
      <w:framePr w:wrap="auto" w:hAnchor="text" w:x="615" w:y="2239"/>
      <w:pBdr>
        <w:top w:val="single" w:sz="4" w:space="2" w:color="auto"/>
      </w:pBdr>
      <w:ind w:firstLine="288"/>
    </w:pPr>
    <w:rPr>
      <w:sz w:val="16"/>
      <w:szCs w:val="16"/>
      <w:lang w:val="en-US" w:eastAsia="en-US" w:bidi="ar-SA"/>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bidi="ar-SA"/>
    </w:rPr>
  </w:style>
  <w:style w:type="paragraph" w:customStyle="1" w:styleId="tablefootnote">
    <w:name w:val="table footnote"/>
    <w:rsid w:val="005E2800"/>
    <w:pPr>
      <w:numPr>
        <w:numId w:val="24"/>
      </w:numPr>
      <w:spacing w:before="60" w:after="30"/>
      <w:ind w:left="58" w:hanging="29"/>
      <w:jc w:val="right"/>
    </w:pPr>
    <w:rPr>
      <w:sz w:val="12"/>
      <w:szCs w:val="12"/>
      <w:lang w:val="en-US" w:eastAsia="en-US" w:bidi="ar-SA"/>
    </w:rPr>
  </w:style>
  <w:style w:type="paragraph" w:customStyle="1" w:styleId="tablehead">
    <w:name w:val="table head"/>
    <w:pPr>
      <w:numPr>
        <w:numId w:val="9"/>
      </w:numPr>
      <w:spacing w:before="240" w:after="120" w:line="216" w:lineRule="auto"/>
      <w:jc w:val="center"/>
    </w:pPr>
    <w:rPr>
      <w:smallCaps/>
      <w:noProof/>
      <w:sz w:val="16"/>
      <w:szCs w:val="16"/>
      <w:lang w:val="en-US" w:eastAsia="en-US" w:bidi="ar-SA"/>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ListParagraph">
    <w:name w:val="List Paragraph"/>
    <w:basedOn w:val="Normal"/>
    <w:uiPriority w:val="1"/>
    <w:qFormat/>
    <w:rsid w:val="005359F0"/>
    <w:pPr>
      <w:tabs>
        <w:tab w:val="left" w:pos="709"/>
      </w:tabs>
      <w:suppressAutoHyphens/>
      <w:spacing w:line="100" w:lineRule="atLeast"/>
      <w:jc w:val="left"/>
    </w:pPr>
    <w:rPr>
      <w:rFonts w:ascii="JIMEHK+TimesNewRoman" w:eastAsia="DejaVu Sans" w:hAnsi="JIMEHK+TimesNewRoman" w:cs="JIMEHK+TimesNewRoman"/>
      <w:color w:val="000000"/>
      <w:sz w:val="24"/>
      <w:szCs w:val="24"/>
    </w:rPr>
  </w:style>
  <w:style w:type="character" w:styleId="Hyperlink">
    <w:name w:val="Hyperlink"/>
    <w:rsid w:val="00167647"/>
    <w:rPr>
      <w:color w:val="0563C1"/>
      <w:u w:val="single"/>
    </w:rPr>
  </w:style>
  <w:style w:type="character" w:customStyle="1" w:styleId="UnresolvedMention1">
    <w:name w:val="Unresolved Mention1"/>
    <w:uiPriority w:val="99"/>
    <w:semiHidden/>
    <w:unhideWhenUsed/>
    <w:rsid w:val="00167647"/>
    <w:rPr>
      <w:color w:val="605E5C"/>
      <w:shd w:val="clear" w:color="auto" w:fill="E1DFDD"/>
    </w:rPr>
  </w:style>
  <w:style w:type="character" w:styleId="Emphasis">
    <w:name w:val="Emphasis"/>
    <w:uiPriority w:val="20"/>
    <w:qFormat/>
    <w:rsid w:val="00F4116D"/>
    <w:rPr>
      <w:i/>
      <w:iCs/>
    </w:rPr>
  </w:style>
  <w:style w:type="character" w:customStyle="1" w:styleId="Heading1Char">
    <w:name w:val="Heading 1 Char"/>
    <w:link w:val="Heading1"/>
    <w:rsid w:val="00B955CF"/>
    <w:rPr>
      <w:smallCaps/>
      <w:noProof/>
      <w:lang w:val="en-US" w:eastAsia="en-US"/>
    </w:rPr>
  </w:style>
  <w:style w:type="paragraph" w:styleId="NormalWeb">
    <w:name w:val="Normal (Web)"/>
    <w:basedOn w:val="Normal"/>
    <w:uiPriority w:val="99"/>
    <w:unhideWhenUsed/>
    <w:rsid w:val="008E42FC"/>
    <w:pPr>
      <w:spacing w:before="100" w:beforeAutospacing="1" w:after="100" w:afterAutospacing="1"/>
      <w:jc w:val="left"/>
    </w:pPr>
    <w:rPr>
      <w:rFonts w:eastAsia="Times New Roman"/>
      <w:sz w:val="24"/>
      <w:szCs w:val="24"/>
      <w:lang w:val="en-IN" w:eastAsia="en-IN" w:bidi="mr-IN"/>
    </w:rPr>
  </w:style>
  <w:style w:type="character" w:styleId="Strong">
    <w:name w:val="Strong"/>
    <w:uiPriority w:val="22"/>
    <w:qFormat/>
    <w:rsid w:val="008E42FC"/>
    <w:rPr>
      <w:b/>
      <w:bCs/>
    </w:rPr>
  </w:style>
  <w:style w:type="character" w:customStyle="1" w:styleId="overflow-hidden">
    <w:name w:val="overflow-hidden"/>
    <w:rsid w:val="00984FE6"/>
  </w:style>
  <w:style w:type="paragraph" w:styleId="Title">
    <w:name w:val="Title"/>
    <w:basedOn w:val="Normal"/>
    <w:link w:val="TitleChar"/>
    <w:uiPriority w:val="10"/>
    <w:qFormat/>
    <w:rsid w:val="002A6EB4"/>
    <w:pPr>
      <w:widowControl w:val="0"/>
      <w:autoSpaceDE w:val="0"/>
      <w:autoSpaceDN w:val="0"/>
      <w:spacing w:before="71"/>
      <w:ind w:left="4976" w:hanging="4461"/>
      <w:jc w:val="left"/>
    </w:pPr>
    <w:rPr>
      <w:rFonts w:eastAsia="Times New Roman"/>
      <w:b/>
      <w:bCs/>
      <w:sz w:val="32"/>
      <w:szCs w:val="32"/>
    </w:rPr>
  </w:style>
  <w:style w:type="character" w:customStyle="1" w:styleId="TitleChar">
    <w:name w:val="Title Char"/>
    <w:basedOn w:val="DefaultParagraphFont"/>
    <w:link w:val="Title"/>
    <w:uiPriority w:val="10"/>
    <w:rsid w:val="002A6EB4"/>
    <w:rPr>
      <w:rFonts w:eastAsia="Times New Roman"/>
      <w:b/>
      <w:bCs/>
      <w:sz w:val="32"/>
      <w:szCs w:val="32"/>
      <w:lang w:val="en-US" w:eastAsia="en-US" w:bidi="ar-SA"/>
    </w:rPr>
  </w:style>
  <w:style w:type="character" w:styleId="UnresolvedMention">
    <w:name w:val="Unresolved Mention"/>
    <w:basedOn w:val="DefaultParagraphFont"/>
    <w:uiPriority w:val="99"/>
    <w:semiHidden/>
    <w:unhideWhenUsed/>
    <w:rsid w:val="002A6E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841374">
      <w:bodyDiv w:val="1"/>
      <w:marLeft w:val="0"/>
      <w:marRight w:val="0"/>
      <w:marTop w:val="0"/>
      <w:marBottom w:val="0"/>
      <w:divBdr>
        <w:top w:val="none" w:sz="0" w:space="0" w:color="auto"/>
        <w:left w:val="none" w:sz="0" w:space="0" w:color="auto"/>
        <w:bottom w:val="none" w:sz="0" w:space="0" w:color="auto"/>
        <w:right w:val="none" w:sz="0" w:space="0" w:color="auto"/>
      </w:divBdr>
      <w:divsChild>
        <w:div w:id="386153519">
          <w:marLeft w:val="0"/>
          <w:marRight w:val="0"/>
          <w:marTop w:val="0"/>
          <w:marBottom w:val="0"/>
          <w:divBdr>
            <w:top w:val="none" w:sz="0" w:space="0" w:color="auto"/>
            <w:left w:val="none" w:sz="0" w:space="0" w:color="auto"/>
            <w:bottom w:val="none" w:sz="0" w:space="0" w:color="auto"/>
            <w:right w:val="none" w:sz="0" w:space="0" w:color="auto"/>
          </w:divBdr>
          <w:divsChild>
            <w:div w:id="564683643">
              <w:marLeft w:val="0"/>
              <w:marRight w:val="0"/>
              <w:marTop w:val="0"/>
              <w:marBottom w:val="0"/>
              <w:divBdr>
                <w:top w:val="none" w:sz="0" w:space="0" w:color="auto"/>
                <w:left w:val="none" w:sz="0" w:space="0" w:color="auto"/>
                <w:bottom w:val="none" w:sz="0" w:space="0" w:color="auto"/>
                <w:right w:val="none" w:sz="0" w:space="0" w:color="auto"/>
              </w:divBdr>
              <w:divsChild>
                <w:div w:id="1198661008">
                  <w:marLeft w:val="0"/>
                  <w:marRight w:val="0"/>
                  <w:marTop w:val="0"/>
                  <w:marBottom w:val="0"/>
                  <w:divBdr>
                    <w:top w:val="none" w:sz="0" w:space="0" w:color="auto"/>
                    <w:left w:val="none" w:sz="0" w:space="0" w:color="auto"/>
                    <w:bottom w:val="none" w:sz="0" w:space="0" w:color="auto"/>
                    <w:right w:val="none" w:sz="0" w:space="0" w:color="auto"/>
                  </w:divBdr>
                  <w:divsChild>
                    <w:div w:id="430244466">
                      <w:marLeft w:val="0"/>
                      <w:marRight w:val="0"/>
                      <w:marTop w:val="0"/>
                      <w:marBottom w:val="0"/>
                      <w:divBdr>
                        <w:top w:val="none" w:sz="0" w:space="0" w:color="auto"/>
                        <w:left w:val="none" w:sz="0" w:space="0" w:color="auto"/>
                        <w:bottom w:val="none" w:sz="0" w:space="0" w:color="auto"/>
                        <w:right w:val="none" w:sz="0" w:space="0" w:color="auto"/>
                      </w:divBdr>
                      <w:divsChild>
                        <w:div w:id="320930739">
                          <w:marLeft w:val="0"/>
                          <w:marRight w:val="0"/>
                          <w:marTop w:val="0"/>
                          <w:marBottom w:val="0"/>
                          <w:divBdr>
                            <w:top w:val="none" w:sz="0" w:space="0" w:color="auto"/>
                            <w:left w:val="none" w:sz="0" w:space="0" w:color="auto"/>
                            <w:bottom w:val="none" w:sz="0" w:space="0" w:color="auto"/>
                            <w:right w:val="none" w:sz="0" w:space="0" w:color="auto"/>
                          </w:divBdr>
                          <w:divsChild>
                            <w:div w:id="1243297679">
                              <w:marLeft w:val="0"/>
                              <w:marRight w:val="0"/>
                              <w:marTop w:val="0"/>
                              <w:marBottom w:val="0"/>
                              <w:divBdr>
                                <w:top w:val="none" w:sz="0" w:space="0" w:color="auto"/>
                                <w:left w:val="none" w:sz="0" w:space="0" w:color="auto"/>
                                <w:bottom w:val="none" w:sz="0" w:space="0" w:color="auto"/>
                                <w:right w:val="none" w:sz="0" w:space="0" w:color="auto"/>
                              </w:divBdr>
                              <w:divsChild>
                                <w:div w:id="496459054">
                                  <w:marLeft w:val="0"/>
                                  <w:marRight w:val="0"/>
                                  <w:marTop w:val="0"/>
                                  <w:marBottom w:val="0"/>
                                  <w:divBdr>
                                    <w:top w:val="none" w:sz="0" w:space="0" w:color="auto"/>
                                    <w:left w:val="none" w:sz="0" w:space="0" w:color="auto"/>
                                    <w:bottom w:val="none" w:sz="0" w:space="0" w:color="auto"/>
                                    <w:right w:val="none" w:sz="0" w:space="0" w:color="auto"/>
                                  </w:divBdr>
                                  <w:divsChild>
                                    <w:div w:id="1435516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609229">
                          <w:marLeft w:val="0"/>
                          <w:marRight w:val="0"/>
                          <w:marTop w:val="0"/>
                          <w:marBottom w:val="0"/>
                          <w:divBdr>
                            <w:top w:val="none" w:sz="0" w:space="0" w:color="auto"/>
                            <w:left w:val="none" w:sz="0" w:space="0" w:color="auto"/>
                            <w:bottom w:val="none" w:sz="0" w:space="0" w:color="auto"/>
                            <w:right w:val="none" w:sz="0" w:space="0" w:color="auto"/>
                          </w:divBdr>
                          <w:divsChild>
                            <w:div w:id="1944142884">
                              <w:marLeft w:val="0"/>
                              <w:marRight w:val="0"/>
                              <w:marTop w:val="0"/>
                              <w:marBottom w:val="0"/>
                              <w:divBdr>
                                <w:top w:val="none" w:sz="0" w:space="0" w:color="auto"/>
                                <w:left w:val="none" w:sz="0" w:space="0" w:color="auto"/>
                                <w:bottom w:val="none" w:sz="0" w:space="0" w:color="auto"/>
                                <w:right w:val="none" w:sz="0" w:space="0" w:color="auto"/>
                              </w:divBdr>
                              <w:divsChild>
                                <w:div w:id="1059521419">
                                  <w:marLeft w:val="0"/>
                                  <w:marRight w:val="0"/>
                                  <w:marTop w:val="0"/>
                                  <w:marBottom w:val="0"/>
                                  <w:divBdr>
                                    <w:top w:val="none" w:sz="0" w:space="0" w:color="auto"/>
                                    <w:left w:val="none" w:sz="0" w:space="0" w:color="auto"/>
                                    <w:bottom w:val="none" w:sz="0" w:space="0" w:color="auto"/>
                                    <w:right w:val="none" w:sz="0" w:space="0" w:color="auto"/>
                                  </w:divBdr>
                                  <w:divsChild>
                                    <w:div w:id="1913080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447888">
      <w:bodyDiv w:val="1"/>
      <w:marLeft w:val="0"/>
      <w:marRight w:val="0"/>
      <w:marTop w:val="0"/>
      <w:marBottom w:val="0"/>
      <w:divBdr>
        <w:top w:val="none" w:sz="0" w:space="0" w:color="auto"/>
        <w:left w:val="none" w:sz="0" w:space="0" w:color="auto"/>
        <w:bottom w:val="none" w:sz="0" w:space="0" w:color="auto"/>
        <w:right w:val="none" w:sz="0" w:space="0" w:color="auto"/>
      </w:divBdr>
    </w:div>
    <w:div w:id="456030274">
      <w:bodyDiv w:val="1"/>
      <w:marLeft w:val="0"/>
      <w:marRight w:val="0"/>
      <w:marTop w:val="0"/>
      <w:marBottom w:val="0"/>
      <w:divBdr>
        <w:top w:val="none" w:sz="0" w:space="0" w:color="auto"/>
        <w:left w:val="none" w:sz="0" w:space="0" w:color="auto"/>
        <w:bottom w:val="none" w:sz="0" w:space="0" w:color="auto"/>
        <w:right w:val="none" w:sz="0" w:space="0" w:color="auto"/>
      </w:divBdr>
    </w:div>
    <w:div w:id="501510866">
      <w:bodyDiv w:val="1"/>
      <w:marLeft w:val="0"/>
      <w:marRight w:val="0"/>
      <w:marTop w:val="0"/>
      <w:marBottom w:val="0"/>
      <w:divBdr>
        <w:top w:val="none" w:sz="0" w:space="0" w:color="auto"/>
        <w:left w:val="none" w:sz="0" w:space="0" w:color="auto"/>
        <w:bottom w:val="none" w:sz="0" w:space="0" w:color="auto"/>
        <w:right w:val="none" w:sz="0" w:space="0" w:color="auto"/>
      </w:divBdr>
    </w:div>
    <w:div w:id="777026350">
      <w:bodyDiv w:val="1"/>
      <w:marLeft w:val="0"/>
      <w:marRight w:val="0"/>
      <w:marTop w:val="0"/>
      <w:marBottom w:val="0"/>
      <w:divBdr>
        <w:top w:val="none" w:sz="0" w:space="0" w:color="auto"/>
        <w:left w:val="none" w:sz="0" w:space="0" w:color="auto"/>
        <w:bottom w:val="none" w:sz="0" w:space="0" w:color="auto"/>
        <w:right w:val="none" w:sz="0" w:space="0" w:color="auto"/>
      </w:divBdr>
    </w:div>
    <w:div w:id="937520366">
      <w:bodyDiv w:val="1"/>
      <w:marLeft w:val="0"/>
      <w:marRight w:val="0"/>
      <w:marTop w:val="0"/>
      <w:marBottom w:val="0"/>
      <w:divBdr>
        <w:top w:val="none" w:sz="0" w:space="0" w:color="auto"/>
        <w:left w:val="none" w:sz="0" w:space="0" w:color="auto"/>
        <w:bottom w:val="none" w:sz="0" w:space="0" w:color="auto"/>
        <w:right w:val="none" w:sz="0" w:space="0" w:color="auto"/>
      </w:divBdr>
    </w:div>
    <w:div w:id="1337418593">
      <w:bodyDiv w:val="1"/>
      <w:marLeft w:val="0"/>
      <w:marRight w:val="0"/>
      <w:marTop w:val="0"/>
      <w:marBottom w:val="0"/>
      <w:divBdr>
        <w:top w:val="none" w:sz="0" w:space="0" w:color="auto"/>
        <w:left w:val="none" w:sz="0" w:space="0" w:color="auto"/>
        <w:bottom w:val="none" w:sz="0" w:space="0" w:color="auto"/>
        <w:right w:val="none" w:sz="0" w:space="0" w:color="auto"/>
      </w:divBdr>
    </w:div>
    <w:div w:id="1354528626">
      <w:bodyDiv w:val="1"/>
      <w:marLeft w:val="0"/>
      <w:marRight w:val="0"/>
      <w:marTop w:val="0"/>
      <w:marBottom w:val="0"/>
      <w:divBdr>
        <w:top w:val="none" w:sz="0" w:space="0" w:color="auto"/>
        <w:left w:val="none" w:sz="0" w:space="0" w:color="auto"/>
        <w:bottom w:val="none" w:sz="0" w:space="0" w:color="auto"/>
        <w:right w:val="none" w:sz="0" w:space="0" w:color="auto"/>
      </w:divBdr>
      <w:divsChild>
        <w:div w:id="939795379">
          <w:marLeft w:val="0"/>
          <w:marRight w:val="0"/>
          <w:marTop w:val="0"/>
          <w:marBottom w:val="0"/>
          <w:divBdr>
            <w:top w:val="none" w:sz="0" w:space="0" w:color="auto"/>
            <w:left w:val="none" w:sz="0" w:space="0" w:color="auto"/>
            <w:bottom w:val="none" w:sz="0" w:space="0" w:color="auto"/>
            <w:right w:val="none" w:sz="0" w:space="0" w:color="auto"/>
          </w:divBdr>
          <w:divsChild>
            <w:div w:id="1695350799">
              <w:marLeft w:val="0"/>
              <w:marRight w:val="0"/>
              <w:marTop w:val="0"/>
              <w:marBottom w:val="0"/>
              <w:divBdr>
                <w:top w:val="none" w:sz="0" w:space="0" w:color="auto"/>
                <w:left w:val="none" w:sz="0" w:space="0" w:color="auto"/>
                <w:bottom w:val="none" w:sz="0" w:space="0" w:color="auto"/>
                <w:right w:val="none" w:sz="0" w:space="0" w:color="auto"/>
              </w:divBdr>
              <w:divsChild>
                <w:div w:id="1218665451">
                  <w:marLeft w:val="0"/>
                  <w:marRight w:val="0"/>
                  <w:marTop w:val="0"/>
                  <w:marBottom w:val="0"/>
                  <w:divBdr>
                    <w:top w:val="none" w:sz="0" w:space="0" w:color="auto"/>
                    <w:left w:val="none" w:sz="0" w:space="0" w:color="auto"/>
                    <w:bottom w:val="none" w:sz="0" w:space="0" w:color="auto"/>
                    <w:right w:val="none" w:sz="0" w:space="0" w:color="auto"/>
                  </w:divBdr>
                  <w:divsChild>
                    <w:div w:id="73677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956728">
          <w:marLeft w:val="0"/>
          <w:marRight w:val="0"/>
          <w:marTop w:val="0"/>
          <w:marBottom w:val="0"/>
          <w:divBdr>
            <w:top w:val="none" w:sz="0" w:space="0" w:color="auto"/>
            <w:left w:val="none" w:sz="0" w:space="0" w:color="auto"/>
            <w:bottom w:val="none" w:sz="0" w:space="0" w:color="auto"/>
            <w:right w:val="none" w:sz="0" w:space="0" w:color="auto"/>
          </w:divBdr>
          <w:divsChild>
            <w:div w:id="770514265">
              <w:marLeft w:val="0"/>
              <w:marRight w:val="0"/>
              <w:marTop w:val="0"/>
              <w:marBottom w:val="0"/>
              <w:divBdr>
                <w:top w:val="none" w:sz="0" w:space="0" w:color="auto"/>
                <w:left w:val="none" w:sz="0" w:space="0" w:color="auto"/>
                <w:bottom w:val="none" w:sz="0" w:space="0" w:color="auto"/>
                <w:right w:val="none" w:sz="0" w:space="0" w:color="auto"/>
              </w:divBdr>
              <w:divsChild>
                <w:div w:id="393820609">
                  <w:marLeft w:val="0"/>
                  <w:marRight w:val="0"/>
                  <w:marTop w:val="0"/>
                  <w:marBottom w:val="0"/>
                  <w:divBdr>
                    <w:top w:val="none" w:sz="0" w:space="0" w:color="auto"/>
                    <w:left w:val="none" w:sz="0" w:space="0" w:color="auto"/>
                    <w:bottom w:val="none" w:sz="0" w:space="0" w:color="auto"/>
                    <w:right w:val="none" w:sz="0" w:space="0" w:color="auto"/>
                  </w:divBdr>
                  <w:divsChild>
                    <w:div w:id="15931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1148217">
      <w:bodyDiv w:val="1"/>
      <w:marLeft w:val="0"/>
      <w:marRight w:val="0"/>
      <w:marTop w:val="0"/>
      <w:marBottom w:val="0"/>
      <w:divBdr>
        <w:top w:val="none" w:sz="0" w:space="0" w:color="auto"/>
        <w:left w:val="none" w:sz="0" w:space="0" w:color="auto"/>
        <w:bottom w:val="none" w:sz="0" w:space="0" w:color="auto"/>
        <w:right w:val="none" w:sz="0" w:space="0" w:color="auto"/>
      </w:divBdr>
    </w:div>
    <w:div w:id="1502310747">
      <w:bodyDiv w:val="1"/>
      <w:marLeft w:val="0"/>
      <w:marRight w:val="0"/>
      <w:marTop w:val="0"/>
      <w:marBottom w:val="0"/>
      <w:divBdr>
        <w:top w:val="none" w:sz="0" w:space="0" w:color="auto"/>
        <w:left w:val="none" w:sz="0" w:space="0" w:color="auto"/>
        <w:bottom w:val="none" w:sz="0" w:space="0" w:color="auto"/>
        <w:right w:val="none" w:sz="0" w:space="0" w:color="auto"/>
      </w:divBdr>
    </w:div>
    <w:div w:id="1632518592">
      <w:bodyDiv w:val="1"/>
      <w:marLeft w:val="0"/>
      <w:marRight w:val="0"/>
      <w:marTop w:val="0"/>
      <w:marBottom w:val="0"/>
      <w:divBdr>
        <w:top w:val="none" w:sz="0" w:space="0" w:color="auto"/>
        <w:left w:val="none" w:sz="0" w:space="0" w:color="auto"/>
        <w:bottom w:val="none" w:sz="0" w:space="0" w:color="auto"/>
        <w:right w:val="none" w:sz="0" w:space="0" w:color="auto"/>
      </w:divBdr>
    </w:div>
    <w:div w:id="1698846551">
      <w:bodyDiv w:val="1"/>
      <w:marLeft w:val="0"/>
      <w:marRight w:val="0"/>
      <w:marTop w:val="0"/>
      <w:marBottom w:val="0"/>
      <w:divBdr>
        <w:top w:val="none" w:sz="0" w:space="0" w:color="auto"/>
        <w:left w:val="none" w:sz="0" w:space="0" w:color="auto"/>
        <w:bottom w:val="none" w:sz="0" w:space="0" w:color="auto"/>
        <w:right w:val="none" w:sz="0" w:space="0" w:color="auto"/>
      </w:divBdr>
    </w:div>
    <w:div w:id="1781217522">
      <w:bodyDiv w:val="1"/>
      <w:marLeft w:val="0"/>
      <w:marRight w:val="0"/>
      <w:marTop w:val="0"/>
      <w:marBottom w:val="0"/>
      <w:divBdr>
        <w:top w:val="none" w:sz="0" w:space="0" w:color="auto"/>
        <w:left w:val="none" w:sz="0" w:space="0" w:color="auto"/>
        <w:bottom w:val="none" w:sz="0" w:space="0" w:color="auto"/>
        <w:right w:val="none" w:sz="0" w:space="0" w:color="auto"/>
      </w:divBdr>
    </w:div>
    <w:div w:id="1830437464">
      <w:bodyDiv w:val="1"/>
      <w:marLeft w:val="0"/>
      <w:marRight w:val="0"/>
      <w:marTop w:val="0"/>
      <w:marBottom w:val="0"/>
      <w:divBdr>
        <w:top w:val="none" w:sz="0" w:space="0" w:color="auto"/>
        <w:left w:val="none" w:sz="0" w:space="0" w:color="auto"/>
        <w:bottom w:val="none" w:sz="0" w:space="0" w:color="auto"/>
        <w:right w:val="none" w:sz="0" w:space="0" w:color="auto"/>
      </w:divBdr>
    </w:div>
    <w:div w:id="2107070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ink/ink1.xml"/><Relationship Id="rId18" Type="http://schemas.openxmlformats.org/officeDocument/2006/relationships/customXml" Target="ink/ink4.xml"/><Relationship Id="rId26"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customXml" Target="ink/ink3.xml"/><Relationship Id="rId25"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customXml" Target="ink/ink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customXml" Target="ink/ink7.xml"/><Relationship Id="rId5" Type="http://schemas.openxmlformats.org/officeDocument/2006/relationships/webSettings" Target="webSettings.xml"/><Relationship Id="rId15" Type="http://schemas.openxmlformats.org/officeDocument/2006/relationships/customXml" Target="ink/ink2.xml"/><Relationship Id="rId23" Type="http://schemas.openxmlformats.org/officeDocument/2006/relationships/image" Target="media/image6.png"/><Relationship Id="rId28" Type="http://schemas.openxmlformats.org/officeDocument/2006/relationships/theme" Target="theme/theme1.xml"/><Relationship Id="rId10" Type="http://schemas.openxmlformats.org/officeDocument/2006/relationships/hyperlink" Target="mailto:nagawadetanmay67@gmail.com" TargetMode="Externa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mailto:omjadhav4@gmail.com" TargetMode="External"/><Relationship Id="rId14" Type="http://schemas.openxmlformats.org/officeDocument/2006/relationships/image" Target="media/image2.png"/><Relationship Id="rId22" Type="http://schemas.openxmlformats.org/officeDocument/2006/relationships/customXml" Target="ink/ink6.xml"/><Relationship Id="rId27"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7T09:59:58.025"/>
    </inkml:context>
    <inkml:brush xml:id="br0">
      <inkml:brushProperty name="width" value="0.1" units="cm"/>
      <inkml:brushProperty name="height" value="0.1" units="cm"/>
      <inkml:brushProperty name="color" value="#FFFFFF"/>
    </inkml:brush>
  </inkml:definitions>
  <inkml:trace contextRef="#ctx0" brushRef="#br0">13 0 24575</inkml:trace>
  <inkml:trace contextRef="#ctx0" brushRef="#br0" timeOffset="1087.1">1 0 24575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7T09:59:53.415"/>
    </inkml:context>
    <inkml:brush xml:id="br0">
      <inkml:brushProperty name="width" value="0.1" units="cm"/>
      <inkml:brushProperty name="height" value="0.1" units="cm"/>
      <inkml:brushProperty name="color" value="#FFFFFF"/>
    </inkml:brush>
  </inkml:definitions>
  <inkml:trace contextRef="#ctx0" brushRef="#br0">1 0 24575,'24'2'0,"0"0"0,1 2 0,-1 0 0,31 11 0,81 38 0,-101-38 0,54 21 0,-59-19 0,-2 0 0,38 31 0,-55-40 0,9 13 0,-17-17 0,-1-1 0,1 0 0,-1-1 0,1 1 0,0 0 0,0-1 0,7 5 0,24 13 0,-25-14 0,0 0 0,0-1 0,1 0 0,11 4 0,-11-5 14,-1 0-1,-1 1 0,14 8 1,0 1-1433</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7T09:59:48.679"/>
    </inkml:context>
    <inkml:brush xml:id="br0">
      <inkml:brushProperty name="width" value="0.1" units="cm"/>
      <inkml:brushProperty name="height" value="0.1" units="cm"/>
      <inkml:brushProperty name="color" value="#FFFFFF"/>
    </inkml:brush>
  </inkml:definitions>
  <inkml:trace contextRef="#ctx0" brushRef="#br0">20 1 24575,'0'0'-8191</inkml:trace>
  <inkml:trace contextRef="#ctx0" brushRef="#br0" timeOffset="1451.16">1 1 24575,'0'0'-8191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7T09:59:33.844"/>
    </inkml:context>
    <inkml:brush xml:id="br0">
      <inkml:brushProperty name="width" value="0.1" units="cm"/>
      <inkml:brushProperty name="height" value="0.1" units="cm"/>
      <inkml:brushProperty name="color" value="#FFFFFF"/>
    </inkml:brush>
  </inkml:definitions>
  <inkml:trace contextRef="#ctx0" brushRef="#br0">1 2 24575,'89'-1'0,"92"2"0,-81 6 0,13 19-1365</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7T09:59:29.412"/>
    </inkml:context>
    <inkml:brush xml:id="br0">
      <inkml:brushProperty name="width" value="0.1" units="cm"/>
      <inkml:brushProperty name="height" value="0.1" units="cm"/>
      <inkml:brushProperty name="color" value="#FFFFFF"/>
    </inkml:brush>
  </inkml:definitions>
  <inkml:trace contextRef="#ctx0" brushRef="#br0">0 0 24575,'14'88'0,"-12"-60"0,0-5 0,-1 0 0,-1 0 0,-1 0 0,-7 36 0,5-36 0,1 0 0,0 0 0,4 42 0,0-10 0,-1-50 10,-1-1-1,1 1 1,0 0-1,1-1 1,-1 1-1,1-1 1,0 0 0,0 1-1,3 3 1,-3-5-108,0 0 1,0 0 0,0 0-1,-1 0 1,0 1-1,1-1 1,-1 0 0,0 1-1,-1-1 1,1 1-1,0-1 1,-1 1 0,0-1-1,0 8 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7T09:59:12.820"/>
    </inkml:context>
    <inkml:brush xml:id="br0">
      <inkml:brushProperty name="width" value="0.1" units="cm"/>
      <inkml:brushProperty name="height" value="0.1" units="cm"/>
      <inkml:brushProperty name="color" value="#FFFFFF"/>
    </inkml:brush>
  </inkml:definitions>
  <inkml:trace contextRef="#ctx0" brushRef="#br0">1 1 24575,'1'13'0,"1"0"0,0 0 0,1 0 0,1 0 0,0 0 0,0 0 0,2-1 0,-1 0 0,2 0 0,8 12 0,-5-6 0,0 0 0,-1 1 0,7 24 0,3 27 0,12 40 0,-8-47 0,39 94 0,-12-56 0,-23-50 0,-2 1 0,32 98 0,-51-120 0,-1 1 0,-1 0 0,-1 42 0,-2-26 0,2-27 0,0 0 0,1 0 0,1-1 0,1 1 0,0-1 0,17 33 0,-17-46-1365</inkml:trace>
  <inkml:trace contextRef="#ctx0" brushRef="#br0" timeOffset="2958.18">366 1241 24575,'6'35'0,"-1"1"0,1 64 0,-4-38 0,3 41 0,9 111 0,-8-171 0,1 1 0,22 75 0,-27-115-115,-2-2 32,0 0-1,1-1 1,0 1 0,-1 0-1,1 0 1,0 0 0,0-1-1,0 1 1,0-1 0,0 1-1,0 0 1,0-1 0,1 0-1,1 2 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7T09:58:33.551"/>
    </inkml:context>
    <inkml:brush xml:id="br0">
      <inkml:brushProperty name="width" value="0.035" units="cm"/>
      <inkml:brushProperty name="height" value="0.035" units="cm"/>
    </inkml:brush>
  </inkml:definitions>
  <inkml:trace contextRef="#ctx0" brushRef="#br0">35 30 24575,'1'0'0,"1"0"0,2 0 0,0 0 0,2 0 0,-1 0 0,1 0 0,0 0 0,0 0 0,0 0 0,0 0 0,0 0 0,-1 0 0,2 0 0,-1 1 0</inkml:trace>
  <inkml:trace contextRef="#ctx0" brushRef="#br0" timeOffset="2175.77">1 24 24575,'57'-12'0,"-17"7"-1365</inkml:trace>
  <inkml:trace contextRef="#ctx0" brushRef="#br0" timeOffset="4066.91">1 1 24575,'1'0'0,"1"0"0,2 0 0,0 0 0,1 0 0,1 0 0,1 0 0,0 0 0,0 0 0,0 0 0,0 0 0,-1 0 0,-1 1 0,-1 1 0,0 0 0,1 1 0</inkml:trace>
  <inkml:trace contextRef="#ctx0" brushRef="#br0" timeOffset="27066.58">56 30 24575,'3'0'0,"-1"0"0,1 0 0,-1 1 0,1-1 0,-1 0 0,1 1 0,-1 0 0,1 0 0,-1-1 0,0 2 0,0-1 0,1 0 0,-1 0 0,0 1 0,0-1 0,0 1 0,0-1 0,0 1 0,-1 0 0,1 0 0,0 0 0,-1 0 0,0 0 0,1 0 0,-1 0 0,0 1 0,0-1 0,0 0 0,1 5 0,-2-7 0,-1 1 0,1-1 0,0 0 0,-1 0 0,1 0 0,0 1 0,-1-1 0,1 0 0,0 0 0,-1 0 0,1 0 0,0 0 0,-1 0 0,1 0 0,-1 0 0,1 1 0,0-1 0,-1 0 0,1-1 0,0 1 0,-1 0 0,1 0 0,-1 0 0,1 0 0,0 0 0,-1 0 0,1 0 0,0-1 0,-1 1 0,1 0 0,0 0 0,-1-1 0,-3 1 0,16 8 0,-3 1 0,0 0 0,0 0 0,0 1 0,-2 0 0,1 0 0,6 12 0,-3-4 0,8 9-1365</inkml:trace>
  <inkml:trace contextRef="#ctx0" brushRef="#br0" timeOffset="28868.55">206 207 24575,'0'0'-8191</inkml:trace>
  <inkml:trace contextRef="#ctx0" brushRef="#br0" timeOffset="29747.52">218 213 24575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65B88E-61A0-4B06-ADBF-DF75202440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6</Pages>
  <Words>4570</Words>
  <Characters>26054</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30563</CharactersWithSpaces>
  <SharedDoc>false</SharedDoc>
  <HLinks>
    <vt:vector size="18" baseType="variant">
      <vt:variant>
        <vt:i4>7340118</vt:i4>
      </vt:variant>
      <vt:variant>
        <vt:i4>6</vt:i4>
      </vt:variant>
      <vt:variant>
        <vt:i4>0</vt:i4>
      </vt:variant>
      <vt:variant>
        <vt:i4>5</vt:i4>
      </vt:variant>
      <vt:variant>
        <vt:lpwstr>mailto:mouneshe2002@gmail.com</vt:lpwstr>
      </vt:variant>
      <vt:variant>
        <vt:lpwstr/>
      </vt:variant>
      <vt:variant>
        <vt:i4>3276893</vt:i4>
      </vt:variant>
      <vt:variant>
        <vt:i4>3</vt:i4>
      </vt:variant>
      <vt:variant>
        <vt:i4>0</vt:i4>
      </vt:variant>
      <vt:variant>
        <vt:i4>5</vt:i4>
      </vt:variant>
      <vt:variant>
        <vt:lpwstr>mailto:omjadhav4@gmail.com</vt:lpwstr>
      </vt:variant>
      <vt:variant>
        <vt:lpwstr/>
      </vt:variant>
      <vt:variant>
        <vt:i4>3997787</vt:i4>
      </vt:variant>
      <vt:variant>
        <vt:i4>0</vt:i4>
      </vt:variant>
      <vt:variant>
        <vt:i4>0</vt:i4>
      </vt:variant>
      <vt:variant>
        <vt:i4>5</vt:i4>
      </vt:variant>
      <vt:variant>
        <vt:lpwstr>mailto:moresh.mukhedkar@gmail.com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Tanmay Nagawade</cp:lastModifiedBy>
  <cp:revision>5</cp:revision>
  <cp:lastPrinted>2025-02-27T10:01:00Z</cp:lastPrinted>
  <dcterms:created xsi:type="dcterms:W3CDTF">2024-11-12T18:43:00Z</dcterms:created>
  <dcterms:modified xsi:type="dcterms:W3CDTF">2025-02-27T10:03:00Z</dcterms:modified>
</cp:coreProperties>
</file>