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1953" w14:textId="77777777" w:rsidR="00BB0B5A" w:rsidRDefault="00BB0B5A" w:rsidP="00BB0B5A">
      <w:pPr>
        <w:rPr>
          <w:rFonts w:ascii="Aparajita" w:hAnsi="Aparajita" w:cs="Aparajita"/>
          <w:b/>
          <w:bCs/>
          <w:sz w:val="40"/>
          <w:szCs w:val="40"/>
        </w:rPr>
      </w:pPr>
      <w:r>
        <w:rPr>
          <w:rFonts w:ascii="Aparajita" w:hAnsi="Aparajita" w:cs="Aparajita"/>
          <w:b/>
          <w:bCs/>
          <w:sz w:val="40"/>
          <w:szCs w:val="40"/>
          <w:lang w:val="en-US"/>
        </w:rPr>
        <w:t xml:space="preserve">           </w:t>
      </w:r>
      <w:r w:rsidRPr="00BB0B5A">
        <w:rPr>
          <w:rFonts w:ascii="Aparajita" w:hAnsi="Aparajita" w:cs="Aparajita"/>
          <w:b/>
          <w:bCs/>
          <w:sz w:val="40"/>
          <w:szCs w:val="40"/>
          <w:lang w:val="en-US"/>
        </w:rPr>
        <w:t>Ass</w:t>
      </w:r>
      <w:r>
        <w:rPr>
          <w:rFonts w:ascii="Aparajita" w:hAnsi="Aparajita" w:cs="Aparajita"/>
          <w:b/>
          <w:bCs/>
          <w:sz w:val="40"/>
          <w:szCs w:val="40"/>
          <w:lang w:val="en-US"/>
        </w:rPr>
        <w:t xml:space="preserve">ignment </w:t>
      </w:r>
      <w:proofErr w:type="gramStart"/>
      <w:r>
        <w:rPr>
          <w:rFonts w:ascii="Aparajita" w:hAnsi="Aparajita" w:cs="Aparajita"/>
          <w:b/>
          <w:bCs/>
          <w:sz w:val="40"/>
          <w:szCs w:val="40"/>
          <w:lang w:val="en-US"/>
        </w:rPr>
        <w:t>4 :</w:t>
      </w:r>
      <w:proofErr w:type="gramEnd"/>
      <w:r w:rsidRPr="00BB0B5A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BB0B5A">
        <w:rPr>
          <w:rFonts w:ascii="Aparajita" w:hAnsi="Aparajita" w:cs="Aparajita"/>
          <w:b/>
          <w:bCs/>
          <w:sz w:val="40"/>
          <w:szCs w:val="40"/>
        </w:rPr>
        <w:t>Azure Cloud Fundamentals and Data Pipeline</w:t>
      </w:r>
      <w:r>
        <w:rPr>
          <w:rFonts w:ascii="Aparajita" w:hAnsi="Aparajita" w:cs="Aparajita"/>
          <w:b/>
          <w:bCs/>
          <w:sz w:val="40"/>
          <w:szCs w:val="40"/>
        </w:rPr>
        <w:t xml:space="preserve">   </w:t>
      </w:r>
    </w:p>
    <w:p w14:paraId="39AD28B4" w14:textId="77777777" w:rsidR="00BB0B5A" w:rsidRPr="00BB0B5A" w:rsidRDefault="00BB0B5A" w:rsidP="00BB0B5A">
      <w:pPr>
        <w:rPr>
          <w:rFonts w:ascii="Aparajita" w:hAnsi="Aparajita" w:cs="Aparajita"/>
          <w:b/>
          <w:bCs/>
          <w:sz w:val="40"/>
          <w:szCs w:val="40"/>
        </w:rPr>
      </w:pPr>
      <w:r>
        <w:rPr>
          <w:rFonts w:ascii="Aparajita" w:hAnsi="Aparajita" w:cs="Aparajita"/>
          <w:b/>
          <w:bCs/>
          <w:sz w:val="40"/>
          <w:szCs w:val="40"/>
        </w:rPr>
        <w:t xml:space="preserve">           </w:t>
      </w:r>
      <w:r w:rsidRPr="00BB0B5A">
        <w:rPr>
          <w:rFonts w:ascii="Aparajita" w:hAnsi="Aparajita" w:cs="Aparajita"/>
          <w:b/>
          <w:bCs/>
          <w:sz w:val="40"/>
          <w:szCs w:val="40"/>
        </w:rPr>
        <w:t>Implementation using ADF</w:t>
      </w:r>
    </w:p>
    <w:p w14:paraId="43E7F11E" w14:textId="5207C8BF" w:rsidR="00BB0B5A" w:rsidRPr="00BB0B5A" w:rsidRDefault="00BB0B5A" w:rsidP="00BB0B5A">
      <w:pPr>
        <w:rPr>
          <w:rFonts w:ascii="Aparajita" w:hAnsi="Aparajita" w:cs="Aparajita"/>
          <w:b/>
          <w:bCs/>
          <w:sz w:val="40"/>
          <w:szCs w:val="40"/>
        </w:rPr>
      </w:pPr>
      <w:r>
        <w:rPr>
          <w:rFonts w:ascii="Aparajita" w:hAnsi="Aparajita" w:cs="Aparajita"/>
          <w:b/>
          <w:bCs/>
          <w:sz w:val="40"/>
          <w:szCs w:val="40"/>
        </w:rPr>
        <w:t xml:space="preserve">         </w:t>
      </w:r>
      <w:r w:rsidRPr="00BB0B5A">
        <w:rPr>
          <w:rFonts w:ascii="Aparajita" w:hAnsi="Aparajita" w:cs="Aparajita"/>
          <w:b/>
          <w:bCs/>
          <w:sz w:val="28"/>
          <w:szCs w:val="28"/>
        </w:rPr>
        <w:t>Step 1: Resource Group Creation</w:t>
      </w:r>
    </w:p>
    <w:p w14:paraId="742BEE6A" w14:textId="15E49988" w:rsidR="00BB0B5A" w:rsidRDefault="00BB0B5A" w:rsidP="006811B2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A Resource Group named RG-Superstore was created in Azure Portal. It serves as a logical container to organize and manage all resources related to the project, including Storage Account and Azure Data Factory.</w:t>
      </w:r>
    </w:p>
    <w:p w14:paraId="7A68829C" w14:textId="1041A243" w:rsidR="006811B2" w:rsidRDefault="00A508A1" w:rsidP="006811B2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A508A1">
        <w:rPr>
          <w:rFonts w:ascii="Aparajita" w:hAnsi="Aparajita" w:cs="Aparajita"/>
          <w:sz w:val="28"/>
          <w:szCs w:val="28"/>
        </w:rPr>
        <w:drawing>
          <wp:inline distT="0" distB="0" distL="0" distR="0" wp14:anchorId="40FAAEE5" wp14:editId="5734E691">
            <wp:extent cx="7103110" cy="3264535"/>
            <wp:effectExtent l="0" t="0" r="2540" b="0"/>
            <wp:docPr id="13828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5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E41B" w14:textId="77777777" w:rsidR="00A508A1" w:rsidRDefault="00A508A1" w:rsidP="006811B2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3AC17A94" w14:textId="7CC41E4B" w:rsidR="00A508A1" w:rsidRPr="00BB0B5A" w:rsidRDefault="00A508A1" w:rsidP="006811B2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A508A1">
        <w:rPr>
          <w:rFonts w:ascii="Aparajita" w:hAnsi="Aparajita" w:cs="Aparajita"/>
          <w:sz w:val="28"/>
          <w:szCs w:val="28"/>
        </w:rPr>
        <w:drawing>
          <wp:inline distT="0" distB="0" distL="0" distR="0" wp14:anchorId="0ACB23E7" wp14:editId="0DA4A348">
            <wp:extent cx="7103110" cy="3258820"/>
            <wp:effectExtent l="0" t="0" r="2540" b="0"/>
            <wp:docPr id="140227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4CFF" w14:textId="0FAD2606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4E7D6088" w14:textId="77777777" w:rsidR="00A508A1" w:rsidRDefault="00A508A1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2173C547" w14:textId="0018B250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2: Storage Account Creation</w:t>
      </w:r>
    </w:p>
    <w:p w14:paraId="71640B2F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An Azure Storage Account was created to store the dataset and support data movement operations. The Storage Account provides scalable and secure cloud storage services.</w:t>
      </w:r>
    </w:p>
    <w:p w14:paraId="370FAA1E" w14:textId="77777777" w:rsidR="00A508A1" w:rsidRDefault="00A508A1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260DF479" w14:textId="4D7383AC" w:rsidR="00BB0B5A" w:rsidRPr="00BB0B5A" w:rsidRDefault="0053200E" w:rsidP="0053200E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53200E">
        <w:rPr>
          <w:rFonts w:ascii="Aparajita" w:hAnsi="Aparajita" w:cs="Aparajita"/>
          <w:sz w:val="28"/>
          <w:szCs w:val="28"/>
        </w:rPr>
        <w:drawing>
          <wp:inline distT="0" distB="0" distL="0" distR="0" wp14:anchorId="43488811" wp14:editId="68964555">
            <wp:extent cx="7103110" cy="3237230"/>
            <wp:effectExtent l="0" t="0" r="2540" b="1270"/>
            <wp:docPr id="9058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9D1A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Step 3: Blob Container Creation</w:t>
      </w:r>
    </w:p>
    <w:p w14:paraId="485FAB70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Two Blob containers were created:</w:t>
      </w:r>
    </w:p>
    <w:p w14:paraId="1940BBFC" w14:textId="77777777" w:rsidR="00BB0B5A" w:rsidRPr="00BB0B5A" w:rsidRDefault="00BB0B5A" w:rsidP="00BB0B5A">
      <w:pPr>
        <w:numPr>
          <w:ilvl w:val="0"/>
          <w:numId w:val="3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source-data</w:t>
      </w:r>
      <w:r w:rsidRPr="00BB0B5A">
        <w:rPr>
          <w:rFonts w:ascii="Aparajita" w:hAnsi="Aparajita" w:cs="Aparajita"/>
          <w:sz w:val="28"/>
          <w:szCs w:val="28"/>
        </w:rPr>
        <w:t xml:space="preserve"> – stores the original CSV file. </w:t>
      </w:r>
    </w:p>
    <w:p w14:paraId="637881AB" w14:textId="77777777" w:rsidR="00BB0B5A" w:rsidRPr="00BB0B5A" w:rsidRDefault="00BB0B5A" w:rsidP="00BB0B5A">
      <w:pPr>
        <w:numPr>
          <w:ilvl w:val="0"/>
          <w:numId w:val="3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destination-data</w:t>
      </w:r>
      <w:r w:rsidRPr="00BB0B5A">
        <w:rPr>
          <w:rFonts w:ascii="Aparajita" w:hAnsi="Aparajita" w:cs="Aparajita"/>
          <w:sz w:val="28"/>
          <w:szCs w:val="28"/>
        </w:rPr>
        <w:t xml:space="preserve"> – stores the copied output file after pipeline execution. </w:t>
      </w:r>
    </w:p>
    <w:p w14:paraId="21137622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These containers act as the source and destination locations for the data pipeline.</w:t>
      </w:r>
    </w:p>
    <w:p w14:paraId="02A7B73E" w14:textId="042E91F2" w:rsidR="00BB0B5A" w:rsidRPr="00BB0B5A" w:rsidRDefault="0053200E" w:rsidP="0053200E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53200E">
        <w:rPr>
          <w:rFonts w:ascii="Aparajita" w:hAnsi="Aparajita" w:cs="Aparajita"/>
          <w:sz w:val="28"/>
          <w:szCs w:val="28"/>
        </w:rPr>
        <w:drawing>
          <wp:inline distT="0" distB="0" distL="0" distR="0" wp14:anchorId="6AFB3C84" wp14:editId="69C72437">
            <wp:extent cx="7103110" cy="3237230"/>
            <wp:effectExtent l="0" t="0" r="2540" b="1270"/>
            <wp:docPr id="12583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5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8489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4: Dataset Upload</w:t>
      </w:r>
    </w:p>
    <w:p w14:paraId="284272C3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The Superstore CSV dataset was downloaded and uploaded to the </w:t>
      </w:r>
      <w:r w:rsidRPr="00BB0B5A">
        <w:rPr>
          <w:rFonts w:ascii="Aparajita" w:hAnsi="Aparajita" w:cs="Aparajita"/>
          <w:b/>
          <w:bCs/>
          <w:sz w:val="28"/>
          <w:szCs w:val="28"/>
        </w:rPr>
        <w:t>source-data</w:t>
      </w:r>
      <w:r w:rsidRPr="00BB0B5A">
        <w:rPr>
          <w:rFonts w:ascii="Aparajita" w:hAnsi="Aparajita" w:cs="Aparajita"/>
          <w:sz w:val="28"/>
          <w:szCs w:val="28"/>
        </w:rPr>
        <w:t xml:space="preserve"> container. This file serves as the input for the Azure Data Factory pipeline.</w:t>
      </w:r>
    </w:p>
    <w:p w14:paraId="1839581E" w14:textId="0604AE8F" w:rsidR="00BB0B5A" w:rsidRPr="00BB0B5A" w:rsidRDefault="0053200E" w:rsidP="0053200E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53200E">
        <w:rPr>
          <w:rFonts w:ascii="Aparajita" w:hAnsi="Aparajita" w:cs="Aparajita"/>
          <w:sz w:val="28"/>
          <w:szCs w:val="28"/>
        </w:rPr>
        <w:drawing>
          <wp:inline distT="0" distB="0" distL="0" distR="0" wp14:anchorId="4372284E" wp14:editId="7CCE60FD">
            <wp:extent cx="7103110" cy="3225800"/>
            <wp:effectExtent l="0" t="0" r="2540" b="0"/>
            <wp:docPr id="1213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1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2FFE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Step 5: Azure Data Factory Creation</w:t>
      </w:r>
    </w:p>
    <w:p w14:paraId="019C0CDA" w14:textId="68C37B0D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An Azure Data Factory instance named </w:t>
      </w:r>
      <w:proofErr w:type="spellStart"/>
      <w:r w:rsidR="0053200E">
        <w:rPr>
          <w:rFonts w:ascii="Aparajita" w:hAnsi="Aparajita" w:cs="Aparajita"/>
          <w:sz w:val="28"/>
          <w:szCs w:val="28"/>
        </w:rPr>
        <w:t>tan</w:t>
      </w:r>
      <w:r w:rsidRPr="00BB0B5A">
        <w:rPr>
          <w:rFonts w:ascii="Aparajita" w:hAnsi="Aparajita" w:cs="Aparajita"/>
          <w:b/>
          <w:bCs/>
          <w:sz w:val="28"/>
          <w:szCs w:val="28"/>
        </w:rPr>
        <w:t>ADF</w:t>
      </w:r>
      <w:proofErr w:type="spellEnd"/>
      <w:r w:rsidRPr="00BB0B5A">
        <w:rPr>
          <w:rFonts w:ascii="Aparajita" w:hAnsi="Aparajita" w:cs="Aparajita"/>
          <w:b/>
          <w:bCs/>
          <w:sz w:val="28"/>
          <w:szCs w:val="28"/>
        </w:rPr>
        <w:t>-Superstore</w:t>
      </w:r>
      <w:r w:rsidRPr="00BB0B5A">
        <w:rPr>
          <w:rFonts w:ascii="Aparajita" w:hAnsi="Aparajita" w:cs="Aparajita"/>
          <w:sz w:val="28"/>
          <w:szCs w:val="28"/>
        </w:rPr>
        <w:t xml:space="preserve"> was created. ADF is a cloud-based data integration service used to build, schedule, and monitor data pipelines.</w:t>
      </w:r>
    </w:p>
    <w:p w14:paraId="7B12099A" w14:textId="6AE5C8CA" w:rsidR="0053200E" w:rsidRPr="00BB0B5A" w:rsidRDefault="0053200E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53200E">
        <w:rPr>
          <w:rFonts w:ascii="Aparajita" w:hAnsi="Aparajita" w:cs="Aparajita"/>
          <w:sz w:val="28"/>
          <w:szCs w:val="28"/>
        </w:rPr>
        <w:drawing>
          <wp:inline distT="0" distB="0" distL="0" distR="0" wp14:anchorId="0C54E8DE" wp14:editId="673F99C4">
            <wp:extent cx="7103110" cy="3237230"/>
            <wp:effectExtent l="0" t="0" r="2540" b="1270"/>
            <wp:docPr id="11089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B81F" w14:textId="7CA95E3D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6A5D668E" w14:textId="77777777" w:rsidR="0053200E" w:rsidRDefault="0053200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198214F8" w14:textId="77777777" w:rsidR="0053200E" w:rsidRDefault="0053200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22956E8E" w14:textId="1C343280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6: Exploring Azure Data Factory</w:t>
      </w:r>
    </w:p>
    <w:p w14:paraId="59BF151A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The Azure Data Factory Studio interface was explored:</w:t>
      </w:r>
    </w:p>
    <w:p w14:paraId="12996648" w14:textId="77777777" w:rsidR="00BB0B5A" w:rsidRPr="00BB0B5A" w:rsidRDefault="00BB0B5A" w:rsidP="00BB0B5A">
      <w:pPr>
        <w:numPr>
          <w:ilvl w:val="0"/>
          <w:numId w:val="4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Author</w:t>
      </w:r>
      <w:r w:rsidRPr="00BB0B5A">
        <w:rPr>
          <w:rFonts w:ascii="Aparajita" w:hAnsi="Aparajita" w:cs="Aparajita"/>
          <w:sz w:val="28"/>
          <w:szCs w:val="28"/>
        </w:rPr>
        <w:t xml:space="preserve"> – Used for creating pipelines, datasets, and data flows. </w:t>
      </w:r>
    </w:p>
    <w:p w14:paraId="21F597D9" w14:textId="77777777" w:rsidR="00BB0B5A" w:rsidRPr="00BB0B5A" w:rsidRDefault="00BB0B5A" w:rsidP="00BB0B5A">
      <w:pPr>
        <w:numPr>
          <w:ilvl w:val="0"/>
          <w:numId w:val="4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Monitor</w:t>
      </w:r>
      <w:r w:rsidRPr="00BB0B5A">
        <w:rPr>
          <w:rFonts w:ascii="Aparajita" w:hAnsi="Aparajita" w:cs="Aparajita"/>
          <w:sz w:val="28"/>
          <w:szCs w:val="28"/>
        </w:rPr>
        <w:t xml:space="preserve"> – Used for monitoring pipeline executions. </w:t>
      </w:r>
    </w:p>
    <w:p w14:paraId="65CF2271" w14:textId="77777777" w:rsidR="00BB0B5A" w:rsidRDefault="00BB0B5A" w:rsidP="00BB0B5A">
      <w:pPr>
        <w:numPr>
          <w:ilvl w:val="0"/>
          <w:numId w:val="4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Manage</w:t>
      </w:r>
      <w:r w:rsidRPr="00BB0B5A">
        <w:rPr>
          <w:rFonts w:ascii="Aparajita" w:hAnsi="Aparajita" w:cs="Aparajita"/>
          <w:sz w:val="28"/>
          <w:szCs w:val="28"/>
        </w:rPr>
        <w:t xml:space="preserve"> – Used for configuring linked services and access settings. </w:t>
      </w:r>
    </w:p>
    <w:p w14:paraId="5669353F" w14:textId="65FC6789" w:rsidR="00BB0B5A" w:rsidRPr="00600E93" w:rsidRDefault="00600E93" w:rsidP="00600E93">
      <w:pPr>
        <w:numPr>
          <w:ilvl w:val="0"/>
          <w:numId w:val="4"/>
        </w:numPr>
        <w:jc w:val="both"/>
        <w:rPr>
          <w:rFonts w:ascii="Aparajita" w:hAnsi="Aparajita" w:cs="Aparajita"/>
          <w:sz w:val="28"/>
          <w:szCs w:val="28"/>
        </w:rPr>
      </w:pPr>
      <w:r w:rsidRPr="00600E93">
        <w:rPr>
          <w:rFonts w:ascii="Aparajita" w:hAnsi="Aparajita" w:cs="Aparajita"/>
          <w:sz w:val="28"/>
          <w:szCs w:val="28"/>
        </w:rPr>
        <w:drawing>
          <wp:inline distT="0" distB="0" distL="0" distR="0" wp14:anchorId="37841B88" wp14:editId="764C7590">
            <wp:extent cx="7103110" cy="3205480"/>
            <wp:effectExtent l="0" t="0" r="2540" b="0"/>
            <wp:docPr id="14714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8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96D1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Step 7: Linked Service Configuration</w:t>
      </w:r>
    </w:p>
    <w:p w14:paraId="52A29D1A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A Linked Service was created to establish a connection between Azure Data Factory and Azure Blob Storage. This connection enables ADF to access files stored in the Storage Account.</w:t>
      </w:r>
    </w:p>
    <w:p w14:paraId="2F01ECEC" w14:textId="2094DE0C" w:rsidR="00600E93" w:rsidRPr="00BB0B5A" w:rsidRDefault="00600E93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600E93">
        <w:rPr>
          <w:rFonts w:ascii="Aparajita" w:hAnsi="Aparajita" w:cs="Aparajita"/>
          <w:sz w:val="28"/>
          <w:szCs w:val="28"/>
        </w:rPr>
        <w:drawing>
          <wp:inline distT="0" distB="0" distL="0" distR="0" wp14:anchorId="0A172550" wp14:editId="473B4FC7">
            <wp:extent cx="7103110" cy="3242945"/>
            <wp:effectExtent l="0" t="0" r="2540" b="0"/>
            <wp:docPr id="87659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CBBB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pict w14:anchorId="1AB79F4D">
          <v:rect id="_x0000_i1577" style="width:0;height:1.5pt" o:hralign="center" o:hrstd="t" o:hr="t" fillcolor="#a0a0a0" stroked="f"/>
        </w:pict>
      </w:r>
    </w:p>
    <w:p w14:paraId="7FA1A43D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8: Dataset Creation</w:t>
      </w:r>
    </w:p>
    <w:p w14:paraId="7726BA28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Two datasets were created:</w:t>
      </w:r>
    </w:p>
    <w:p w14:paraId="23C0966E" w14:textId="77777777" w:rsidR="00BB0B5A" w:rsidRPr="00BB0B5A" w:rsidRDefault="00BB0B5A" w:rsidP="00BB0B5A">
      <w:pPr>
        <w:numPr>
          <w:ilvl w:val="0"/>
          <w:numId w:val="5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Source Dataset (</w:t>
      </w:r>
      <w:proofErr w:type="spellStart"/>
      <w:r w:rsidRPr="00BB0B5A">
        <w:rPr>
          <w:rFonts w:ascii="Aparajita" w:hAnsi="Aparajita" w:cs="Aparajita"/>
          <w:b/>
          <w:bCs/>
          <w:sz w:val="28"/>
          <w:szCs w:val="28"/>
        </w:rPr>
        <w:t>DS_Source</w:t>
      </w:r>
      <w:proofErr w:type="spellEnd"/>
      <w:r w:rsidRPr="00BB0B5A">
        <w:rPr>
          <w:rFonts w:ascii="Aparajita" w:hAnsi="Aparajita" w:cs="Aparajita"/>
          <w:b/>
          <w:bCs/>
          <w:sz w:val="28"/>
          <w:szCs w:val="28"/>
        </w:rPr>
        <w:t>)</w:t>
      </w:r>
      <w:r w:rsidRPr="00BB0B5A">
        <w:rPr>
          <w:rFonts w:ascii="Aparajita" w:hAnsi="Aparajita" w:cs="Aparajita"/>
          <w:sz w:val="28"/>
          <w:szCs w:val="28"/>
        </w:rPr>
        <w:t xml:space="preserve"> – points to the Superstore CSV file in the source container. </w:t>
      </w:r>
    </w:p>
    <w:p w14:paraId="2E57C437" w14:textId="77777777" w:rsidR="00BB0B5A" w:rsidRPr="00BB0B5A" w:rsidRDefault="00BB0B5A" w:rsidP="00BB0B5A">
      <w:pPr>
        <w:numPr>
          <w:ilvl w:val="0"/>
          <w:numId w:val="5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Destination Dataset (</w:t>
      </w:r>
      <w:proofErr w:type="spellStart"/>
      <w:r w:rsidRPr="00BB0B5A">
        <w:rPr>
          <w:rFonts w:ascii="Aparajita" w:hAnsi="Aparajita" w:cs="Aparajita"/>
          <w:b/>
          <w:bCs/>
          <w:sz w:val="28"/>
          <w:szCs w:val="28"/>
        </w:rPr>
        <w:t>DS_Destination</w:t>
      </w:r>
      <w:proofErr w:type="spellEnd"/>
      <w:r w:rsidRPr="00BB0B5A">
        <w:rPr>
          <w:rFonts w:ascii="Aparajita" w:hAnsi="Aparajita" w:cs="Aparajita"/>
          <w:b/>
          <w:bCs/>
          <w:sz w:val="28"/>
          <w:szCs w:val="28"/>
        </w:rPr>
        <w:t>)</w:t>
      </w:r>
      <w:r w:rsidRPr="00BB0B5A">
        <w:rPr>
          <w:rFonts w:ascii="Aparajita" w:hAnsi="Aparajita" w:cs="Aparajita"/>
          <w:sz w:val="28"/>
          <w:szCs w:val="28"/>
        </w:rPr>
        <w:t xml:space="preserve"> – points to the destination container where the copied file will be stored. </w:t>
      </w:r>
    </w:p>
    <w:p w14:paraId="780F4C0B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Datasets define the structure and location of data used in the pipeline.</w:t>
      </w:r>
    </w:p>
    <w:p w14:paraId="7DE52892" w14:textId="067302CB" w:rsidR="00BB0B5A" w:rsidRDefault="000361E7" w:rsidP="003135E7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0361E7">
        <w:rPr>
          <w:rFonts w:ascii="Aparajita" w:hAnsi="Aparajita" w:cs="Aparajita"/>
          <w:sz w:val="28"/>
          <w:szCs w:val="28"/>
        </w:rPr>
        <w:drawing>
          <wp:inline distT="0" distB="0" distL="0" distR="0" wp14:anchorId="3922D44B" wp14:editId="41B07AC0">
            <wp:extent cx="7103110" cy="3263900"/>
            <wp:effectExtent l="0" t="0" r="2540" b="0"/>
            <wp:docPr id="8458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6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3BB9" w14:textId="77777777" w:rsidR="003135E7" w:rsidRDefault="003135E7" w:rsidP="003135E7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383DF17E" w14:textId="3B6647B7" w:rsidR="003135E7" w:rsidRPr="00BB0B5A" w:rsidRDefault="003135E7" w:rsidP="003135E7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0361E7">
        <w:rPr>
          <w:rFonts w:ascii="Aparajita" w:hAnsi="Aparajita" w:cs="Aparajita"/>
          <w:sz w:val="28"/>
          <w:szCs w:val="28"/>
        </w:rPr>
        <w:drawing>
          <wp:inline distT="0" distB="0" distL="0" distR="0" wp14:anchorId="5DDA0242" wp14:editId="504D3CCC">
            <wp:extent cx="6708618" cy="3134995"/>
            <wp:effectExtent l="0" t="0" r="0" b="8255"/>
            <wp:docPr id="12491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82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7606" cy="315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DBCA" w14:textId="77777777" w:rsidR="003135E7" w:rsidRDefault="003135E7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7E70F5EC" w14:textId="77777777" w:rsidR="003135E7" w:rsidRDefault="003135E7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222D1766" w14:textId="77777777" w:rsidR="003135E7" w:rsidRDefault="003135E7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5B525C81" w14:textId="4E976C93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9: Get Metadata Activity</w:t>
      </w:r>
    </w:p>
    <w:p w14:paraId="01B39742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A </w:t>
      </w:r>
      <w:r w:rsidRPr="00BB0B5A">
        <w:rPr>
          <w:rFonts w:ascii="Aparajita" w:hAnsi="Aparajita" w:cs="Aparajita"/>
          <w:b/>
          <w:bCs/>
          <w:sz w:val="28"/>
          <w:szCs w:val="28"/>
        </w:rPr>
        <w:t>Get Metadata</w:t>
      </w:r>
      <w:r w:rsidRPr="00BB0B5A">
        <w:rPr>
          <w:rFonts w:ascii="Aparajita" w:hAnsi="Aparajita" w:cs="Aparajita"/>
          <w:sz w:val="28"/>
          <w:szCs w:val="28"/>
        </w:rPr>
        <w:t xml:space="preserve"> activity was added to the pipeline to retrieve file information such as:</w:t>
      </w:r>
    </w:p>
    <w:p w14:paraId="61BE8302" w14:textId="77777777" w:rsidR="00BB0B5A" w:rsidRPr="00BB0B5A" w:rsidRDefault="00BB0B5A" w:rsidP="00BB0B5A">
      <w:pPr>
        <w:numPr>
          <w:ilvl w:val="0"/>
          <w:numId w:val="6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File existence </w:t>
      </w:r>
    </w:p>
    <w:p w14:paraId="64B4E13B" w14:textId="77777777" w:rsidR="00BB0B5A" w:rsidRPr="00BB0B5A" w:rsidRDefault="00BB0B5A" w:rsidP="00BB0B5A">
      <w:pPr>
        <w:numPr>
          <w:ilvl w:val="0"/>
          <w:numId w:val="6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File size </w:t>
      </w:r>
    </w:p>
    <w:p w14:paraId="0A318ECC" w14:textId="77777777" w:rsidR="00BB0B5A" w:rsidRPr="00BB0B5A" w:rsidRDefault="00BB0B5A" w:rsidP="00BB0B5A">
      <w:pPr>
        <w:numPr>
          <w:ilvl w:val="0"/>
          <w:numId w:val="6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Last modified date </w:t>
      </w:r>
    </w:p>
    <w:p w14:paraId="2A3FCCFA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This step validates the source file before data movement begins.</w:t>
      </w:r>
    </w:p>
    <w:p w14:paraId="08FB1EFC" w14:textId="1320541C" w:rsidR="000361E7" w:rsidRPr="00BB0B5A" w:rsidRDefault="009643E8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9643E8">
        <w:rPr>
          <w:rFonts w:ascii="Aparajita" w:hAnsi="Aparajita" w:cs="Aparajita"/>
          <w:sz w:val="28"/>
          <w:szCs w:val="28"/>
        </w:rPr>
        <w:drawing>
          <wp:inline distT="0" distB="0" distL="0" distR="0" wp14:anchorId="5A478419" wp14:editId="2CE4EDA9">
            <wp:extent cx="7103110" cy="3229610"/>
            <wp:effectExtent l="0" t="0" r="2540" b="8890"/>
            <wp:docPr id="175437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7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0AF7" w14:textId="2950F09D" w:rsidR="00BB0B5A" w:rsidRPr="00BB0B5A" w:rsidRDefault="00612526" w:rsidP="00612526">
      <w:pPr>
        <w:jc w:val="both"/>
        <w:rPr>
          <w:rFonts w:ascii="Aparajita" w:hAnsi="Aparajita" w:cs="Aparajita"/>
          <w:b/>
          <w:bCs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            </w:t>
      </w:r>
      <w:r w:rsidR="00BB0B5A" w:rsidRPr="00BB0B5A">
        <w:rPr>
          <w:rFonts w:ascii="Aparajita" w:hAnsi="Aparajita" w:cs="Aparajita"/>
          <w:b/>
          <w:bCs/>
          <w:sz w:val="28"/>
          <w:szCs w:val="28"/>
        </w:rPr>
        <w:t>Step 10: Copy Data Activity</w:t>
      </w:r>
    </w:p>
    <w:p w14:paraId="3583A81F" w14:textId="77777777" w:rsidR="00612526" w:rsidRDefault="00BB0B5A" w:rsidP="00612526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A </w:t>
      </w:r>
      <w:r w:rsidRPr="00BB0B5A">
        <w:rPr>
          <w:rFonts w:ascii="Aparajita" w:hAnsi="Aparajita" w:cs="Aparajita"/>
          <w:b/>
          <w:bCs/>
          <w:sz w:val="28"/>
          <w:szCs w:val="28"/>
        </w:rPr>
        <w:t>Copy Data</w:t>
      </w:r>
      <w:r w:rsidRPr="00BB0B5A">
        <w:rPr>
          <w:rFonts w:ascii="Aparajita" w:hAnsi="Aparajita" w:cs="Aparajita"/>
          <w:sz w:val="28"/>
          <w:szCs w:val="28"/>
        </w:rPr>
        <w:t xml:space="preserve"> activity was configured to copy the CSV file from the source container to the destination container. Source and sink datasets were connected, and schema mapping was configured</w:t>
      </w:r>
      <w:r w:rsidR="00612526" w:rsidRPr="009643E8">
        <w:rPr>
          <w:rFonts w:ascii="Aparajita" w:hAnsi="Aparajita" w:cs="Aparajita"/>
          <w:sz w:val="28"/>
          <w:szCs w:val="28"/>
        </w:rPr>
        <w:drawing>
          <wp:inline distT="0" distB="0" distL="0" distR="0" wp14:anchorId="6D990725" wp14:editId="5BA16617">
            <wp:extent cx="7103110" cy="3229610"/>
            <wp:effectExtent l="0" t="0" r="2540" b="8890"/>
            <wp:docPr id="4677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7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43E5" w14:textId="1E36C080" w:rsidR="00BB0B5A" w:rsidRPr="00612526" w:rsidRDefault="00BB0B5A" w:rsidP="00612526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11: IAM Role Assignment</w:t>
      </w:r>
    </w:p>
    <w:p w14:paraId="11319C2F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Required permissions were assigned through Azure IAM:</w:t>
      </w:r>
    </w:p>
    <w:p w14:paraId="37417172" w14:textId="77777777" w:rsidR="00BB0B5A" w:rsidRPr="00BB0B5A" w:rsidRDefault="00BB0B5A" w:rsidP="00BB0B5A">
      <w:pPr>
        <w:numPr>
          <w:ilvl w:val="0"/>
          <w:numId w:val="7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Reader</w:t>
      </w:r>
      <w:r w:rsidRPr="00BB0B5A">
        <w:rPr>
          <w:rFonts w:ascii="Aparajita" w:hAnsi="Aparajita" w:cs="Aparajita"/>
          <w:sz w:val="28"/>
          <w:szCs w:val="28"/>
        </w:rPr>
        <w:t xml:space="preserve"> </w:t>
      </w:r>
    </w:p>
    <w:p w14:paraId="64A9E8FF" w14:textId="77777777" w:rsidR="00BB0B5A" w:rsidRPr="00BB0B5A" w:rsidRDefault="00BB0B5A" w:rsidP="00BB0B5A">
      <w:pPr>
        <w:numPr>
          <w:ilvl w:val="0"/>
          <w:numId w:val="7"/>
        </w:numPr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Storage Blob Data Contributor</w:t>
      </w:r>
      <w:r w:rsidRPr="00BB0B5A">
        <w:rPr>
          <w:rFonts w:ascii="Aparajita" w:hAnsi="Aparajita" w:cs="Aparajita"/>
          <w:sz w:val="28"/>
          <w:szCs w:val="28"/>
        </w:rPr>
        <w:t xml:space="preserve"> </w:t>
      </w:r>
    </w:p>
    <w:p w14:paraId="655C5C85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>These roles were granted to the Azure Data Factory managed identity, allowing it to access and copy data from Blob Storage securely.</w:t>
      </w:r>
    </w:p>
    <w:p w14:paraId="752B7A09" w14:textId="4A6C9F65" w:rsidR="00612526" w:rsidRPr="00BB0B5A" w:rsidRDefault="00612526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612526">
        <w:rPr>
          <w:rFonts w:ascii="Aparajita" w:hAnsi="Aparajita" w:cs="Aparajita"/>
          <w:sz w:val="28"/>
          <w:szCs w:val="28"/>
        </w:rPr>
        <w:drawing>
          <wp:inline distT="0" distB="0" distL="0" distR="0" wp14:anchorId="442BBFC1" wp14:editId="2A2705A3">
            <wp:extent cx="7103110" cy="3248025"/>
            <wp:effectExtent l="0" t="0" r="2540" b="9525"/>
            <wp:docPr id="133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4B03" w14:textId="16D57AE4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64C0101C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52D64065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12180B7F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5727A24B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13F2D62D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72D23EFB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1F830BDA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69C073D5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0EE7C050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29C131E0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5606FACB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1D84AE69" w14:textId="77777777" w:rsidR="004E4E5E" w:rsidRDefault="004E4E5E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</w:p>
    <w:p w14:paraId="40886CC2" w14:textId="64D01363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lastRenderedPageBreak/>
        <w:t>Step 12: Pipeline Execution</w:t>
      </w:r>
    </w:p>
    <w:p w14:paraId="4CC130EF" w14:textId="77777777" w:rsid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The pipeline was executed using the </w:t>
      </w:r>
      <w:r w:rsidRPr="00BB0B5A">
        <w:rPr>
          <w:rFonts w:ascii="Aparajita" w:hAnsi="Aparajita" w:cs="Aparajita"/>
          <w:b/>
          <w:bCs/>
          <w:sz w:val="28"/>
          <w:szCs w:val="28"/>
        </w:rPr>
        <w:t>Debug</w:t>
      </w:r>
      <w:r w:rsidRPr="00BB0B5A">
        <w:rPr>
          <w:rFonts w:ascii="Aparajita" w:hAnsi="Aparajita" w:cs="Aparajita"/>
          <w:sz w:val="28"/>
          <w:szCs w:val="28"/>
        </w:rPr>
        <w:t xml:space="preserve"> and </w:t>
      </w:r>
      <w:r w:rsidRPr="00BB0B5A">
        <w:rPr>
          <w:rFonts w:ascii="Aparajita" w:hAnsi="Aparajita" w:cs="Aparajita"/>
          <w:b/>
          <w:bCs/>
          <w:sz w:val="28"/>
          <w:szCs w:val="28"/>
        </w:rPr>
        <w:t>Trigger Now</w:t>
      </w:r>
      <w:r w:rsidRPr="00BB0B5A">
        <w:rPr>
          <w:rFonts w:ascii="Aparajita" w:hAnsi="Aparajita" w:cs="Aparajita"/>
          <w:sz w:val="28"/>
          <w:szCs w:val="28"/>
        </w:rPr>
        <w:t xml:space="preserve"> options in Azure Data Factory. The execution process validated metadata and copied the dataset to the destination location.</w:t>
      </w:r>
    </w:p>
    <w:p w14:paraId="209B562D" w14:textId="52F88DE9" w:rsidR="004E4E5E" w:rsidRDefault="004E4E5E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4E4E5E">
        <w:rPr>
          <w:rFonts w:ascii="Aparajita" w:hAnsi="Aparajita" w:cs="Aparajita"/>
          <w:sz w:val="28"/>
          <w:szCs w:val="28"/>
        </w:rPr>
        <w:drawing>
          <wp:inline distT="0" distB="0" distL="0" distR="0" wp14:anchorId="24690461" wp14:editId="66042615">
            <wp:extent cx="7103110" cy="3236595"/>
            <wp:effectExtent l="0" t="0" r="2540" b="1905"/>
            <wp:docPr id="15610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12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0B7E" w14:textId="77777777" w:rsidR="004E4E5E" w:rsidRDefault="004E4E5E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</w:p>
    <w:p w14:paraId="2A7F0E3A" w14:textId="4835E7C5" w:rsidR="00BB0B5A" w:rsidRPr="00BB0B5A" w:rsidRDefault="00BB0B5A" w:rsidP="004E4E5E">
      <w:pPr>
        <w:jc w:val="both"/>
        <w:rPr>
          <w:rFonts w:ascii="Aparajita" w:hAnsi="Aparajita" w:cs="Aparajita"/>
          <w:sz w:val="28"/>
          <w:szCs w:val="28"/>
        </w:rPr>
      </w:pPr>
    </w:p>
    <w:p w14:paraId="675192E5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Step 13: Pipeline Monitoring</w:t>
      </w:r>
    </w:p>
    <w:p w14:paraId="3F7D5480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The pipeline run was monitored in the </w:t>
      </w:r>
      <w:r w:rsidRPr="00BB0B5A">
        <w:rPr>
          <w:rFonts w:ascii="Aparajita" w:hAnsi="Aparajita" w:cs="Aparajita"/>
          <w:b/>
          <w:bCs/>
          <w:sz w:val="28"/>
          <w:szCs w:val="28"/>
        </w:rPr>
        <w:t>Monitor</w:t>
      </w:r>
      <w:r w:rsidRPr="00BB0B5A">
        <w:rPr>
          <w:rFonts w:ascii="Aparajita" w:hAnsi="Aparajita" w:cs="Aparajita"/>
          <w:sz w:val="28"/>
          <w:szCs w:val="28"/>
        </w:rPr>
        <w:t xml:space="preserve"> section of ADF. Execution details such as status, duration, rows processed, and activity logs were reviewed to confirm successful completion.</w:t>
      </w:r>
    </w:p>
    <w:p w14:paraId="461F8F43" w14:textId="411C23C5" w:rsidR="00BB0B5A" w:rsidRPr="00BB0B5A" w:rsidRDefault="004E4E5E" w:rsidP="00BB0B5A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D53AD2">
        <w:rPr>
          <w:noProof/>
        </w:rPr>
        <w:drawing>
          <wp:inline distT="0" distB="0" distL="0" distR="0" wp14:anchorId="6F9508FE" wp14:editId="74665A77">
            <wp:extent cx="2575367" cy="2737413"/>
            <wp:effectExtent l="0" t="0" r="0" b="6350"/>
            <wp:docPr id="12961983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5" t="1" r="20537" b="-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60" cy="273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7D23C" w14:textId="77777777" w:rsidR="00BB0B5A" w:rsidRPr="00BB0B5A" w:rsidRDefault="00BB0B5A" w:rsidP="00BB0B5A">
      <w:pPr>
        <w:ind w:left="720"/>
        <w:jc w:val="both"/>
        <w:rPr>
          <w:rFonts w:ascii="Aparajita" w:hAnsi="Aparajita" w:cs="Aparajita"/>
          <w:b/>
          <w:bCs/>
          <w:sz w:val="28"/>
          <w:szCs w:val="28"/>
        </w:rPr>
      </w:pPr>
      <w:r w:rsidRPr="00BB0B5A">
        <w:rPr>
          <w:rFonts w:ascii="Aparajita" w:hAnsi="Aparajita" w:cs="Aparajita"/>
          <w:b/>
          <w:bCs/>
          <w:sz w:val="28"/>
          <w:szCs w:val="28"/>
        </w:rPr>
        <w:t>Step 14: Output Validation</w:t>
      </w:r>
    </w:p>
    <w:p w14:paraId="2524F1E7" w14:textId="4193E9D6" w:rsidR="00BB0B5A" w:rsidRPr="00BB0B5A" w:rsidRDefault="00BB0B5A" w:rsidP="0075196E">
      <w:pPr>
        <w:ind w:left="720"/>
        <w:jc w:val="both"/>
        <w:rPr>
          <w:rFonts w:ascii="Aparajita" w:hAnsi="Aparajita" w:cs="Aparajita"/>
          <w:sz w:val="28"/>
          <w:szCs w:val="28"/>
        </w:rPr>
      </w:pPr>
      <w:r w:rsidRPr="00BB0B5A">
        <w:rPr>
          <w:rFonts w:ascii="Aparajita" w:hAnsi="Aparajita" w:cs="Aparajita"/>
          <w:sz w:val="28"/>
          <w:szCs w:val="28"/>
        </w:rPr>
        <w:t xml:space="preserve">The destination container was checked after execution. The copied CSV file was successfully available in the </w:t>
      </w:r>
      <w:r w:rsidRPr="00BB0B5A">
        <w:rPr>
          <w:rFonts w:ascii="Aparajita" w:hAnsi="Aparajita" w:cs="Aparajita"/>
          <w:b/>
          <w:bCs/>
          <w:sz w:val="28"/>
          <w:szCs w:val="28"/>
        </w:rPr>
        <w:t>destination-data</w:t>
      </w:r>
      <w:r w:rsidRPr="00BB0B5A">
        <w:rPr>
          <w:rFonts w:ascii="Aparajita" w:hAnsi="Aparajita" w:cs="Aparajita"/>
          <w:sz w:val="28"/>
          <w:szCs w:val="28"/>
        </w:rPr>
        <w:t xml:space="preserve"> container, confirming that the pipeline worked correctly.</w:t>
      </w:r>
    </w:p>
    <w:sectPr w:rsidR="00BB0B5A" w:rsidRPr="00BB0B5A" w:rsidSect="00BB0B5A">
      <w:pgSz w:w="11906" w:h="16838"/>
      <w:pgMar w:top="720" w:right="720" w:bottom="72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88A"/>
    <w:multiLevelType w:val="multilevel"/>
    <w:tmpl w:val="DE4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D64EF"/>
    <w:multiLevelType w:val="multilevel"/>
    <w:tmpl w:val="0AE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412D49"/>
    <w:multiLevelType w:val="multilevel"/>
    <w:tmpl w:val="E9F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73FBB"/>
    <w:multiLevelType w:val="multilevel"/>
    <w:tmpl w:val="373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F7AD5"/>
    <w:multiLevelType w:val="multilevel"/>
    <w:tmpl w:val="337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42F34"/>
    <w:multiLevelType w:val="multilevel"/>
    <w:tmpl w:val="182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C0794"/>
    <w:multiLevelType w:val="multilevel"/>
    <w:tmpl w:val="DFF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55168">
    <w:abstractNumId w:val="1"/>
  </w:num>
  <w:num w:numId="2" w16cid:durableId="1840583682">
    <w:abstractNumId w:val="0"/>
  </w:num>
  <w:num w:numId="3" w16cid:durableId="981889862">
    <w:abstractNumId w:val="6"/>
  </w:num>
  <w:num w:numId="4" w16cid:durableId="2120294778">
    <w:abstractNumId w:val="2"/>
  </w:num>
  <w:num w:numId="5" w16cid:durableId="46490348">
    <w:abstractNumId w:val="4"/>
  </w:num>
  <w:num w:numId="6" w16cid:durableId="2030718299">
    <w:abstractNumId w:val="3"/>
  </w:num>
  <w:num w:numId="7" w16cid:durableId="21404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5A"/>
    <w:rsid w:val="000361E7"/>
    <w:rsid w:val="003135E7"/>
    <w:rsid w:val="004E4E5E"/>
    <w:rsid w:val="0053200E"/>
    <w:rsid w:val="00600E93"/>
    <w:rsid w:val="00612526"/>
    <w:rsid w:val="006811B2"/>
    <w:rsid w:val="0075196E"/>
    <w:rsid w:val="00861B60"/>
    <w:rsid w:val="009643E8"/>
    <w:rsid w:val="00A508A1"/>
    <w:rsid w:val="00BB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FC71"/>
  <w15:chartTrackingRefBased/>
  <w15:docId w15:val="{B4C6CA3D-DC84-4B8E-B61E-898CB27D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8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Tanmayee Katam</dc:creator>
  <cp:keywords/>
  <dc:description/>
  <cp:lastModifiedBy>Tanmayee Katam</cp:lastModifiedBy>
  <cp:revision>1</cp:revision>
  <dcterms:created xsi:type="dcterms:W3CDTF">2026-06-21T16:36:00Z</dcterms:created>
  <dcterms:modified xsi:type="dcterms:W3CDTF">2026-06-22T05:14:00Z</dcterms:modified>
</cp:coreProperties>
</file>