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360" w:line="276" w:lineRule="auto"/>
        <w:jc w:val="center"/>
      </w:pPr>
      <w:r>
        <w:rPr>
          <w:rFonts w:ascii="Times New Roman" w:hAnsi="Times New Roman" w:cs="Times New Roman" w:eastAsia="Times New Roman"/>
          <w:b/>
          <w:i w:val="0"/>
          <w:color w:val="000000"/>
          <w:sz w:val="32"/>
        </w:rPr>
        <w:t>ANNASAHEB DANGE COLLEGE OF ENGINEERING AND TECHNOLOGY, ASHTA</w:t>
      </w:r>
    </w:p>
    <w:p>
      <w:pPr>
        <w:spacing w:after="280" w:before="0" w:line="276" w:lineRule="auto"/>
        <w:jc w:val="center"/>
      </w:pPr>
      <w:r>
        <w:rPr>
          <w:rFonts w:ascii="Times New Roman" w:hAnsi="Times New Roman" w:cs="Times New Roman" w:eastAsia="Times New Roman"/>
          <w:b/>
          <w:i w:val="0"/>
          <w:color w:val="000000"/>
          <w:sz w:val="28"/>
        </w:rPr>
        <w:t>(An Empowered Autonomous Institute)</w:t>
      </w:r>
    </w:p>
    <w:p>
      <w:pPr>
        <w:jc w:val="center"/>
      </w:pPr>
      <w:r>
        <w:drawing>
          <wp:inline xmlns:a="http://schemas.openxmlformats.org/drawingml/2006/main" xmlns:pic="http://schemas.openxmlformats.org/drawingml/2006/picture">
            <wp:extent cx="1691640" cy="1800779"/>
            <wp:docPr id="1" name="Picture 1"/>
            <wp:cNvGraphicFramePr>
              <a:graphicFrameLocks noChangeAspect="1"/>
            </wp:cNvGraphicFramePr>
            <a:graphic>
              <a:graphicData uri="http://schemas.openxmlformats.org/drawingml/2006/picture">
                <pic:pic>
                  <pic:nvPicPr>
                    <pic:cNvPr id="0" name="logo.jpeg"/>
                    <pic:cNvPicPr/>
                  </pic:nvPicPr>
                  <pic:blipFill>
                    <a:blip r:embed="rId10"/>
                    <a:stretch>
                      <a:fillRect/>
                    </a:stretch>
                  </pic:blipFill>
                  <pic:spPr>
                    <a:xfrm>
                      <a:off x="0" y="0"/>
                      <a:ext cx="1691640" cy="1800779"/>
                    </a:xfrm>
                    <a:prstGeom prst="rect"/>
                  </pic:spPr>
                </pic:pic>
              </a:graphicData>
            </a:graphic>
          </wp:inline>
        </w:drawing>
      </w:r>
    </w:p>
    <w:p>
      <w:pPr>
        <w:spacing w:after="360" w:before="360" w:line="276" w:lineRule="auto"/>
        <w:jc w:val="center"/>
      </w:pPr>
      <w:r>
        <w:rPr>
          <w:rFonts w:ascii="Times New Roman" w:hAnsi="Times New Roman" w:cs="Times New Roman" w:eastAsia="Times New Roman"/>
          <w:b/>
          <w:i w:val="0"/>
          <w:color w:val="000000"/>
          <w:sz w:val="28"/>
        </w:rPr>
        <w:t>Department of Artificial Intelligence &amp; Data Science</w:t>
      </w:r>
    </w:p>
    <w:p>
      <w:pPr>
        <w:spacing w:after="0" w:before="0" w:line="276" w:lineRule="auto"/>
        <w:jc w:val="center"/>
      </w:pPr>
      <w:r>
        <w:rPr>
          <w:rFonts w:ascii="Times New Roman" w:hAnsi="Times New Roman" w:cs="Times New Roman" w:eastAsia="Times New Roman"/>
          <w:b/>
          <w:i w:val="0"/>
          <w:color w:val="000000"/>
          <w:sz w:val="28"/>
        </w:rPr>
        <w:t>REPORT</w:t>
      </w:r>
    </w:p>
    <w:p>
      <w:pPr>
        <w:spacing w:after="320" w:before="0" w:line="276" w:lineRule="auto"/>
        <w:jc w:val="center"/>
      </w:pPr>
      <w:r>
        <w:rPr>
          <w:rFonts w:ascii="Times New Roman" w:hAnsi="Times New Roman" w:cs="Times New Roman" w:eastAsia="Times New Roman"/>
          <w:b/>
          <w:i w:val="0"/>
          <w:color w:val="000000"/>
          <w:sz w:val="28"/>
        </w:rPr>
        <w:t>ON</w:t>
      </w:r>
    </w:p>
    <w:p>
      <w:pPr>
        <w:spacing w:after="120" w:before="0" w:line="276" w:lineRule="auto"/>
        <w:jc w:val="center"/>
      </w:pPr>
      <w:r>
        <w:rPr>
          <w:rFonts w:ascii="Times New Roman" w:hAnsi="Times New Roman" w:cs="Times New Roman" w:eastAsia="Times New Roman"/>
          <w:b/>
          <w:i w:val="0"/>
          <w:color w:val="000000"/>
          <w:sz w:val="28"/>
        </w:rPr>
        <w:t>NLP-WISPER – REAL-TIME SPEECH-TO-TEXT TRANSCRIPTION SYSTEM</w:t>
      </w:r>
    </w:p>
    <w:p>
      <w:pPr>
        <w:spacing w:after="360" w:before="0" w:line="276" w:lineRule="auto"/>
        <w:jc w:val="center"/>
      </w:pPr>
      <w:r>
        <w:rPr>
          <w:rFonts w:ascii="Times New Roman" w:hAnsi="Times New Roman" w:cs="Times New Roman" w:eastAsia="Times New Roman"/>
          <w:b/>
          <w:i w:val="0"/>
          <w:color w:val="000000"/>
          <w:sz w:val="28"/>
        </w:rPr>
        <w:t>A Python-Based NLP Micro-Project using OpenAI Whisper on Apple MLX</w:t>
      </w:r>
    </w:p>
    <w:p>
      <w:pPr>
        <w:spacing w:after="160" w:before="0" w:line="276" w:lineRule="auto"/>
        <w:jc w:val="center"/>
      </w:pPr>
      <w:r>
        <w:rPr>
          <w:rFonts w:ascii="Times New Roman" w:hAnsi="Times New Roman" w:cs="Times New Roman" w:eastAsia="Times New Roman"/>
          <w:b/>
          <w:i w:val="0"/>
          <w:color w:val="000000"/>
          <w:sz w:val="28"/>
        </w:rPr>
        <w:t>Subject: NLP</w:t>
      </w:r>
    </w:p>
    <w:p>
      <w:pPr>
        <w:spacing w:after="520" w:before="0" w:line="276" w:lineRule="auto"/>
        <w:jc w:val="center"/>
      </w:pPr>
      <w:r>
        <w:rPr>
          <w:rFonts w:ascii="Times New Roman" w:hAnsi="Times New Roman" w:cs="Times New Roman" w:eastAsia="Times New Roman"/>
          <w:b/>
          <w:i w:val="0"/>
          <w:color w:val="000000"/>
          <w:sz w:val="28"/>
        </w:rPr>
        <w:t>Academic Year: 2026 – 2027</w:t>
      </w:r>
    </w:p>
    <w:p>
      <w:pPr>
        <w:spacing w:after="120" w:line="276" w:lineRule="auto"/>
        <w:jc w:val="left"/>
      </w:pPr>
      <w:r>
        <w:rPr>
          <w:rFonts w:ascii="Times New Roman" w:hAnsi="Times New Roman" w:cs="Times New Roman" w:eastAsia="Times New Roman"/>
          <w:b/>
          <w:i w:val="0"/>
          <w:color w:val="000000"/>
          <w:sz w:val="24"/>
        </w:rPr>
        <w:t>Submitted By :-</w:t>
      </w:r>
    </w:p>
    <w:tbl>
      <w:tblPr>
        <w:tblStyle w:val="TableGrid"/>
        <w:tblW w:type="auto" w:w="0"/>
        <w:jc w:val="center"/>
        <w:tblLayout w:type="fixed"/>
        <w:tblLook w:firstColumn="1" w:firstRow="1" w:lastColumn="0" w:lastRow="0" w:noHBand="0" w:noVBand="1" w:val="04A0"/>
        <w:tblCellMar>
          <w:top w:w="60" w:type="dxa"/>
          <w:left w:w="80" w:type="dxa"/>
          <w:bottom w:w="6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2304"/>
            <w:vAlign w:val="center"/>
            <w:shd w:val="clear" w:color="auto" w:fill="FFE699"/>
          </w:tcPr>
          <w:p>
            <w:pPr>
              <w:keepNext/>
              <w:spacing w:after="0" w:line="360" w:lineRule="auto"/>
              <w:jc w:val="center"/>
            </w:pPr>
            <w:r>
              <w:rPr>
                <w:rFonts w:ascii="Times New Roman" w:hAnsi="Times New Roman" w:cs="Times New Roman" w:eastAsia="Times New Roman"/>
                <w:b/>
                <w:i w:val="0"/>
                <w:color w:val="000000"/>
                <w:sz w:val="24"/>
              </w:rPr>
              <w:t>ROLL No</w:t>
            </w:r>
          </w:p>
        </w:tc>
        <w:tc>
          <w:tcPr>
            <w:tcW w:type="dxa" w:w="4320"/>
            <w:vAlign w:val="center"/>
            <w:shd w:val="clear" w:color="auto" w:fill="FFE699"/>
          </w:tcPr>
          <w:p>
            <w:pPr>
              <w:keepNext/>
              <w:spacing w:after="0" w:line="360" w:lineRule="auto"/>
              <w:jc w:val="center"/>
            </w:pPr>
            <w:r>
              <w:rPr>
                <w:rFonts w:ascii="Times New Roman" w:hAnsi="Times New Roman" w:cs="Times New Roman" w:eastAsia="Times New Roman"/>
                <w:b/>
                <w:i w:val="0"/>
                <w:color w:val="000000"/>
                <w:sz w:val="24"/>
              </w:rPr>
              <w:t>Name</w:t>
            </w:r>
          </w:p>
        </w:tc>
        <w:tc>
          <w:tcPr>
            <w:tcW w:type="dxa" w:w="2520"/>
            <w:vAlign w:val="center"/>
            <w:shd w:val="clear" w:color="auto" w:fill="FFE699"/>
          </w:tcPr>
          <w:p>
            <w:pPr>
              <w:keepNext/>
              <w:spacing w:after="0" w:line="360" w:lineRule="auto"/>
              <w:jc w:val="center"/>
            </w:pPr>
            <w:r>
              <w:rPr>
                <w:rFonts w:ascii="Times New Roman" w:hAnsi="Times New Roman" w:cs="Times New Roman" w:eastAsia="Times New Roman"/>
                <w:b/>
                <w:i w:val="0"/>
                <w:color w:val="000000"/>
                <w:sz w:val="24"/>
              </w:rPr>
              <w:t>URN</w:t>
            </w:r>
          </w:p>
        </w:tc>
      </w:tr>
      <w:tr>
        <w:trPr>
          <w:cantSplit/>
        </w:trPr>
        <w:tc>
          <w:tcPr>
            <w:tcW w:type="dxa" w:w="2304"/>
            <w:vAlign w:val="center"/>
          </w:tcPr>
          <w:p>
            <w:pPr>
              <w:keepNext/>
              <w:spacing w:after="0" w:line="360" w:lineRule="auto"/>
              <w:jc w:val="center"/>
            </w:pPr>
            <w:r>
              <w:rPr>
                <w:rFonts w:ascii="Times New Roman" w:hAnsi="Times New Roman" w:cs="Times New Roman" w:eastAsia="Times New Roman"/>
                <w:b w:val="0"/>
                <w:i w:val="0"/>
                <w:color w:val="000000"/>
                <w:sz w:val="24"/>
                <w:highlight w:val="yellow"/>
              </w:rPr>
              <w:t>[Roll No]</w:t>
            </w:r>
          </w:p>
        </w:tc>
        <w:tc>
          <w:tcPr>
            <w:tcW w:type="dxa" w:w="4320"/>
            <w:vAlign w:val="center"/>
          </w:tcPr>
          <w:p>
            <w:pPr>
              <w:keepNext/>
              <w:spacing w:after="0" w:line="360" w:lineRule="auto"/>
              <w:jc w:val="center"/>
            </w:pPr>
            <w:r>
              <w:rPr>
                <w:rFonts w:ascii="Times New Roman" w:hAnsi="Times New Roman" w:cs="Times New Roman" w:eastAsia="Times New Roman"/>
                <w:b w:val="0"/>
                <w:i w:val="0"/>
                <w:color w:val="000000"/>
                <w:sz w:val="24"/>
                <w:highlight w:val="yellow"/>
              </w:rPr>
              <w:t>[Student Name 1]</w:t>
            </w:r>
          </w:p>
        </w:tc>
        <w:tc>
          <w:tcPr>
            <w:tcW w:type="dxa" w:w="2520"/>
            <w:vAlign w:val="center"/>
          </w:tcPr>
          <w:p>
            <w:pPr>
              <w:keepNext/>
              <w:spacing w:after="0" w:line="360" w:lineRule="auto"/>
              <w:jc w:val="center"/>
            </w:pPr>
            <w:r>
              <w:rPr>
                <w:rFonts w:ascii="Times New Roman" w:hAnsi="Times New Roman" w:cs="Times New Roman" w:eastAsia="Times New Roman"/>
                <w:b w:val="0"/>
                <w:i w:val="0"/>
                <w:color w:val="000000"/>
                <w:sz w:val="24"/>
                <w:highlight w:val="yellow"/>
              </w:rPr>
              <w:t>[URN]</w:t>
            </w:r>
          </w:p>
        </w:tc>
      </w:tr>
      <w:tr>
        <w:trPr>
          <w:cantSplit/>
        </w:trPr>
        <w:tc>
          <w:tcPr>
            <w:tcW w:type="dxa" w:w="2304"/>
            <w:vAlign w:val="center"/>
          </w:tcPr>
          <w:p>
            <w:pPr>
              <w:spacing w:after="0" w:line="360" w:lineRule="auto"/>
              <w:jc w:val="center"/>
            </w:pPr>
            <w:r>
              <w:rPr>
                <w:rFonts w:ascii="Times New Roman" w:hAnsi="Times New Roman" w:cs="Times New Roman" w:eastAsia="Times New Roman"/>
                <w:b w:val="0"/>
                <w:i w:val="0"/>
                <w:color w:val="000000"/>
                <w:sz w:val="24"/>
                <w:highlight w:val="yellow"/>
              </w:rPr>
              <w:t>[Roll No]</w:t>
            </w:r>
          </w:p>
        </w:tc>
        <w:tc>
          <w:tcPr>
            <w:tcW w:type="dxa" w:w="4320"/>
            <w:vAlign w:val="center"/>
          </w:tcPr>
          <w:p>
            <w:pPr>
              <w:spacing w:after="0" w:line="360" w:lineRule="auto"/>
              <w:jc w:val="center"/>
            </w:pPr>
            <w:r>
              <w:rPr>
                <w:rFonts w:ascii="Times New Roman" w:hAnsi="Times New Roman" w:cs="Times New Roman" w:eastAsia="Times New Roman"/>
                <w:b w:val="0"/>
                <w:i w:val="0"/>
                <w:color w:val="000000"/>
                <w:sz w:val="24"/>
                <w:highlight w:val="yellow"/>
              </w:rPr>
              <w:t>[Student Name 2]</w:t>
            </w:r>
          </w:p>
        </w:tc>
        <w:tc>
          <w:tcPr>
            <w:tcW w:type="dxa" w:w="2520"/>
            <w:vAlign w:val="center"/>
          </w:tcPr>
          <w:p>
            <w:pPr>
              <w:spacing w:after="0" w:line="360" w:lineRule="auto"/>
              <w:jc w:val="center"/>
            </w:pPr>
            <w:r>
              <w:rPr>
                <w:rFonts w:ascii="Times New Roman" w:hAnsi="Times New Roman" w:cs="Times New Roman" w:eastAsia="Times New Roman"/>
                <w:b w:val="0"/>
                <w:i w:val="0"/>
                <w:color w:val="000000"/>
                <w:sz w:val="24"/>
                <w:highlight w:val="yellow"/>
              </w:rPr>
              <w:t>[URN]</w:t>
            </w:r>
          </w:p>
        </w:tc>
      </w:tr>
    </w:tbl>
    <w:p>
      <w:pPr>
        <w:spacing w:after="40" w:line="240" w:lineRule="auto"/>
      </w:pPr>
    </w:p>
    <w:p>
      <w:r>
        <w:br w:type="page"/>
      </w:r>
    </w:p>
    <w:p>
      <w:pPr>
        <w:spacing w:after="240" w:before="120"/>
        <w:jc w:val="center"/>
      </w:pPr>
      <w:r>
        <w:rPr>
          <w:rFonts w:ascii="Times New Roman" w:hAnsi="Times New Roman" w:cs="Times New Roman" w:eastAsia="Times New Roman"/>
          <w:b/>
          <w:i w:val="0"/>
          <w:color w:val="000000"/>
          <w:sz w:val="28"/>
        </w:rPr>
        <w:t>ABSTRACT</w:t>
      </w:r>
    </w:p>
    <w:p>
      <w:r>
        <w:rPr>
          <w:rFonts w:ascii="Times New Roman" w:hAnsi="Times New Roman" w:cs="Times New Roman" w:eastAsia="Times New Roman"/>
          <w:b w:val="0"/>
          <w:i w:val="0"/>
          <w:color w:val="000000"/>
        </w:rPr>
        <w:t>Typing is still the main way people put text into a computer, but speaking is three to four times faster than typing for most users. Speech-to-text systems close this gap, yet the most accurate ones run in the cloud: every word spoken is uploaded to a remote server, which raises privacy concerns, needs a constant internet connection and adds network delay. Accurate open models such as Whisper, on the other hand, are normally used in batch mode on complete audio files and give no live feedback while the user is talking.</w:t>
      </w:r>
    </w:p>
    <w:p>
      <w:r>
        <w:rPr>
          <w:rFonts w:ascii="Times New Roman" w:hAnsi="Times New Roman" w:cs="Times New Roman" w:eastAsia="Times New Roman"/>
          <w:b w:val="0"/>
          <w:i w:val="0"/>
          <w:color w:val="000000"/>
        </w:rPr>
        <w:t xml:space="preserve">NLP-wisper is a Python-based Natural Language Processing (NLP) micro-project that converts live speech into text entirely on the user’s own computer. The browser captures the microphone, resamples the audio to 16 kHz and streams it over a WebSocket to a FastAPI server. An energy-based Voice Activity Detector (VAD) splits the stream into utterances, and OpenAI’s Whisper model, running on the Apple Silicon GPU through the MLX framework, transcribes the current utterance again every 0.45 seconds. Provisional </w:t>
      </w:r>
      <w:r>
        <w:rPr>
          <w:rFonts w:ascii="Times New Roman" w:hAnsi="Times New Roman" w:cs="Times New Roman" w:eastAsia="Times New Roman"/>
          <w:b w:val="0"/>
          <w:i/>
          <w:color w:val="000000"/>
        </w:rPr>
        <w:t>partial</w:t>
      </w:r>
      <w:r>
        <w:rPr>
          <w:rFonts w:ascii="Times New Roman" w:hAnsi="Times New Roman" w:cs="Times New Roman" w:eastAsia="Times New Roman"/>
          <w:b w:val="0"/>
          <w:i w:val="0"/>
          <w:color w:val="000000"/>
        </w:rPr>
        <w:t xml:space="preserve"> results are sent while the user is still speaking, and a </w:t>
      </w:r>
      <w:r>
        <w:rPr>
          <w:rFonts w:ascii="Times New Roman" w:hAnsi="Times New Roman" w:cs="Times New Roman" w:eastAsia="Times New Roman"/>
          <w:b w:val="0"/>
          <w:i/>
          <w:color w:val="000000"/>
        </w:rPr>
        <w:t>final</w:t>
      </w:r>
      <w:r>
        <w:rPr>
          <w:rFonts w:ascii="Times New Roman" w:hAnsi="Times New Roman" w:cs="Times New Roman" w:eastAsia="Times New Roman"/>
          <w:b w:val="0"/>
          <w:i w:val="0"/>
          <w:color w:val="000000"/>
        </w:rPr>
        <w:t xml:space="preserve"> result is committed after 0.7 seconds of silence.</w:t>
      </w:r>
    </w:p>
    <w:p>
      <w:r>
        <w:rPr>
          <w:rFonts w:ascii="Times New Roman" w:hAnsi="Times New Roman" w:cs="Times New Roman" w:eastAsia="Times New Roman"/>
          <w:b w:val="0"/>
          <w:i w:val="0"/>
          <w:color w:val="000000"/>
        </w:rPr>
        <w:t>The text is shown in a Monkeytype-style web interface that types each character on screen, backspaces when Whisper revises a partial, and reports words per minute, speaking time, number of utterances and average transcription latency. In tests on an Apple M3 laptop with the Whisper small.en model, the first words appeared about 0.85 seconds after speech started, final results arrived about 0.48 seconds after each utterance ended, and the word error rate on the test sentences was 1.1%. The project shows that modern transformer-based speech recognition can run in real time, privately and offline, on an ordinary laptop.</w:t>
      </w:r>
    </w:p>
    <w:p>
      <w:r>
        <w:rPr>
          <w:rFonts w:ascii="Times New Roman" w:hAnsi="Times New Roman" w:cs="Times New Roman" w:eastAsia="Times New Roman"/>
          <w:b/>
          <w:i w:val="0"/>
          <w:color w:val="000000"/>
        </w:rPr>
        <w:t>Keywords:</w:t>
      </w:r>
      <w:r>
        <w:rPr>
          <w:rFonts w:ascii="Times New Roman" w:hAnsi="Times New Roman" w:cs="Times New Roman" w:eastAsia="Times New Roman"/>
          <w:b w:val="0"/>
          <w:i w:val="0"/>
          <w:color w:val="000000"/>
        </w:rPr>
        <w:t xml:space="preserve"> NLP, Automatic Speech Recognition, Whisper, Transformer, MLX, Apple Silicon, Voice Activity Detection, WebSocket, FastAPI, Real-Time Transcription, Streaming.</w:t>
      </w:r>
    </w:p>
    <w:p>
      <w:r>
        <w:br w:type="page"/>
      </w:r>
    </w:p>
    <w:p>
      <w:pPr>
        <w:spacing w:after="200" w:before="120"/>
        <w:jc w:val="left"/>
      </w:pPr>
      <w:r>
        <w:rPr>
          <w:rFonts w:ascii="Times New Roman" w:hAnsi="Times New Roman" w:cs="Times New Roman" w:eastAsia="Times New Roman"/>
          <w:b/>
          <w:i w:val="0"/>
          <w:color w:val="000000"/>
          <w:sz w:val="28"/>
        </w:rPr>
        <w:t>TABLE OF CONTENTS</w:t>
      </w:r>
    </w:p>
    <w:tbl>
      <w:tblPr>
        <w:tblStyle w:val="TableGrid"/>
        <w:tblW w:type="auto" w:w="0"/>
        <w:jc w:val="center"/>
        <w:tblLayout w:type="fixed"/>
        <w:tblLook w:firstColumn="1" w:firstRow="1" w:lastColumn="0" w:lastRow="0" w:noHBand="0" w:noVBand="1" w:val="04A0"/>
        <w:tblCellMar>
          <w:top w:w="10" w:type="dxa"/>
          <w:left w:w="80" w:type="dxa"/>
          <w:bottom w:w="1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1152"/>
            <w:vAlign w:val="center"/>
            <w:shd w:val="clear" w:color="auto" w:fill="FFE699"/>
          </w:tcPr>
          <w:p>
            <w:pPr>
              <w:spacing w:after="0" w:line="240" w:lineRule="auto"/>
              <w:jc w:val="center"/>
            </w:pPr>
            <w:r>
              <w:rPr>
                <w:rFonts w:ascii="Times New Roman" w:hAnsi="Times New Roman" w:cs="Times New Roman" w:eastAsia="Times New Roman"/>
                <w:b/>
                <w:i w:val="0"/>
                <w:color w:val="000000"/>
                <w:sz w:val="20"/>
              </w:rPr>
              <w:t>Sr. No.</w:t>
            </w:r>
          </w:p>
        </w:tc>
        <w:tc>
          <w:tcPr>
            <w:tcW w:type="dxa" w:w="7056"/>
            <w:vAlign w:val="center"/>
            <w:shd w:val="clear" w:color="auto" w:fill="FFE699"/>
          </w:tcPr>
          <w:p>
            <w:pPr>
              <w:spacing w:after="0" w:line="240" w:lineRule="auto"/>
              <w:jc w:val="center"/>
            </w:pPr>
            <w:r>
              <w:rPr>
                <w:rFonts w:ascii="Times New Roman" w:hAnsi="Times New Roman" w:cs="Times New Roman" w:eastAsia="Times New Roman"/>
                <w:b/>
                <w:i w:val="0"/>
                <w:color w:val="000000"/>
                <w:sz w:val="20"/>
              </w:rPr>
              <w:t>Contents</w:t>
            </w:r>
          </w:p>
        </w:tc>
        <w:tc>
          <w:tcPr>
            <w:tcW w:type="dxa" w:w="1296"/>
            <w:vAlign w:val="center"/>
            <w:shd w:val="clear" w:color="auto" w:fill="FFE699"/>
          </w:tcPr>
          <w:p>
            <w:pPr>
              <w:spacing w:after="0" w:line="240" w:lineRule="auto"/>
              <w:jc w:val="center"/>
            </w:pPr>
            <w:r>
              <w:rPr>
                <w:rFonts w:ascii="Times New Roman" w:hAnsi="Times New Roman" w:cs="Times New Roman" w:eastAsia="Times New Roman"/>
                <w:b/>
                <w:i w:val="0"/>
                <w:color w:val="000000"/>
                <w:sz w:val="20"/>
              </w:rPr>
              <w:t>Page No.</w:t>
            </w:r>
          </w:p>
        </w:tc>
      </w:tr>
      <w:tr>
        <w:trPr>
          <w:cantSplit/>
        </w:trPr>
        <w:tc>
          <w:tcPr>
            <w:tcW w:type="dxa" w:w="1152"/>
            <w:vAlign w:val="center"/>
          </w:tcPr>
          <w:p>
            <w:pPr>
              <w:spacing w:after="0" w:line="240" w:lineRule="auto"/>
              <w:jc w:val="center"/>
            </w:pPr>
            <w:r>
              <w:rPr>
                <w:rFonts w:ascii="Times New Roman" w:hAnsi="Times New Roman" w:cs="Times New Roman" w:eastAsia="Times New Roman"/>
                <w:b/>
                <w:i w:val="0"/>
                <w:color w:val="000000"/>
                <w:sz w:val="20"/>
              </w:rPr>
              <w:t>1</w:t>
            </w:r>
          </w:p>
        </w:tc>
        <w:tc>
          <w:tcPr>
            <w:tcW w:type="dxa" w:w="7056"/>
            <w:vAlign w:val="center"/>
          </w:tcPr>
          <w:p>
            <w:pPr>
              <w:spacing w:after="0" w:line="240" w:lineRule="auto"/>
              <w:jc w:val="left"/>
            </w:pPr>
            <w:r>
              <w:rPr>
                <w:rFonts w:ascii="Times New Roman" w:hAnsi="Times New Roman" w:cs="Times New Roman" w:eastAsia="Times New Roman"/>
                <w:b/>
                <w:i w:val="0"/>
                <w:color w:val="000000"/>
                <w:sz w:val="20"/>
              </w:rPr>
              <w:t>Chapter 1: Introduction</w:t>
            </w:r>
          </w:p>
        </w:tc>
        <w:tc>
          <w:tcPr>
            <w:tcW w:type="dxa" w:w="1296"/>
            <w:vAlign w:val="center"/>
          </w:tcPr>
          <w:p>
            <w:pPr>
              <w:spacing w:after="0" w:line="240" w:lineRule="auto"/>
              <w:jc w:val="center"/>
            </w:pPr>
            <w:r>
              <w:rPr>
                <w:rFonts w:ascii="Times New Roman" w:hAnsi="Times New Roman" w:cs="Times New Roman" w:eastAsia="Times New Roman"/>
                <w:b/>
                <w:i w:val="0"/>
                <w:color w:val="000000"/>
                <w:sz w:val="20"/>
              </w:rPr>
              <w:t>4</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1.1</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Introduction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4</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1.2</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Problem Statement</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4</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1.3</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Objectives</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5</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1.4</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Scope</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5</w:t>
            </w:r>
          </w:p>
        </w:tc>
      </w:tr>
      <w:tr>
        <w:trPr>
          <w:cantSplit/>
        </w:trPr>
        <w:tc>
          <w:tcPr>
            <w:tcW w:type="dxa" w:w="1152"/>
            <w:vAlign w:val="center"/>
          </w:tcPr>
          <w:p>
            <w:pPr>
              <w:spacing w:after="0" w:line="240" w:lineRule="auto"/>
              <w:jc w:val="center"/>
            </w:pPr>
            <w:r>
              <w:rPr>
                <w:rFonts w:ascii="Times New Roman" w:hAnsi="Times New Roman" w:cs="Times New Roman" w:eastAsia="Times New Roman"/>
                <w:b/>
                <w:i w:val="0"/>
                <w:color w:val="000000"/>
                <w:sz w:val="20"/>
              </w:rPr>
              <w:t>2</w:t>
            </w:r>
          </w:p>
        </w:tc>
        <w:tc>
          <w:tcPr>
            <w:tcW w:type="dxa" w:w="7056"/>
            <w:vAlign w:val="center"/>
          </w:tcPr>
          <w:p>
            <w:pPr>
              <w:spacing w:after="0" w:line="240" w:lineRule="auto"/>
              <w:jc w:val="left"/>
            </w:pPr>
            <w:r>
              <w:rPr>
                <w:rFonts w:ascii="Times New Roman" w:hAnsi="Times New Roman" w:cs="Times New Roman" w:eastAsia="Times New Roman"/>
                <w:b/>
                <w:i w:val="0"/>
                <w:color w:val="000000"/>
                <w:sz w:val="20"/>
              </w:rPr>
              <w:t>Chapter 2: Literature Review and Existing System</w:t>
            </w:r>
          </w:p>
        </w:tc>
        <w:tc>
          <w:tcPr>
            <w:tcW w:type="dxa" w:w="1296"/>
            <w:vAlign w:val="center"/>
          </w:tcPr>
          <w:p>
            <w:pPr>
              <w:spacing w:after="0" w:line="240" w:lineRule="auto"/>
              <w:jc w:val="center"/>
            </w:pPr>
            <w:r>
              <w:rPr>
                <w:rFonts w:ascii="Times New Roman" w:hAnsi="Times New Roman" w:cs="Times New Roman" w:eastAsia="Times New Roman"/>
                <w:b/>
                <w:i w:val="0"/>
                <w:color w:val="000000"/>
                <w:sz w:val="20"/>
              </w:rPr>
              <w:t>5</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2.1</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Literature Review</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5</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2.2</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Existing System</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6</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2.3</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Proposed System</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6</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2.4</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Comparison of Approaches</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6</w:t>
            </w:r>
          </w:p>
        </w:tc>
      </w:tr>
      <w:tr>
        <w:trPr>
          <w:cantSplit/>
        </w:trPr>
        <w:tc>
          <w:tcPr>
            <w:tcW w:type="dxa" w:w="1152"/>
            <w:vAlign w:val="center"/>
          </w:tcPr>
          <w:p>
            <w:pPr>
              <w:spacing w:after="0" w:line="240" w:lineRule="auto"/>
              <w:jc w:val="center"/>
            </w:pPr>
            <w:r>
              <w:rPr>
                <w:rFonts w:ascii="Times New Roman" w:hAnsi="Times New Roman" w:cs="Times New Roman" w:eastAsia="Times New Roman"/>
                <w:b/>
                <w:i w:val="0"/>
                <w:color w:val="000000"/>
                <w:sz w:val="20"/>
              </w:rPr>
              <w:t>3</w:t>
            </w:r>
          </w:p>
        </w:tc>
        <w:tc>
          <w:tcPr>
            <w:tcW w:type="dxa" w:w="7056"/>
            <w:vAlign w:val="center"/>
          </w:tcPr>
          <w:p>
            <w:pPr>
              <w:spacing w:after="0" w:line="240" w:lineRule="auto"/>
              <w:jc w:val="left"/>
            </w:pPr>
            <w:r>
              <w:rPr>
                <w:rFonts w:ascii="Times New Roman" w:hAnsi="Times New Roman" w:cs="Times New Roman" w:eastAsia="Times New Roman"/>
                <w:b/>
                <w:i w:val="0"/>
                <w:color w:val="000000"/>
                <w:sz w:val="20"/>
              </w:rPr>
              <w:t>Chapter 3: Proposed System and Methodology</w:t>
            </w:r>
          </w:p>
        </w:tc>
        <w:tc>
          <w:tcPr>
            <w:tcW w:type="dxa" w:w="1296"/>
            <w:vAlign w:val="center"/>
          </w:tcPr>
          <w:p>
            <w:pPr>
              <w:spacing w:after="0" w:line="240" w:lineRule="auto"/>
              <w:jc w:val="center"/>
            </w:pPr>
            <w:r>
              <w:rPr>
                <w:rFonts w:ascii="Times New Roman" w:hAnsi="Times New Roman" w:cs="Times New Roman" w:eastAsia="Times New Roman"/>
                <w:b/>
                <w:i w:val="0"/>
                <w:color w:val="000000"/>
                <w:sz w:val="20"/>
              </w:rPr>
              <w:t>7</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3.1</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System Overview</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7</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3.2</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System Workflow</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7</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3.3</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Audio Capture and Resampling</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7</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3.4</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Voice Activity Detection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8</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3.5</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Log-Mel Spectrogram Features</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8</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3.6</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Whisper Encoder–Decoder Transformer</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8</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3.7</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Streaming Strategy: Partials and Finals</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9</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3.8</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Context Prompting and Hallucination Filtering</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9</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3.9</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Live Typing Animation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9</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3.10</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Speaking-Speed Metrics</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10</w:t>
            </w:r>
          </w:p>
        </w:tc>
      </w:tr>
      <w:tr>
        <w:trPr>
          <w:cantSplit/>
        </w:trPr>
        <w:tc>
          <w:tcPr>
            <w:tcW w:type="dxa" w:w="1152"/>
            <w:vAlign w:val="center"/>
          </w:tcPr>
          <w:p>
            <w:pPr>
              <w:spacing w:after="0" w:line="240" w:lineRule="auto"/>
              <w:jc w:val="center"/>
            </w:pPr>
            <w:r>
              <w:rPr>
                <w:rFonts w:ascii="Times New Roman" w:hAnsi="Times New Roman" w:cs="Times New Roman" w:eastAsia="Times New Roman"/>
                <w:b/>
                <w:i w:val="0"/>
                <w:color w:val="000000"/>
                <w:sz w:val="20"/>
              </w:rPr>
              <w:t>4</w:t>
            </w:r>
          </w:p>
        </w:tc>
        <w:tc>
          <w:tcPr>
            <w:tcW w:type="dxa" w:w="7056"/>
            <w:vAlign w:val="center"/>
          </w:tcPr>
          <w:p>
            <w:pPr>
              <w:spacing w:after="0" w:line="240" w:lineRule="auto"/>
              <w:jc w:val="left"/>
            </w:pPr>
            <w:r>
              <w:rPr>
                <w:rFonts w:ascii="Times New Roman" w:hAnsi="Times New Roman" w:cs="Times New Roman" w:eastAsia="Times New Roman"/>
                <w:b/>
                <w:i w:val="0"/>
                <w:color w:val="000000"/>
                <w:sz w:val="20"/>
              </w:rPr>
              <w:t>Chapter 4: System Design and Architecture</w:t>
            </w:r>
          </w:p>
        </w:tc>
        <w:tc>
          <w:tcPr>
            <w:tcW w:type="dxa" w:w="1296"/>
            <w:vAlign w:val="center"/>
          </w:tcPr>
          <w:p>
            <w:pPr>
              <w:spacing w:after="0" w:line="240" w:lineRule="auto"/>
              <w:jc w:val="center"/>
            </w:pPr>
            <w:r>
              <w:rPr>
                <w:rFonts w:ascii="Times New Roman" w:hAnsi="Times New Roman" w:cs="Times New Roman" w:eastAsia="Times New Roman"/>
                <w:b/>
                <w:i w:val="0"/>
                <w:color w:val="000000"/>
                <w:sz w:val="20"/>
              </w:rPr>
              <w:t>10</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4.1</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System Architecture</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10</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4.2</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Use Case Diagram</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11</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4.3</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Data Flow Diagram</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11</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4.4</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Message Protocol Design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12</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4.5</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Module Design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13</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4.6</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User Interface Design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13</w:t>
            </w:r>
          </w:p>
        </w:tc>
      </w:tr>
      <w:tr>
        <w:trPr>
          <w:cantSplit/>
        </w:trPr>
        <w:tc>
          <w:tcPr>
            <w:tcW w:type="dxa" w:w="1152"/>
            <w:vAlign w:val="center"/>
          </w:tcPr>
          <w:p>
            <w:pPr>
              <w:spacing w:after="0" w:line="240" w:lineRule="auto"/>
              <w:jc w:val="center"/>
            </w:pPr>
            <w:r>
              <w:rPr>
                <w:rFonts w:ascii="Times New Roman" w:hAnsi="Times New Roman" w:cs="Times New Roman" w:eastAsia="Times New Roman"/>
                <w:b/>
                <w:i w:val="0"/>
                <w:color w:val="000000"/>
                <w:sz w:val="20"/>
              </w:rPr>
              <w:t>5</w:t>
            </w:r>
          </w:p>
        </w:tc>
        <w:tc>
          <w:tcPr>
            <w:tcW w:type="dxa" w:w="7056"/>
            <w:vAlign w:val="center"/>
          </w:tcPr>
          <w:p>
            <w:pPr>
              <w:spacing w:after="0" w:line="240" w:lineRule="auto"/>
              <w:jc w:val="left"/>
            </w:pPr>
            <w:r>
              <w:rPr>
                <w:rFonts w:ascii="Times New Roman" w:hAnsi="Times New Roman" w:cs="Times New Roman" w:eastAsia="Times New Roman"/>
                <w:b/>
                <w:i w:val="0"/>
                <w:color w:val="000000"/>
                <w:sz w:val="20"/>
              </w:rPr>
              <w:t>Chapter 5: System Implementation</w:t>
            </w:r>
          </w:p>
        </w:tc>
        <w:tc>
          <w:tcPr>
            <w:tcW w:type="dxa" w:w="1296"/>
            <w:vAlign w:val="center"/>
          </w:tcPr>
          <w:p>
            <w:pPr>
              <w:spacing w:after="0" w:line="240" w:lineRule="auto"/>
              <w:jc w:val="center"/>
            </w:pPr>
            <w:r>
              <w:rPr>
                <w:rFonts w:ascii="Times New Roman" w:hAnsi="Times New Roman" w:cs="Times New Roman" w:eastAsia="Times New Roman"/>
                <w:b/>
                <w:i w:val="0"/>
                <w:color w:val="000000"/>
                <w:sz w:val="20"/>
              </w:rPr>
              <w:t>14</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5.1</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Technologies Used</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14</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5.2</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Model Selection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14</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5.3</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Audio Capture Module</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15</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5.4</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Streaming Session Module</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15</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5.5</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Transcriber Worker Module</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15</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5.6</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WebSocket API Module</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15</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5.7</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Typer and Results Modules</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15</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5.8</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Configuration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16</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5.9</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Monorepo Build System</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16</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5.10</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Installation and Execution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16</w:t>
            </w:r>
          </w:p>
        </w:tc>
      </w:tr>
      <w:tr>
        <w:trPr>
          <w:cantSplit/>
        </w:trPr>
        <w:tc>
          <w:tcPr>
            <w:tcW w:type="dxa" w:w="1152"/>
            <w:vAlign w:val="center"/>
          </w:tcPr>
          <w:p>
            <w:pPr>
              <w:spacing w:after="0" w:line="240" w:lineRule="auto"/>
              <w:jc w:val="center"/>
            </w:pPr>
            <w:r>
              <w:rPr>
                <w:rFonts w:ascii="Times New Roman" w:hAnsi="Times New Roman" w:cs="Times New Roman" w:eastAsia="Times New Roman"/>
                <w:b/>
                <w:i w:val="0"/>
                <w:color w:val="000000"/>
                <w:sz w:val="20"/>
              </w:rPr>
              <w:t>6</w:t>
            </w:r>
          </w:p>
        </w:tc>
        <w:tc>
          <w:tcPr>
            <w:tcW w:type="dxa" w:w="7056"/>
            <w:vAlign w:val="center"/>
          </w:tcPr>
          <w:p>
            <w:pPr>
              <w:spacing w:after="0" w:line="240" w:lineRule="auto"/>
              <w:jc w:val="left"/>
            </w:pPr>
            <w:r>
              <w:rPr>
                <w:rFonts w:ascii="Times New Roman" w:hAnsi="Times New Roman" w:cs="Times New Roman" w:eastAsia="Times New Roman"/>
                <w:b/>
                <w:i w:val="0"/>
                <w:color w:val="000000"/>
                <w:sz w:val="20"/>
              </w:rPr>
              <w:t>Chapter 6: Testing and Results</w:t>
            </w:r>
          </w:p>
        </w:tc>
        <w:tc>
          <w:tcPr>
            <w:tcW w:type="dxa" w:w="1296"/>
            <w:vAlign w:val="center"/>
          </w:tcPr>
          <w:p>
            <w:pPr>
              <w:spacing w:after="0" w:line="240" w:lineRule="auto"/>
              <w:jc w:val="center"/>
            </w:pPr>
            <w:r>
              <w:rPr>
                <w:rFonts w:ascii="Times New Roman" w:hAnsi="Times New Roman" w:cs="Times New Roman" w:eastAsia="Times New Roman"/>
                <w:b/>
                <w:i w:val="0"/>
                <w:color w:val="000000"/>
                <w:sz w:val="20"/>
              </w:rPr>
              <w:t>16</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6.1</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Testing</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16</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6.2</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Test Cases</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17</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6.3</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Performance Evaluation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17</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6.4</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Results and Discussion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18</w:t>
            </w:r>
          </w:p>
        </w:tc>
      </w:tr>
      <w:tr>
        <w:trPr>
          <w:cantSplit/>
        </w:trPr>
        <w:tc>
          <w:tcPr>
            <w:tcW w:type="dxa" w:w="1152"/>
            <w:vAlign w:val="center"/>
          </w:tcPr>
          <w:p>
            <w:pPr>
              <w:spacing w:after="0" w:line="240" w:lineRule="auto"/>
              <w:jc w:val="center"/>
            </w:pPr>
            <w:r>
              <w:rPr>
                <w:rFonts w:ascii="Times New Roman" w:hAnsi="Times New Roman" w:cs="Times New Roman" w:eastAsia="Times New Roman"/>
                <w:b/>
                <w:i w:val="0"/>
                <w:color w:val="000000"/>
                <w:sz w:val="20"/>
              </w:rPr>
              <w:t>7</w:t>
            </w:r>
          </w:p>
        </w:tc>
        <w:tc>
          <w:tcPr>
            <w:tcW w:type="dxa" w:w="7056"/>
            <w:vAlign w:val="center"/>
          </w:tcPr>
          <w:p>
            <w:pPr>
              <w:spacing w:after="0" w:line="240" w:lineRule="auto"/>
              <w:jc w:val="left"/>
            </w:pPr>
            <w:r>
              <w:rPr>
                <w:rFonts w:ascii="Times New Roman" w:hAnsi="Times New Roman" w:cs="Times New Roman" w:eastAsia="Times New Roman"/>
                <w:b/>
                <w:i w:val="0"/>
                <w:color w:val="000000"/>
                <w:sz w:val="20"/>
              </w:rPr>
              <w:t>Chapter 7: Conclusion and Future Scope</w:t>
            </w:r>
          </w:p>
        </w:tc>
        <w:tc>
          <w:tcPr>
            <w:tcW w:type="dxa" w:w="1296"/>
            <w:vAlign w:val="center"/>
          </w:tcPr>
          <w:p>
            <w:pPr>
              <w:spacing w:after="0" w:line="240" w:lineRule="auto"/>
              <w:jc w:val="center"/>
            </w:pPr>
            <w:r>
              <w:rPr>
                <w:rFonts w:ascii="Times New Roman" w:hAnsi="Times New Roman" w:cs="Times New Roman" w:eastAsia="Times New Roman"/>
                <w:b/>
                <w:i w:val="0"/>
                <w:color w:val="000000"/>
                <w:sz w:val="20"/>
              </w:rPr>
              <w:t>19</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7.1</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Conclusion</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19</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7.2</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Limitations</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19</w:t>
            </w:r>
          </w:p>
        </w:tc>
      </w:tr>
      <w:tr>
        <w:trPr>
          <w:cantSplit/>
        </w:trPr>
        <w:tc>
          <w:tcPr>
            <w:tcW w:type="dxa" w:w="1152"/>
            <w:vAlign w:val="center"/>
          </w:tcPr>
          <w:p>
            <w:pPr>
              <w:spacing w:after="0" w:line="240" w:lineRule="auto"/>
              <w:jc w:val="center"/>
            </w:pPr>
            <w:r>
              <w:rPr>
                <w:rFonts w:ascii="Times New Roman" w:hAnsi="Times New Roman" w:cs="Times New Roman" w:eastAsia="Times New Roman"/>
                <w:b w:val="0"/>
                <w:i w:val="0"/>
                <w:color w:val="000000"/>
                <w:sz w:val="20"/>
              </w:rPr>
              <w:t>7.3</w:t>
            </w:r>
          </w:p>
        </w:tc>
        <w:tc>
          <w:tcPr>
            <w:tcW w:type="dxa" w:w="7056"/>
            <w:vAlign w:val="center"/>
          </w:tcPr>
          <w:p>
            <w:pPr>
              <w:spacing w:after="0" w:line="240" w:lineRule="auto"/>
              <w:jc w:val="left"/>
            </w:pPr>
            <w:r>
              <w:rPr>
                <w:rFonts w:ascii="Times New Roman" w:hAnsi="Times New Roman" w:cs="Times New Roman" w:eastAsia="Times New Roman"/>
                <w:b w:val="0"/>
                <w:i w:val="0"/>
                <w:color w:val="000000"/>
                <w:sz w:val="20"/>
              </w:rPr>
              <w:t>Future Scope</w:t>
            </w:r>
          </w:p>
        </w:tc>
        <w:tc>
          <w:tcPr>
            <w:tcW w:type="dxa" w:w="1296"/>
            <w:vAlign w:val="center"/>
          </w:tcPr>
          <w:p>
            <w:pPr>
              <w:spacing w:after="0" w:line="240" w:lineRule="auto"/>
              <w:jc w:val="center"/>
            </w:pPr>
            <w:r>
              <w:rPr>
                <w:rFonts w:ascii="Times New Roman" w:hAnsi="Times New Roman" w:cs="Times New Roman" w:eastAsia="Times New Roman"/>
                <w:b w:val="0"/>
                <w:i w:val="0"/>
                <w:color w:val="000000"/>
                <w:sz w:val="20"/>
              </w:rPr>
              <w:t>20</w:t>
            </w:r>
          </w:p>
        </w:tc>
      </w:tr>
      <w:tr>
        <w:trPr>
          <w:cantSplit/>
        </w:trPr>
        <w:tc>
          <w:tcPr>
            <w:tcW w:type="dxa" w:w="1152"/>
            <w:vAlign w:val="center"/>
          </w:tcPr>
          <w:p>
            <w:pPr>
              <w:spacing w:after="0" w:line="240" w:lineRule="auto"/>
              <w:jc w:val="center"/>
            </w:pPr>
            <w:r>
              <w:rPr>
                <w:rFonts w:ascii="Times New Roman" w:hAnsi="Times New Roman" w:cs="Times New Roman" w:eastAsia="Times New Roman"/>
                <w:b/>
                <w:i w:val="0"/>
                <w:color w:val="000000"/>
                <w:sz w:val="20"/>
              </w:rPr>
              <w:t>8</w:t>
            </w:r>
          </w:p>
        </w:tc>
        <w:tc>
          <w:tcPr>
            <w:tcW w:type="dxa" w:w="7056"/>
            <w:vAlign w:val="center"/>
          </w:tcPr>
          <w:p>
            <w:pPr>
              <w:spacing w:after="0" w:line="240" w:lineRule="auto"/>
              <w:jc w:val="left"/>
            </w:pPr>
            <w:r>
              <w:rPr>
                <w:rFonts w:ascii="Times New Roman" w:hAnsi="Times New Roman" w:cs="Times New Roman" w:eastAsia="Times New Roman"/>
                <w:b/>
                <w:i w:val="0"/>
                <w:color w:val="000000"/>
                <w:sz w:val="20"/>
              </w:rPr>
              <w:t>References</w:t>
            </w:r>
          </w:p>
        </w:tc>
        <w:tc>
          <w:tcPr>
            <w:tcW w:type="dxa" w:w="1296"/>
            <w:vAlign w:val="center"/>
          </w:tcPr>
          <w:p>
            <w:pPr>
              <w:spacing w:after="0" w:line="240" w:lineRule="auto"/>
              <w:jc w:val="center"/>
            </w:pPr>
            <w:r>
              <w:rPr>
                <w:rFonts w:ascii="Times New Roman" w:hAnsi="Times New Roman" w:cs="Times New Roman" w:eastAsia="Times New Roman"/>
                <w:b/>
                <w:i w:val="0"/>
                <w:color w:val="000000"/>
                <w:sz w:val="20"/>
              </w:rPr>
              <w:t>20</w:t>
            </w:r>
          </w:p>
        </w:tc>
      </w:tr>
    </w:tbl>
    <w:p>
      <w:pPr>
        <w:spacing w:after="40" w:line="240" w:lineRule="auto"/>
      </w:pPr>
    </w:p>
    <w:p>
      <w:r>
        <w:br w:type="page"/>
      </w:r>
    </w:p>
    <w:p>
      <w:pPr>
        <w:pStyle w:val="Heading1"/>
      </w:pPr>
      <w:r>
        <w:t>CHAPTER 1: INTRODUCTION</w:t>
      </w:r>
    </w:p>
    <w:p>
      <w:pPr>
        <w:pStyle w:val="Heading2"/>
      </w:pPr>
      <w:r>
        <w:t>1.1 Introduction</w:t>
      </w:r>
    </w:p>
    <w:p>
      <w:r>
        <w:rPr>
          <w:rFonts w:ascii="Times New Roman" w:hAnsi="Times New Roman" w:cs="Times New Roman" w:eastAsia="Times New Roman"/>
          <w:b w:val="0"/>
          <w:i w:val="0"/>
          <w:color w:val="000000"/>
        </w:rPr>
        <w:t>Speech is the most natural way for people to communicate. Converting spoken words into written text, a task known as Automatic Speech Recognition (ASR) or speech-to-text, allows people to write documents, take notes, control applications and caption videos simply by talking. ASR is one of the oldest problems in Natural Language Processing (NLP) and Artificial Intelligence, and for decades it needed carefully engineered acoustic models, pronunciation dictionaries and language models.</w:t>
      </w:r>
    </w:p>
    <w:p>
      <w:r>
        <w:rPr>
          <w:rFonts w:ascii="Times New Roman" w:hAnsi="Times New Roman" w:cs="Times New Roman" w:eastAsia="Times New Roman"/>
          <w:b w:val="0"/>
          <w:i w:val="0"/>
          <w:color w:val="000000"/>
        </w:rPr>
        <w:t>In recent years, large neural networks trained on huge amounts of audio have changed this field. OpenAI’s Whisper is a transformer-based encoder–decoder model trained on 680,000 hours of labelled speech collected from the web. It recognizes speech robustly across accents, background noise and technical vocabulary, and it also restores punctuation and capitalization. Because the model weights are public, Whisper can run on a personal computer instead of a cloud server. Apple’s MLX framework makes this practical on Apple Silicon laptops by running the model on the built-in GPU, which shares memory with the CPU.</w:t>
      </w:r>
    </w:p>
    <w:p>
      <w:r>
        <w:rPr>
          <w:rFonts w:ascii="Times New Roman" w:hAnsi="Times New Roman" w:cs="Times New Roman" w:eastAsia="Times New Roman"/>
          <w:b w:val="0"/>
          <w:i w:val="0"/>
          <w:color w:val="000000"/>
        </w:rPr>
        <w:t>NLP-wisper is a Python-based NLP micro-project that uses Whisper and MLX to build a real-time, fully local speech-to-text system. The user presses the space bar and starts talking; the words appear on the screen while they are being spoken, typed out one character at a time in a clean interface inspired by the typing-test website Monkeytype. When the user stops, the system shows the complete transcript together with speaking-speed statistics. No audio or text ever leaves the machine.</w:t>
      </w:r>
    </w:p>
    <w:p>
      <w:pPr>
        <w:pStyle w:val="Heading2"/>
      </w:pPr>
      <w:r>
        <w:t>1.2 Problem Statement</w:t>
      </w:r>
    </w:p>
    <w:p>
      <w:r>
        <w:rPr>
          <w:rFonts w:ascii="Times New Roman" w:hAnsi="Times New Roman" w:cs="Times New Roman" w:eastAsia="Times New Roman"/>
          <w:b w:val="0"/>
          <w:i w:val="0"/>
          <w:color w:val="000000"/>
        </w:rPr>
        <w:t>Existing speech-to-text tools force a choice between privacy, accuracy and responsiveness. Cloud services are accurate and fast but send every recording to a third party. Built-in operating-system dictation offers little control and no insight into how it works. Open models such as Whisper are accurate and private, but their standard tools process complete audio files after recording has finished, so the user sees nothing while speaking.</w:t>
      </w:r>
    </w:p>
    <w:p>
      <w:r>
        <w:rPr>
          <w:rFonts w:ascii="Times New Roman" w:hAnsi="Times New Roman" w:cs="Times New Roman" w:eastAsia="Times New Roman"/>
          <w:b w:val="0"/>
          <w:i w:val="0"/>
          <w:color w:val="000000"/>
        </w:rPr>
        <w:t>The main difficulties that this project addresses are:</w:t>
      </w:r>
    </w:p>
    <w:p>
      <w:pPr>
        <w:pStyle w:val="ListBullet"/>
      </w:pPr>
      <w:r>
        <w:rPr>
          <w:rFonts w:ascii="Times New Roman" w:hAnsi="Times New Roman" w:cs="Times New Roman" w:eastAsia="Times New Roman"/>
          <w:b/>
          <w:i w:val="0"/>
          <w:color w:val="000000"/>
        </w:rPr>
        <w:t>Privacy:</w:t>
      </w:r>
      <w:r>
        <w:rPr>
          <w:rFonts w:ascii="Times New Roman" w:hAnsi="Times New Roman" w:cs="Times New Roman" w:eastAsia="Times New Roman"/>
          <w:b w:val="0"/>
          <w:i w:val="0"/>
          <w:color w:val="000000"/>
        </w:rPr>
        <w:t xml:space="preserve"> cloud dictation uploads the user’s voice, which may contain personal or confidential information.</w:t>
      </w:r>
    </w:p>
    <w:p>
      <w:pPr>
        <w:pStyle w:val="ListBullet"/>
      </w:pPr>
      <w:r>
        <w:rPr>
          <w:rFonts w:ascii="Times New Roman" w:hAnsi="Times New Roman" w:cs="Times New Roman" w:eastAsia="Times New Roman"/>
          <w:b/>
          <w:i w:val="0"/>
          <w:color w:val="000000"/>
        </w:rPr>
        <w:t>Latency:</w:t>
      </w:r>
      <w:r>
        <w:rPr>
          <w:rFonts w:ascii="Times New Roman" w:hAnsi="Times New Roman" w:cs="Times New Roman" w:eastAsia="Times New Roman"/>
          <w:b w:val="0"/>
          <w:i w:val="0"/>
          <w:color w:val="000000"/>
        </w:rPr>
        <w:t xml:space="preserve"> batch transcription gives no feedback until the whole recording has been processed.</w:t>
      </w:r>
    </w:p>
    <w:p>
      <w:pPr>
        <w:pStyle w:val="ListBullet"/>
      </w:pPr>
      <w:r>
        <w:rPr>
          <w:rFonts w:ascii="Times New Roman" w:hAnsi="Times New Roman" w:cs="Times New Roman" w:eastAsia="Times New Roman"/>
          <w:b/>
          <w:i w:val="0"/>
          <w:color w:val="000000"/>
        </w:rPr>
        <w:t>Segmentation:</w:t>
      </w:r>
      <w:r>
        <w:rPr>
          <w:rFonts w:ascii="Times New Roman" w:hAnsi="Times New Roman" w:cs="Times New Roman" w:eastAsia="Times New Roman"/>
          <w:b w:val="0"/>
          <w:i w:val="0"/>
          <w:color w:val="000000"/>
        </w:rPr>
        <w:t xml:space="preserve"> a live audio stream has no natural boundaries, so the system must decide when one sentence ends and the next begins.</w:t>
      </w:r>
    </w:p>
    <w:p>
      <w:pPr>
        <w:pStyle w:val="ListBullet"/>
      </w:pPr>
      <w:r>
        <w:rPr>
          <w:rFonts w:ascii="Times New Roman" w:hAnsi="Times New Roman" w:cs="Times New Roman" w:eastAsia="Times New Roman"/>
          <w:b/>
          <w:i w:val="0"/>
          <w:color w:val="000000"/>
        </w:rPr>
        <w:t>Responsiveness:</w:t>
      </w:r>
      <w:r>
        <w:rPr>
          <w:rFonts w:ascii="Times New Roman" w:hAnsi="Times New Roman" w:cs="Times New Roman" w:eastAsia="Times New Roman"/>
          <w:b w:val="0"/>
          <w:i w:val="0"/>
          <w:color w:val="000000"/>
        </w:rPr>
        <w:t xml:space="preserve"> Whisper inference is heavy and, if run carelessly, blocks the server that receives the audio.</w:t>
      </w:r>
    </w:p>
    <w:p>
      <w:pPr>
        <w:pStyle w:val="ListBullet"/>
      </w:pPr>
      <w:r>
        <w:rPr>
          <w:rFonts w:ascii="Times New Roman" w:hAnsi="Times New Roman" w:cs="Times New Roman" w:eastAsia="Times New Roman"/>
          <w:b/>
          <w:i w:val="0"/>
          <w:color w:val="000000"/>
        </w:rPr>
        <w:t>Hallucination:</w:t>
      </w:r>
      <w:r>
        <w:rPr>
          <w:rFonts w:ascii="Times New Roman" w:hAnsi="Times New Roman" w:cs="Times New Roman" w:eastAsia="Times New Roman"/>
          <w:b w:val="0"/>
          <w:i w:val="0"/>
          <w:color w:val="000000"/>
        </w:rPr>
        <w:t xml:space="preserve"> Whisper sometimes produces phrases such as “Thank you.” from silence or noise.</w:t>
      </w:r>
    </w:p>
    <w:p>
      <w:r>
        <w:rPr>
          <w:rFonts w:ascii="Times New Roman" w:hAnsi="Times New Roman" w:cs="Times New Roman" w:eastAsia="Times New Roman"/>
          <w:b w:val="0"/>
          <w:i w:val="0"/>
          <w:color w:val="000000"/>
        </w:rPr>
        <w:t>Therefore, a system is required that captures speech live, detects when the user is speaking, transcribes it accurately on the local machine, shows provisional text within about a second and commits final text quickly after each pause.</w:t>
      </w:r>
    </w:p>
    <w:p>
      <w:pPr>
        <w:pStyle w:val="Heading2"/>
      </w:pPr>
      <w:r>
        <w:t>1.3 Objectives</w:t>
      </w:r>
    </w:p>
    <w:p>
      <w:pPr>
        <w:pStyle w:val="ListNumber"/>
        <w:numPr>
          <w:ilvl w:val="0"/>
          <w:numId w:val="10"/>
        </w:numPr>
      </w:pPr>
      <w:r>
        <w:rPr>
          <w:rFonts w:ascii="Times New Roman" w:hAnsi="Times New Roman" w:cs="Times New Roman" w:eastAsia="Times New Roman"/>
          <w:b w:val="0"/>
          <w:i w:val="0"/>
          <w:color w:val="000000"/>
        </w:rPr>
        <w:t>To develop a real-time speech-to-text web application that runs entirely on the user’s computer.</w:t>
      </w:r>
    </w:p>
    <w:p>
      <w:pPr>
        <w:pStyle w:val="ListNumber"/>
        <w:numPr>
          <w:ilvl w:val="0"/>
          <w:numId w:val="10"/>
        </w:numPr>
      </w:pPr>
      <w:r>
        <w:rPr>
          <w:rFonts w:ascii="Times New Roman" w:hAnsi="Times New Roman" w:cs="Times New Roman" w:eastAsia="Times New Roman"/>
          <w:b w:val="0"/>
          <w:i w:val="0"/>
          <w:color w:val="000000"/>
        </w:rPr>
        <w:t>To capture microphone audio in the browser and convert it to 16 kHz mono PCM suitable for Whisper.</w:t>
      </w:r>
    </w:p>
    <w:p>
      <w:pPr>
        <w:pStyle w:val="ListNumber"/>
        <w:numPr>
          <w:ilvl w:val="0"/>
          <w:numId w:val="10"/>
        </w:numPr>
      </w:pPr>
      <w:r>
        <w:rPr>
          <w:rFonts w:ascii="Times New Roman" w:hAnsi="Times New Roman" w:cs="Times New Roman" w:eastAsia="Times New Roman"/>
          <w:b w:val="0"/>
          <w:i w:val="0"/>
          <w:color w:val="000000"/>
        </w:rPr>
        <w:t>To stream audio to a Python backend over a WebSocket with low overhead.</w:t>
      </w:r>
    </w:p>
    <w:p>
      <w:pPr>
        <w:pStyle w:val="ListNumber"/>
        <w:numPr>
          <w:ilvl w:val="0"/>
          <w:numId w:val="10"/>
        </w:numPr>
      </w:pPr>
      <w:r>
        <w:rPr>
          <w:rFonts w:ascii="Times New Roman" w:hAnsi="Times New Roman" w:cs="Times New Roman" w:eastAsia="Times New Roman"/>
          <w:b w:val="0"/>
          <w:i w:val="0"/>
          <w:color w:val="000000"/>
        </w:rPr>
        <w:t>To detect speech and pauses with an energy-based Voice Activity Detector.</w:t>
      </w:r>
    </w:p>
    <w:p>
      <w:pPr>
        <w:pStyle w:val="ListNumber"/>
        <w:numPr>
          <w:ilvl w:val="0"/>
          <w:numId w:val="10"/>
        </w:numPr>
      </w:pPr>
      <w:r>
        <w:rPr>
          <w:rFonts w:ascii="Times New Roman" w:hAnsi="Times New Roman" w:cs="Times New Roman" w:eastAsia="Times New Roman"/>
          <w:b w:val="0"/>
          <w:i w:val="0"/>
          <w:color w:val="000000"/>
        </w:rPr>
        <w:t>To transcribe speech with the Whisper transformer model accelerated on the Apple Silicon GPU through MLX.</w:t>
      </w:r>
    </w:p>
    <w:p>
      <w:pPr>
        <w:pStyle w:val="ListNumber"/>
        <w:numPr>
          <w:ilvl w:val="0"/>
          <w:numId w:val="10"/>
        </w:numPr>
      </w:pPr>
      <w:r>
        <w:rPr>
          <w:rFonts w:ascii="Times New Roman" w:hAnsi="Times New Roman" w:cs="Times New Roman" w:eastAsia="Times New Roman"/>
          <w:b w:val="0"/>
          <w:i w:val="0"/>
          <w:color w:val="000000"/>
        </w:rPr>
        <w:t>To provide fast provisional (partial) results and accurate committed (final) results.</w:t>
      </w:r>
    </w:p>
    <w:p>
      <w:pPr>
        <w:pStyle w:val="ListNumber"/>
        <w:numPr>
          <w:ilvl w:val="0"/>
          <w:numId w:val="10"/>
        </w:numPr>
      </w:pPr>
      <w:r>
        <w:rPr>
          <w:rFonts w:ascii="Times New Roman" w:hAnsi="Times New Roman" w:cs="Times New Roman" w:eastAsia="Times New Roman"/>
          <w:b w:val="0"/>
          <w:i w:val="0"/>
          <w:color w:val="000000"/>
        </w:rPr>
        <w:t>To filter common Whisper hallucinations produced from silence or noise.</w:t>
      </w:r>
    </w:p>
    <w:p>
      <w:pPr>
        <w:pStyle w:val="ListNumber"/>
        <w:numPr>
          <w:ilvl w:val="0"/>
          <w:numId w:val="10"/>
        </w:numPr>
      </w:pPr>
      <w:r>
        <w:rPr>
          <w:rFonts w:ascii="Times New Roman" w:hAnsi="Times New Roman" w:cs="Times New Roman" w:eastAsia="Times New Roman"/>
          <w:b w:val="0"/>
          <w:i w:val="0"/>
          <w:color w:val="000000"/>
        </w:rPr>
        <w:t>To present the transcript with a live typing animation and report words per minute, time, utterances and latency.</w:t>
      </w:r>
    </w:p>
    <w:p>
      <w:pPr>
        <w:pStyle w:val="Heading2"/>
      </w:pPr>
      <w:r>
        <w:t>1.4 Scope</w:t>
      </w:r>
    </w:p>
    <w:p>
      <w:r>
        <w:rPr>
          <w:rFonts w:ascii="Times New Roman" w:hAnsi="Times New Roman" w:cs="Times New Roman" w:eastAsia="Times New Roman"/>
          <w:b w:val="0"/>
          <w:i w:val="0"/>
          <w:color w:val="000000"/>
        </w:rPr>
        <w:t>The system focuses on English speech by default, using the English-only Whisper small.en model, and can be switched to multilingual models through configuration. It covers microphone capture, resampling, streaming transport, voice activity detection, transcription, hallucination filtering, live display, speaking-speed statistics and copying of the final transcript.</w:t>
      </w:r>
    </w:p>
    <w:p>
      <w:r>
        <w:rPr>
          <w:rFonts w:ascii="Times New Roman" w:hAnsi="Times New Roman" w:cs="Times New Roman" w:eastAsia="Times New Roman"/>
          <w:b w:val="0"/>
          <w:i w:val="0"/>
          <w:color w:val="000000"/>
        </w:rPr>
        <w:t>It is useful for students taking notes, writers drafting text, users who prefer not to type, and anyone who needs dictation without sending their voice to the cloud. The system requires an Apple Silicon Mac because MLX targets Apple’s GPU. It does not identify different speakers, does not store recordings, and its accuracy depends on the chosen Whisper model, the microphone and the background noise.</w:t>
      </w:r>
    </w:p>
    <w:p>
      <w:pPr>
        <w:pStyle w:val="Heading1"/>
      </w:pPr>
      <w:r>
        <w:t>CHAPTER 2: LITERATURE REVIEW AND EXISTING SYSTEM</w:t>
      </w:r>
    </w:p>
    <w:p>
      <w:pPr>
        <w:pStyle w:val="Heading2"/>
      </w:pPr>
      <w:r>
        <w:t>2.1 Literature Review</w:t>
      </w:r>
    </w:p>
    <w:p>
      <w:r>
        <w:rPr>
          <w:rFonts w:ascii="Times New Roman" w:hAnsi="Times New Roman" w:cs="Times New Roman" w:eastAsia="Times New Roman"/>
          <w:b w:val="0"/>
          <w:i w:val="0"/>
          <w:color w:val="000000"/>
        </w:rPr>
        <w:t>Early speech recognizers modelled speech as a sequence of hidden states. Rabiner’s tutorial on Hidden Markov Models (HMMs) describes the approach that dominated ASR for about thirty years: Gaussian Mixture Models score short frames of audio, HMMs model how sounds follow one another, and a separate language model chooses the most likely word sequence [3]. The audio frames were usually described by Mel-frequency features, which imitate the frequency resolution of the human ear [7].</w:t>
      </w:r>
    </w:p>
    <w:p>
      <w:r>
        <w:rPr>
          <w:rFonts w:ascii="Times New Roman" w:hAnsi="Times New Roman" w:cs="Times New Roman" w:eastAsia="Times New Roman"/>
          <w:b w:val="0"/>
          <w:i w:val="0"/>
          <w:color w:val="000000"/>
        </w:rPr>
        <w:t>Deep learning replaced these hand-built components with neural networks trained end to end. Graves et al. introduced Connectionist Temporal Classification (CTC), which lets a network learn from unsegmented audio–text pairs [4], and Baidu’s Deep Speech showed that a recurrent network trained with CTC on large data could outperform traditional pipelines [5]. wav2vec 2.0 then learned speech representations from unlabelled audio and needed only a small amount of labelled data for fine-tuning [6].</w:t>
      </w:r>
    </w:p>
    <w:p>
      <w:r>
        <w:rPr>
          <w:rFonts w:ascii="Times New Roman" w:hAnsi="Times New Roman" w:cs="Times New Roman" w:eastAsia="Times New Roman"/>
          <w:b w:val="0"/>
          <w:i w:val="0"/>
          <w:color w:val="000000"/>
        </w:rPr>
        <w:t>The transformer architecture, built entirely on self-attention, became the foundation of modern language and speech models [2]. Whisper applies an encoder–decoder transformer to ASR and is trained with weak supervision on 680,000 hours of web audio. Its authors showed that a single model generalizes well to many datasets without fine-tuning and approaches human robustness [1]. For live use, streaming ASR research has studied how to emit words before an utterance ends while keeping latency low [10], and Voice Activity Detection research has studied how to separate speech from silence and noise reliably [14]. MLX, released by Apple’s machine-learning research team, is an array framework designed for the unified memory of Apple Silicon and is used here to run Whisper on the GPU [9].</w:t>
      </w:r>
    </w:p>
    <w:p>
      <w:pPr>
        <w:pStyle w:val="Heading2"/>
      </w:pPr>
      <w:r>
        <w:t>2.2 Existing System</w:t>
      </w:r>
    </w:p>
    <w:p>
      <w:r>
        <w:rPr>
          <w:rFonts w:ascii="Times New Roman" w:hAnsi="Times New Roman" w:cs="Times New Roman" w:eastAsia="Times New Roman"/>
          <w:b w:val="0"/>
          <w:i w:val="0"/>
          <w:color w:val="000000"/>
        </w:rPr>
        <w:t>Most people today use either a cloud dictation service or the dictation feature built into their operating system. Both upload or process speech in ways the user cannot inspect, and cloud services need an internet connection. Developers who want privacy run open-source Whisper, but the usual command-line tools transcribe a finished recording: the user must record first, wait, and only then read the result. There is no live feedback, no handling of pauses and no measure of speaking speed.</w:t>
      </w:r>
    </w:p>
    <w:p>
      <w:pPr>
        <w:pStyle w:val="Heading2"/>
      </w:pPr>
      <w:r>
        <w:t>2.3 Proposed System</w:t>
      </w:r>
    </w:p>
    <w:p>
      <w:r>
        <w:rPr>
          <w:rFonts w:ascii="Times New Roman" w:hAnsi="Times New Roman" w:cs="Times New Roman" w:eastAsia="Times New Roman"/>
          <w:b w:val="0"/>
          <w:i w:val="0"/>
          <w:color w:val="000000"/>
        </w:rPr>
        <w:t>The proposed system, NLP-wisper, combines the accuracy of Whisper with live streaming. The browser sends 100 ms audio chunks to a local FastAPI server. A lightweight energy-based VAD tracks when the user is speaking. While speech continues, the server re-transcribes the current utterance roughly every 0.45 s and sends a partial result; after 0.7 s of silence it transcribes the utterance one last time and sends a final result. Whisper runs in a separate worker process on the GPU so that the server stays responsive, and the browser animates the changing text like a typing test.</w:t>
      </w:r>
    </w:p>
    <w:p>
      <w:pPr>
        <w:pStyle w:val="Heading2"/>
      </w:pPr>
      <w:r>
        <w:t>2.4 Comparison of Approaches</w:t>
      </w:r>
    </w:p>
    <w:p>
      <w:pPr>
        <w:keepNext/>
        <w:spacing w:after="80" w:before="80" w:line="276" w:lineRule="auto"/>
        <w:jc w:val="center"/>
      </w:pPr>
      <w:r>
        <w:rPr>
          <w:rFonts w:ascii="Times New Roman" w:hAnsi="Times New Roman" w:cs="Times New Roman" w:eastAsia="Times New Roman"/>
          <w:b/>
          <w:i w:val="0"/>
          <w:color w:val="000000"/>
        </w:rPr>
        <w:t>Table 2.1: Comparison of Approaches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2880"/>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Approach</w:t>
            </w:r>
          </w:p>
        </w:tc>
        <w:tc>
          <w:tcPr>
            <w:tcW w:type="dxa" w:w="3312"/>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Advantage</w:t>
            </w:r>
          </w:p>
        </w:tc>
        <w:tc>
          <w:tcPr>
            <w:tcW w:type="dxa" w:w="3384"/>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Limitation</w:t>
            </w:r>
          </w:p>
        </w:tc>
      </w:tr>
      <w:tr>
        <w:trPr>
          <w:cantSplit/>
        </w:trPr>
        <w:tc>
          <w:tcPr>
            <w:tcW w:type="dxa" w:w="2880"/>
            <w:vAlign w:val="center"/>
          </w:tcPr>
          <w:p>
            <w:pPr>
              <w:keepNext/>
              <w:spacing w:after="0" w:line="276" w:lineRule="auto"/>
              <w:jc w:val="left"/>
            </w:pPr>
            <w:r>
              <w:rPr>
                <w:rFonts w:ascii="Times New Roman" w:hAnsi="Times New Roman" w:cs="Times New Roman" w:eastAsia="Times New Roman"/>
                <w:b/>
                <w:i w:val="0"/>
                <w:color w:val="000000"/>
                <w:sz w:val="21"/>
              </w:rPr>
              <w:t>Cloud dictation APIs</w:t>
            </w:r>
          </w:p>
        </w:tc>
        <w:tc>
          <w:tcPr>
            <w:tcW w:type="dxa" w:w="3312"/>
            <w:vAlign w:val="center"/>
          </w:tcPr>
          <w:p>
            <w:pPr>
              <w:keepNext/>
              <w:spacing w:after="0" w:line="276" w:lineRule="auto"/>
              <w:jc w:val="left"/>
            </w:pPr>
            <w:r>
              <w:rPr>
                <w:rFonts w:ascii="Times New Roman" w:hAnsi="Times New Roman" w:cs="Times New Roman" w:eastAsia="Times New Roman"/>
                <w:b w:val="0"/>
                <w:i w:val="0"/>
                <w:color w:val="000000"/>
                <w:sz w:val="21"/>
              </w:rPr>
              <w:t>High accuracy; built-in streaming</w:t>
            </w:r>
          </w:p>
        </w:tc>
        <w:tc>
          <w:tcPr>
            <w:tcW w:type="dxa" w:w="3384"/>
            <w:vAlign w:val="center"/>
          </w:tcPr>
          <w:p>
            <w:pPr>
              <w:keepNext/>
              <w:spacing w:after="0" w:line="276" w:lineRule="auto"/>
              <w:jc w:val="left"/>
            </w:pPr>
            <w:r>
              <w:rPr>
                <w:rFonts w:ascii="Times New Roman" w:hAnsi="Times New Roman" w:cs="Times New Roman" w:eastAsia="Times New Roman"/>
                <w:b w:val="0"/>
                <w:i w:val="0"/>
                <w:color w:val="000000"/>
                <w:sz w:val="21"/>
              </w:rPr>
              <w:t>Needs internet; voice leaves the device; usage cost</w:t>
            </w:r>
          </w:p>
        </w:tc>
      </w:tr>
      <w:tr>
        <w:trPr>
          <w:cantSplit/>
        </w:trPr>
        <w:tc>
          <w:tcPr>
            <w:tcW w:type="dxa" w:w="2880"/>
            <w:vAlign w:val="center"/>
          </w:tcPr>
          <w:p>
            <w:pPr>
              <w:keepNext/>
              <w:spacing w:after="0" w:line="276" w:lineRule="auto"/>
              <w:jc w:val="left"/>
            </w:pPr>
            <w:r>
              <w:rPr>
                <w:rFonts w:ascii="Times New Roman" w:hAnsi="Times New Roman" w:cs="Times New Roman" w:eastAsia="Times New Roman"/>
                <w:b/>
                <w:i w:val="0"/>
                <w:color w:val="000000"/>
                <w:sz w:val="21"/>
              </w:rPr>
              <w:t>OS built-in dictation</w:t>
            </w:r>
          </w:p>
        </w:tc>
        <w:tc>
          <w:tcPr>
            <w:tcW w:type="dxa" w:w="3312"/>
            <w:vAlign w:val="center"/>
          </w:tcPr>
          <w:p>
            <w:pPr>
              <w:keepNext/>
              <w:spacing w:after="0" w:line="276" w:lineRule="auto"/>
              <w:jc w:val="left"/>
            </w:pPr>
            <w:r>
              <w:rPr>
                <w:rFonts w:ascii="Times New Roman" w:hAnsi="Times New Roman" w:cs="Times New Roman" w:eastAsia="Times New Roman"/>
                <w:b w:val="0"/>
                <w:i w:val="0"/>
                <w:color w:val="000000"/>
                <w:sz w:val="21"/>
              </w:rPr>
              <w:t>Integrated and easy to use</w:t>
            </w:r>
          </w:p>
        </w:tc>
        <w:tc>
          <w:tcPr>
            <w:tcW w:type="dxa" w:w="3384"/>
            <w:vAlign w:val="center"/>
          </w:tcPr>
          <w:p>
            <w:pPr>
              <w:keepNext/>
              <w:spacing w:after="0" w:line="276" w:lineRule="auto"/>
              <w:jc w:val="left"/>
            </w:pPr>
            <w:r>
              <w:rPr>
                <w:rFonts w:ascii="Times New Roman" w:hAnsi="Times New Roman" w:cs="Times New Roman" w:eastAsia="Times New Roman"/>
                <w:b w:val="0"/>
                <w:i w:val="0"/>
                <w:color w:val="000000"/>
                <w:sz w:val="21"/>
              </w:rPr>
              <w:t>Little control; no metrics or configuration</w:t>
            </w:r>
          </w:p>
        </w:tc>
      </w:tr>
      <w:tr>
        <w:trPr>
          <w:cantSplit/>
        </w:trPr>
        <w:tc>
          <w:tcPr>
            <w:tcW w:type="dxa" w:w="2880"/>
            <w:vAlign w:val="center"/>
          </w:tcPr>
          <w:p>
            <w:pPr>
              <w:keepNext/>
              <w:spacing w:after="0" w:line="276" w:lineRule="auto"/>
              <w:jc w:val="left"/>
            </w:pPr>
            <w:r>
              <w:rPr>
                <w:rFonts w:ascii="Times New Roman" w:hAnsi="Times New Roman" w:cs="Times New Roman" w:eastAsia="Times New Roman"/>
                <w:b/>
                <w:i w:val="0"/>
                <w:color w:val="000000"/>
                <w:sz w:val="21"/>
              </w:rPr>
              <w:t>HMM–GMM toolkits</w:t>
            </w:r>
          </w:p>
        </w:tc>
        <w:tc>
          <w:tcPr>
            <w:tcW w:type="dxa" w:w="3312"/>
            <w:vAlign w:val="center"/>
          </w:tcPr>
          <w:p>
            <w:pPr>
              <w:keepNext/>
              <w:spacing w:after="0" w:line="276" w:lineRule="auto"/>
              <w:jc w:val="left"/>
            </w:pPr>
            <w:r>
              <w:rPr>
                <w:rFonts w:ascii="Times New Roman" w:hAnsi="Times New Roman" w:cs="Times New Roman" w:eastAsia="Times New Roman"/>
                <w:b w:val="0"/>
                <w:i w:val="0"/>
                <w:color w:val="000000"/>
                <w:sz w:val="21"/>
              </w:rPr>
              <w:t>Lightweight; works offline</w:t>
            </w:r>
          </w:p>
        </w:tc>
        <w:tc>
          <w:tcPr>
            <w:tcW w:type="dxa" w:w="3384"/>
            <w:vAlign w:val="center"/>
          </w:tcPr>
          <w:p>
            <w:pPr>
              <w:keepNext/>
              <w:spacing w:after="0" w:line="276" w:lineRule="auto"/>
              <w:jc w:val="left"/>
            </w:pPr>
            <w:r>
              <w:rPr>
                <w:rFonts w:ascii="Times New Roman" w:hAnsi="Times New Roman" w:cs="Times New Roman" w:eastAsia="Times New Roman"/>
                <w:b w:val="0"/>
                <w:i w:val="0"/>
                <w:color w:val="000000"/>
                <w:sz w:val="21"/>
              </w:rPr>
              <w:t>Lower accuracy; complex training and setup</w:t>
            </w:r>
          </w:p>
        </w:tc>
      </w:tr>
      <w:tr>
        <w:trPr>
          <w:cantSplit/>
        </w:trPr>
        <w:tc>
          <w:tcPr>
            <w:tcW w:type="dxa" w:w="2880"/>
            <w:vAlign w:val="center"/>
          </w:tcPr>
          <w:p>
            <w:pPr>
              <w:keepNext/>
              <w:spacing w:after="0" w:line="276" w:lineRule="auto"/>
              <w:jc w:val="left"/>
            </w:pPr>
            <w:r>
              <w:rPr>
                <w:rFonts w:ascii="Times New Roman" w:hAnsi="Times New Roman" w:cs="Times New Roman" w:eastAsia="Times New Roman"/>
                <w:b/>
                <w:i w:val="0"/>
                <w:color w:val="000000"/>
                <w:sz w:val="21"/>
              </w:rPr>
              <w:t>CTC models (Deep Speech, wav2vec 2.0)</w:t>
            </w:r>
          </w:p>
        </w:tc>
        <w:tc>
          <w:tcPr>
            <w:tcW w:type="dxa" w:w="3312"/>
            <w:vAlign w:val="center"/>
          </w:tcPr>
          <w:p>
            <w:pPr>
              <w:keepNext/>
              <w:spacing w:after="0" w:line="276" w:lineRule="auto"/>
              <w:jc w:val="left"/>
            </w:pPr>
            <w:r>
              <w:rPr>
                <w:rFonts w:ascii="Times New Roman" w:hAnsi="Times New Roman" w:cs="Times New Roman" w:eastAsia="Times New Roman"/>
                <w:b w:val="0"/>
                <w:i w:val="0"/>
                <w:color w:val="000000"/>
                <w:sz w:val="21"/>
              </w:rPr>
              <w:t>Naturally streamable; offline</w:t>
            </w:r>
          </w:p>
        </w:tc>
        <w:tc>
          <w:tcPr>
            <w:tcW w:type="dxa" w:w="3384"/>
            <w:vAlign w:val="center"/>
          </w:tcPr>
          <w:p>
            <w:pPr>
              <w:keepNext/>
              <w:spacing w:after="0" w:line="276" w:lineRule="auto"/>
              <w:jc w:val="left"/>
            </w:pPr>
            <w:r>
              <w:rPr>
                <w:rFonts w:ascii="Times New Roman" w:hAnsi="Times New Roman" w:cs="Times New Roman" w:eastAsia="Times New Roman"/>
                <w:b w:val="0"/>
                <w:i w:val="0"/>
                <w:color w:val="000000"/>
                <w:sz w:val="21"/>
              </w:rPr>
              <w:t>Need a language model or fine-tuning for good accuracy</w:t>
            </w:r>
          </w:p>
        </w:tc>
      </w:tr>
      <w:tr>
        <w:trPr>
          <w:cantSplit/>
        </w:trPr>
        <w:tc>
          <w:tcPr>
            <w:tcW w:type="dxa" w:w="2880"/>
            <w:vAlign w:val="center"/>
          </w:tcPr>
          <w:p>
            <w:pPr>
              <w:keepNext/>
              <w:spacing w:after="0" w:line="276" w:lineRule="auto"/>
              <w:jc w:val="left"/>
            </w:pPr>
            <w:r>
              <w:rPr>
                <w:rFonts w:ascii="Times New Roman" w:hAnsi="Times New Roman" w:cs="Times New Roman" w:eastAsia="Times New Roman"/>
                <w:b/>
                <w:i w:val="0"/>
                <w:color w:val="000000"/>
                <w:sz w:val="21"/>
              </w:rPr>
              <w:t>Batch Whisper (command-line tools)</w:t>
            </w:r>
          </w:p>
        </w:tc>
        <w:tc>
          <w:tcPr>
            <w:tcW w:type="dxa" w:w="3312"/>
            <w:vAlign w:val="center"/>
          </w:tcPr>
          <w:p>
            <w:pPr>
              <w:keepNext/>
              <w:spacing w:after="0" w:line="276" w:lineRule="auto"/>
              <w:jc w:val="left"/>
            </w:pPr>
            <w:r>
              <w:rPr>
                <w:rFonts w:ascii="Times New Roman" w:hAnsi="Times New Roman" w:cs="Times New Roman" w:eastAsia="Times New Roman"/>
                <w:b w:val="0"/>
                <w:i w:val="0"/>
                <w:color w:val="000000"/>
                <w:sz w:val="21"/>
              </w:rPr>
              <w:t>Very accurate and robust; offline</w:t>
            </w:r>
          </w:p>
        </w:tc>
        <w:tc>
          <w:tcPr>
            <w:tcW w:type="dxa" w:w="3384"/>
            <w:vAlign w:val="center"/>
          </w:tcPr>
          <w:p>
            <w:pPr>
              <w:keepNext/>
              <w:spacing w:after="0" w:line="276" w:lineRule="auto"/>
              <w:jc w:val="left"/>
            </w:pPr>
            <w:r>
              <w:rPr>
                <w:rFonts w:ascii="Times New Roman" w:hAnsi="Times New Roman" w:cs="Times New Roman" w:eastAsia="Times New Roman"/>
                <w:b w:val="0"/>
                <w:i w:val="0"/>
                <w:color w:val="000000"/>
                <w:sz w:val="21"/>
              </w:rPr>
              <w:t>Works on finished files; no live feedback</w:t>
            </w:r>
          </w:p>
        </w:tc>
      </w:tr>
      <w:tr>
        <w:trPr>
          <w:cantSplit/>
        </w:trPr>
        <w:tc>
          <w:tcPr>
            <w:tcW w:type="dxa" w:w="2880"/>
            <w:vAlign w:val="center"/>
          </w:tcPr>
          <w:p>
            <w:pPr>
              <w:spacing w:after="0" w:line="276" w:lineRule="auto"/>
              <w:jc w:val="left"/>
            </w:pPr>
            <w:r>
              <w:rPr>
                <w:rFonts w:ascii="Times New Roman" w:hAnsi="Times New Roman" w:cs="Times New Roman" w:eastAsia="Times New Roman"/>
                <w:b/>
                <w:i w:val="0"/>
                <w:color w:val="000000"/>
                <w:sz w:val="21"/>
              </w:rPr>
              <w:t>NLP-wisper (Whisper + MLX + VAD streaming)</w:t>
            </w:r>
          </w:p>
        </w:tc>
        <w:tc>
          <w:tcPr>
            <w:tcW w:type="dxa" w:w="3312"/>
            <w:vAlign w:val="center"/>
          </w:tcPr>
          <w:p>
            <w:pPr>
              <w:spacing w:after="0" w:line="276" w:lineRule="auto"/>
              <w:jc w:val="left"/>
            </w:pPr>
            <w:r>
              <w:rPr>
                <w:rFonts w:ascii="Times New Roman" w:hAnsi="Times New Roman" w:cs="Times New Roman" w:eastAsia="Times New Roman"/>
                <w:b w:val="0"/>
                <w:i w:val="0"/>
                <w:color w:val="000000"/>
                <w:sz w:val="21"/>
              </w:rPr>
              <w:t>Live partials, fully local, GPU-accelerated, typing metrics</w:t>
            </w:r>
          </w:p>
        </w:tc>
        <w:tc>
          <w:tcPr>
            <w:tcW w:type="dxa" w:w="3384"/>
            <w:vAlign w:val="center"/>
          </w:tcPr>
          <w:p>
            <w:pPr>
              <w:spacing w:after="0" w:line="276" w:lineRule="auto"/>
              <w:jc w:val="left"/>
            </w:pPr>
            <w:r>
              <w:rPr>
                <w:rFonts w:ascii="Times New Roman" w:hAnsi="Times New Roman" w:cs="Times New Roman" w:eastAsia="Times New Roman"/>
                <w:b w:val="0"/>
                <w:i w:val="0"/>
                <w:color w:val="000000"/>
                <w:sz w:val="21"/>
              </w:rPr>
              <w:t>Apple Silicon only; re-decodes each utterance as it grows</w:t>
            </w:r>
          </w:p>
        </w:tc>
      </w:tr>
    </w:tbl>
    <w:p>
      <w:pPr>
        <w:spacing w:after="40" w:line="240" w:lineRule="auto"/>
      </w:pPr>
    </w:p>
    <w:p>
      <w:pPr>
        <w:pStyle w:val="Heading1"/>
      </w:pPr>
      <w:r>
        <w:t>CHAPTER 3: PROPOSED SYSTEM AND METHODOLOGY</w:t>
      </w:r>
    </w:p>
    <w:p>
      <w:pPr>
        <w:pStyle w:val="Heading2"/>
      </w:pPr>
      <w:r>
        <w:t>3.1 System Overview</w:t>
      </w:r>
    </w:p>
    <w:p>
      <w:r>
        <w:rPr>
          <w:rFonts w:ascii="Times New Roman" w:hAnsi="Times New Roman" w:cs="Times New Roman" w:eastAsia="Times New Roman"/>
          <w:b w:val="0"/>
          <w:i w:val="0"/>
          <w:color w:val="000000"/>
        </w:rPr>
        <w:t>The application captures speech from the microphone, streams it to a local server, segments it into utterances, transcribes each utterance with Whisper and shows the result live in the browser. When the user stops, the remaining audio is finalized and a results screen summarizes the session. The complete workflow is shown in Figure 3.1.</w:t>
      </w:r>
    </w:p>
    <w:p>
      <w:pPr>
        <w:pStyle w:val="Heading2"/>
      </w:pPr>
      <w:r>
        <w:t>3.2 System Workflow</w:t>
      </w:r>
    </w:p>
    <w:p>
      <w:r>
        <w:rPr>
          <w:rFonts w:ascii="Times New Roman" w:hAnsi="Times New Roman" w:cs="Times New Roman" w:eastAsia="Times New Roman"/>
          <w:b w:val="0"/>
          <w:i w:val="0"/>
          <w:color w:val="000000"/>
        </w:rPr>
        <w:t>Figure 3.1 shows the complete workflow of NLP-wisper from the moment the user presses the space bar until the transcript is copied.</w:t>
      </w:r>
    </w:p>
    <w:p>
      <w:pPr>
        <w:keepNext/>
        <w:spacing w:before="80" w:after="40" w:line="240" w:lineRule="auto"/>
        <w:jc w:val="center"/>
      </w:pPr>
      <w:r>
        <w:drawing>
          <wp:inline xmlns:a="http://schemas.openxmlformats.org/drawingml/2006/main" xmlns:pic="http://schemas.openxmlformats.org/drawingml/2006/picture">
            <wp:extent cx="4572000" cy="3568390"/>
            <wp:docPr id="2" name="Picture 2"/>
            <wp:cNvGraphicFramePr>
              <a:graphicFrameLocks noChangeAspect="1"/>
            </wp:cNvGraphicFramePr>
            <a:graphic>
              <a:graphicData uri="http://schemas.openxmlformats.org/drawingml/2006/picture">
                <pic:pic>
                  <pic:nvPicPr>
                    <pic:cNvPr id="0" name="fig_workflow.png"/>
                    <pic:cNvPicPr/>
                  </pic:nvPicPr>
                  <pic:blipFill>
                    <a:blip r:embed="rId11"/>
                    <a:stretch>
                      <a:fillRect/>
                    </a:stretch>
                  </pic:blipFill>
                  <pic:spPr>
                    <a:xfrm>
                      <a:off x="0" y="0"/>
                      <a:ext cx="4572000" cy="3568390"/>
                    </a:xfrm>
                    <a:prstGeom prst="rect"/>
                  </pic:spPr>
                </pic:pic>
              </a:graphicData>
            </a:graphic>
          </wp:inline>
        </w:drawing>
      </w:r>
    </w:p>
    <w:p>
      <w:pPr>
        <w:spacing w:after="160" w:line="276" w:lineRule="auto"/>
        <w:jc w:val="center"/>
      </w:pPr>
      <w:r>
        <w:rPr>
          <w:rFonts w:ascii="Times New Roman" w:hAnsi="Times New Roman" w:cs="Times New Roman" w:eastAsia="Times New Roman"/>
          <w:b/>
          <w:i w:val="0"/>
          <w:color w:val="000000"/>
        </w:rPr>
        <w:t>Figure 3.1: System Workflow of NLP-wisper</w:t>
      </w:r>
    </w:p>
    <w:p>
      <w:pPr>
        <w:pStyle w:val="Heading2"/>
      </w:pPr>
      <w:r>
        <w:t>3.3 Audio Capture and Resampling</w:t>
      </w:r>
    </w:p>
    <w:p>
      <w:r>
        <w:rPr>
          <w:rFonts w:ascii="Times New Roman" w:hAnsi="Times New Roman" w:cs="Times New Roman" w:eastAsia="Times New Roman"/>
          <w:b w:val="0"/>
          <w:i w:val="0"/>
          <w:color w:val="000000"/>
        </w:rPr>
        <w:t>Whisper expects mono audio sampled at 16 kHz, but browsers usually record at 44.1 kHz or 48 kHz. The browser requests the microphone with echo cancellation, noise suppression and automatic gain control enabled. An AudioWorklet, which runs on the browser’s real-time audio thread, then performs the following steps:</w:t>
      </w:r>
    </w:p>
    <w:p>
      <w:pPr>
        <w:pStyle w:val="ListNumber"/>
        <w:numPr>
          <w:ilvl w:val="0"/>
          <w:numId w:val="11"/>
        </w:numPr>
      </w:pPr>
      <w:r>
        <w:rPr>
          <w:rFonts w:ascii="Times New Roman" w:hAnsi="Times New Roman" w:cs="Times New Roman" w:eastAsia="Times New Roman"/>
          <w:b/>
          <w:i w:val="0"/>
          <w:color w:val="000000"/>
        </w:rPr>
        <w:t>Downsampling:</w:t>
      </w:r>
      <w:r>
        <w:rPr>
          <w:rFonts w:ascii="Times New Roman" w:hAnsi="Times New Roman" w:cs="Times New Roman" w:eastAsia="Times New Roman"/>
          <w:b w:val="0"/>
          <w:i w:val="0"/>
          <w:color w:val="000000"/>
        </w:rPr>
        <w:t xml:space="preserve"> the ratio r = input rate / 16 000 is computed (r = 3 for 48 kHz). Each output sample is taken at position t = n·r of the input using linear interpolation between the two neighbouring input samples.</w:t>
      </w:r>
    </w:p>
    <w:p>
      <w:pPr>
        <w:pStyle w:val="ListNumber"/>
        <w:numPr>
          <w:ilvl w:val="0"/>
          <w:numId w:val="11"/>
        </w:numPr>
      </w:pPr>
      <w:r>
        <w:rPr>
          <w:rFonts w:ascii="Times New Roman" w:hAnsi="Times New Roman" w:cs="Times New Roman" w:eastAsia="Times New Roman"/>
          <w:b/>
          <w:i w:val="0"/>
          <w:color w:val="000000"/>
        </w:rPr>
        <w:t>Quantization:</w:t>
      </w:r>
      <w:r>
        <w:rPr>
          <w:rFonts w:ascii="Times New Roman" w:hAnsi="Times New Roman" w:cs="Times New Roman" w:eastAsia="Times New Roman"/>
          <w:b w:val="0"/>
          <w:i w:val="0"/>
          <w:color w:val="000000"/>
        </w:rPr>
        <w:t xml:space="preserve"> each sample is clipped to [−1, 1] and converted to a 16-bit signed integer.</w:t>
      </w:r>
    </w:p>
    <w:p>
      <w:pPr>
        <w:pStyle w:val="ListNumber"/>
        <w:numPr>
          <w:ilvl w:val="0"/>
          <w:numId w:val="11"/>
        </w:numPr>
      </w:pPr>
      <w:r>
        <w:rPr>
          <w:rFonts w:ascii="Times New Roman" w:hAnsi="Times New Roman" w:cs="Times New Roman" w:eastAsia="Times New Roman"/>
          <w:b/>
          <w:i w:val="0"/>
          <w:color w:val="000000"/>
        </w:rPr>
        <w:t>Chunking:</w:t>
      </w:r>
      <w:r>
        <w:rPr>
          <w:rFonts w:ascii="Times New Roman" w:hAnsi="Times New Roman" w:cs="Times New Roman" w:eastAsia="Times New Roman"/>
          <w:b w:val="0"/>
          <w:i w:val="0"/>
          <w:color w:val="000000"/>
        </w:rPr>
        <w:t xml:space="preserve"> samples are collected into chunks of 1 600 samples (100 ms), and each chunk is posted to the main thread together with its RMS level for the on-screen level meter.</w:t>
      </w:r>
    </w:p>
    <w:p>
      <w:pPr>
        <w:spacing w:after="120" w:before="40"/>
        <w:jc w:val="center"/>
      </w:pPr>
      <w:r>
        <w:rPr>
          <w:rFonts w:ascii="Times New Roman" w:hAnsi="Times New Roman" w:cs="Times New Roman" w:eastAsia="Times New Roman"/>
          <w:b w:val="0"/>
          <w:i/>
          <w:color w:val="000000"/>
        </w:rPr>
        <w:t>y[n] = x[i] + (x[i+1] − x[i]) · (t − i),   where t = n · r and i = ⌊t⌋</w:t>
      </w:r>
    </w:p>
    <w:p>
      <w:pPr>
        <w:pStyle w:val="Heading2"/>
      </w:pPr>
      <w:r>
        <w:t>3.4 Voice Activity Detection</w:t>
      </w:r>
    </w:p>
    <w:p>
      <w:r>
        <w:rPr>
          <w:rFonts w:ascii="Times New Roman" w:hAnsi="Times New Roman" w:cs="Times New Roman" w:eastAsia="Times New Roman"/>
          <w:b w:val="0"/>
          <w:i w:val="0"/>
          <w:color w:val="000000"/>
        </w:rPr>
        <w:t>A Voice Activity Detector decides which parts of the stream contain speech. NLP-wisper uses a simple and fast energy-based VAD. For every incoming 100 ms chunk of N samples, the Root Mean Square (RMS) energy is computed:</w:t>
      </w:r>
    </w:p>
    <w:p>
      <w:pPr>
        <w:spacing w:after="120" w:before="40"/>
        <w:jc w:val="center"/>
      </w:pPr>
      <w:r>
        <w:rPr>
          <w:rFonts w:ascii="Times New Roman" w:hAnsi="Times New Roman" w:cs="Times New Roman" w:eastAsia="Times New Roman"/>
          <w:b w:val="0"/>
          <w:i/>
          <w:color w:val="000000"/>
        </w:rPr>
        <w:t>RMS = √( (1/N) · Σ x[k]² )</w:t>
      </w:r>
    </w:p>
    <w:p>
      <w:r>
        <w:rPr>
          <w:rFonts w:ascii="Times New Roman" w:hAnsi="Times New Roman" w:cs="Times New Roman" w:eastAsia="Times New Roman"/>
          <w:b w:val="0"/>
          <w:i w:val="0"/>
          <w:color w:val="000000"/>
        </w:rPr>
        <w:t xml:space="preserve">If the RMS is at least the threshold of 0.012 (about −38 dBFS), the chunk counts as speech; otherwise it counts as silence. Before speech starts, only the last 0.3 s of audio is kept as a </w:t>
      </w:r>
      <w:r>
        <w:rPr>
          <w:rFonts w:ascii="Times New Roman" w:hAnsi="Times New Roman" w:cs="Times New Roman" w:eastAsia="Times New Roman"/>
          <w:b w:val="0"/>
          <w:i/>
          <w:color w:val="000000"/>
        </w:rPr>
        <w:t>pre-roll</w:t>
      </w:r>
      <w:r>
        <w:rPr>
          <w:rFonts w:ascii="Times New Roman" w:hAnsi="Times New Roman" w:cs="Times New Roman" w:eastAsia="Times New Roman"/>
          <w:b w:val="0"/>
          <w:i w:val="0"/>
          <w:color w:val="000000"/>
        </w:rPr>
        <w:t xml:space="preserve"> so that the first syllable is not cut off. Once speech has started, all audio is appended to the utterance buffer, and the length of the trailing silence is tracked. Table 3.1 lists the streaming parameters.</w:t>
      </w:r>
    </w:p>
    <w:p>
      <w:pPr>
        <w:keepNext/>
        <w:spacing w:after="80" w:before="80" w:line="276" w:lineRule="auto"/>
        <w:jc w:val="center"/>
      </w:pPr>
      <w:r>
        <w:rPr>
          <w:rFonts w:ascii="Times New Roman" w:hAnsi="Times New Roman" w:cs="Times New Roman" w:eastAsia="Times New Roman"/>
          <w:b/>
          <w:i w:val="0"/>
          <w:color w:val="000000"/>
        </w:rPr>
        <w:t>Table 3.1: Streaming and VAD Parameters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2304"/>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Parameter</w:t>
            </w:r>
          </w:p>
        </w:tc>
        <w:tc>
          <w:tcPr>
            <w:tcW w:type="dxa" w:w="1296"/>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Value</w:t>
            </w:r>
          </w:p>
        </w:tc>
        <w:tc>
          <w:tcPr>
            <w:tcW w:type="dxa" w:w="5976"/>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Purpose</w:t>
            </w:r>
          </w:p>
        </w:tc>
      </w:tr>
      <w:tr>
        <w:trPr>
          <w:cantSplit/>
        </w:trPr>
        <w:tc>
          <w:tcPr>
            <w:tcW w:type="dxa" w:w="2304"/>
            <w:vAlign w:val="center"/>
          </w:tcPr>
          <w:p>
            <w:pPr>
              <w:keepNext/>
              <w:spacing w:after="0" w:line="276" w:lineRule="auto"/>
              <w:jc w:val="left"/>
            </w:pPr>
            <w:r>
              <w:rPr>
                <w:rFonts w:ascii="Times New Roman" w:hAnsi="Times New Roman" w:cs="Times New Roman" w:eastAsia="Times New Roman"/>
                <w:b w:val="0"/>
                <w:i w:val="0"/>
                <w:color w:val="000000"/>
                <w:sz w:val="21"/>
              </w:rPr>
              <w:t>vad_threshold</w:t>
            </w:r>
          </w:p>
        </w:tc>
        <w:tc>
          <w:tcPr>
            <w:tcW w:type="dxa" w:w="1296"/>
            <w:vAlign w:val="center"/>
          </w:tcPr>
          <w:p>
            <w:pPr>
              <w:keepNext/>
              <w:spacing w:after="0" w:line="276" w:lineRule="auto"/>
              <w:jc w:val="center"/>
            </w:pPr>
            <w:r>
              <w:rPr>
                <w:rFonts w:ascii="Times New Roman" w:hAnsi="Times New Roman" w:cs="Times New Roman" w:eastAsia="Times New Roman"/>
                <w:b w:val="0"/>
                <w:i w:val="0"/>
                <w:color w:val="000000"/>
                <w:sz w:val="21"/>
              </w:rPr>
              <w:t>0.012</w:t>
            </w:r>
          </w:p>
        </w:tc>
        <w:tc>
          <w:tcPr>
            <w:tcW w:type="dxa" w:w="5976"/>
            <w:vAlign w:val="center"/>
          </w:tcPr>
          <w:p>
            <w:pPr>
              <w:keepNext/>
              <w:spacing w:after="0" w:line="276" w:lineRule="auto"/>
              <w:jc w:val="left"/>
            </w:pPr>
            <w:r>
              <w:rPr>
                <w:rFonts w:ascii="Times New Roman" w:hAnsi="Times New Roman" w:cs="Times New Roman" w:eastAsia="Times New Roman"/>
                <w:b w:val="0"/>
                <w:i w:val="0"/>
                <w:color w:val="000000"/>
                <w:sz w:val="21"/>
              </w:rPr>
              <w:t>RMS level above which a chunk counts as speech</w:t>
            </w:r>
          </w:p>
        </w:tc>
      </w:tr>
      <w:tr>
        <w:trPr>
          <w:cantSplit/>
        </w:trPr>
        <w:tc>
          <w:tcPr>
            <w:tcW w:type="dxa" w:w="2304"/>
            <w:vAlign w:val="center"/>
          </w:tcPr>
          <w:p>
            <w:pPr>
              <w:keepNext/>
              <w:spacing w:after="0" w:line="276" w:lineRule="auto"/>
              <w:jc w:val="left"/>
            </w:pPr>
            <w:r>
              <w:rPr>
                <w:rFonts w:ascii="Times New Roman" w:hAnsi="Times New Roman" w:cs="Times New Roman" w:eastAsia="Times New Roman"/>
                <w:b w:val="0"/>
                <w:i w:val="0"/>
                <w:color w:val="000000"/>
                <w:sz w:val="21"/>
              </w:rPr>
              <w:t>end_silence_s</w:t>
            </w:r>
          </w:p>
        </w:tc>
        <w:tc>
          <w:tcPr>
            <w:tcW w:type="dxa" w:w="1296"/>
            <w:vAlign w:val="center"/>
          </w:tcPr>
          <w:p>
            <w:pPr>
              <w:keepNext/>
              <w:spacing w:after="0" w:line="276" w:lineRule="auto"/>
              <w:jc w:val="center"/>
            </w:pPr>
            <w:r>
              <w:rPr>
                <w:rFonts w:ascii="Times New Roman" w:hAnsi="Times New Roman" w:cs="Times New Roman" w:eastAsia="Times New Roman"/>
                <w:b w:val="0"/>
                <w:i w:val="0"/>
                <w:color w:val="000000"/>
                <w:sz w:val="21"/>
              </w:rPr>
              <w:t>0.7 s</w:t>
            </w:r>
          </w:p>
        </w:tc>
        <w:tc>
          <w:tcPr>
            <w:tcW w:type="dxa" w:w="5976"/>
            <w:vAlign w:val="center"/>
          </w:tcPr>
          <w:p>
            <w:pPr>
              <w:keepNext/>
              <w:spacing w:after="0" w:line="276" w:lineRule="auto"/>
              <w:jc w:val="left"/>
            </w:pPr>
            <w:r>
              <w:rPr>
                <w:rFonts w:ascii="Times New Roman" w:hAnsi="Times New Roman" w:cs="Times New Roman" w:eastAsia="Times New Roman"/>
                <w:b w:val="0"/>
                <w:i w:val="0"/>
                <w:color w:val="000000"/>
                <w:sz w:val="21"/>
              </w:rPr>
              <w:t>Silence after speech that ends an utterance</w:t>
            </w:r>
          </w:p>
        </w:tc>
      </w:tr>
      <w:tr>
        <w:trPr>
          <w:cantSplit/>
        </w:trPr>
        <w:tc>
          <w:tcPr>
            <w:tcW w:type="dxa" w:w="2304"/>
            <w:vAlign w:val="center"/>
          </w:tcPr>
          <w:p>
            <w:pPr>
              <w:keepNext/>
              <w:spacing w:after="0" w:line="276" w:lineRule="auto"/>
              <w:jc w:val="left"/>
            </w:pPr>
            <w:r>
              <w:rPr>
                <w:rFonts w:ascii="Times New Roman" w:hAnsi="Times New Roman" w:cs="Times New Roman" w:eastAsia="Times New Roman"/>
                <w:b w:val="0"/>
                <w:i w:val="0"/>
                <w:color w:val="000000"/>
                <w:sz w:val="21"/>
              </w:rPr>
              <w:t>partial_every_s</w:t>
            </w:r>
          </w:p>
        </w:tc>
        <w:tc>
          <w:tcPr>
            <w:tcW w:type="dxa" w:w="1296"/>
            <w:vAlign w:val="center"/>
          </w:tcPr>
          <w:p>
            <w:pPr>
              <w:keepNext/>
              <w:spacing w:after="0" w:line="276" w:lineRule="auto"/>
              <w:jc w:val="center"/>
            </w:pPr>
            <w:r>
              <w:rPr>
                <w:rFonts w:ascii="Times New Roman" w:hAnsi="Times New Roman" w:cs="Times New Roman" w:eastAsia="Times New Roman"/>
                <w:b w:val="0"/>
                <w:i w:val="0"/>
                <w:color w:val="000000"/>
                <w:sz w:val="21"/>
              </w:rPr>
              <w:t>0.45 s</w:t>
            </w:r>
          </w:p>
        </w:tc>
        <w:tc>
          <w:tcPr>
            <w:tcW w:type="dxa" w:w="5976"/>
            <w:vAlign w:val="center"/>
          </w:tcPr>
          <w:p>
            <w:pPr>
              <w:keepNext/>
              <w:spacing w:after="0" w:line="276" w:lineRule="auto"/>
              <w:jc w:val="left"/>
            </w:pPr>
            <w:r>
              <w:rPr>
                <w:rFonts w:ascii="Times New Roman" w:hAnsi="Times New Roman" w:cs="Times New Roman" w:eastAsia="Times New Roman"/>
                <w:b w:val="0"/>
                <w:i w:val="0"/>
                <w:color w:val="000000"/>
                <w:sz w:val="21"/>
              </w:rPr>
              <w:t>Minimum interval between partial transcriptions</w:t>
            </w:r>
          </w:p>
        </w:tc>
      </w:tr>
      <w:tr>
        <w:trPr>
          <w:cantSplit/>
        </w:trPr>
        <w:tc>
          <w:tcPr>
            <w:tcW w:type="dxa" w:w="2304"/>
            <w:vAlign w:val="center"/>
          </w:tcPr>
          <w:p>
            <w:pPr>
              <w:keepNext/>
              <w:spacing w:after="0" w:line="276" w:lineRule="auto"/>
              <w:jc w:val="left"/>
            </w:pPr>
            <w:r>
              <w:rPr>
                <w:rFonts w:ascii="Times New Roman" w:hAnsi="Times New Roman" w:cs="Times New Roman" w:eastAsia="Times New Roman"/>
                <w:b w:val="0"/>
                <w:i w:val="0"/>
                <w:color w:val="000000"/>
                <w:sz w:val="21"/>
              </w:rPr>
              <w:t>min_partial_s</w:t>
            </w:r>
          </w:p>
        </w:tc>
        <w:tc>
          <w:tcPr>
            <w:tcW w:type="dxa" w:w="1296"/>
            <w:vAlign w:val="center"/>
          </w:tcPr>
          <w:p>
            <w:pPr>
              <w:keepNext/>
              <w:spacing w:after="0" w:line="276" w:lineRule="auto"/>
              <w:jc w:val="center"/>
            </w:pPr>
            <w:r>
              <w:rPr>
                <w:rFonts w:ascii="Times New Roman" w:hAnsi="Times New Roman" w:cs="Times New Roman" w:eastAsia="Times New Roman"/>
                <w:b w:val="0"/>
                <w:i w:val="0"/>
                <w:color w:val="000000"/>
                <w:sz w:val="21"/>
              </w:rPr>
              <w:t>0.6 s</w:t>
            </w:r>
          </w:p>
        </w:tc>
        <w:tc>
          <w:tcPr>
            <w:tcW w:type="dxa" w:w="5976"/>
            <w:vAlign w:val="center"/>
          </w:tcPr>
          <w:p>
            <w:pPr>
              <w:keepNext/>
              <w:spacing w:after="0" w:line="276" w:lineRule="auto"/>
              <w:jc w:val="left"/>
            </w:pPr>
            <w:r>
              <w:rPr>
                <w:rFonts w:ascii="Times New Roman" w:hAnsi="Times New Roman" w:cs="Times New Roman" w:eastAsia="Times New Roman"/>
                <w:b w:val="0"/>
                <w:i w:val="0"/>
                <w:color w:val="000000"/>
                <w:sz w:val="21"/>
              </w:rPr>
              <w:t>Shortest audio sent for a partial (shorter clips make Whisper guess)</w:t>
            </w:r>
          </w:p>
        </w:tc>
      </w:tr>
      <w:tr>
        <w:trPr>
          <w:cantSplit/>
        </w:trPr>
        <w:tc>
          <w:tcPr>
            <w:tcW w:type="dxa" w:w="2304"/>
            <w:vAlign w:val="center"/>
          </w:tcPr>
          <w:p>
            <w:pPr>
              <w:keepNext/>
              <w:spacing w:after="0" w:line="276" w:lineRule="auto"/>
              <w:jc w:val="left"/>
            </w:pPr>
            <w:r>
              <w:rPr>
                <w:rFonts w:ascii="Times New Roman" w:hAnsi="Times New Roman" w:cs="Times New Roman" w:eastAsia="Times New Roman"/>
                <w:b w:val="0"/>
                <w:i w:val="0"/>
                <w:color w:val="000000"/>
                <w:sz w:val="21"/>
              </w:rPr>
              <w:t>max_utterance_s</w:t>
            </w:r>
          </w:p>
        </w:tc>
        <w:tc>
          <w:tcPr>
            <w:tcW w:type="dxa" w:w="1296"/>
            <w:vAlign w:val="center"/>
          </w:tcPr>
          <w:p>
            <w:pPr>
              <w:keepNext/>
              <w:spacing w:after="0" w:line="276" w:lineRule="auto"/>
              <w:jc w:val="center"/>
            </w:pPr>
            <w:r>
              <w:rPr>
                <w:rFonts w:ascii="Times New Roman" w:hAnsi="Times New Roman" w:cs="Times New Roman" w:eastAsia="Times New Roman"/>
                <w:b w:val="0"/>
                <w:i w:val="0"/>
                <w:color w:val="000000"/>
                <w:sz w:val="21"/>
              </w:rPr>
              <w:t>20 s</w:t>
            </w:r>
          </w:p>
        </w:tc>
        <w:tc>
          <w:tcPr>
            <w:tcW w:type="dxa" w:w="5976"/>
            <w:vAlign w:val="center"/>
          </w:tcPr>
          <w:p>
            <w:pPr>
              <w:keepNext/>
              <w:spacing w:after="0" w:line="276" w:lineRule="auto"/>
              <w:jc w:val="left"/>
            </w:pPr>
            <w:r>
              <w:rPr>
                <w:rFonts w:ascii="Times New Roman" w:hAnsi="Times New Roman" w:cs="Times New Roman" w:eastAsia="Times New Roman"/>
                <w:b w:val="0"/>
                <w:i w:val="0"/>
                <w:color w:val="000000"/>
                <w:sz w:val="21"/>
              </w:rPr>
              <w:t>Forces a final on very long utterances</w:t>
            </w:r>
          </w:p>
        </w:tc>
      </w:tr>
      <w:tr>
        <w:trPr>
          <w:cantSplit/>
        </w:trPr>
        <w:tc>
          <w:tcPr>
            <w:tcW w:type="dxa" w:w="2304"/>
            <w:vAlign w:val="center"/>
          </w:tcPr>
          <w:p>
            <w:pPr>
              <w:keepNext/>
              <w:spacing w:after="0" w:line="276" w:lineRule="auto"/>
              <w:jc w:val="left"/>
            </w:pPr>
            <w:r>
              <w:rPr>
                <w:rFonts w:ascii="Times New Roman" w:hAnsi="Times New Roman" w:cs="Times New Roman" w:eastAsia="Times New Roman"/>
                <w:b w:val="0"/>
                <w:i w:val="0"/>
                <w:color w:val="000000"/>
                <w:sz w:val="21"/>
              </w:rPr>
              <w:t>preroll_s</w:t>
            </w:r>
          </w:p>
        </w:tc>
        <w:tc>
          <w:tcPr>
            <w:tcW w:type="dxa" w:w="1296"/>
            <w:vAlign w:val="center"/>
          </w:tcPr>
          <w:p>
            <w:pPr>
              <w:keepNext/>
              <w:spacing w:after="0" w:line="276" w:lineRule="auto"/>
              <w:jc w:val="center"/>
            </w:pPr>
            <w:r>
              <w:rPr>
                <w:rFonts w:ascii="Times New Roman" w:hAnsi="Times New Roman" w:cs="Times New Roman" w:eastAsia="Times New Roman"/>
                <w:b w:val="0"/>
                <w:i w:val="0"/>
                <w:color w:val="000000"/>
                <w:sz w:val="21"/>
              </w:rPr>
              <w:t>0.3 s</w:t>
            </w:r>
          </w:p>
        </w:tc>
        <w:tc>
          <w:tcPr>
            <w:tcW w:type="dxa" w:w="5976"/>
            <w:vAlign w:val="center"/>
          </w:tcPr>
          <w:p>
            <w:pPr>
              <w:keepNext/>
              <w:spacing w:after="0" w:line="276" w:lineRule="auto"/>
              <w:jc w:val="left"/>
            </w:pPr>
            <w:r>
              <w:rPr>
                <w:rFonts w:ascii="Times New Roman" w:hAnsi="Times New Roman" w:cs="Times New Roman" w:eastAsia="Times New Roman"/>
                <w:b w:val="0"/>
                <w:i w:val="0"/>
                <w:color w:val="000000"/>
                <w:sz w:val="21"/>
              </w:rPr>
              <w:t>Audio kept from just before speech starts</w:t>
            </w:r>
          </w:p>
        </w:tc>
      </w:tr>
      <w:tr>
        <w:trPr>
          <w:cantSplit/>
        </w:trPr>
        <w:tc>
          <w:tcPr>
            <w:tcW w:type="dxa" w:w="2304"/>
            <w:vAlign w:val="center"/>
          </w:tcPr>
          <w:p>
            <w:pPr>
              <w:spacing w:after="0" w:line="276" w:lineRule="auto"/>
              <w:jc w:val="left"/>
            </w:pPr>
            <w:r>
              <w:rPr>
                <w:rFonts w:ascii="Times New Roman" w:hAnsi="Times New Roman" w:cs="Times New Roman" w:eastAsia="Times New Roman"/>
                <w:b w:val="0"/>
                <w:i w:val="0"/>
                <w:color w:val="000000"/>
                <w:sz w:val="21"/>
              </w:rPr>
              <w:t>prompt_chars</w:t>
            </w:r>
          </w:p>
        </w:tc>
        <w:tc>
          <w:tcPr>
            <w:tcW w:type="dxa" w:w="1296"/>
            <w:vAlign w:val="center"/>
          </w:tcPr>
          <w:p>
            <w:pPr>
              <w:spacing w:after="0" w:line="276" w:lineRule="auto"/>
              <w:jc w:val="center"/>
            </w:pPr>
            <w:r>
              <w:rPr>
                <w:rFonts w:ascii="Times New Roman" w:hAnsi="Times New Roman" w:cs="Times New Roman" w:eastAsia="Times New Roman"/>
                <w:b w:val="0"/>
                <w:i w:val="0"/>
                <w:color w:val="000000"/>
                <w:sz w:val="21"/>
              </w:rPr>
              <w:t>200</w:t>
            </w:r>
          </w:p>
        </w:tc>
        <w:tc>
          <w:tcPr>
            <w:tcW w:type="dxa" w:w="5976"/>
            <w:vAlign w:val="center"/>
          </w:tcPr>
          <w:p>
            <w:pPr>
              <w:spacing w:after="0" w:line="276" w:lineRule="auto"/>
              <w:jc w:val="left"/>
            </w:pPr>
            <w:r>
              <w:rPr>
                <w:rFonts w:ascii="Times New Roman" w:hAnsi="Times New Roman" w:cs="Times New Roman" w:eastAsia="Times New Roman"/>
                <w:b w:val="0"/>
                <w:i w:val="0"/>
                <w:color w:val="000000"/>
                <w:sz w:val="21"/>
              </w:rPr>
              <w:t>Committed text fed back to Whisper as context</w:t>
            </w:r>
          </w:p>
        </w:tc>
      </w:tr>
    </w:tbl>
    <w:p>
      <w:pPr>
        <w:spacing w:after="40" w:line="240" w:lineRule="auto"/>
      </w:pPr>
    </w:p>
    <w:p>
      <w:pPr>
        <w:pStyle w:val="Heading2"/>
      </w:pPr>
      <w:r>
        <w:t>3.5 Log-Mel Spectrogram Features</w:t>
      </w:r>
    </w:p>
    <w:p>
      <w:r>
        <w:rPr>
          <w:rFonts w:ascii="Times New Roman" w:hAnsi="Times New Roman" w:cs="Times New Roman" w:eastAsia="Times New Roman"/>
          <w:b w:val="0"/>
          <w:i w:val="0"/>
          <w:color w:val="000000"/>
        </w:rPr>
        <w:t>Whisper does not read raw samples directly. The audio is first converted into a log-Mel spectrogram, a time–frequency picture of the sound. The signal is divided into 25 ms windows with a 10 ms step, a Fourier transform gives the energy at each frequency, and the frequencies are grouped into 80 bands on the Mel scale, which is roughly linear below 1 kHz and logarithmic above it, like human hearing [7]. The logarithm of the band energies is taken, and the input is padded to Whisper’s 30-second window.</w:t>
      </w:r>
    </w:p>
    <w:p>
      <w:pPr>
        <w:spacing w:after="120" w:before="40"/>
        <w:jc w:val="center"/>
      </w:pPr>
      <w:r>
        <w:rPr>
          <w:rFonts w:ascii="Times New Roman" w:hAnsi="Times New Roman" w:cs="Times New Roman" w:eastAsia="Times New Roman"/>
          <w:b w:val="0"/>
          <w:i/>
          <w:color w:val="000000"/>
        </w:rPr>
        <w:t>mel(f) = 2595 · log₁₀(1 + f / 700)</w:t>
      </w:r>
    </w:p>
    <w:p>
      <w:pPr>
        <w:pStyle w:val="Heading2"/>
      </w:pPr>
      <w:r>
        <w:t>3.6 Whisper Encoder–Decoder Transformer</w:t>
      </w:r>
    </w:p>
    <w:p>
      <w:r>
        <w:rPr>
          <w:rFonts w:ascii="Times New Roman" w:hAnsi="Times New Roman" w:cs="Times New Roman" w:eastAsia="Times New Roman"/>
          <w:b w:val="0"/>
          <w:i w:val="0"/>
          <w:color w:val="000000"/>
        </w:rPr>
        <w:t xml:space="preserve">Whisper is a sequence-to-sequence transformer [1][2]. The </w:t>
      </w:r>
      <w:r>
        <w:rPr>
          <w:rFonts w:ascii="Times New Roman" w:hAnsi="Times New Roman" w:cs="Times New Roman" w:eastAsia="Times New Roman"/>
          <w:b/>
          <w:i w:val="0"/>
          <w:color w:val="000000"/>
        </w:rPr>
        <w:t>encoder</w:t>
      </w:r>
      <w:r>
        <w:rPr>
          <w:rFonts w:ascii="Times New Roman" w:hAnsi="Times New Roman" w:cs="Times New Roman" w:eastAsia="Times New Roman"/>
          <w:b w:val="0"/>
          <w:i w:val="0"/>
          <w:color w:val="000000"/>
        </w:rPr>
        <w:t xml:space="preserve"> processes the spectrogram with two convolution layers followed by transformer blocks and produces a sequence of audio embeddings. The </w:t>
      </w:r>
      <w:r>
        <w:rPr>
          <w:rFonts w:ascii="Times New Roman" w:hAnsi="Times New Roman" w:cs="Times New Roman" w:eastAsia="Times New Roman"/>
          <w:b/>
          <w:i w:val="0"/>
          <w:color w:val="000000"/>
        </w:rPr>
        <w:t>decoder</w:t>
      </w:r>
      <w:r>
        <w:rPr>
          <w:rFonts w:ascii="Times New Roman" w:hAnsi="Times New Roman" w:cs="Times New Roman" w:eastAsia="Times New Roman"/>
          <w:b w:val="0"/>
          <w:i w:val="0"/>
          <w:color w:val="000000"/>
        </w:rPr>
        <w:t xml:space="preserve"> generates text tokens one at a time; each step attends to the previous tokens and, through cross-attention, to the audio embeddings. The central operation of both parts is scaled dot-product attention:</w:t>
      </w:r>
    </w:p>
    <w:p>
      <w:pPr>
        <w:spacing w:after="120" w:before="40"/>
        <w:jc w:val="center"/>
      </w:pPr>
      <w:r>
        <w:rPr>
          <w:rFonts w:ascii="Times New Roman" w:hAnsi="Times New Roman" w:cs="Times New Roman" w:eastAsia="Times New Roman"/>
          <w:b w:val="0"/>
          <w:i/>
          <w:color w:val="000000"/>
        </w:rPr>
        <w:t>Attention(Q, K, V) = softmax( Q·Kᵀ / √dₖ ) · V</w:t>
      </w:r>
    </w:p>
    <w:p>
      <w:r>
        <w:rPr>
          <w:rFonts w:ascii="Times New Roman" w:hAnsi="Times New Roman" w:cs="Times New Roman" w:eastAsia="Times New Roman"/>
          <w:b w:val="0"/>
          <w:i w:val="0"/>
          <w:color w:val="000000"/>
        </w:rPr>
        <w:t>Here Q, K and V are the query, key and value matrices and dₖ is the key dimension. Special tokens tell the decoder the language and the task. NLP-wisper decodes with temperature 0, which means the most probable token is chosen at every step (greedy decoding). This makes the output deterministic and fast, which matters because the same utterance is transcribed several times as it grows.</w:t>
      </w:r>
    </w:p>
    <w:p>
      <w:pPr>
        <w:pStyle w:val="Heading2"/>
      </w:pPr>
      <w:r>
        <w:t>3.7 Streaming Strategy: Partials and Finals</w:t>
      </w:r>
    </w:p>
    <w:p>
      <w:r>
        <w:rPr>
          <w:rFonts w:ascii="Times New Roman" w:hAnsi="Times New Roman" w:cs="Times New Roman" w:eastAsia="Times New Roman"/>
          <w:b w:val="0"/>
          <w:i w:val="0"/>
          <w:color w:val="000000"/>
        </w:rPr>
        <w:t xml:space="preserve">Whisper is not a streaming model: it transcribes a complete clip. NLP-wisper makes it feel live by repeatedly transcribing the growing utterance. A timer runs every 100 ms. While the user is speaking, if at least 0.6 s of audio has been collected, new audio has arrived and 0.45 s have passed since the last partial, the whole utterance buffer is transcribed and sent as a </w:t>
      </w:r>
      <w:r>
        <w:rPr>
          <w:rFonts w:ascii="Times New Roman" w:hAnsi="Times New Roman" w:cs="Times New Roman" w:eastAsia="Times New Roman"/>
          <w:b/>
          <w:i w:val="0"/>
          <w:color w:val="000000"/>
        </w:rPr>
        <w:t>partial</w:t>
      </w:r>
      <w:r>
        <w:rPr>
          <w:rFonts w:ascii="Times New Roman" w:hAnsi="Times New Roman" w:cs="Times New Roman" w:eastAsia="Times New Roman"/>
          <w:b w:val="0"/>
          <w:i w:val="0"/>
          <w:color w:val="000000"/>
        </w:rPr>
        <w:t xml:space="preserve">. When 0.7 s of silence follows speech, or the utterance reaches 20 s, the buffer is transcribed one last time, sent as a </w:t>
      </w:r>
      <w:r>
        <w:rPr>
          <w:rFonts w:ascii="Times New Roman" w:hAnsi="Times New Roman" w:cs="Times New Roman" w:eastAsia="Times New Roman"/>
          <w:b/>
          <w:i w:val="0"/>
          <w:color w:val="000000"/>
        </w:rPr>
        <w:t>final</w:t>
      </w:r>
      <w:r>
        <w:rPr>
          <w:rFonts w:ascii="Times New Roman" w:hAnsi="Times New Roman" w:cs="Times New Roman" w:eastAsia="Times New Roman"/>
          <w:b w:val="0"/>
          <w:i w:val="0"/>
          <w:color w:val="000000"/>
        </w:rPr>
        <w:t>, and removed from the buffer (Figure 3.2).</w:t>
      </w:r>
    </w:p>
    <w:p>
      <w:pPr>
        <w:keepNext/>
        <w:spacing w:before="80" w:after="40" w:line="240" w:lineRule="auto"/>
        <w:jc w:val="center"/>
      </w:pPr>
      <w:r>
        <w:drawing>
          <wp:inline xmlns:a="http://schemas.openxmlformats.org/drawingml/2006/main" xmlns:pic="http://schemas.openxmlformats.org/drawingml/2006/picture">
            <wp:extent cx="5760720" cy="2560319"/>
            <wp:docPr id="3" name="Picture 3"/>
            <wp:cNvGraphicFramePr>
              <a:graphicFrameLocks noChangeAspect="1"/>
            </wp:cNvGraphicFramePr>
            <a:graphic>
              <a:graphicData uri="http://schemas.openxmlformats.org/drawingml/2006/picture">
                <pic:pic>
                  <pic:nvPicPr>
                    <pic:cNvPr id="0" name="fig_timeline.png"/>
                    <pic:cNvPicPr/>
                  </pic:nvPicPr>
                  <pic:blipFill>
                    <a:blip r:embed="rId12"/>
                    <a:stretch>
                      <a:fillRect/>
                    </a:stretch>
                  </pic:blipFill>
                  <pic:spPr>
                    <a:xfrm>
                      <a:off x="0" y="0"/>
                      <a:ext cx="5760720" cy="2560319"/>
                    </a:xfrm>
                    <a:prstGeom prst="rect"/>
                  </pic:spPr>
                </pic:pic>
              </a:graphicData>
            </a:graphic>
          </wp:inline>
        </w:drawing>
      </w:r>
    </w:p>
    <w:p>
      <w:pPr>
        <w:spacing w:after="160" w:line="276" w:lineRule="auto"/>
        <w:jc w:val="center"/>
      </w:pPr>
      <w:r>
        <w:rPr>
          <w:rFonts w:ascii="Times New Roman" w:hAnsi="Times New Roman" w:cs="Times New Roman" w:eastAsia="Times New Roman"/>
          <w:b/>
          <w:i w:val="0"/>
          <w:color w:val="000000"/>
        </w:rPr>
        <w:t>Figure 3.2: Partial and Final Results Within One Utterance</w:t>
      </w:r>
    </w:p>
    <w:p>
      <w:r>
        <w:rPr>
          <w:rFonts w:ascii="Times New Roman" w:hAnsi="Times New Roman" w:cs="Times New Roman" w:eastAsia="Times New Roman"/>
          <w:b w:val="0"/>
          <w:i w:val="0"/>
          <w:color w:val="000000"/>
        </w:rPr>
        <w:t xml:space="preserve">Inference can take longer than a short pause. To avoid losing sentence boundaries, the server records the buffer position of every pause as audio arrives (a list of </w:t>
      </w:r>
      <w:r>
        <w:rPr>
          <w:rFonts w:ascii="Times New Roman" w:hAnsi="Times New Roman" w:cs="Times New Roman" w:eastAsia="Times New Roman"/>
          <w:b w:val="0"/>
          <w:i/>
          <w:color w:val="000000"/>
        </w:rPr>
        <w:t>cuts</w:t>
      </w:r>
      <w:r>
        <w:rPr>
          <w:rFonts w:ascii="Times New Roman" w:hAnsi="Times New Roman" w:cs="Times New Roman" w:eastAsia="Times New Roman"/>
          <w:b w:val="0"/>
          <w:i w:val="0"/>
          <w:color w:val="000000"/>
        </w:rPr>
        <w:t>) instead of checking only on the next timer tick. Each cut is then finalized in order, and any audio that arrived during inference is kept for the next utterance.</w:t>
      </w:r>
    </w:p>
    <w:p>
      <w:pPr>
        <w:pStyle w:val="Heading2"/>
      </w:pPr>
      <w:r>
        <w:t>3.8 Context Prompting and Hallucination Filtering</w:t>
      </w:r>
    </w:p>
    <w:p>
      <w:r>
        <w:rPr>
          <w:rFonts w:ascii="Times New Roman" w:hAnsi="Times New Roman" w:cs="Times New Roman" w:eastAsia="Times New Roman"/>
          <w:b w:val="0"/>
          <w:i w:val="0"/>
          <w:color w:val="000000"/>
        </w:rPr>
        <w:t xml:space="preserve">Each utterance is transcribed independently, so Whisper could lose track of names or spelling used earlier. To keep the transcript consistent, the last 200 characters of committed text are passed to Whisper as an </w:t>
      </w:r>
      <w:r>
        <w:rPr>
          <w:rFonts w:ascii="Times New Roman" w:hAnsi="Times New Roman" w:cs="Times New Roman" w:eastAsia="Times New Roman"/>
          <w:b w:val="0"/>
          <w:i/>
          <w:color w:val="000000"/>
        </w:rPr>
        <w:t>initial prompt</w:t>
      </w:r>
      <w:r>
        <w:rPr>
          <w:rFonts w:ascii="Times New Roman" w:hAnsi="Times New Roman" w:cs="Times New Roman" w:eastAsia="Times New Roman"/>
          <w:b w:val="0"/>
          <w:i w:val="0"/>
          <w:color w:val="000000"/>
        </w:rPr>
        <w:t>. Whisper’s own conditioning on previous output is disabled so that a mistake is not repeated.</w:t>
      </w:r>
    </w:p>
    <w:p>
      <w:r>
        <w:rPr>
          <w:rFonts w:ascii="Times New Roman" w:hAnsi="Times New Roman" w:cs="Times New Roman" w:eastAsia="Times New Roman"/>
          <w:b w:val="0"/>
          <w:i w:val="0"/>
          <w:color w:val="000000"/>
        </w:rPr>
        <w:t>Whisper sometimes “hears” words in near-silence. Two filters remove these hallucinations. First, a segment is dropped if its no-speech probability is above 0.6 and its average log-probability is below −1.0. Second, the whole result is discarded if it matches a list of phrases that Whisper is known to invent, such as “you”, “Thank you.” and “Thanks for watching!”.</w:t>
      </w:r>
    </w:p>
    <w:p>
      <w:pPr>
        <w:pStyle w:val="Heading2"/>
      </w:pPr>
      <w:r>
        <w:t>3.9 Live Typing Animation</w:t>
      </w:r>
    </w:p>
    <w:p>
      <w:r>
        <w:rPr>
          <w:rFonts w:ascii="Times New Roman" w:hAnsi="Times New Roman" w:cs="Times New Roman" w:eastAsia="Times New Roman"/>
          <w:b w:val="0"/>
          <w:i w:val="0"/>
          <w:color w:val="000000"/>
        </w:rPr>
        <w:t>Partials change as Whisper hears more audio; for example, “the lives” may become “the live speech”. Instead of replacing the whole line, the interface compares the text on screen with the newest text and finds their longest common prefix. On every animation frame it first deletes the characters after the prefix (backspacing) and then types the missing characters. The number of characters changed per frame is:</w:t>
      </w:r>
    </w:p>
    <w:p>
      <w:pPr>
        <w:spacing w:after="120" w:before="40"/>
        <w:jc w:val="center"/>
      </w:pPr>
      <w:r>
        <w:rPr>
          <w:rFonts w:ascii="Times New Roman" w:hAnsi="Times New Roman" w:cs="Times New Roman" w:eastAsia="Times New Roman"/>
          <w:b w:val="0"/>
          <w:i/>
          <w:color w:val="000000"/>
        </w:rPr>
        <w:t>k = max(1, ⌈backlog / 8⌉)</w:t>
      </w:r>
    </w:p>
    <w:p>
      <w:r>
        <w:rPr>
          <w:rFonts w:ascii="Times New Roman" w:hAnsi="Times New Roman" w:cs="Times New Roman" w:eastAsia="Times New Roman"/>
          <w:b w:val="0"/>
          <w:i w:val="0"/>
          <w:color w:val="000000"/>
        </w:rPr>
        <w:t>so the view types one character at a time when it is up to date and catches up within about eight frames when it falls behind. Committed (final) characters are drawn in a bright colour and provisional (partial) characters in a dim colour, and the caret follows the last character.</w:t>
      </w:r>
    </w:p>
    <w:p>
      <w:pPr>
        <w:pStyle w:val="Heading2"/>
      </w:pPr>
      <w:r>
        <w:t>3.10 Speaking-Speed Metrics</w:t>
      </w:r>
    </w:p>
    <w:p>
      <w:r>
        <w:rPr>
          <w:rFonts w:ascii="Times New Roman" w:hAnsi="Times New Roman" w:cs="Times New Roman" w:eastAsia="Times New Roman"/>
          <w:b w:val="0"/>
          <w:i w:val="0"/>
          <w:color w:val="000000"/>
        </w:rPr>
        <w:t>Following the convention of typing tests, a “word” is counted as five characters including spaces. Words per minute (WPM) is therefore:</w:t>
      </w:r>
    </w:p>
    <w:p>
      <w:pPr>
        <w:spacing w:after="120" w:before="40"/>
        <w:jc w:val="center"/>
      </w:pPr>
      <w:r>
        <w:rPr>
          <w:rFonts w:ascii="Times New Roman" w:hAnsi="Times New Roman" w:cs="Times New Roman" w:eastAsia="Times New Roman"/>
          <w:b w:val="0"/>
          <w:i/>
          <w:color w:val="000000"/>
        </w:rPr>
        <w:t>WPM = (characters / 5) / (seconds / 60)</w:t>
      </w:r>
    </w:p>
    <w:p>
      <w:r>
        <w:rPr>
          <w:rFonts w:ascii="Times New Roman" w:hAnsi="Times New Roman" w:cs="Times New Roman" w:eastAsia="Times New Roman"/>
          <w:b w:val="0"/>
          <w:i w:val="0"/>
          <w:color w:val="000000"/>
        </w:rPr>
        <w:t>The live display updates time, WPM and word count four times per second. The results screen shows the final WPM and time, the numbers of words, characters and utterances, the average final latency reported by the server, and a chart of cumulative WPM together with a three-second “raw” WPM that reveals bursts and pauses.</w:t>
      </w:r>
    </w:p>
    <w:p>
      <w:pPr>
        <w:pStyle w:val="Heading1"/>
      </w:pPr>
      <w:r>
        <w:t>CHAPTER 4: SYSTEM DESIGN AND ARCHITECTURE</w:t>
      </w:r>
    </w:p>
    <w:p>
      <w:pPr>
        <w:pStyle w:val="Heading2"/>
      </w:pPr>
      <w:r>
        <w:t>4.1 System Architecture</w:t>
      </w:r>
    </w:p>
    <w:p>
      <w:r>
        <w:rPr>
          <w:rFonts w:ascii="Times New Roman" w:hAnsi="Times New Roman" w:cs="Times New Roman" w:eastAsia="Times New Roman"/>
          <w:b w:val="0"/>
          <w:i w:val="0"/>
          <w:color w:val="000000"/>
        </w:rPr>
        <w:t xml:space="preserve">NLP-wisper follows a three-layer architecture (Figure 4.1). The </w:t>
      </w:r>
      <w:r>
        <w:rPr>
          <w:rFonts w:ascii="Times New Roman" w:hAnsi="Times New Roman" w:cs="Times New Roman" w:eastAsia="Times New Roman"/>
          <w:b/>
          <w:i w:val="0"/>
          <w:color w:val="000000"/>
        </w:rPr>
        <w:t>presentation layer</w:t>
      </w:r>
      <w:r>
        <w:rPr>
          <w:rFonts w:ascii="Times New Roman" w:hAnsi="Times New Roman" w:cs="Times New Roman" w:eastAsia="Times New Roman"/>
          <w:b w:val="0"/>
          <w:i w:val="0"/>
          <w:color w:val="000000"/>
        </w:rPr>
        <w:t xml:space="preserve"> is the browser application written in TypeScript and built with Vite; it captures audio, manages the session state and renders text and results. The </w:t>
      </w:r>
      <w:r>
        <w:rPr>
          <w:rFonts w:ascii="Times New Roman" w:hAnsi="Times New Roman" w:cs="Times New Roman" w:eastAsia="Times New Roman"/>
          <w:b/>
          <w:i w:val="0"/>
          <w:color w:val="000000"/>
        </w:rPr>
        <w:t>application layer</w:t>
      </w:r>
      <w:r>
        <w:rPr>
          <w:rFonts w:ascii="Times New Roman" w:hAnsi="Times New Roman" w:cs="Times New Roman" w:eastAsia="Times New Roman"/>
          <w:b w:val="0"/>
          <w:i w:val="0"/>
          <w:color w:val="000000"/>
        </w:rPr>
        <w:t xml:space="preserve"> is a FastAPI server that accepts WebSocket connections, runs voice activity detection and decides when to request partial and final transcriptions. The </w:t>
      </w:r>
      <w:r>
        <w:rPr>
          <w:rFonts w:ascii="Times New Roman" w:hAnsi="Times New Roman" w:cs="Times New Roman" w:eastAsia="Times New Roman"/>
          <w:b/>
          <w:i w:val="0"/>
          <w:color w:val="000000"/>
        </w:rPr>
        <w:t>model layer</w:t>
      </w:r>
      <w:r>
        <w:rPr>
          <w:rFonts w:ascii="Times New Roman" w:hAnsi="Times New Roman" w:cs="Times New Roman" w:eastAsia="Times New Roman"/>
          <w:b w:val="0"/>
          <w:i w:val="0"/>
          <w:color w:val="000000"/>
        </w:rPr>
        <w:t xml:space="preserve"> is a separate worker process that holds the Whisper weights and runs inference on the GPU through MLX.</w:t>
      </w:r>
    </w:p>
    <w:p>
      <w:pPr>
        <w:keepNext/>
        <w:spacing w:before="80" w:after="40" w:line="240" w:lineRule="auto"/>
        <w:jc w:val="center"/>
      </w:pPr>
      <w:r>
        <w:drawing>
          <wp:inline xmlns:a="http://schemas.openxmlformats.org/drawingml/2006/main" xmlns:pic="http://schemas.openxmlformats.org/drawingml/2006/picture">
            <wp:extent cx="5486400" cy="3955311"/>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5486400" cy="3955311"/>
                    </a:xfrm>
                    <a:prstGeom prst="rect"/>
                  </pic:spPr>
                </pic:pic>
              </a:graphicData>
            </a:graphic>
          </wp:inline>
        </w:drawing>
      </w:r>
    </w:p>
    <w:p>
      <w:pPr>
        <w:spacing w:after="160" w:line="276" w:lineRule="auto"/>
        <w:jc w:val="center"/>
      </w:pPr>
      <w:r>
        <w:rPr>
          <w:rFonts w:ascii="Times New Roman" w:hAnsi="Times New Roman" w:cs="Times New Roman" w:eastAsia="Times New Roman"/>
          <w:b/>
          <w:i w:val="0"/>
          <w:color w:val="000000"/>
        </w:rPr>
        <w:t>Figure 4.1: System Architecture of NLP-wisper</w:t>
      </w:r>
    </w:p>
    <w:p>
      <w:r>
        <w:rPr>
          <w:rFonts w:ascii="Times New Roman" w:hAnsi="Times New Roman" w:cs="Times New Roman" w:eastAsia="Times New Roman"/>
          <w:b w:val="0"/>
          <w:i w:val="0"/>
          <w:color w:val="000000"/>
        </w:rPr>
        <w:t>Whisper’s decoding loop is Python-heavy and holds Python’s Global Interpreter Lock (GIL). If it ran in a thread of the server, it would starve the event loop that receives audio, and chunks would pile up. Running it in its own process keeps the server responsive at all times.</w:t>
      </w:r>
    </w:p>
    <w:p>
      <w:pPr>
        <w:pStyle w:val="Heading2"/>
      </w:pPr>
      <w:r>
        <w:t>4.2 Use Case Diagram</w:t>
      </w:r>
    </w:p>
    <w:p>
      <w:r>
        <w:rPr>
          <w:rFonts w:ascii="Times New Roman" w:hAnsi="Times New Roman" w:cs="Times New Roman" w:eastAsia="Times New Roman"/>
          <w:b w:val="0"/>
          <w:i w:val="0"/>
          <w:color w:val="000000"/>
        </w:rPr>
        <w:t xml:space="preserve">The main actor is the </w:t>
      </w:r>
      <w:r>
        <w:rPr>
          <w:rFonts w:ascii="Times New Roman" w:hAnsi="Times New Roman" w:cs="Times New Roman" w:eastAsia="Times New Roman"/>
          <w:b/>
          <w:i w:val="0"/>
          <w:color w:val="000000"/>
        </w:rPr>
        <w:t>user</w:t>
      </w:r>
      <w:r>
        <w:rPr>
          <w:rFonts w:ascii="Times New Roman" w:hAnsi="Times New Roman" w:cs="Times New Roman" w:eastAsia="Times New Roman"/>
          <w:b w:val="0"/>
          <w:i w:val="0"/>
          <w:color w:val="000000"/>
        </w:rPr>
        <w:t xml:space="preserve">, who speaks into the microphone and controls the application with the keyboard. The Whisper engine acts as a supporting actor. The use cases are: start a session (space), view live text, stop and finalize (space), view results, copy the transcript, start the next run, reset the session (Esc) and change the colour theme. </w:t>
      </w:r>
      <w:r>
        <w:rPr>
          <w:rFonts w:ascii="Times New Roman" w:hAnsi="Times New Roman" w:cs="Times New Roman" w:eastAsia="Times New Roman"/>
          <w:b w:val="0"/>
          <w:i/>
          <w:color w:val="000000"/>
        </w:rPr>
        <w:t>Start a session</w:t>
      </w:r>
      <w:r>
        <w:rPr>
          <w:rFonts w:ascii="Times New Roman" w:hAnsi="Times New Roman" w:cs="Times New Roman" w:eastAsia="Times New Roman"/>
          <w:b w:val="0"/>
          <w:i w:val="0"/>
          <w:color w:val="000000"/>
        </w:rPr>
        <w:t xml:space="preserve"> includes microphone capture, streaming and transcription; </w:t>
      </w:r>
      <w:r>
        <w:rPr>
          <w:rFonts w:ascii="Times New Roman" w:hAnsi="Times New Roman" w:cs="Times New Roman" w:eastAsia="Times New Roman"/>
          <w:b w:val="0"/>
          <w:i/>
          <w:color w:val="000000"/>
        </w:rPr>
        <w:t>stop</w:t>
      </w:r>
      <w:r>
        <w:rPr>
          <w:rFonts w:ascii="Times New Roman" w:hAnsi="Times New Roman" w:cs="Times New Roman" w:eastAsia="Times New Roman"/>
          <w:b w:val="0"/>
          <w:i w:val="0"/>
          <w:color w:val="000000"/>
        </w:rPr>
        <w:t xml:space="preserve"> includes flushing the last utterance.</w:t>
      </w:r>
    </w:p>
    <w:p>
      <w:pPr>
        <w:pStyle w:val="Heading2"/>
      </w:pPr>
      <w:r>
        <w:t>4.3 Data Flow Diagram</w:t>
      </w:r>
    </w:p>
    <w:p>
      <w:r>
        <w:rPr>
          <w:rFonts w:ascii="Times New Roman" w:hAnsi="Times New Roman" w:cs="Times New Roman" w:eastAsia="Times New Roman"/>
          <w:b/>
          <w:i w:val="0"/>
          <w:color w:val="000000"/>
        </w:rPr>
        <w:t>Level 0.</w:t>
      </w:r>
      <w:r>
        <w:rPr>
          <w:rFonts w:ascii="Times New Roman" w:hAnsi="Times New Roman" w:cs="Times New Roman" w:eastAsia="Times New Roman"/>
          <w:b w:val="0"/>
          <w:i w:val="0"/>
          <w:color w:val="000000"/>
        </w:rPr>
        <w:t xml:space="preserve"> At Level 0 the system is a single process. The user supplies voice and keyboard commands and receives live text and session statistics. The system reads the Whisper model weights from the local model cache.</w:t>
      </w:r>
    </w:p>
    <w:p>
      <w:r>
        <w:rPr>
          <w:rFonts w:ascii="Times New Roman" w:hAnsi="Times New Roman" w:cs="Times New Roman" w:eastAsia="Times New Roman"/>
          <w:b/>
          <w:i w:val="0"/>
          <w:color w:val="000000"/>
        </w:rPr>
        <w:t>Level 1.</w:t>
      </w:r>
      <w:r>
        <w:rPr>
          <w:rFonts w:ascii="Times New Roman" w:hAnsi="Times New Roman" w:cs="Times New Roman" w:eastAsia="Times New Roman"/>
          <w:b w:val="0"/>
          <w:i w:val="0"/>
          <w:color w:val="000000"/>
        </w:rPr>
        <w:t xml:space="preserve"> The Level 1 diagram (Figure 4.2) divides the system into six processes: audio capture (1.0), resampling and chunking (2.0), WebSocket transport (3.0), VAD and segmentation (4.0), Whisper transcription (5.0) and rendering and metrics (6.0). Two data stores are used: D1, the in-memory utterance buffer, and D2, the Whisper model weights.</w:t>
      </w:r>
    </w:p>
    <w:p>
      <w:pPr>
        <w:keepNext/>
        <w:spacing w:before="80" w:after="40" w:line="240" w:lineRule="auto"/>
        <w:jc w:val="center"/>
      </w:pPr>
      <w:r>
        <w:drawing>
          <wp:inline xmlns:a="http://schemas.openxmlformats.org/drawingml/2006/main" xmlns:pic="http://schemas.openxmlformats.org/drawingml/2006/picture">
            <wp:extent cx="4937760" cy="3366654"/>
            <wp:docPr id="5" name="Picture 5"/>
            <wp:cNvGraphicFramePr>
              <a:graphicFrameLocks noChangeAspect="1"/>
            </wp:cNvGraphicFramePr>
            <a:graphic>
              <a:graphicData uri="http://schemas.openxmlformats.org/drawingml/2006/picture">
                <pic:pic>
                  <pic:nvPicPr>
                    <pic:cNvPr id="0" name="fig_dfd.png"/>
                    <pic:cNvPicPr/>
                  </pic:nvPicPr>
                  <pic:blipFill>
                    <a:blip r:embed="rId14"/>
                    <a:stretch>
                      <a:fillRect/>
                    </a:stretch>
                  </pic:blipFill>
                  <pic:spPr>
                    <a:xfrm>
                      <a:off x="0" y="0"/>
                      <a:ext cx="4937760" cy="3366654"/>
                    </a:xfrm>
                    <a:prstGeom prst="rect"/>
                  </pic:spPr>
                </pic:pic>
              </a:graphicData>
            </a:graphic>
          </wp:inline>
        </w:drawing>
      </w:r>
    </w:p>
    <w:p>
      <w:pPr>
        <w:spacing w:after="160" w:line="276" w:lineRule="auto"/>
        <w:jc w:val="center"/>
      </w:pPr>
      <w:r>
        <w:rPr>
          <w:rFonts w:ascii="Times New Roman" w:hAnsi="Times New Roman" w:cs="Times New Roman" w:eastAsia="Times New Roman"/>
          <w:b/>
          <w:i w:val="0"/>
          <w:color w:val="000000"/>
        </w:rPr>
        <w:t>Figure 4.2: Data Flow Diagram – Level 1</w:t>
      </w:r>
    </w:p>
    <w:p>
      <w:pPr>
        <w:pStyle w:val="Heading2"/>
      </w:pPr>
      <w:r>
        <w:t>4.4 Message Protocol Design</w:t>
      </w:r>
    </w:p>
    <w:p>
      <w:r>
        <w:rPr>
          <w:rFonts w:ascii="Times New Roman" w:hAnsi="Times New Roman" w:cs="Times New Roman" w:eastAsia="Times New Roman"/>
          <w:b w:val="0"/>
          <w:i w:val="0"/>
          <w:color w:val="000000"/>
        </w:rPr>
        <w:t>The browser and server communicate over one WebSocket at /ws/transcribe. Audio travels as binary frames of raw 16-bit little-endian PCM, which avoids encoding overhead. Control messages and results travel as small JSON objects (Table 4.1), and their order is shown in Figure 4.3.</w:t>
      </w:r>
    </w:p>
    <w:p>
      <w:pPr>
        <w:keepNext/>
        <w:spacing w:after="80" w:before="80" w:line="276" w:lineRule="auto"/>
        <w:jc w:val="center"/>
      </w:pPr>
      <w:r>
        <w:rPr>
          <w:rFonts w:ascii="Times New Roman" w:hAnsi="Times New Roman" w:cs="Times New Roman" w:eastAsia="Times New Roman"/>
          <w:b/>
          <w:i w:val="0"/>
          <w:color w:val="000000"/>
        </w:rPr>
        <w:t>Table 4.1: WebSocket Message Protocol</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1728"/>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Message</w:t>
            </w:r>
          </w:p>
        </w:tc>
        <w:tc>
          <w:tcPr>
            <w:tcW w:type="dxa" w:w="2304"/>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Direction</w:t>
            </w:r>
          </w:p>
        </w:tc>
        <w:tc>
          <w:tcPr>
            <w:tcW w:type="dxa" w:w="5544"/>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Contents / Meaning</w:t>
            </w:r>
          </w:p>
        </w:tc>
      </w:tr>
      <w:tr>
        <w:trPr>
          <w:cantSplit/>
        </w:trPr>
        <w:tc>
          <w:tcPr>
            <w:tcW w:type="dxa" w:w="1728"/>
            <w:vAlign w:val="center"/>
          </w:tcPr>
          <w:p>
            <w:pPr>
              <w:keepNext/>
              <w:spacing w:after="0" w:line="276" w:lineRule="auto"/>
              <w:jc w:val="left"/>
            </w:pPr>
            <w:r>
              <w:rPr>
                <w:rFonts w:ascii="Times New Roman" w:hAnsi="Times New Roman" w:cs="Times New Roman" w:eastAsia="Times New Roman"/>
                <w:b/>
                <w:i w:val="0"/>
                <w:color w:val="000000"/>
                <w:sz w:val="21"/>
              </w:rPr>
              <w:t>ready</w:t>
            </w:r>
          </w:p>
        </w:tc>
        <w:tc>
          <w:tcPr>
            <w:tcW w:type="dxa" w:w="2304"/>
            <w:vAlign w:val="center"/>
          </w:tcPr>
          <w:p>
            <w:pPr>
              <w:keepNext/>
              <w:spacing w:after="0" w:line="276" w:lineRule="auto"/>
              <w:jc w:val="center"/>
            </w:pPr>
            <w:r>
              <w:rPr>
                <w:rFonts w:ascii="Times New Roman" w:hAnsi="Times New Roman" w:cs="Times New Roman" w:eastAsia="Times New Roman"/>
                <w:b w:val="0"/>
                <w:i w:val="0"/>
                <w:color w:val="000000"/>
                <w:sz w:val="21"/>
              </w:rPr>
              <w:t>Server → Client</w:t>
            </w:r>
          </w:p>
        </w:tc>
        <w:tc>
          <w:tcPr>
            <w:tcW w:type="dxa" w:w="5544"/>
            <w:vAlign w:val="center"/>
          </w:tcPr>
          <w:p>
            <w:pPr>
              <w:keepNext/>
              <w:spacing w:after="0" w:line="276" w:lineRule="auto"/>
              <w:jc w:val="left"/>
            </w:pPr>
            <w:r>
              <w:rPr>
                <w:rFonts w:ascii="Times New Roman" w:hAnsi="Times New Roman" w:cs="Times New Roman" w:eastAsia="Times New Roman"/>
                <w:b w:val="0"/>
                <w:i w:val="0"/>
                <w:color w:val="000000"/>
                <w:sz w:val="21"/>
              </w:rPr>
              <w:t>Sent on connect with the model name and language</w:t>
            </w:r>
          </w:p>
        </w:tc>
      </w:tr>
      <w:tr>
        <w:trPr>
          <w:cantSplit/>
        </w:trPr>
        <w:tc>
          <w:tcPr>
            <w:tcW w:type="dxa" w:w="1728"/>
            <w:vAlign w:val="center"/>
          </w:tcPr>
          <w:p>
            <w:pPr>
              <w:keepNext/>
              <w:spacing w:after="0" w:line="276" w:lineRule="auto"/>
              <w:jc w:val="left"/>
            </w:pPr>
            <w:r>
              <w:rPr>
                <w:rFonts w:ascii="Times New Roman" w:hAnsi="Times New Roman" w:cs="Times New Roman" w:eastAsia="Times New Roman"/>
                <w:b/>
                <w:i w:val="0"/>
                <w:color w:val="000000"/>
                <w:sz w:val="21"/>
              </w:rPr>
              <w:t>(binary)</w:t>
            </w:r>
          </w:p>
        </w:tc>
        <w:tc>
          <w:tcPr>
            <w:tcW w:type="dxa" w:w="2304"/>
            <w:vAlign w:val="center"/>
          </w:tcPr>
          <w:p>
            <w:pPr>
              <w:keepNext/>
              <w:spacing w:after="0" w:line="276" w:lineRule="auto"/>
              <w:jc w:val="center"/>
            </w:pPr>
            <w:r>
              <w:rPr>
                <w:rFonts w:ascii="Times New Roman" w:hAnsi="Times New Roman" w:cs="Times New Roman" w:eastAsia="Times New Roman"/>
                <w:b w:val="0"/>
                <w:i w:val="0"/>
                <w:color w:val="000000"/>
                <w:sz w:val="21"/>
              </w:rPr>
              <w:t>Client → Server</w:t>
            </w:r>
          </w:p>
        </w:tc>
        <w:tc>
          <w:tcPr>
            <w:tcW w:type="dxa" w:w="5544"/>
            <w:vAlign w:val="center"/>
          </w:tcPr>
          <w:p>
            <w:pPr>
              <w:keepNext/>
              <w:spacing w:after="0" w:line="276" w:lineRule="auto"/>
              <w:jc w:val="left"/>
            </w:pPr>
            <w:r>
              <w:rPr>
                <w:rFonts w:ascii="Times New Roman" w:hAnsi="Times New Roman" w:cs="Times New Roman" w:eastAsia="Times New Roman"/>
                <w:b w:val="0"/>
                <w:i w:val="0"/>
                <w:color w:val="000000"/>
                <w:sz w:val="21"/>
              </w:rPr>
              <w:t>100 ms of 16 kHz mono int16 PCM</w:t>
            </w:r>
          </w:p>
        </w:tc>
      </w:tr>
      <w:tr>
        <w:trPr>
          <w:cantSplit/>
        </w:trPr>
        <w:tc>
          <w:tcPr>
            <w:tcW w:type="dxa" w:w="1728"/>
            <w:vAlign w:val="center"/>
          </w:tcPr>
          <w:p>
            <w:pPr>
              <w:keepNext/>
              <w:spacing w:after="0" w:line="276" w:lineRule="auto"/>
              <w:jc w:val="left"/>
            </w:pPr>
            <w:r>
              <w:rPr>
                <w:rFonts w:ascii="Times New Roman" w:hAnsi="Times New Roman" w:cs="Times New Roman" w:eastAsia="Times New Roman"/>
                <w:b/>
                <w:i w:val="0"/>
                <w:color w:val="000000"/>
                <w:sz w:val="21"/>
              </w:rPr>
              <w:t>reset</w:t>
            </w:r>
          </w:p>
        </w:tc>
        <w:tc>
          <w:tcPr>
            <w:tcW w:type="dxa" w:w="2304"/>
            <w:vAlign w:val="center"/>
          </w:tcPr>
          <w:p>
            <w:pPr>
              <w:keepNext/>
              <w:spacing w:after="0" w:line="276" w:lineRule="auto"/>
              <w:jc w:val="center"/>
            </w:pPr>
            <w:r>
              <w:rPr>
                <w:rFonts w:ascii="Times New Roman" w:hAnsi="Times New Roman" w:cs="Times New Roman" w:eastAsia="Times New Roman"/>
                <w:b w:val="0"/>
                <w:i w:val="0"/>
                <w:color w:val="000000"/>
                <w:sz w:val="21"/>
              </w:rPr>
              <w:t>Client → Server</w:t>
            </w:r>
          </w:p>
        </w:tc>
        <w:tc>
          <w:tcPr>
            <w:tcW w:type="dxa" w:w="5544"/>
            <w:vAlign w:val="center"/>
          </w:tcPr>
          <w:p>
            <w:pPr>
              <w:keepNext/>
              <w:spacing w:after="0" w:line="276" w:lineRule="auto"/>
              <w:jc w:val="left"/>
            </w:pPr>
            <w:r>
              <w:rPr>
                <w:rFonts w:ascii="Times New Roman" w:hAnsi="Times New Roman" w:cs="Times New Roman" w:eastAsia="Times New Roman"/>
                <w:b w:val="0"/>
                <w:i w:val="0"/>
                <w:color w:val="000000"/>
                <w:sz w:val="21"/>
              </w:rPr>
              <w:t>New run: clear the session and page the model into memory</w:t>
            </w:r>
          </w:p>
        </w:tc>
      </w:tr>
      <w:tr>
        <w:trPr>
          <w:cantSplit/>
        </w:trPr>
        <w:tc>
          <w:tcPr>
            <w:tcW w:type="dxa" w:w="1728"/>
            <w:vAlign w:val="center"/>
          </w:tcPr>
          <w:p>
            <w:pPr>
              <w:keepNext/>
              <w:spacing w:after="0" w:line="276" w:lineRule="auto"/>
              <w:jc w:val="left"/>
            </w:pPr>
            <w:r>
              <w:rPr>
                <w:rFonts w:ascii="Times New Roman" w:hAnsi="Times New Roman" w:cs="Times New Roman" w:eastAsia="Times New Roman"/>
                <w:b/>
                <w:i w:val="0"/>
                <w:color w:val="000000"/>
                <w:sz w:val="21"/>
              </w:rPr>
              <w:t>partial</w:t>
            </w:r>
          </w:p>
        </w:tc>
        <w:tc>
          <w:tcPr>
            <w:tcW w:type="dxa" w:w="2304"/>
            <w:vAlign w:val="center"/>
          </w:tcPr>
          <w:p>
            <w:pPr>
              <w:keepNext/>
              <w:spacing w:after="0" w:line="276" w:lineRule="auto"/>
              <w:jc w:val="center"/>
            </w:pPr>
            <w:r>
              <w:rPr>
                <w:rFonts w:ascii="Times New Roman" w:hAnsi="Times New Roman" w:cs="Times New Roman" w:eastAsia="Times New Roman"/>
                <w:b w:val="0"/>
                <w:i w:val="0"/>
                <w:color w:val="000000"/>
                <w:sz w:val="21"/>
              </w:rPr>
              <w:t>Server → Client</w:t>
            </w:r>
          </w:p>
        </w:tc>
        <w:tc>
          <w:tcPr>
            <w:tcW w:type="dxa" w:w="5544"/>
            <w:vAlign w:val="center"/>
          </w:tcPr>
          <w:p>
            <w:pPr>
              <w:keepNext/>
              <w:spacing w:after="0" w:line="276" w:lineRule="auto"/>
              <w:jc w:val="left"/>
            </w:pPr>
            <w:r>
              <w:rPr>
                <w:rFonts w:ascii="Times New Roman" w:hAnsi="Times New Roman" w:cs="Times New Roman" w:eastAsia="Times New Roman"/>
                <w:b w:val="0"/>
                <w:i w:val="0"/>
                <w:color w:val="000000"/>
                <w:sz w:val="21"/>
              </w:rPr>
              <w:t>Provisional text of the current utterance</w:t>
            </w:r>
          </w:p>
        </w:tc>
      </w:tr>
      <w:tr>
        <w:trPr>
          <w:cantSplit/>
        </w:trPr>
        <w:tc>
          <w:tcPr>
            <w:tcW w:type="dxa" w:w="1728"/>
            <w:vAlign w:val="center"/>
          </w:tcPr>
          <w:p>
            <w:pPr>
              <w:keepNext/>
              <w:spacing w:after="0" w:line="276" w:lineRule="auto"/>
              <w:jc w:val="left"/>
            </w:pPr>
            <w:r>
              <w:rPr>
                <w:rFonts w:ascii="Times New Roman" w:hAnsi="Times New Roman" w:cs="Times New Roman" w:eastAsia="Times New Roman"/>
                <w:b/>
                <w:i w:val="0"/>
                <w:color w:val="000000"/>
                <w:sz w:val="21"/>
              </w:rPr>
              <w:t>final</w:t>
            </w:r>
          </w:p>
        </w:tc>
        <w:tc>
          <w:tcPr>
            <w:tcW w:type="dxa" w:w="2304"/>
            <w:vAlign w:val="center"/>
          </w:tcPr>
          <w:p>
            <w:pPr>
              <w:keepNext/>
              <w:spacing w:after="0" w:line="276" w:lineRule="auto"/>
              <w:jc w:val="center"/>
            </w:pPr>
            <w:r>
              <w:rPr>
                <w:rFonts w:ascii="Times New Roman" w:hAnsi="Times New Roman" w:cs="Times New Roman" w:eastAsia="Times New Roman"/>
                <w:b w:val="0"/>
                <w:i w:val="0"/>
                <w:color w:val="000000"/>
                <w:sz w:val="21"/>
              </w:rPr>
              <w:t>Server → Client</w:t>
            </w:r>
          </w:p>
        </w:tc>
        <w:tc>
          <w:tcPr>
            <w:tcW w:type="dxa" w:w="5544"/>
            <w:vAlign w:val="center"/>
          </w:tcPr>
          <w:p>
            <w:pPr>
              <w:keepNext/>
              <w:spacing w:after="0" w:line="276" w:lineRule="auto"/>
              <w:jc w:val="left"/>
            </w:pPr>
            <w:r>
              <w:rPr>
                <w:rFonts w:ascii="Times New Roman" w:hAnsi="Times New Roman" w:cs="Times New Roman" w:eastAsia="Times New Roman"/>
                <w:b w:val="0"/>
                <w:i w:val="0"/>
                <w:color w:val="000000"/>
                <w:sz w:val="21"/>
              </w:rPr>
              <w:t>Committed text, audio length (audio_s) and latency (latency_ms)</w:t>
            </w:r>
          </w:p>
        </w:tc>
      </w:tr>
      <w:tr>
        <w:trPr>
          <w:cantSplit/>
        </w:trPr>
        <w:tc>
          <w:tcPr>
            <w:tcW w:type="dxa" w:w="1728"/>
            <w:vAlign w:val="center"/>
          </w:tcPr>
          <w:p>
            <w:pPr>
              <w:keepNext/>
              <w:spacing w:after="0" w:line="276" w:lineRule="auto"/>
              <w:jc w:val="left"/>
            </w:pPr>
            <w:r>
              <w:rPr>
                <w:rFonts w:ascii="Times New Roman" w:hAnsi="Times New Roman" w:cs="Times New Roman" w:eastAsia="Times New Roman"/>
                <w:b/>
                <w:i w:val="0"/>
                <w:color w:val="000000"/>
                <w:sz w:val="21"/>
              </w:rPr>
              <w:t>flush</w:t>
            </w:r>
          </w:p>
        </w:tc>
        <w:tc>
          <w:tcPr>
            <w:tcW w:type="dxa" w:w="2304"/>
            <w:vAlign w:val="center"/>
          </w:tcPr>
          <w:p>
            <w:pPr>
              <w:keepNext/>
              <w:spacing w:after="0" w:line="276" w:lineRule="auto"/>
              <w:jc w:val="center"/>
            </w:pPr>
            <w:r>
              <w:rPr>
                <w:rFonts w:ascii="Times New Roman" w:hAnsi="Times New Roman" w:cs="Times New Roman" w:eastAsia="Times New Roman"/>
                <w:b w:val="0"/>
                <w:i w:val="0"/>
                <w:color w:val="000000"/>
                <w:sz w:val="21"/>
              </w:rPr>
              <w:t>Client → Server</w:t>
            </w:r>
          </w:p>
        </w:tc>
        <w:tc>
          <w:tcPr>
            <w:tcW w:type="dxa" w:w="5544"/>
            <w:vAlign w:val="center"/>
          </w:tcPr>
          <w:p>
            <w:pPr>
              <w:keepNext/>
              <w:spacing w:after="0" w:line="276" w:lineRule="auto"/>
              <w:jc w:val="left"/>
            </w:pPr>
            <w:r>
              <w:rPr>
                <w:rFonts w:ascii="Times New Roman" w:hAnsi="Times New Roman" w:cs="Times New Roman" w:eastAsia="Times New Roman"/>
                <w:b w:val="0"/>
                <w:i w:val="0"/>
                <w:color w:val="000000"/>
                <w:sz w:val="21"/>
              </w:rPr>
              <w:t>User stopped: finalize all pending speech</w:t>
            </w:r>
          </w:p>
        </w:tc>
      </w:tr>
      <w:tr>
        <w:trPr>
          <w:cantSplit/>
        </w:trPr>
        <w:tc>
          <w:tcPr>
            <w:tcW w:type="dxa" w:w="1728"/>
            <w:vAlign w:val="center"/>
          </w:tcPr>
          <w:p>
            <w:pPr>
              <w:spacing w:after="0" w:line="276" w:lineRule="auto"/>
              <w:jc w:val="left"/>
            </w:pPr>
            <w:r>
              <w:rPr>
                <w:rFonts w:ascii="Times New Roman" w:hAnsi="Times New Roman" w:cs="Times New Roman" w:eastAsia="Times New Roman"/>
                <w:b/>
                <w:i w:val="0"/>
                <w:color w:val="000000"/>
                <w:sz w:val="21"/>
              </w:rPr>
              <w:t>flushed</w:t>
            </w:r>
          </w:p>
        </w:tc>
        <w:tc>
          <w:tcPr>
            <w:tcW w:type="dxa" w:w="2304"/>
            <w:vAlign w:val="center"/>
          </w:tcPr>
          <w:p>
            <w:pPr>
              <w:spacing w:after="0" w:line="276" w:lineRule="auto"/>
              <w:jc w:val="center"/>
            </w:pPr>
            <w:r>
              <w:rPr>
                <w:rFonts w:ascii="Times New Roman" w:hAnsi="Times New Roman" w:cs="Times New Roman" w:eastAsia="Times New Roman"/>
                <w:b w:val="0"/>
                <w:i w:val="0"/>
                <w:color w:val="000000"/>
                <w:sz w:val="21"/>
              </w:rPr>
              <w:t>Server → Client</w:t>
            </w:r>
          </w:p>
        </w:tc>
        <w:tc>
          <w:tcPr>
            <w:tcW w:type="dxa" w:w="5544"/>
            <w:vAlign w:val="center"/>
          </w:tcPr>
          <w:p>
            <w:pPr>
              <w:spacing w:after="0" w:line="276" w:lineRule="auto"/>
              <w:jc w:val="left"/>
            </w:pPr>
            <w:r>
              <w:rPr>
                <w:rFonts w:ascii="Times New Roman" w:hAnsi="Times New Roman" w:cs="Times New Roman" w:eastAsia="Times New Roman"/>
                <w:b w:val="0"/>
                <w:i w:val="0"/>
                <w:color w:val="000000"/>
                <w:sz w:val="21"/>
              </w:rPr>
              <w:t>All pending speech has been finalized</w:t>
            </w:r>
          </w:p>
        </w:tc>
      </w:tr>
    </w:tbl>
    <w:p>
      <w:pPr>
        <w:spacing w:after="40" w:line="240" w:lineRule="auto"/>
      </w:pPr>
    </w:p>
    <w:p>
      <w:pPr>
        <w:keepNext/>
        <w:spacing w:before="80" w:after="40" w:line="240" w:lineRule="auto"/>
        <w:jc w:val="center"/>
      </w:pPr>
      <w:r>
        <w:drawing>
          <wp:inline xmlns:a="http://schemas.openxmlformats.org/drawingml/2006/main" xmlns:pic="http://schemas.openxmlformats.org/drawingml/2006/picture">
            <wp:extent cx="5120640" cy="3632082"/>
            <wp:docPr id="6" name="Picture 6"/>
            <wp:cNvGraphicFramePr>
              <a:graphicFrameLocks noChangeAspect="1"/>
            </wp:cNvGraphicFramePr>
            <a:graphic>
              <a:graphicData uri="http://schemas.openxmlformats.org/drawingml/2006/picture">
                <pic:pic>
                  <pic:nvPicPr>
                    <pic:cNvPr id="0" name="fig_sequence.png"/>
                    <pic:cNvPicPr/>
                  </pic:nvPicPr>
                  <pic:blipFill>
                    <a:blip r:embed="rId15"/>
                    <a:stretch>
                      <a:fillRect/>
                    </a:stretch>
                  </pic:blipFill>
                  <pic:spPr>
                    <a:xfrm>
                      <a:off x="0" y="0"/>
                      <a:ext cx="5120640" cy="3632082"/>
                    </a:xfrm>
                    <a:prstGeom prst="rect"/>
                  </pic:spPr>
                </pic:pic>
              </a:graphicData>
            </a:graphic>
          </wp:inline>
        </w:drawing>
      </w:r>
    </w:p>
    <w:p>
      <w:pPr>
        <w:spacing w:after="160" w:line="276" w:lineRule="auto"/>
        <w:jc w:val="center"/>
      </w:pPr>
      <w:r>
        <w:rPr>
          <w:rFonts w:ascii="Times New Roman" w:hAnsi="Times New Roman" w:cs="Times New Roman" w:eastAsia="Times New Roman"/>
          <w:b/>
          <w:i w:val="0"/>
          <w:color w:val="000000"/>
        </w:rPr>
        <w:t>Figure 4.3: Sequence of Messages During One Session</w:t>
      </w:r>
    </w:p>
    <w:p>
      <w:pPr>
        <w:pStyle w:val="Heading2"/>
      </w:pPr>
      <w:r>
        <w:t>4.5 Module Design</w:t>
      </w:r>
    </w:p>
    <w:p>
      <w:r>
        <w:rPr>
          <w:rFonts w:ascii="Times New Roman" w:hAnsi="Times New Roman" w:cs="Times New Roman" w:eastAsia="Times New Roman"/>
          <w:b w:val="0"/>
          <w:i w:val="0"/>
          <w:color w:val="000000"/>
        </w:rPr>
        <w:t>The source code is divided into small modules, each with a single responsibility. The backend lives in apps/api and the frontend in apps/web.</w:t>
      </w:r>
    </w:p>
    <w:p>
      <w:pPr>
        <w:keepNext/>
        <w:spacing w:after="80" w:before="80" w:line="276" w:lineRule="auto"/>
        <w:jc w:val="center"/>
      </w:pPr>
      <w:r>
        <w:rPr>
          <w:rFonts w:ascii="Times New Roman" w:hAnsi="Times New Roman" w:cs="Times New Roman" w:eastAsia="Times New Roman"/>
          <w:b/>
          <w:i w:val="0"/>
          <w:color w:val="000000"/>
        </w:rPr>
        <w:t>Table 4.2: Responsibilities of the Modules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1800"/>
            <w:vAlign w:val="center"/>
            <w:shd w:val="clear" w:color="auto" w:fill="FFE699"/>
          </w:tcPr>
          <w:p>
            <w:pPr>
              <w:spacing w:after="0" w:line="276" w:lineRule="auto"/>
              <w:jc w:val="center"/>
            </w:pPr>
            <w:r>
              <w:rPr>
                <w:rFonts w:ascii="Times New Roman" w:hAnsi="Times New Roman" w:cs="Times New Roman" w:eastAsia="Times New Roman"/>
                <w:b/>
                <w:i w:val="0"/>
                <w:color w:val="000000"/>
                <w:sz w:val="20"/>
              </w:rPr>
              <w:t>Module</w:t>
            </w:r>
          </w:p>
        </w:tc>
        <w:tc>
          <w:tcPr>
            <w:tcW w:type="dxa" w:w="4104"/>
            <w:vAlign w:val="center"/>
            <w:shd w:val="clear" w:color="auto" w:fill="FFE699"/>
          </w:tcPr>
          <w:p>
            <w:pPr>
              <w:spacing w:after="0" w:line="276" w:lineRule="auto"/>
              <w:jc w:val="center"/>
            </w:pPr>
            <w:r>
              <w:rPr>
                <w:rFonts w:ascii="Times New Roman" w:hAnsi="Times New Roman" w:cs="Times New Roman" w:eastAsia="Times New Roman"/>
                <w:b/>
                <w:i w:val="0"/>
                <w:color w:val="000000"/>
                <w:sz w:val="20"/>
              </w:rPr>
              <w:t>Responsibility</w:t>
            </w:r>
          </w:p>
        </w:tc>
        <w:tc>
          <w:tcPr>
            <w:tcW w:type="dxa" w:w="3672"/>
            <w:vAlign w:val="center"/>
            <w:shd w:val="clear" w:color="auto" w:fill="FFE699"/>
          </w:tcPr>
          <w:p>
            <w:pPr>
              <w:spacing w:after="0" w:line="276" w:lineRule="auto"/>
              <w:jc w:val="center"/>
            </w:pPr>
            <w:r>
              <w:rPr>
                <w:rFonts w:ascii="Times New Roman" w:hAnsi="Times New Roman" w:cs="Times New Roman" w:eastAsia="Times New Roman"/>
                <w:b/>
                <w:i w:val="0"/>
                <w:color w:val="000000"/>
                <w:sz w:val="20"/>
              </w:rPr>
              <w:t>Main Functions / Classes</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main.py</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FastAPI app, WebSocket endpoint, health check, static files</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transcribe_ws(), health(), run()</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stream.py</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Per-connection VAD, buffering, partials and finals</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StreamConfig, StreamSession.feed(), tick(), flush()</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transcriber.py</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Whisper worker process and hallucination filter</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Transcriber.warmup(), touch(), transcribe()</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pcm-worklet.ts</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Downsampling to 16 kHz int16 in 100 ms chunks</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Pcm16kProcessor.process()</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audio.ts</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Microphone access and audio graph</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Mic.start(), Mic.stop()</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backend.ts</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WebSocket client with reconnect and backoff</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Backend.sendAudio(), sendControl()</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typer.ts</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Character-by-character rendering and caret</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Typer.set(), clear()</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results.ts</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WPM, time formatting and SVG chart</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wpm(), countWords(), renderChart()</w:t>
            </w:r>
          </w:p>
        </w:tc>
      </w:tr>
      <w:tr>
        <w:trPr>
          <w:cantSplit/>
        </w:trPr>
        <w:tc>
          <w:tcPr>
            <w:tcW w:type="dxa" w:w="1800"/>
            <w:vAlign w:val="center"/>
          </w:tcPr>
          <w:p>
            <w:pPr>
              <w:spacing w:after="0" w:line="276" w:lineRule="auto"/>
              <w:jc w:val="left"/>
            </w:pPr>
            <w:r>
              <w:rPr>
                <w:rFonts w:ascii="Times New Roman" w:hAnsi="Times New Roman" w:cs="Times New Roman" w:eastAsia="Times New Roman"/>
                <w:b/>
                <w:i w:val="0"/>
                <w:color w:val="000000"/>
                <w:sz w:val="20"/>
              </w:rPr>
              <w:t>main.ts</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Session state machine, keyboard and themes</w:t>
            </w:r>
          </w:p>
        </w:tc>
        <w:tc>
          <w:tcPr>
            <w:tcW w:type="dxa" w:w="3672"/>
            <w:vAlign w:val="center"/>
          </w:tcPr>
          <w:p>
            <w:pPr>
              <w:spacing w:after="0" w:line="276" w:lineRule="auto"/>
              <w:jc w:val="left"/>
            </w:pPr>
            <w:r>
              <w:rPr>
                <w:rFonts w:ascii="Times New Roman" w:hAnsi="Times New Roman" w:cs="Times New Roman" w:eastAsia="Times New Roman"/>
                <w:b w:val="0"/>
                <w:i w:val="0"/>
                <w:color w:val="000000"/>
                <w:sz w:val="20"/>
              </w:rPr>
              <w:t>start(), stop(), showResult(), reset()</w:t>
            </w:r>
          </w:p>
        </w:tc>
      </w:tr>
    </w:tbl>
    <w:p>
      <w:pPr>
        <w:spacing w:after="40" w:line="240" w:lineRule="auto"/>
      </w:pPr>
    </w:p>
    <w:p>
      <w:pPr>
        <w:pStyle w:val="Heading2"/>
      </w:pPr>
      <w:r>
        <w:t>4.6 User Interface Design</w:t>
      </w:r>
    </w:p>
    <w:p>
      <w:r>
        <w:rPr>
          <w:rFonts w:ascii="Times New Roman" w:hAnsi="Times New Roman" w:cs="Times New Roman" w:eastAsia="Times New Roman"/>
          <w:b w:val="0"/>
          <w:i w:val="0"/>
          <w:color w:val="000000"/>
        </w:rPr>
        <w:t xml:space="preserve">The interface follows the minimal design of Monkeytype. The default </w:t>
      </w:r>
      <w:r>
        <w:rPr>
          <w:rFonts w:ascii="Times New Roman" w:hAnsi="Times New Roman" w:cs="Times New Roman" w:eastAsia="Times New Roman"/>
          <w:b w:val="0"/>
          <w:i/>
          <w:color w:val="000000"/>
        </w:rPr>
        <w:t>serika dark</w:t>
      </w:r>
      <w:r>
        <w:rPr>
          <w:rFonts w:ascii="Times New Roman" w:hAnsi="Times New Roman" w:cs="Times New Roman" w:eastAsia="Times New Roman"/>
          <w:b w:val="0"/>
          <w:i w:val="0"/>
          <w:color w:val="000000"/>
        </w:rPr>
        <w:t xml:space="preserve"> theme uses a dark charcoal background with yellow accents; </w:t>
      </w:r>
      <w:r>
        <w:rPr>
          <w:rFonts w:ascii="Times New Roman" w:hAnsi="Times New Roman" w:cs="Times New Roman" w:eastAsia="Times New Roman"/>
          <w:b w:val="0"/>
          <w:i/>
          <w:color w:val="000000"/>
        </w:rPr>
        <w:t>nord</w:t>
      </w:r>
      <w:r>
        <w:rPr>
          <w:rFonts w:ascii="Times New Roman" w:hAnsi="Times New Roman" w:cs="Times New Roman" w:eastAsia="Times New Roman"/>
          <w:b w:val="0"/>
          <w:i w:val="0"/>
          <w:color w:val="000000"/>
        </w:rPr>
        <w:t xml:space="preserve">, </w:t>
      </w:r>
      <w:r>
        <w:rPr>
          <w:rFonts w:ascii="Times New Roman" w:hAnsi="Times New Roman" w:cs="Times New Roman" w:eastAsia="Times New Roman"/>
          <w:b w:val="0"/>
          <w:i/>
          <w:color w:val="000000"/>
        </w:rPr>
        <w:t>dracula</w:t>
      </w:r>
      <w:r>
        <w:rPr>
          <w:rFonts w:ascii="Times New Roman" w:hAnsi="Times New Roman" w:cs="Times New Roman" w:eastAsia="Times New Roman"/>
          <w:b w:val="0"/>
          <w:i w:val="0"/>
          <w:color w:val="000000"/>
        </w:rPr>
        <w:t xml:space="preserve"> and </w:t>
      </w:r>
      <w:r>
        <w:rPr>
          <w:rFonts w:ascii="Times New Roman" w:hAnsi="Times New Roman" w:cs="Times New Roman" w:eastAsia="Times New Roman"/>
          <w:b w:val="0"/>
          <w:i/>
          <w:color w:val="000000"/>
        </w:rPr>
        <w:t>carbon</w:t>
      </w:r>
      <w:r>
        <w:rPr>
          <w:rFonts w:ascii="Times New Roman" w:hAnsi="Times New Roman" w:cs="Times New Roman" w:eastAsia="Times New Roman"/>
          <w:b w:val="0"/>
          <w:i w:val="0"/>
          <w:color w:val="000000"/>
        </w:rPr>
        <w:t xml:space="preserve"> themes are also available and the choice is remembered. A header shows the connection status and the active model and language. The centre of the screen holds three lines of large monospaced text with a blinking caret, a small audio level bar and live time, WPM and word counters (Figure 4.4). The application is driven by two keys: </w:t>
      </w:r>
      <w:r>
        <w:rPr>
          <w:rFonts w:ascii="Times New Roman" w:hAnsi="Times New Roman" w:cs="Times New Roman" w:eastAsia="Times New Roman"/>
          <w:b/>
          <w:i w:val="0"/>
          <w:color w:val="000000"/>
        </w:rPr>
        <w:t>space</w:t>
      </w:r>
      <w:r>
        <w:rPr>
          <w:rFonts w:ascii="Times New Roman" w:hAnsi="Times New Roman" w:cs="Times New Roman" w:eastAsia="Times New Roman"/>
          <w:b w:val="0"/>
          <w:i w:val="0"/>
          <w:color w:val="000000"/>
        </w:rPr>
        <w:t xml:space="preserve"> starts and stops, and </w:t>
      </w:r>
      <w:r>
        <w:rPr>
          <w:rFonts w:ascii="Times New Roman" w:hAnsi="Times New Roman" w:cs="Times New Roman" w:eastAsia="Times New Roman"/>
          <w:b/>
          <w:i w:val="0"/>
          <w:color w:val="000000"/>
        </w:rPr>
        <w:t>Esc</w:t>
      </w:r>
      <w:r>
        <w:rPr>
          <w:rFonts w:ascii="Times New Roman" w:hAnsi="Times New Roman" w:cs="Times New Roman" w:eastAsia="Times New Roman"/>
          <w:b w:val="0"/>
          <w:i w:val="0"/>
          <w:color w:val="000000"/>
        </w:rPr>
        <w:t xml:space="preserve"> resets.</w:t>
      </w:r>
    </w:p>
    <w:p>
      <w:pPr>
        <w:keepNext/>
        <w:spacing w:before="80" w:after="40" w:line="240" w:lineRule="auto"/>
        <w:jc w:val="center"/>
      </w:pPr>
      <w:r>
        <w:drawing>
          <wp:inline xmlns:a="http://schemas.openxmlformats.org/drawingml/2006/main" xmlns:pic="http://schemas.openxmlformats.org/drawingml/2006/picture">
            <wp:extent cx="4480560" cy="3360420"/>
            <wp:docPr id="7" name="Picture 7"/>
            <wp:cNvGraphicFramePr>
              <a:graphicFrameLocks noChangeAspect="1"/>
            </wp:cNvGraphicFramePr>
            <a:graphic>
              <a:graphicData uri="http://schemas.openxmlformats.org/drawingml/2006/picture">
                <pic:pic>
                  <pic:nvPicPr>
                    <pic:cNvPr id="0" name="ui_live.jpg"/>
                    <pic:cNvPicPr/>
                  </pic:nvPicPr>
                  <pic:blipFill>
                    <a:blip r:embed="rId16"/>
                    <a:stretch>
                      <a:fillRect/>
                    </a:stretch>
                  </pic:blipFill>
                  <pic:spPr>
                    <a:xfrm>
                      <a:off x="0" y="0"/>
                      <a:ext cx="4480560" cy="3360420"/>
                    </a:xfrm>
                    <a:prstGeom prst="rect"/>
                  </pic:spPr>
                </pic:pic>
              </a:graphicData>
            </a:graphic>
          </wp:inline>
        </w:drawing>
      </w:r>
    </w:p>
    <w:p>
      <w:pPr>
        <w:spacing w:after="160" w:line="276" w:lineRule="auto"/>
        <w:jc w:val="center"/>
      </w:pPr>
      <w:r>
        <w:rPr>
          <w:rFonts w:ascii="Times New Roman" w:hAnsi="Times New Roman" w:cs="Times New Roman" w:eastAsia="Times New Roman"/>
          <w:b/>
          <w:i w:val="0"/>
          <w:color w:val="000000"/>
        </w:rPr>
        <w:t>Figure 4.4: Live Transcription Screen (final text bright, partial text dim)</w:t>
      </w:r>
    </w:p>
    <w:p>
      <w:pPr>
        <w:pStyle w:val="Heading1"/>
      </w:pPr>
      <w:r>
        <w:t>CHAPTER 5: SYSTEM IMPLEMENTATION</w:t>
      </w:r>
    </w:p>
    <w:p>
      <w:pPr>
        <w:pStyle w:val="Heading2"/>
      </w:pPr>
      <w:r>
        <w:t>5.1 Technologies Used</w:t>
      </w:r>
    </w:p>
    <w:p>
      <w:pPr>
        <w:keepNext/>
        <w:spacing w:after="80" w:before="80" w:line="276" w:lineRule="auto"/>
        <w:jc w:val="center"/>
      </w:pPr>
      <w:r>
        <w:rPr>
          <w:rFonts w:ascii="Times New Roman" w:hAnsi="Times New Roman" w:cs="Times New Roman" w:eastAsia="Times New Roman"/>
          <w:b/>
          <w:i w:val="0"/>
          <w:color w:val="000000"/>
        </w:rPr>
        <w:t>Table 5.1: Technologies Used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2"/>
        <w:gridCol w:w="4802"/>
      </w:tblGrid>
      <w:tr>
        <w:trPr>
          <w:cantSplit/>
          <w:tblHeader/>
        </w:trPr>
        <w:tc>
          <w:tcPr>
            <w:tcW w:type="dxa" w:w="3168"/>
            <w:vAlign w:val="center"/>
            <w:shd w:val="clear" w:color="auto" w:fill="FFE699"/>
          </w:tcPr>
          <w:p>
            <w:pPr>
              <w:spacing w:after="0" w:line="276" w:lineRule="auto"/>
              <w:jc w:val="center"/>
            </w:pPr>
            <w:r>
              <w:rPr>
                <w:rFonts w:ascii="Times New Roman" w:hAnsi="Times New Roman" w:cs="Times New Roman" w:eastAsia="Times New Roman"/>
                <w:b/>
                <w:i w:val="0"/>
                <w:color w:val="000000"/>
                <w:sz w:val="21"/>
              </w:rPr>
              <w:t>Technology</w:t>
            </w:r>
          </w:p>
        </w:tc>
        <w:tc>
          <w:tcPr>
            <w:tcW w:type="dxa" w:w="6408"/>
            <w:vAlign w:val="center"/>
            <w:shd w:val="clear" w:color="auto" w:fill="FFE699"/>
          </w:tcPr>
          <w:p>
            <w:pPr>
              <w:spacing w:after="0" w:line="276" w:lineRule="auto"/>
              <w:jc w:val="center"/>
            </w:pPr>
            <w:r>
              <w:rPr>
                <w:rFonts w:ascii="Times New Roman" w:hAnsi="Times New Roman" w:cs="Times New Roman" w:eastAsia="Times New Roman"/>
                <w:b/>
                <w:i w:val="0"/>
                <w:color w:val="000000"/>
                <w:sz w:val="21"/>
              </w:rPr>
              <w:t>Role in the Project</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Python 3.11+</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Backend language</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FastAPI + Uvicorn</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Asynchronous web server, WebSocket endpoint and static file hosting</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mlx-whisper</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Whisper inference implemented on Apple’s MLX framework</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NumPy</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Audio buffers, RMS energy and sample conversion</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TypeScript + Vite</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Frontend language, development server and production build</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Web Audio API (AudioWorklet)</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Real-time microphone capture and resampling in the browser [12]</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WebSocket</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Full-duplex, low-latency transport for audio and results [11]</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uv, pnpm, Turborepo</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Python and JavaScript package management and monorepo task running</w:t>
            </w:r>
          </w:p>
        </w:tc>
      </w:tr>
      <w:tr>
        <w:trPr>
          <w:cantSplit/>
        </w:trPr>
        <w:tc>
          <w:tcPr>
            <w:tcW w:type="dxa" w:w="3168"/>
            <w:vAlign w:val="center"/>
          </w:tcPr>
          <w:p>
            <w:pPr>
              <w:spacing w:after="0" w:line="276" w:lineRule="auto"/>
              <w:jc w:val="left"/>
            </w:pPr>
            <w:r>
              <w:rPr>
                <w:rFonts w:ascii="Times New Roman" w:hAnsi="Times New Roman" w:cs="Times New Roman" w:eastAsia="Times New Roman"/>
                <w:b/>
                <w:i w:val="0"/>
                <w:color w:val="000000"/>
                <w:sz w:val="21"/>
              </w:rPr>
              <w:t>Ruff, tsc</w:t>
            </w:r>
          </w:p>
        </w:tc>
        <w:tc>
          <w:tcPr>
            <w:tcW w:type="dxa" w:w="6408"/>
            <w:vAlign w:val="center"/>
          </w:tcPr>
          <w:p>
            <w:pPr>
              <w:spacing w:after="0" w:line="276" w:lineRule="auto"/>
              <w:jc w:val="left"/>
            </w:pPr>
            <w:r>
              <w:rPr>
                <w:rFonts w:ascii="Times New Roman" w:hAnsi="Times New Roman" w:cs="Times New Roman" w:eastAsia="Times New Roman"/>
                <w:b w:val="0"/>
                <w:i w:val="0"/>
                <w:color w:val="000000"/>
                <w:sz w:val="21"/>
              </w:rPr>
              <w:t>Python linting and TypeScript type checking</w:t>
            </w:r>
          </w:p>
        </w:tc>
      </w:tr>
    </w:tbl>
    <w:p>
      <w:pPr>
        <w:spacing w:after="40" w:line="240" w:lineRule="auto"/>
      </w:pPr>
    </w:p>
    <w:p>
      <w:pPr>
        <w:pStyle w:val="Heading2"/>
      </w:pPr>
      <w:r>
        <w:t>5.2 Model Selection</w:t>
      </w:r>
    </w:p>
    <w:p>
      <w:r>
        <w:rPr>
          <w:rFonts w:ascii="Times New Roman" w:hAnsi="Times New Roman" w:cs="Times New Roman" w:eastAsia="Times New Roman"/>
          <w:b w:val="0"/>
          <w:i w:val="0"/>
          <w:color w:val="000000"/>
        </w:rPr>
        <w:t>Whisper is available in several sizes. Larger models are more accurate but slower, and in a streaming system the model must finish each transcription well within the 0.45 s partial interval. The default is mlx-community/whisper-small.en-mlx, an English-only model of about 244 million parameters (around 480 MB to download). It can be changed with the WHISPER_MODEL environment variable.</w:t>
      </w:r>
    </w:p>
    <w:p>
      <w:pPr>
        <w:keepNext/>
        <w:spacing w:after="80" w:before="80" w:line="276" w:lineRule="auto"/>
        <w:jc w:val="center"/>
      </w:pPr>
      <w:r>
        <w:rPr>
          <w:rFonts w:ascii="Times New Roman" w:hAnsi="Times New Roman" w:cs="Times New Roman" w:eastAsia="Times New Roman"/>
          <w:b/>
          <w:i w:val="0"/>
          <w:color w:val="000000"/>
        </w:rPr>
        <w:t>Table 5.2: Whisper Model Variants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3312"/>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Model</w:t>
            </w:r>
          </w:p>
        </w:tc>
        <w:tc>
          <w:tcPr>
            <w:tcW w:type="dxa" w:w="1728"/>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Parameters</w:t>
            </w:r>
          </w:p>
        </w:tc>
        <w:tc>
          <w:tcPr>
            <w:tcW w:type="dxa" w:w="4536"/>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Typical Use in NLP-wisper</w:t>
            </w:r>
          </w:p>
        </w:tc>
      </w:tr>
      <w:tr>
        <w:trPr>
          <w:cantSplit/>
        </w:trPr>
        <w:tc>
          <w:tcPr>
            <w:tcW w:type="dxa" w:w="3312"/>
            <w:vAlign w:val="center"/>
          </w:tcPr>
          <w:p>
            <w:pPr>
              <w:keepNext/>
              <w:spacing w:after="0" w:line="276" w:lineRule="auto"/>
              <w:jc w:val="left"/>
            </w:pPr>
            <w:r>
              <w:rPr>
                <w:rFonts w:ascii="Times New Roman" w:hAnsi="Times New Roman" w:cs="Times New Roman" w:eastAsia="Times New Roman"/>
                <w:b/>
                <w:i w:val="0"/>
                <w:color w:val="000000"/>
                <w:sz w:val="21"/>
              </w:rPr>
              <w:t>whisper-tiny.en</w:t>
            </w:r>
          </w:p>
        </w:tc>
        <w:tc>
          <w:tcPr>
            <w:tcW w:type="dxa" w:w="1728"/>
            <w:vAlign w:val="center"/>
          </w:tcPr>
          <w:p>
            <w:pPr>
              <w:keepNext/>
              <w:spacing w:after="0" w:line="276" w:lineRule="auto"/>
              <w:jc w:val="center"/>
            </w:pPr>
            <w:r>
              <w:rPr>
                <w:rFonts w:ascii="Times New Roman" w:hAnsi="Times New Roman" w:cs="Times New Roman" w:eastAsia="Times New Roman"/>
                <w:b w:val="0"/>
                <w:i w:val="0"/>
                <w:color w:val="000000"/>
                <w:sz w:val="21"/>
              </w:rPr>
              <w:t>39 M</w:t>
            </w:r>
          </w:p>
        </w:tc>
        <w:tc>
          <w:tcPr>
            <w:tcW w:type="dxa" w:w="4536"/>
            <w:vAlign w:val="center"/>
          </w:tcPr>
          <w:p>
            <w:pPr>
              <w:keepNext/>
              <w:spacing w:after="0" w:line="276" w:lineRule="auto"/>
              <w:jc w:val="left"/>
            </w:pPr>
            <w:r>
              <w:rPr>
                <w:rFonts w:ascii="Times New Roman" w:hAnsi="Times New Roman" w:cs="Times New Roman" w:eastAsia="Times New Roman"/>
                <w:b w:val="0"/>
                <w:i w:val="0"/>
                <w:color w:val="000000"/>
                <w:sz w:val="21"/>
              </w:rPr>
              <w:t>Fastest; lowest accuracy</w:t>
            </w:r>
          </w:p>
        </w:tc>
      </w:tr>
      <w:tr>
        <w:trPr>
          <w:cantSplit/>
        </w:trPr>
        <w:tc>
          <w:tcPr>
            <w:tcW w:type="dxa" w:w="3312"/>
            <w:vAlign w:val="center"/>
          </w:tcPr>
          <w:p>
            <w:pPr>
              <w:keepNext/>
              <w:spacing w:after="0" w:line="276" w:lineRule="auto"/>
              <w:jc w:val="left"/>
            </w:pPr>
            <w:r>
              <w:rPr>
                <w:rFonts w:ascii="Times New Roman" w:hAnsi="Times New Roman" w:cs="Times New Roman" w:eastAsia="Times New Roman"/>
                <w:b/>
                <w:i w:val="0"/>
                <w:color w:val="000000"/>
                <w:sz w:val="21"/>
              </w:rPr>
              <w:t>whisper-base.en</w:t>
            </w:r>
          </w:p>
        </w:tc>
        <w:tc>
          <w:tcPr>
            <w:tcW w:type="dxa" w:w="1728"/>
            <w:vAlign w:val="center"/>
          </w:tcPr>
          <w:p>
            <w:pPr>
              <w:keepNext/>
              <w:spacing w:after="0" w:line="276" w:lineRule="auto"/>
              <w:jc w:val="center"/>
            </w:pPr>
            <w:r>
              <w:rPr>
                <w:rFonts w:ascii="Times New Roman" w:hAnsi="Times New Roman" w:cs="Times New Roman" w:eastAsia="Times New Roman"/>
                <w:b w:val="0"/>
                <w:i w:val="0"/>
                <w:color w:val="000000"/>
                <w:sz w:val="21"/>
              </w:rPr>
              <w:t>74 M</w:t>
            </w:r>
          </w:p>
        </w:tc>
        <w:tc>
          <w:tcPr>
            <w:tcW w:type="dxa" w:w="4536"/>
            <w:vAlign w:val="center"/>
          </w:tcPr>
          <w:p>
            <w:pPr>
              <w:keepNext/>
              <w:spacing w:after="0" w:line="276" w:lineRule="auto"/>
              <w:jc w:val="left"/>
            </w:pPr>
            <w:r>
              <w:rPr>
                <w:rFonts w:ascii="Times New Roman" w:hAnsi="Times New Roman" w:cs="Times New Roman" w:eastAsia="Times New Roman"/>
                <w:b w:val="0"/>
                <w:i w:val="0"/>
                <w:color w:val="000000"/>
                <w:sz w:val="21"/>
              </w:rPr>
              <w:t>Recommended when speed matters most</w:t>
            </w:r>
          </w:p>
        </w:tc>
      </w:tr>
      <w:tr>
        <w:trPr>
          <w:cantSplit/>
        </w:trPr>
        <w:tc>
          <w:tcPr>
            <w:tcW w:type="dxa" w:w="3312"/>
            <w:vAlign w:val="center"/>
          </w:tcPr>
          <w:p>
            <w:pPr>
              <w:keepNext/>
              <w:spacing w:after="0" w:line="276" w:lineRule="auto"/>
              <w:jc w:val="left"/>
            </w:pPr>
            <w:r>
              <w:rPr>
                <w:rFonts w:ascii="Times New Roman" w:hAnsi="Times New Roman" w:cs="Times New Roman" w:eastAsia="Times New Roman"/>
                <w:b/>
                <w:i w:val="0"/>
                <w:color w:val="000000"/>
                <w:sz w:val="21"/>
              </w:rPr>
              <w:t>whisper-small.en (default)</w:t>
            </w:r>
          </w:p>
        </w:tc>
        <w:tc>
          <w:tcPr>
            <w:tcW w:type="dxa" w:w="1728"/>
            <w:vAlign w:val="center"/>
          </w:tcPr>
          <w:p>
            <w:pPr>
              <w:keepNext/>
              <w:spacing w:after="0" w:line="276" w:lineRule="auto"/>
              <w:jc w:val="center"/>
            </w:pPr>
            <w:r>
              <w:rPr>
                <w:rFonts w:ascii="Times New Roman" w:hAnsi="Times New Roman" w:cs="Times New Roman" w:eastAsia="Times New Roman"/>
                <w:b w:val="0"/>
                <w:i w:val="0"/>
                <w:color w:val="000000"/>
                <w:sz w:val="21"/>
              </w:rPr>
              <w:t>244 M</w:t>
            </w:r>
          </w:p>
        </w:tc>
        <w:tc>
          <w:tcPr>
            <w:tcW w:type="dxa" w:w="4536"/>
            <w:vAlign w:val="center"/>
          </w:tcPr>
          <w:p>
            <w:pPr>
              <w:keepNext/>
              <w:spacing w:after="0" w:line="276" w:lineRule="auto"/>
              <w:jc w:val="left"/>
            </w:pPr>
            <w:r>
              <w:rPr>
                <w:rFonts w:ascii="Times New Roman" w:hAnsi="Times New Roman" w:cs="Times New Roman" w:eastAsia="Times New Roman"/>
                <w:b w:val="0"/>
                <w:i w:val="0"/>
                <w:color w:val="000000"/>
                <w:sz w:val="21"/>
              </w:rPr>
              <w:t>Balance of accuracy and real-time speed</w:t>
            </w:r>
          </w:p>
        </w:tc>
      </w:tr>
      <w:tr>
        <w:trPr>
          <w:cantSplit/>
        </w:trPr>
        <w:tc>
          <w:tcPr>
            <w:tcW w:type="dxa" w:w="3312"/>
            <w:vAlign w:val="center"/>
          </w:tcPr>
          <w:p>
            <w:pPr>
              <w:keepNext/>
              <w:spacing w:after="0" w:line="276" w:lineRule="auto"/>
              <w:jc w:val="left"/>
            </w:pPr>
            <w:r>
              <w:rPr>
                <w:rFonts w:ascii="Times New Roman" w:hAnsi="Times New Roman" w:cs="Times New Roman" w:eastAsia="Times New Roman"/>
                <w:b/>
                <w:i w:val="0"/>
                <w:color w:val="000000"/>
                <w:sz w:val="21"/>
              </w:rPr>
              <w:t>whisper-medium.en</w:t>
            </w:r>
          </w:p>
        </w:tc>
        <w:tc>
          <w:tcPr>
            <w:tcW w:type="dxa" w:w="1728"/>
            <w:vAlign w:val="center"/>
          </w:tcPr>
          <w:p>
            <w:pPr>
              <w:keepNext/>
              <w:spacing w:after="0" w:line="276" w:lineRule="auto"/>
              <w:jc w:val="center"/>
            </w:pPr>
            <w:r>
              <w:rPr>
                <w:rFonts w:ascii="Times New Roman" w:hAnsi="Times New Roman" w:cs="Times New Roman" w:eastAsia="Times New Roman"/>
                <w:b w:val="0"/>
                <w:i w:val="0"/>
                <w:color w:val="000000"/>
                <w:sz w:val="21"/>
              </w:rPr>
              <w:t>769 M</w:t>
            </w:r>
          </w:p>
        </w:tc>
        <w:tc>
          <w:tcPr>
            <w:tcW w:type="dxa" w:w="4536"/>
            <w:vAlign w:val="center"/>
          </w:tcPr>
          <w:p>
            <w:pPr>
              <w:keepNext/>
              <w:spacing w:after="0" w:line="276" w:lineRule="auto"/>
              <w:jc w:val="left"/>
            </w:pPr>
            <w:r>
              <w:rPr>
                <w:rFonts w:ascii="Times New Roman" w:hAnsi="Times New Roman" w:cs="Times New Roman" w:eastAsia="Times New Roman"/>
                <w:b w:val="0"/>
                <w:i w:val="0"/>
                <w:color w:val="000000"/>
                <w:sz w:val="21"/>
              </w:rPr>
              <w:t>Higher accuracy; slower partials</w:t>
            </w:r>
          </w:p>
        </w:tc>
      </w:tr>
      <w:tr>
        <w:trPr>
          <w:cantSplit/>
        </w:trPr>
        <w:tc>
          <w:tcPr>
            <w:tcW w:type="dxa" w:w="3312"/>
            <w:vAlign w:val="center"/>
          </w:tcPr>
          <w:p>
            <w:pPr>
              <w:spacing w:after="0" w:line="276" w:lineRule="auto"/>
              <w:jc w:val="left"/>
            </w:pPr>
            <w:r>
              <w:rPr>
                <w:rFonts w:ascii="Times New Roman" w:hAnsi="Times New Roman" w:cs="Times New Roman" w:eastAsia="Times New Roman"/>
                <w:b/>
                <w:i w:val="0"/>
                <w:color w:val="000000"/>
                <w:sz w:val="21"/>
              </w:rPr>
              <w:t>whisper-large-v3-turbo</w:t>
            </w:r>
          </w:p>
        </w:tc>
        <w:tc>
          <w:tcPr>
            <w:tcW w:type="dxa" w:w="1728"/>
            <w:vAlign w:val="center"/>
          </w:tcPr>
          <w:p>
            <w:pPr>
              <w:spacing w:after="0" w:line="276" w:lineRule="auto"/>
              <w:jc w:val="center"/>
            </w:pPr>
            <w:r>
              <w:rPr>
                <w:rFonts w:ascii="Times New Roman" w:hAnsi="Times New Roman" w:cs="Times New Roman" w:eastAsia="Times New Roman"/>
                <w:b w:val="0"/>
                <w:i w:val="0"/>
                <w:color w:val="000000"/>
                <w:sz w:val="21"/>
              </w:rPr>
              <w:t>809 M</w:t>
            </w:r>
          </w:p>
        </w:tc>
        <w:tc>
          <w:tcPr>
            <w:tcW w:type="dxa" w:w="4536"/>
            <w:vAlign w:val="center"/>
          </w:tcPr>
          <w:p>
            <w:pPr>
              <w:spacing w:after="0" w:line="276" w:lineRule="auto"/>
              <w:jc w:val="left"/>
            </w:pPr>
            <w:r>
              <w:rPr>
                <w:rFonts w:ascii="Times New Roman" w:hAnsi="Times New Roman" w:cs="Times New Roman" w:eastAsia="Times New Roman"/>
                <w:b w:val="0"/>
                <w:i w:val="0"/>
                <w:color w:val="000000"/>
                <w:sz w:val="21"/>
              </w:rPr>
              <w:t>Multilingual and most accurate; needs more memory</w:t>
            </w:r>
          </w:p>
        </w:tc>
      </w:tr>
    </w:tbl>
    <w:p>
      <w:pPr>
        <w:spacing w:after="40" w:line="240" w:lineRule="auto"/>
      </w:pPr>
    </w:p>
    <w:p>
      <w:pPr>
        <w:pStyle w:val="Heading2"/>
      </w:pPr>
      <w:r>
        <w:t>5.3 Audio Capture Module</w:t>
      </w:r>
    </w:p>
    <w:p>
      <w:r>
        <w:rPr>
          <w:rFonts w:ascii="Times New Roman" w:hAnsi="Times New Roman" w:cs="Times New Roman" w:eastAsia="Times New Roman"/>
          <w:b w:val="0"/>
          <w:i w:val="0"/>
          <w:color w:val="000000"/>
        </w:rPr>
        <w:t>audio.ts opens the microphone with getUserMedia and loads the pcm-worklet module into an AudioContext. The microphone source is connected to the worklet, and the worklet is connected through a muted gain node to the speakers; this keeps the audio graph running without playing the voice back. Every 100 ms the worklet transfers a 3 200-byte buffer to the main thread, which forwards it directly to the WebSocket.</w:t>
      </w:r>
    </w:p>
    <w:p>
      <w:pPr>
        <w:pStyle w:val="Heading2"/>
      </w:pPr>
      <w:r>
        <w:t>5.4 Streaming Session Module</w:t>
      </w:r>
    </w:p>
    <w:p>
      <w:r>
        <w:rPr>
          <w:rFonts w:ascii="Times New Roman" w:hAnsi="Times New Roman" w:cs="Times New Roman" w:eastAsia="Times New Roman"/>
          <w:b w:val="0"/>
          <w:i w:val="0"/>
          <w:color w:val="000000"/>
        </w:rPr>
        <w:t>stream.py keeps one StreamSession per connection. feed() converts incoming bytes to 32-bit floats, computes the RMS, updates the speech and silence state and appends the chunk to the buffer. tick(), called every 100 ms, decides whether to send a partial, finalize a pending cut, or do nothing. An asyncio lock makes sure that only one transcription per session runs at a time. flush() finalizes every pending cut and the current utterance when the user stops.</w:t>
      </w:r>
    </w:p>
    <w:p>
      <w:pPr>
        <w:pStyle w:val="Heading2"/>
      </w:pPr>
      <w:r>
        <w:t>5.5 Transcriber Worker Module</w:t>
      </w:r>
    </w:p>
    <w:p>
      <w:r>
        <w:rPr>
          <w:rFonts w:ascii="Times New Roman" w:hAnsi="Times New Roman" w:cs="Times New Roman" w:eastAsia="Times New Roman"/>
          <w:b w:val="0"/>
          <w:i w:val="0"/>
          <w:color w:val="000000"/>
        </w:rPr>
        <w:t xml:space="preserve">transcriber.py runs Whisper in a ProcessPoolExecutor with a single worker started with the </w:t>
      </w:r>
      <w:r>
        <w:rPr>
          <w:rFonts w:ascii="Times New Roman" w:hAnsi="Times New Roman" w:cs="Times New Roman" w:eastAsia="Times New Roman"/>
          <w:b w:val="0"/>
          <w:i/>
          <w:color w:val="000000"/>
        </w:rPr>
        <w:t>spawn</w:t>
      </w:r>
      <w:r>
        <w:rPr>
          <w:rFonts w:ascii="Times New Roman" w:hAnsi="Times New Roman" w:cs="Times New Roman" w:eastAsia="Times New Roman"/>
          <w:b w:val="0"/>
          <w:i w:val="0"/>
          <w:color w:val="000000"/>
        </w:rPr>
        <w:t xml:space="preserve"> method. At startup, warmup() transcribes one second of silence, which downloads the model on the first run and loads it into GPU memory. When a new session starts, touch() runs a tiny inference so that the model is paged back in before speech arrives, which matters on machines with little RAM. A watchdog thread in the worker exits if the parent server dies, so the gigabyte of model weights is never left behind.</w:t>
      </w:r>
    </w:p>
    <w:p>
      <w:pPr>
        <w:pStyle w:val="Heading2"/>
      </w:pPr>
      <w:r>
        <w:t>5.6 WebSocket API Module</w:t>
      </w:r>
    </w:p>
    <w:p>
      <w:r>
        <w:rPr>
          <w:rFonts w:ascii="Times New Roman" w:hAnsi="Times New Roman" w:cs="Times New Roman" w:eastAsia="Times New Roman"/>
          <w:b w:val="0"/>
          <w:i w:val="0"/>
          <w:color w:val="000000"/>
        </w:rPr>
        <w:t xml:space="preserve">main.py creates the FastAPI application. On startup its lifespan handler warms up the model. The endpoint /ws/transcribe accepts a connection, sends the </w:t>
      </w:r>
      <w:r>
        <w:rPr>
          <w:rFonts w:ascii="Times New Roman" w:hAnsi="Times New Roman" w:cs="Times New Roman" w:eastAsia="Times New Roman"/>
          <w:b w:val="0"/>
          <w:i/>
          <w:color w:val="000000"/>
        </w:rPr>
        <w:t>ready</w:t>
      </w:r>
      <w:r>
        <w:rPr>
          <w:rFonts w:ascii="Times New Roman" w:hAnsi="Times New Roman" w:cs="Times New Roman" w:eastAsia="Times New Roman"/>
          <w:b w:val="0"/>
          <w:i w:val="0"/>
          <w:color w:val="000000"/>
        </w:rPr>
        <w:t xml:space="preserve"> message, starts the 100 ms ticker task and then loops over incoming messages: binary frames go to feed(), and JSON messages trigger flush() or reset(). The endpoint /api/health returns the server status, model and language. After a production build, the same server also serves the compiled frontend.</w:t>
      </w:r>
    </w:p>
    <w:p>
      <w:pPr>
        <w:pStyle w:val="Heading2"/>
      </w:pPr>
      <w:r>
        <w:t>5.7 Typer and Results Modules</w:t>
      </w:r>
    </w:p>
    <w:p>
      <w:r>
        <w:rPr>
          <w:rFonts w:ascii="Times New Roman" w:hAnsi="Times New Roman" w:cs="Times New Roman" w:eastAsia="Times New Roman"/>
          <w:b w:val="0"/>
          <w:i w:val="0"/>
          <w:color w:val="000000"/>
        </w:rPr>
        <w:t>typer.ts holds one HTML span per character so that individual characters can be added, removed and coloured cheaply. It schedules its work with requestAnimationFrame and moves the caret with CSS transforms, scrolling the text so that the caret always stays on the third line. results.ts computes WPM and word counts and draws the results chart as an SVG with cumulative and raw WPM lines. backend.ts reconnects automatically if the server restarts, waiting min(5 s, 0.4 s × 2ⁿ) before attempt n.</w:t>
      </w:r>
    </w:p>
    <w:p>
      <w:pPr>
        <w:pStyle w:val="Heading2"/>
      </w:pPr>
      <w:r>
        <w:t>5.8 Configuration</w:t>
      </w:r>
    </w:p>
    <w:p>
      <w:pPr>
        <w:keepNext/>
        <w:spacing w:after="80" w:before="80" w:line="276" w:lineRule="auto"/>
        <w:jc w:val="center"/>
      </w:pPr>
      <w:r>
        <w:rPr>
          <w:rFonts w:ascii="Times New Roman" w:hAnsi="Times New Roman" w:cs="Times New Roman" w:eastAsia="Times New Roman"/>
          <w:b/>
          <w:i w:val="0"/>
          <w:color w:val="000000"/>
        </w:rPr>
        <w:t>Table 5.3: Environment Variables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2448"/>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Variable</w:t>
            </w:r>
          </w:p>
        </w:tc>
        <w:tc>
          <w:tcPr>
            <w:tcW w:type="dxa" w:w="2520"/>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Default</w:t>
            </w:r>
          </w:p>
        </w:tc>
        <w:tc>
          <w:tcPr>
            <w:tcW w:type="dxa" w:w="4608"/>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Description</w:t>
            </w:r>
          </w:p>
        </w:tc>
      </w:tr>
      <w:tr>
        <w:trPr>
          <w:cantSplit/>
        </w:trPr>
        <w:tc>
          <w:tcPr>
            <w:tcW w:type="dxa" w:w="2448"/>
            <w:vAlign w:val="center"/>
          </w:tcPr>
          <w:p>
            <w:pPr>
              <w:keepNext/>
              <w:spacing w:after="0" w:line="276" w:lineRule="auto"/>
              <w:jc w:val="left"/>
            </w:pPr>
            <w:r>
              <w:rPr>
                <w:rFonts w:ascii="Times New Roman" w:hAnsi="Times New Roman" w:cs="Times New Roman" w:eastAsia="Times New Roman"/>
                <w:b/>
                <w:i w:val="0"/>
                <w:color w:val="000000"/>
                <w:sz w:val="20"/>
              </w:rPr>
              <w:t>WHISPER_MODEL</w:t>
            </w:r>
          </w:p>
        </w:tc>
        <w:tc>
          <w:tcPr>
            <w:tcW w:type="dxa" w:w="2520"/>
            <w:vAlign w:val="center"/>
          </w:tcPr>
          <w:p>
            <w:pPr>
              <w:keepNext/>
              <w:spacing w:after="0" w:line="276" w:lineRule="auto"/>
              <w:jc w:val="left"/>
            </w:pPr>
            <w:r>
              <w:rPr>
                <w:rFonts w:ascii="Times New Roman" w:hAnsi="Times New Roman" w:cs="Times New Roman" w:eastAsia="Times New Roman"/>
                <w:b w:val="0"/>
                <w:i w:val="0"/>
                <w:color w:val="000000"/>
                <w:sz w:val="20"/>
              </w:rPr>
              <w:t>whisper-small.en-mlx</w:t>
            </w:r>
          </w:p>
        </w:tc>
        <w:tc>
          <w:tcPr>
            <w:tcW w:type="dxa" w:w="4608"/>
            <w:vAlign w:val="center"/>
          </w:tcPr>
          <w:p>
            <w:pPr>
              <w:keepNext/>
              <w:spacing w:after="0" w:line="276" w:lineRule="auto"/>
              <w:jc w:val="left"/>
            </w:pPr>
            <w:r>
              <w:rPr>
                <w:rFonts w:ascii="Times New Roman" w:hAnsi="Times New Roman" w:cs="Times New Roman" w:eastAsia="Times New Roman"/>
                <w:b w:val="0"/>
                <w:i w:val="0"/>
                <w:color w:val="000000"/>
                <w:sz w:val="20"/>
              </w:rPr>
              <w:t>Hugging Face repository of the MLX Whisper model</w:t>
            </w:r>
          </w:p>
        </w:tc>
      </w:tr>
      <w:tr>
        <w:trPr>
          <w:cantSplit/>
        </w:trPr>
        <w:tc>
          <w:tcPr>
            <w:tcW w:type="dxa" w:w="2448"/>
            <w:vAlign w:val="center"/>
          </w:tcPr>
          <w:p>
            <w:pPr>
              <w:keepNext/>
              <w:spacing w:after="0" w:line="276" w:lineRule="auto"/>
              <w:jc w:val="left"/>
            </w:pPr>
            <w:r>
              <w:rPr>
                <w:rFonts w:ascii="Times New Roman" w:hAnsi="Times New Roman" w:cs="Times New Roman" w:eastAsia="Times New Roman"/>
                <w:b/>
                <w:i w:val="0"/>
                <w:color w:val="000000"/>
                <w:sz w:val="20"/>
              </w:rPr>
              <w:t>WHISPER_LANGUAGE</w:t>
            </w:r>
          </w:p>
        </w:tc>
        <w:tc>
          <w:tcPr>
            <w:tcW w:type="dxa" w:w="2520"/>
            <w:vAlign w:val="center"/>
          </w:tcPr>
          <w:p>
            <w:pPr>
              <w:keepNext/>
              <w:spacing w:after="0" w:line="276" w:lineRule="auto"/>
              <w:jc w:val="left"/>
            </w:pPr>
            <w:r>
              <w:rPr>
                <w:rFonts w:ascii="Times New Roman" w:hAnsi="Times New Roman" w:cs="Times New Roman" w:eastAsia="Times New Roman"/>
                <w:b w:val="0"/>
                <w:i w:val="0"/>
                <w:color w:val="000000"/>
                <w:sz w:val="20"/>
              </w:rPr>
              <w:t>en</w:t>
            </w:r>
          </w:p>
        </w:tc>
        <w:tc>
          <w:tcPr>
            <w:tcW w:type="dxa" w:w="4608"/>
            <w:vAlign w:val="center"/>
          </w:tcPr>
          <w:p>
            <w:pPr>
              <w:keepNext/>
              <w:spacing w:after="0" w:line="276" w:lineRule="auto"/>
              <w:jc w:val="left"/>
            </w:pPr>
            <w:r>
              <w:rPr>
                <w:rFonts w:ascii="Times New Roman" w:hAnsi="Times New Roman" w:cs="Times New Roman" w:eastAsia="Times New Roman"/>
                <w:b w:val="0"/>
                <w:i w:val="0"/>
                <w:color w:val="000000"/>
                <w:sz w:val="20"/>
              </w:rPr>
              <w:t>Language code; empty for automatic detection (multilingual models)</w:t>
            </w:r>
          </w:p>
        </w:tc>
      </w:tr>
      <w:tr>
        <w:trPr>
          <w:cantSplit/>
        </w:trPr>
        <w:tc>
          <w:tcPr>
            <w:tcW w:type="dxa" w:w="2448"/>
            <w:vAlign w:val="center"/>
          </w:tcPr>
          <w:p>
            <w:pPr>
              <w:keepNext/>
              <w:spacing w:after="0" w:line="276" w:lineRule="auto"/>
              <w:jc w:val="left"/>
            </w:pPr>
            <w:r>
              <w:rPr>
                <w:rFonts w:ascii="Times New Roman" w:hAnsi="Times New Roman" w:cs="Times New Roman" w:eastAsia="Times New Roman"/>
                <w:b/>
                <w:i w:val="0"/>
                <w:color w:val="000000"/>
                <w:sz w:val="20"/>
              </w:rPr>
              <w:t>VAD_THRESHOLD</w:t>
            </w:r>
          </w:p>
        </w:tc>
        <w:tc>
          <w:tcPr>
            <w:tcW w:type="dxa" w:w="2520"/>
            <w:vAlign w:val="center"/>
          </w:tcPr>
          <w:p>
            <w:pPr>
              <w:keepNext/>
              <w:spacing w:after="0" w:line="276" w:lineRule="auto"/>
              <w:jc w:val="left"/>
            </w:pPr>
            <w:r>
              <w:rPr>
                <w:rFonts w:ascii="Times New Roman" w:hAnsi="Times New Roman" w:cs="Times New Roman" w:eastAsia="Times New Roman"/>
                <w:b w:val="0"/>
                <w:i w:val="0"/>
                <w:color w:val="000000"/>
                <w:sz w:val="20"/>
              </w:rPr>
              <w:t>0.012</w:t>
            </w:r>
          </w:p>
        </w:tc>
        <w:tc>
          <w:tcPr>
            <w:tcW w:type="dxa" w:w="4608"/>
            <w:vAlign w:val="center"/>
          </w:tcPr>
          <w:p>
            <w:pPr>
              <w:keepNext/>
              <w:spacing w:after="0" w:line="276" w:lineRule="auto"/>
              <w:jc w:val="left"/>
            </w:pPr>
            <w:r>
              <w:rPr>
                <w:rFonts w:ascii="Times New Roman" w:hAnsi="Times New Roman" w:cs="Times New Roman" w:eastAsia="Times New Roman"/>
                <w:b w:val="0"/>
                <w:i w:val="0"/>
                <w:color w:val="000000"/>
                <w:sz w:val="20"/>
              </w:rPr>
              <w:t>Microphone RMS that counts as speech; raise it in noisy rooms</w:t>
            </w:r>
          </w:p>
        </w:tc>
      </w:tr>
      <w:tr>
        <w:trPr>
          <w:cantSplit/>
        </w:trPr>
        <w:tc>
          <w:tcPr>
            <w:tcW w:type="dxa" w:w="2448"/>
            <w:vAlign w:val="center"/>
          </w:tcPr>
          <w:p>
            <w:pPr>
              <w:keepNext/>
              <w:spacing w:after="0" w:line="276" w:lineRule="auto"/>
              <w:jc w:val="left"/>
            </w:pPr>
            <w:r>
              <w:rPr>
                <w:rFonts w:ascii="Times New Roman" w:hAnsi="Times New Roman" w:cs="Times New Roman" w:eastAsia="Times New Roman"/>
                <w:b/>
                <w:i w:val="0"/>
                <w:color w:val="000000"/>
                <w:sz w:val="20"/>
              </w:rPr>
              <w:t>API_PORT</w:t>
            </w:r>
          </w:p>
        </w:tc>
        <w:tc>
          <w:tcPr>
            <w:tcW w:type="dxa" w:w="2520"/>
            <w:vAlign w:val="center"/>
          </w:tcPr>
          <w:p>
            <w:pPr>
              <w:keepNext/>
              <w:spacing w:after="0" w:line="276" w:lineRule="auto"/>
              <w:jc w:val="left"/>
            </w:pPr>
            <w:r>
              <w:rPr>
                <w:rFonts w:ascii="Times New Roman" w:hAnsi="Times New Roman" w:cs="Times New Roman" w:eastAsia="Times New Roman"/>
                <w:b w:val="0"/>
                <w:i w:val="0"/>
                <w:color w:val="000000"/>
                <w:sz w:val="20"/>
              </w:rPr>
              <w:t>8000</w:t>
            </w:r>
          </w:p>
        </w:tc>
        <w:tc>
          <w:tcPr>
            <w:tcW w:type="dxa" w:w="4608"/>
            <w:vAlign w:val="center"/>
          </w:tcPr>
          <w:p>
            <w:pPr>
              <w:keepNext/>
              <w:spacing w:after="0" w:line="276" w:lineRule="auto"/>
              <w:jc w:val="left"/>
            </w:pPr>
            <w:r>
              <w:rPr>
                <w:rFonts w:ascii="Times New Roman" w:hAnsi="Times New Roman" w:cs="Times New Roman" w:eastAsia="Times New Roman"/>
                <w:b w:val="0"/>
                <w:i w:val="0"/>
                <w:color w:val="000000"/>
                <w:sz w:val="20"/>
              </w:rPr>
              <w:t>Port of the FastAPI server</w:t>
            </w:r>
          </w:p>
        </w:tc>
      </w:tr>
      <w:tr>
        <w:trPr>
          <w:cantSplit/>
        </w:trPr>
        <w:tc>
          <w:tcPr>
            <w:tcW w:type="dxa" w:w="2448"/>
            <w:vAlign w:val="center"/>
          </w:tcPr>
          <w:p>
            <w:pPr>
              <w:spacing w:after="0" w:line="276" w:lineRule="auto"/>
              <w:jc w:val="left"/>
            </w:pPr>
            <w:r>
              <w:rPr>
                <w:rFonts w:ascii="Times New Roman" w:hAnsi="Times New Roman" w:cs="Times New Roman" w:eastAsia="Times New Roman"/>
                <w:b/>
                <w:i w:val="0"/>
                <w:color w:val="000000"/>
                <w:sz w:val="20"/>
              </w:rPr>
              <w:t>LOG_LEVEL</w:t>
            </w:r>
          </w:p>
        </w:tc>
        <w:tc>
          <w:tcPr>
            <w:tcW w:type="dxa" w:w="2520"/>
            <w:vAlign w:val="center"/>
          </w:tcPr>
          <w:p>
            <w:pPr>
              <w:spacing w:after="0" w:line="276" w:lineRule="auto"/>
              <w:jc w:val="left"/>
            </w:pPr>
            <w:r>
              <w:rPr>
                <w:rFonts w:ascii="Times New Roman" w:hAnsi="Times New Roman" w:cs="Times New Roman" w:eastAsia="Times New Roman"/>
                <w:b w:val="0"/>
                <w:i w:val="0"/>
                <w:color w:val="000000"/>
                <w:sz w:val="20"/>
              </w:rPr>
              <w:t>INFO</w:t>
            </w:r>
          </w:p>
        </w:tc>
        <w:tc>
          <w:tcPr>
            <w:tcW w:type="dxa" w:w="4608"/>
            <w:vAlign w:val="center"/>
          </w:tcPr>
          <w:p>
            <w:pPr>
              <w:spacing w:after="0" w:line="276" w:lineRule="auto"/>
              <w:jc w:val="left"/>
            </w:pPr>
            <w:r>
              <w:rPr>
                <w:rFonts w:ascii="Times New Roman" w:hAnsi="Times New Roman" w:cs="Times New Roman" w:eastAsia="Times New Roman"/>
                <w:b w:val="0"/>
                <w:i w:val="0"/>
                <w:color w:val="000000"/>
                <w:sz w:val="20"/>
              </w:rPr>
              <w:t>DEBUG logs every partial with its latency</w:t>
            </w:r>
          </w:p>
        </w:tc>
      </w:tr>
    </w:tbl>
    <w:p>
      <w:pPr>
        <w:spacing w:after="40" w:line="240" w:lineRule="auto"/>
      </w:pPr>
    </w:p>
    <w:p>
      <w:pPr>
        <w:pStyle w:val="Heading2"/>
      </w:pPr>
      <w:r>
        <w:t>5.9 Monorepo Build System</w:t>
      </w:r>
    </w:p>
    <w:p>
      <w:r>
        <w:rPr>
          <w:rFonts w:ascii="Times New Roman" w:hAnsi="Times New Roman" w:cs="Times New Roman" w:eastAsia="Times New Roman"/>
          <w:b w:val="0"/>
          <w:i w:val="0"/>
          <w:color w:val="000000"/>
        </w:rPr>
        <w:t>The project is a Turborepo monorepo with two applications. The frontend is a pnpm workspace package, and the backend is a uv workspace member that Turborepo discovers through its experimental Python workspace support, so it needs no package.json. A single pnpm dev command starts the Vite development server on port 5173, which proxies /api and /ws to the FastAPI server on port 8000. pnpm build produces the frontend bundle and a Python wheel, and pnpm lint runs tsc and Ruff.</w:t>
      </w:r>
    </w:p>
    <w:p>
      <w:pPr>
        <w:pStyle w:val="Heading2"/>
      </w:pPr>
      <w:r>
        <w:t>5.10 Installation and Execution</w:t>
      </w:r>
    </w:p>
    <w:p>
      <w:pPr>
        <w:pStyle w:val="ListNumber"/>
        <w:numPr>
          <w:ilvl w:val="0"/>
          <w:numId w:val="12"/>
        </w:numPr>
      </w:pPr>
      <w:r>
        <w:rPr>
          <w:rFonts w:ascii="Times New Roman" w:hAnsi="Times New Roman" w:cs="Times New Roman" w:eastAsia="Times New Roman"/>
          <w:b w:val="0"/>
          <w:i w:val="0"/>
          <w:color w:val="000000"/>
        </w:rPr>
        <w:t>Use an Apple Silicon Mac with uv 0.12 or later, Node.js 20 or later and pnpm.</w:t>
      </w:r>
    </w:p>
    <w:p>
      <w:pPr>
        <w:pStyle w:val="ListNumber"/>
        <w:numPr>
          <w:ilvl w:val="0"/>
          <w:numId w:val="12"/>
        </w:numPr>
      </w:pPr>
      <w:r>
        <w:rPr>
          <w:rFonts w:ascii="Times New Roman" w:hAnsi="Times New Roman" w:cs="Times New Roman" w:eastAsia="Times New Roman"/>
          <w:b w:val="0"/>
          <w:i w:val="0"/>
          <w:color w:val="000000"/>
        </w:rPr>
        <w:t xml:space="preserve">Install JavaScript dependencies: </w:t>
      </w:r>
      <w:r>
        <w:rPr>
          <w:rFonts w:ascii="Courier New" w:hAnsi="Courier New" w:cs="Courier New" w:eastAsia="Courier New"/>
          <w:b w:val="0"/>
          <w:i w:val="0"/>
          <w:color w:val="000000"/>
          <w:sz w:val="20"/>
        </w:rPr>
        <w:t>pnpm install</w:t>
      </w:r>
    </w:p>
    <w:p>
      <w:pPr>
        <w:pStyle w:val="ListNumber"/>
        <w:numPr>
          <w:ilvl w:val="0"/>
          <w:numId w:val="12"/>
        </w:numPr>
      </w:pPr>
      <w:r>
        <w:rPr>
          <w:rFonts w:ascii="Times New Roman" w:hAnsi="Times New Roman" w:cs="Times New Roman" w:eastAsia="Times New Roman"/>
          <w:b w:val="0"/>
          <w:i w:val="0"/>
          <w:color w:val="000000"/>
        </w:rPr>
        <w:t xml:space="preserve">Install Python dependencies: </w:t>
      </w:r>
      <w:r>
        <w:rPr>
          <w:rFonts w:ascii="Courier New" w:hAnsi="Courier New" w:cs="Courier New" w:eastAsia="Courier New"/>
          <w:b w:val="0"/>
          <w:i w:val="0"/>
          <w:color w:val="000000"/>
          <w:sz w:val="20"/>
        </w:rPr>
        <w:t>uv sync --all-packages</w:t>
      </w:r>
    </w:p>
    <w:p>
      <w:pPr>
        <w:pStyle w:val="ListNumber"/>
        <w:numPr>
          <w:ilvl w:val="0"/>
          <w:numId w:val="12"/>
        </w:numPr>
      </w:pPr>
      <w:r>
        <w:rPr>
          <w:rFonts w:ascii="Times New Roman" w:hAnsi="Times New Roman" w:cs="Times New Roman" w:eastAsia="Times New Roman"/>
          <w:b w:val="0"/>
          <w:i w:val="0"/>
          <w:color w:val="000000"/>
        </w:rPr>
        <w:t xml:space="preserve">Start both servers: </w:t>
      </w:r>
      <w:r>
        <w:rPr>
          <w:rFonts w:ascii="Courier New" w:hAnsi="Courier New" w:cs="Courier New" w:eastAsia="Courier New"/>
          <w:b w:val="0"/>
          <w:i w:val="0"/>
          <w:color w:val="000000"/>
          <w:sz w:val="20"/>
        </w:rPr>
        <w:t>pnpm dev</w:t>
      </w:r>
      <w:r>
        <w:rPr>
          <w:rFonts w:ascii="Times New Roman" w:hAnsi="Times New Roman" w:cs="Times New Roman" w:eastAsia="Times New Roman"/>
          <w:b w:val="0"/>
          <w:i w:val="0"/>
          <w:color w:val="000000"/>
        </w:rPr>
        <w:t xml:space="preserve"> (the first start downloads the Whisper model).</w:t>
      </w:r>
    </w:p>
    <w:p>
      <w:pPr>
        <w:pStyle w:val="ListNumber"/>
        <w:numPr>
          <w:ilvl w:val="0"/>
          <w:numId w:val="12"/>
        </w:numPr>
      </w:pPr>
      <w:r>
        <w:rPr>
          <w:rFonts w:ascii="Times New Roman" w:hAnsi="Times New Roman" w:cs="Times New Roman" w:eastAsia="Times New Roman"/>
          <w:b w:val="0"/>
          <w:i w:val="0"/>
          <w:color w:val="000000"/>
        </w:rPr>
        <w:t xml:space="preserve">Open http://localhost:5173, allow microphone access, press </w:t>
      </w:r>
      <w:r>
        <w:rPr>
          <w:rFonts w:ascii="Times New Roman" w:hAnsi="Times New Roman" w:cs="Times New Roman" w:eastAsia="Times New Roman"/>
          <w:b/>
          <w:i w:val="0"/>
          <w:color w:val="000000"/>
        </w:rPr>
        <w:t>space</w:t>
      </w:r>
      <w:r>
        <w:rPr>
          <w:rFonts w:ascii="Times New Roman" w:hAnsi="Times New Roman" w:cs="Times New Roman" w:eastAsia="Times New Roman"/>
          <w:b w:val="0"/>
          <w:i w:val="0"/>
          <w:color w:val="000000"/>
        </w:rPr>
        <w:t xml:space="preserve"> and start talking.</w:t>
      </w:r>
    </w:p>
    <w:p>
      <w:pPr>
        <w:pStyle w:val="ListNumber"/>
        <w:numPr>
          <w:ilvl w:val="0"/>
          <w:numId w:val="12"/>
        </w:numPr>
      </w:pPr>
      <w:r>
        <w:rPr>
          <w:rFonts w:ascii="Times New Roman" w:hAnsi="Times New Roman" w:cs="Times New Roman" w:eastAsia="Times New Roman"/>
          <w:b w:val="0"/>
          <w:i w:val="0"/>
          <w:color w:val="000000"/>
        </w:rPr>
        <w:t xml:space="preserve">Optionally stream a WAV file without a microphone: </w:t>
      </w:r>
      <w:r>
        <w:rPr>
          <w:rFonts w:ascii="Courier New" w:hAnsi="Courier New" w:cs="Courier New" w:eastAsia="Courier New"/>
          <w:b w:val="0"/>
          <w:i w:val="0"/>
          <w:color w:val="000000"/>
          <w:sz w:val="20"/>
        </w:rPr>
        <w:t>uv run --package nlp-wisper-api python apps/api/scripts/stream_file.py speech.wav</w:t>
      </w:r>
    </w:p>
    <w:p>
      <w:pPr>
        <w:pStyle w:val="Heading1"/>
      </w:pPr>
      <w:r>
        <w:t>CHAPTER 6: TESTING AND RESULTS</w:t>
      </w:r>
    </w:p>
    <w:p>
      <w:pPr>
        <w:pStyle w:val="Heading2"/>
      </w:pPr>
      <w:r>
        <w:t>6.1 Testing</w:t>
      </w:r>
    </w:p>
    <w:p>
      <w:r>
        <w:rPr>
          <w:rFonts w:ascii="Times New Roman" w:hAnsi="Times New Roman" w:cs="Times New Roman" w:eastAsia="Times New Roman"/>
          <w:b w:val="0"/>
          <w:i w:val="0"/>
          <w:color w:val="000000"/>
        </w:rPr>
        <w:t>Testing verifies that the application behaves as expected. The following types of testing were applied to NLP-wisper:</w:t>
      </w:r>
    </w:p>
    <w:p>
      <w:pPr>
        <w:pStyle w:val="ListBullet"/>
      </w:pPr>
      <w:r>
        <w:rPr>
          <w:rFonts w:ascii="Times New Roman" w:hAnsi="Times New Roman" w:cs="Times New Roman" w:eastAsia="Times New Roman"/>
          <w:b/>
          <w:i w:val="0"/>
          <w:color w:val="000000"/>
        </w:rPr>
        <w:t>API testing:</w:t>
      </w:r>
      <w:r>
        <w:rPr>
          <w:rFonts w:ascii="Times New Roman" w:hAnsi="Times New Roman" w:cs="Times New Roman" w:eastAsia="Times New Roman"/>
          <w:b w:val="0"/>
          <w:i w:val="0"/>
          <w:color w:val="000000"/>
        </w:rPr>
        <w:t xml:space="preserve"> the health endpoint and the WebSocket handshake were checked directly.</w:t>
      </w:r>
    </w:p>
    <w:p>
      <w:pPr>
        <w:pStyle w:val="ListBullet"/>
      </w:pPr>
      <w:r>
        <w:rPr>
          <w:rFonts w:ascii="Times New Roman" w:hAnsi="Times New Roman" w:cs="Times New Roman" w:eastAsia="Times New Roman"/>
          <w:b/>
          <w:i w:val="0"/>
          <w:color w:val="000000"/>
        </w:rPr>
        <w:t>Streaming testing:</w:t>
      </w:r>
      <w:r>
        <w:rPr>
          <w:rFonts w:ascii="Times New Roman" w:hAnsi="Times New Roman" w:cs="Times New Roman" w:eastAsia="Times New Roman"/>
          <w:b w:val="0"/>
          <w:i w:val="0"/>
          <w:color w:val="000000"/>
        </w:rPr>
        <w:t xml:space="preserve"> speech files were streamed to the server in real time with the project’s stream_file.py script, which sends 100 ms chunks at the same rate as a live microphone.</w:t>
      </w:r>
    </w:p>
    <w:p>
      <w:pPr>
        <w:pStyle w:val="ListBullet"/>
      </w:pPr>
      <w:r>
        <w:rPr>
          <w:rFonts w:ascii="Times New Roman" w:hAnsi="Times New Roman" w:cs="Times New Roman" w:eastAsia="Times New Roman"/>
          <w:b/>
          <w:i w:val="0"/>
          <w:color w:val="000000"/>
        </w:rPr>
        <w:t>Accuracy testing:</w:t>
      </w:r>
      <w:r>
        <w:rPr>
          <w:rFonts w:ascii="Times New Roman" w:hAnsi="Times New Roman" w:cs="Times New Roman" w:eastAsia="Times New Roman"/>
          <w:b w:val="0"/>
          <w:i w:val="0"/>
          <w:color w:val="000000"/>
        </w:rPr>
        <w:t xml:space="preserve"> the final transcripts were compared with the known reference sentences.</w:t>
      </w:r>
    </w:p>
    <w:p>
      <w:pPr>
        <w:pStyle w:val="ListBullet"/>
      </w:pPr>
      <w:r>
        <w:rPr>
          <w:rFonts w:ascii="Times New Roman" w:hAnsi="Times New Roman" w:cs="Times New Roman" w:eastAsia="Times New Roman"/>
          <w:b/>
          <w:i w:val="0"/>
          <w:color w:val="000000"/>
        </w:rPr>
        <w:t>Functional testing:</w:t>
      </w:r>
      <w:r>
        <w:rPr>
          <w:rFonts w:ascii="Times New Roman" w:hAnsi="Times New Roman" w:cs="Times New Roman" w:eastAsia="Times New Roman"/>
          <w:b w:val="0"/>
          <w:i w:val="0"/>
          <w:color w:val="000000"/>
        </w:rPr>
        <w:t xml:space="preserve"> the full browser application was run end to end, from pressing space to the results screen.</w:t>
      </w:r>
    </w:p>
    <w:p>
      <w:pPr>
        <w:pStyle w:val="ListBullet"/>
      </w:pPr>
      <w:r>
        <w:rPr>
          <w:rFonts w:ascii="Times New Roman" w:hAnsi="Times New Roman" w:cs="Times New Roman" w:eastAsia="Times New Roman"/>
          <w:b/>
          <w:i w:val="0"/>
          <w:color w:val="000000"/>
        </w:rPr>
        <w:t>Static checks:</w:t>
      </w:r>
      <w:r>
        <w:rPr>
          <w:rFonts w:ascii="Times New Roman" w:hAnsi="Times New Roman" w:cs="Times New Roman" w:eastAsia="Times New Roman"/>
          <w:b w:val="0"/>
          <w:i w:val="0"/>
          <w:color w:val="000000"/>
        </w:rPr>
        <w:t xml:space="preserve"> pnpm lint runs the TypeScript compiler and the Ruff linter.</w:t>
      </w:r>
    </w:p>
    <w:p>
      <w:r>
        <w:rPr>
          <w:rFonts w:ascii="Times New Roman" w:hAnsi="Times New Roman" w:cs="Times New Roman" w:eastAsia="Times New Roman"/>
          <w:b w:val="0"/>
          <w:i w:val="0"/>
          <w:color w:val="000000"/>
        </w:rPr>
        <w:t xml:space="preserve">Test speech was generated with the macOS </w:t>
      </w:r>
      <w:r>
        <w:rPr>
          <w:rFonts w:ascii="Times New Roman" w:hAnsi="Times New Roman" w:cs="Times New Roman" w:eastAsia="Times New Roman"/>
          <w:b w:val="0"/>
          <w:i/>
          <w:color w:val="000000"/>
        </w:rPr>
        <w:t>say</w:t>
      </w:r>
      <w:r>
        <w:rPr>
          <w:rFonts w:ascii="Times New Roman" w:hAnsi="Times New Roman" w:cs="Times New Roman" w:eastAsia="Times New Roman"/>
          <w:b w:val="0"/>
          <w:i w:val="0"/>
          <w:color w:val="000000"/>
        </w:rPr>
        <w:t xml:space="preserve"> command as 16 kHz mono 16-bit WAV files. All measurements were taken on an Apple M3 MacBook with 8 GB of memory using the whisper-small.en model.</w:t>
      </w:r>
    </w:p>
    <w:p>
      <w:pPr>
        <w:pStyle w:val="Heading2"/>
      </w:pPr>
      <w:r>
        <w:t>6.2 Test Cases</w:t>
      </w:r>
    </w:p>
    <w:p>
      <w:pPr>
        <w:keepNext/>
        <w:spacing w:after="80" w:before="80" w:line="276" w:lineRule="auto"/>
        <w:jc w:val="center"/>
      </w:pPr>
      <w:r>
        <w:rPr>
          <w:rFonts w:ascii="Times New Roman" w:hAnsi="Times New Roman" w:cs="Times New Roman" w:eastAsia="Times New Roman"/>
          <w:b/>
          <w:i w:val="0"/>
          <w:color w:val="000000"/>
        </w:rPr>
        <w:t>Table 6.1: Test Cases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1"/>
        <w:gridCol w:w="2401"/>
        <w:gridCol w:w="2401"/>
        <w:gridCol w:w="2401"/>
      </w:tblGrid>
      <w:tr>
        <w:trPr>
          <w:cantSplit/>
          <w:tblHeader/>
        </w:trPr>
        <w:tc>
          <w:tcPr>
            <w:tcW w:type="dxa" w:w="864"/>
            <w:vAlign w:val="center"/>
            <w:shd w:val="clear" w:color="auto" w:fill="FFE699"/>
          </w:tcPr>
          <w:p>
            <w:pPr>
              <w:spacing w:after="0" w:line="276" w:lineRule="auto"/>
              <w:jc w:val="center"/>
            </w:pPr>
            <w:r>
              <w:rPr>
                <w:rFonts w:ascii="Times New Roman" w:hAnsi="Times New Roman" w:cs="Times New Roman" w:eastAsia="Times New Roman"/>
                <w:b/>
                <w:i w:val="0"/>
                <w:color w:val="000000"/>
                <w:sz w:val="20"/>
              </w:rPr>
              <w:t>ID</w:t>
            </w:r>
          </w:p>
        </w:tc>
        <w:tc>
          <w:tcPr>
            <w:tcW w:type="dxa" w:w="3168"/>
            <w:vAlign w:val="center"/>
            <w:shd w:val="clear" w:color="auto" w:fill="FFE699"/>
          </w:tcPr>
          <w:p>
            <w:pPr>
              <w:spacing w:after="0" w:line="276" w:lineRule="auto"/>
              <w:jc w:val="center"/>
            </w:pPr>
            <w:r>
              <w:rPr>
                <w:rFonts w:ascii="Times New Roman" w:hAnsi="Times New Roman" w:cs="Times New Roman" w:eastAsia="Times New Roman"/>
                <w:b/>
                <w:i w:val="0"/>
                <w:color w:val="000000"/>
                <w:sz w:val="20"/>
              </w:rPr>
              <w:t>Input / Action</w:t>
            </w:r>
          </w:p>
        </w:tc>
        <w:tc>
          <w:tcPr>
            <w:tcW w:type="dxa" w:w="4104"/>
            <w:vAlign w:val="center"/>
            <w:shd w:val="clear" w:color="auto" w:fill="FFE699"/>
          </w:tcPr>
          <w:p>
            <w:pPr>
              <w:spacing w:after="0" w:line="276" w:lineRule="auto"/>
              <w:jc w:val="center"/>
            </w:pPr>
            <w:r>
              <w:rPr>
                <w:rFonts w:ascii="Times New Roman" w:hAnsi="Times New Roman" w:cs="Times New Roman" w:eastAsia="Times New Roman"/>
                <w:b/>
                <w:i w:val="0"/>
                <w:color w:val="000000"/>
                <w:sz w:val="20"/>
              </w:rPr>
              <w:t>Expected Behaviour</w:t>
            </w:r>
          </w:p>
        </w:tc>
        <w:tc>
          <w:tcPr>
            <w:tcW w:type="dxa" w:w="1440"/>
            <w:vAlign w:val="center"/>
            <w:shd w:val="clear" w:color="auto" w:fill="FFE699"/>
          </w:tcPr>
          <w:p>
            <w:pPr>
              <w:spacing w:after="0" w:line="276" w:lineRule="auto"/>
              <w:jc w:val="center"/>
            </w:pPr>
            <w:r>
              <w:rPr>
                <w:rFonts w:ascii="Times New Roman" w:hAnsi="Times New Roman" w:cs="Times New Roman" w:eastAsia="Times New Roman"/>
                <w:b/>
                <w:i w:val="0"/>
                <w:color w:val="000000"/>
                <w:sz w:val="20"/>
              </w:rPr>
              <w:t>Result</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TC01</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GET /api/health</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Status “ok” with model and language</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Pass</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TC02</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Open WebSocket /ws/transcribe</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“ready” message with model name</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Pass</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TC03</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Stream one spoken sentence</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Several partials, then one final with latency</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Pass</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TC04</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Stream 3 s of low-level noise</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No partial or final text produced</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Pass</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TC05</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Two sentences separated by a 1.5 s pause</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Two separate finals</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Pass</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TC06</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Send “flush” after speech</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Pending speech finalized, then “flushed”</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Pass</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TC07</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Open UI before the API is ready</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Shows offline, then reconnects to “ready”</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Pass</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TC08</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Press space, speak, press space</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Live typing, then results screen with WPM, time, words and latency</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Pass</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TC09</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Deny microphone permission</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Error message “microphone unavailable”</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To be recorded</w:t>
            </w:r>
          </w:p>
        </w:tc>
      </w:tr>
      <w:tr>
        <w:trPr>
          <w:cantSplit/>
        </w:trPr>
        <w:tc>
          <w:tcPr>
            <w:tcW w:type="dxa" w:w="864"/>
            <w:vAlign w:val="center"/>
          </w:tcPr>
          <w:p>
            <w:pPr>
              <w:spacing w:after="0" w:line="276" w:lineRule="auto"/>
              <w:jc w:val="left"/>
            </w:pPr>
            <w:r>
              <w:rPr>
                <w:rFonts w:ascii="Times New Roman" w:hAnsi="Times New Roman" w:cs="Times New Roman" w:eastAsia="Times New Roman"/>
                <w:b/>
                <w:i w:val="0"/>
                <w:color w:val="000000"/>
                <w:sz w:val="20"/>
              </w:rPr>
              <w:t>TC10</w:t>
            </w:r>
          </w:p>
        </w:tc>
        <w:tc>
          <w:tcPr>
            <w:tcW w:type="dxa" w:w="3168"/>
            <w:vAlign w:val="center"/>
          </w:tcPr>
          <w:p>
            <w:pPr>
              <w:spacing w:after="0" w:line="276" w:lineRule="auto"/>
              <w:jc w:val="left"/>
            </w:pPr>
            <w:r>
              <w:rPr>
                <w:rFonts w:ascii="Times New Roman" w:hAnsi="Times New Roman" w:cs="Times New Roman" w:eastAsia="Times New Roman"/>
                <w:b w:val="0"/>
                <w:i w:val="0"/>
                <w:color w:val="000000"/>
                <w:sz w:val="20"/>
              </w:rPr>
              <w:t>Press Esc while listening</w:t>
            </w:r>
          </w:p>
        </w:tc>
        <w:tc>
          <w:tcPr>
            <w:tcW w:type="dxa" w:w="4104"/>
            <w:vAlign w:val="center"/>
          </w:tcPr>
          <w:p>
            <w:pPr>
              <w:spacing w:after="0" w:line="276" w:lineRule="auto"/>
              <w:jc w:val="left"/>
            </w:pPr>
            <w:r>
              <w:rPr>
                <w:rFonts w:ascii="Times New Roman" w:hAnsi="Times New Roman" w:cs="Times New Roman" w:eastAsia="Times New Roman"/>
                <w:b w:val="0"/>
                <w:i w:val="0"/>
                <w:color w:val="000000"/>
                <w:sz w:val="20"/>
              </w:rPr>
              <w:t>Microphone stops; screen resets</w:t>
            </w:r>
          </w:p>
        </w:tc>
        <w:tc>
          <w:tcPr>
            <w:tcW w:type="dxa" w:w="1440"/>
            <w:vAlign w:val="center"/>
          </w:tcPr>
          <w:p>
            <w:pPr>
              <w:spacing w:after="0" w:line="276" w:lineRule="auto"/>
              <w:jc w:val="center"/>
            </w:pPr>
            <w:r>
              <w:rPr>
                <w:rFonts w:ascii="Times New Roman" w:hAnsi="Times New Roman" w:cs="Times New Roman" w:eastAsia="Times New Roman"/>
                <w:b w:val="0"/>
                <w:i w:val="0"/>
                <w:color w:val="000000"/>
                <w:sz w:val="20"/>
              </w:rPr>
              <w:t>To be recorded</w:t>
            </w:r>
          </w:p>
        </w:tc>
      </w:tr>
    </w:tbl>
    <w:p>
      <w:pPr>
        <w:spacing w:after="40" w:line="240" w:lineRule="auto"/>
      </w:pPr>
    </w:p>
    <w:p>
      <w:r>
        <w:rPr>
          <w:rFonts w:ascii="Times New Roman" w:hAnsi="Times New Roman" w:cs="Times New Roman" w:eastAsia="Times New Roman"/>
          <w:b w:val="0"/>
          <w:i/>
          <w:color w:val="000000"/>
          <w:sz w:val="20"/>
        </w:rPr>
        <w:t>TC08 was run in the browser by feeding a recorded speech file in place of the microphone input, so that the complete pipeline, including the worklet, WebSocket, server and typing animation, was exercised. TC09 and TC10 should be recorded after running them manually.</w:t>
      </w:r>
    </w:p>
    <w:p>
      <w:pPr>
        <w:pStyle w:val="Heading2"/>
      </w:pPr>
      <w:r>
        <w:t>6.3 Performance Evaluation</w:t>
      </w:r>
    </w:p>
    <w:p>
      <w:r>
        <w:rPr>
          <w:rFonts w:ascii="Times New Roman" w:hAnsi="Times New Roman" w:cs="Times New Roman" w:eastAsia="Times New Roman"/>
          <w:b w:val="0"/>
          <w:i w:val="0"/>
          <w:color w:val="000000"/>
        </w:rPr>
        <w:t>Accuracy is measured with the Word Error Rate (WER), the standard ASR metric. The recognized text and the reference are lower-cased and stripped of punctuation, and the minimum number of word substitutions (S), deletions (D) and insertions (I) needed to turn one into the other is counted:</w:t>
      </w:r>
    </w:p>
    <w:p>
      <w:pPr>
        <w:spacing w:after="120" w:before="40"/>
        <w:jc w:val="center"/>
      </w:pPr>
      <w:r>
        <w:rPr>
          <w:rFonts w:ascii="Times New Roman" w:hAnsi="Times New Roman" w:cs="Times New Roman" w:eastAsia="Times New Roman"/>
          <w:b w:val="0"/>
          <w:i/>
          <w:color w:val="000000"/>
        </w:rPr>
        <w:t>WER = (S + D + I) / N</w:t>
      </w:r>
    </w:p>
    <w:p>
      <w:r>
        <w:rPr>
          <w:rFonts w:ascii="Times New Roman" w:hAnsi="Times New Roman" w:cs="Times New Roman" w:eastAsia="Times New Roman"/>
          <w:b w:val="0"/>
          <w:i w:val="0"/>
          <w:color w:val="000000"/>
        </w:rPr>
        <w:t>where N is the number of words in the reference. Responsiveness is measured with three further metrics, summarized in Table 6.2.</w:t>
      </w:r>
    </w:p>
    <w:p>
      <w:pPr>
        <w:keepNext/>
        <w:spacing w:after="80" w:before="80" w:line="276" w:lineRule="auto"/>
        <w:jc w:val="center"/>
      </w:pPr>
      <w:r>
        <w:rPr>
          <w:rFonts w:ascii="Times New Roman" w:hAnsi="Times New Roman" w:cs="Times New Roman" w:eastAsia="Times New Roman"/>
          <w:b/>
          <w:i w:val="0"/>
          <w:color w:val="000000"/>
        </w:rPr>
        <w:t>Table 6.2: Evaluation Metrics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2"/>
        <w:gridCol w:w="3202"/>
        <w:gridCol w:w="3202"/>
      </w:tblGrid>
      <w:tr>
        <w:trPr>
          <w:cantSplit/>
          <w:tblHeader/>
        </w:trPr>
        <w:tc>
          <w:tcPr>
            <w:tcW w:type="dxa" w:w="2592"/>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Metric</w:t>
            </w:r>
          </w:p>
        </w:tc>
        <w:tc>
          <w:tcPr>
            <w:tcW w:type="dxa" w:w="3384"/>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Definition</w:t>
            </w:r>
          </w:p>
        </w:tc>
        <w:tc>
          <w:tcPr>
            <w:tcW w:type="dxa" w:w="3600"/>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1"/>
              </w:rPr>
              <w:t>Meaning</w:t>
            </w:r>
          </w:p>
        </w:tc>
      </w:tr>
      <w:tr>
        <w:trPr>
          <w:cantSplit/>
        </w:trPr>
        <w:tc>
          <w:tcPr>
            <w:tcW w:type="dxa" w:w="2592"/>
            <w:vAlign w:val="center"/>
          </w:tcPr>
          <w:p>
            <w:pPr>
              <w:keepNext/>
              <w:spacing w:after="0" w:line="276" w:lineRule="auto"/>
              <w:jc w:val="left"/>
            </w:pPr>
            <w:r>
              <w:rPr>
                <w:rFonts w:ascii="Times New Roman" w:hAnsi="Times New Roman" w:cs="Times New Roman" w:eastAsia="Times New Roman"/>
                <w:b/>
                <w:i w:val="0"/>
                <w:color w:val="000000"/>
                <w:sz w:val="21"/>
              </w:rPr>
              <w:t>Word Error Rate</w:t>
            </w:r>
          </w:p>
        </w:tc>
        <w:tc>
          <w:tcPr>
            <w:tcW w:type="dxa" w:w="3384"/>
            <w:vAlign w:val="center"/>
          </w:tcPr>
          <w:p>
            <w:pPr>
              <w:keepNext/>
              <w:spacing w:after="0" w:line="276" w:lineRule="auto"/>
              <w:jc w:val="left"/>
            </w:pPr>
            <w:r>
              <w:rPr>
                <w:rFonts w:ascii="Times New Roman" w:hAnsi="Times New Roman" w:cs="Times New Roman" w:eastAsia="Times New Roman"/>
                <w:b w:val="0"/>
                <w:i w:val="0"/>
                <w:color w:val="000000"/>
                <w:sz w:val="21"/>
              </w:rPr>
              <w:t>(S + D + I) / N</w:t>
            </w:r>
          </w:p>
        </w:tc>
        <w:tc>
          <w:tcPr>
            <w:tcW w:type="dxa" w:w="3600"/>
            <w:vAlign w:val="center"/>
          </w:tcPr>
          <w:p>
            <w:pPr>
              <w:keepNext/>
              <w:spacing w:after="0" w:line="276" w:lineRule="auto"/>
              <w:jc w:val="left"/>
            </w:pPr>
            <w:r>
              <w:rPr>
                <w:rFonts w:ascii="Times New Roman" w:hAnsi="Times New Roman" w:cs="Times New Roman" w:eastAsia="Times New Roman"/>
                <w:b w:val="0"/>
                <w:i w:val="0"/>
                <w:color w:val="000000"/>
                <w:sz w:val="21"/>
              </w:rPr>
              <w:t>Share of words recognized incorrectly</w:t>
            </w:r>
          </w:p>
        </w:tc>
      </w:tr>
      <w:tr>
        <w:trPr>
          <w:cantSplit/>
        </w:trPr>
        <w:tc>
          <w:tcPr>
            <w:tcW w:type="dxa" w:w="2592"/>
            <w:vAlign w:val="center"/>
          </w:tcPr>
          <w:p>
            <w:pPr>
              <w:keepNext/>
              <w:spacing w:after="0" w:line="276" w:lineRule="auto"/>
              <w:jc w:val="left"/>
            </w:pPr>
            <w:r>
              <w:rPr>
                <w:rFonts w:ascii="Times New Roman" w:hAnsi="Times New Roman" w:cs="Times New Roman" w:eastAsia="Times New Roman"/>
                <w:b/>
                <w:i w:val="0"/>
                <w:color w:val="000000"/>
                <w:sz w:val="21"/>
              </w:rPr>
              <w:t>First-partial delay</w:t>
            </w:r>
          </w:p>
        </w:tc>
        <w:tc>
          <w:tcPr>
            <w:tcW w:type="dxa" w:w="3384"/>
            <w:vAlign w:val="center"/>
          </w:tcPr>
          <w:p>
            <w:pPr>
              <w:keepNext/>
              <w:spacing w:after="0" w:line="276" w:lineRule="auto"/>
              <w:jc w:val="left"/>
            </w:pPr>
            <w:r>
              <w:rPr>
                <w:rFonts w:ascii="Times New Roman" w:hAnsi="Times New Roman" w:cs="Times New Roman" w:eastAsia="Times New Roman"/>
                <w:b w:val="0"/>
                <w:i w:val="0"/>
                <w:color w:val="000000"/>
                <w:sz w:val="21"/>
              </w:rPr>
              <w:t>Time from start of audio to first partial</w:t>
            </w:r>
          </w:p>
        </w:tc>
        <w:tc>
          <w:tcPr>
            <w:tcW w:type="dxa" w:w="3600"/>
            <w:vAlign w:val="center"/>
          </w:tcPr>
          <w:p>
            <w:pPr>
              <w:keepNext/>
              <w:spacing w:after="0" w:line="276" w:lineRule="auto"/>
              <w:jc w:val="left"/>
            </w:pPr>
            <w:r>
              <w:rPr>
                <w:rFonts w:ascii="Times New Roman" w:hAnsi="Times New Roman" w:cs="Times New Roman" w:eastAsia="Times New Roman"/>
                <w:b w:val="0"/>
                <w:i w:val="0"/>
                <w:color w:val="000000"/>
                <w:sz w:val="21"/>
              </w:rPr>
              <w:t>How soon the user sees text</w:t>
            </w:r>
          </w:p>
        </w:tc>
      </w:tr>
      <w:tr>
        <w:trPr>
          <w:cantSplit/>
        </w:trPr>
        <w:tc>
          <w:tcPr>
            <w:tcW w:type="dxa" w:w="2592"/>
            <w:vAlign w:val="center"/>
          </w:tcPr>
          <w:p>
            <w:pPr>
              <w:keepNext/>
              <w:spacing w:after="0" w:line="276" w:lineRule="auto"/>
              <w:jc w:val="left"/>
            </w:pPr>
            <w:r>
              <w:rPr>
                <w:rFonts w:ascii="Times New Roman" w:hAnsi="Times New Roman" w:cs="Times New Roman" w:eastAsia="Times New Roman"/>
                <w:b/>
                <w:i w:val="0"/>
                <w:color w:val="000000"/>
                <w:sz w:val="21"/>
              </w:rPr>
              <w:t>Final latency</w:t>
            </w:r>
          </w:p>
        </w:tc>
        <w:tc>
          <w:tcPr>
            <w:tcW w:type="dxa" w:w="3384"/>
            <w:vAlign w:val="center"/>
          </w:tcPr>
          <w:p>
            <w:pPr>
              <w:keepNext/>
              <w:spacing w:after="0" w:line="276" w:lineRule="auto"/>
              <w:jc w:val="left"/>
            </w:pPr>
            <w:r>
              <w:rPr>
                <w:rFonts w:ascii="Times New Roman" w:hAnsi="Times New Roman" w:cs="Times New Roman" w:eastAsia="Times New Roman"/>
                <w:b w:val="0"/>
                <w:i w:val="0"/>
                <w:color w:val="000000"/>
                <w:sz w:val="21"/>
              </w:rPr>
              <w:t>Inference time of the final transcription</w:t>
            </w:r>
          </w:p>
        </w:tc>
        <w:tc>
          <w:tcPr>
            <w:tcW w:type="dxa" w:w="3600"/>
            <w:vAlign w:val="center"/>
          </w:tcPr>
          <w:p>
            <w:pPr>
              <w:keepNext/>
              <w:spacing w:after="0" w:line="276" w:lineRule="auto"/>
              <w:jc w:val="left"/>
            </w:pPr>
            <w:r>
              <w:rPr>
                <w:rFonts w:ascii="Times New Roman" w:hAnsi="Times New Roman" w:cs="Times New Roman" w:eastAsia="Times New Roman"/>
                <w:b w:val="0"/>
                <w:i w:val="0"/>
                <w:color w:val="000000"/>
                <w:sz w:val="21"/>
              </w:rPr>
              <w:t>Delay after a pause before text is committed</w:t>
            </w:r>
          </w:p>
        </w:tc>
      </w:tr>
      <w:tr>
        <w:trPr>
          <w:cantSplit/>
        </w:trPr>
        <w:tc>
          <w:tcPr>
            <w:tcW w:type="dxa" w:w="2592"/>
            <w:vAlign w:val="center"/>
          </w:tcPr>
          <w:p>
            <w:pPr>
              <w:spacing w:after="0" w:line="276" w:lineRule="auto"/>
              <w:jc w:val="left"/>
            </w:pPr>
            <w:r>
              <w:rPr>
                <w:rFonts w:ascii="Times New Roman" w:hAnsi="Times New Roman" w:cs="Times New Roman" w:eastAsia="Times New Roman"/>
                <w:b/>
                <w:i w:val="0"/>
                <w:color w:val="000000"/>
                <w:sz w:val="21"/>
              </w:rPr>
              <w:t>Real-Time Factor (RTF)</w:t>
            </w:r>
          </w:p>
        </w:tc>
        <w:tc>
          <w:tcPr>
            <w:tcW w:type="dxa" w:w="3384"/>
            <w:vAlign w:val="center"/>
          </w:tcPr>
          <w:p>
            <w:pPr>
              <w:spacing w:after="0" w:line="276" w:lineRule="auto"/>
              <w:jc w:val="left"/>
            </w:pPr>
            <w:r>
              <w:rPr>
                <w:rFonts w:ascii="Times New Roman" w:hAnsi="Times New Roman" w:cs="Times New Roman" w:eastAsia="Times New Roman"/>
                <w:b w:val="0"/>
                <w:i w:val="0"/>
                <w:color w:val="000000"/>
                <w:sz w:val="21"/>
              </w:rPr>
              <w:t>Final latency / utterance duration</w:t>
            </w:r>
          </w:p>
        </w:tc>
        <w:tc>
          <w:tcPr>
            <w:tcW w:type="dxa" w:w="3600"/>
            <w:vAlign w:val="center"/>
          </w:tcPr>
          <w:p>
            <w:pPr>
              <w:spacing w:after="0" w:line="276" w:lineRule="auto"/>
              <w:jc w:val="left"/>
            </w:pPr>
            <w:r>
              <w:rPr>
                <w:rFonts w:ascii="Times New Roman" w:hAnsi="Times New Roman" w:cs="Times New Roman" w:eastAsia="Times New Roman"/>
                <w:b w:val="0"/>
                <w:i w:val="0"/>
                <w:color w:val="000000"/>
                <w:sz w:val="21"/>
              </w:rPr>
              <w:t>Below 1 means faster than real time</w:t>
            </w:r>
          </w:p>
        </w:tc>
      </w:tr>
    </w:tbl>
    <w:p>
      <w:pPr>
        <w:spacing w:after="40" w:line="240" w:lineRule="auto"/>
      </w:pPr>
    </w:p>
    <w:p>
      <w:pPr>
        <w:keepNext/>
        <w:spacing w:after="80" w:before="80" w:line="276" w:lineRule="auto"/>
        <w:jc w:val="center"/>
      </w:pPr>
      <w:r>
        <w:rPr>
          <w:rFonts w:ascii="Times New Roman" w:hAnsi="Times New Roman" w:cs="Times New Roman" w:eastAsia="Times New Roman"/>
          <w:b/>
          <w:i w:val="0"/>
          <w:color w:val="000000"/>
        </w:rPr>
        <w:t>Table 6.3: Measured Results (Apple M3, whisper-small.en)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2"/>
        <w:gridCol w:w="1372"/>
        <w:gridCol w:w="1372"/>
        <w:gridCol w:w="1372"/>
        <w:gridCol w:w="1372"/>
        <w:gridCol w:w="1372"/>
        <w:gridCol w:w="1372"/>
      </w:tblGrid>
      <w:tr>
        <w:trPr>
          <w:cantSplit/>
          <w:tblHeader/>
        </w:trPr>
        <w:tc>
          <w:tcPr>
            <w:tcW w:type="dxa" w:w="1944"/>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Test</w:t>
            </w:r>
          </w:p>
        </w:tc>
        <w:tc>
          <w:tcPr>
            <w:tcW w:type="dxa" w:w="1368"/>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Audio (s)</w:t>
            </w:r>
          </w:p>
        </w:tc>
        <w:tc>
          <w:tcPr>
            <w:tcW w:type="dxa" w:w="1080"/>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Partials</w:t>
            </w:r>
          </w:p>
        </w:tc>
        <w:tc>
          <w:tcPr>
            <w:tcW w:type="dxa" w:w="1440"/>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First Partial (s)</w:t>
            </w:r>
          </w:p>
        </w:tc>
        <w:tc>
          <w:tcPr>
            <w:tcW w:type="dxa" w:w="1584"/>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Final Latency (ms)</w:t>
            </w:r>
          </w:p>
        </w:tc>
        <w:tc>
          <w:tcPr>
            <w:tcW w:type="dxa" w:w="1224"/>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RTF</w:t>
            </w:r>
          </w:p>
        </w:tc>
        <w:tc>
          <w:tcPr>
            <w:tcW w:type="dxa" w:w="936"/>
            <w:vAlign w:val="center"/>
            <w:shd w:val="clear" w:color="auto" w:fill="FFE699"/>
          </w:tcPr>
          <w:p>
            <w:pPr>
              <w:keepNext/>
              <w:spacing w:after="0" w:line="276" w:lineRule="auto"/>
              <w:jc w:val="center"/>
            </w:pPr>
            <w:r>
              <w:rPr>
                <w:rFonts w:ascii="Times New Roman" w:hAnsi="Times New Roman" w:cs="Times New Roman" w:eastAsia="Times New Roman"/>
                <w:b/>
                <w:i w:val="0"/>
                <w:color w:val="000000"/>
                <w:sz w:val="20"/>
              </w:rPr>
              <w:t>WER</w:t>
            </w:r>
          </w:p>
        </w:tc>
      </w:tr>
      <w:tr>
        <w:trPr>
          <w:cantSplit/>
        </w:trPr>
        <w:tc>
          <w:tcPr>
            <w:tcW w:type="dxa" w:w="1944"/>
            <w:vAlign w:val="center"/>
          </w:tcPr>
          <w:p>
            <w:pPr>
              <w:keepNext/>
              <w:spacing w:after="0" w:line="276" w:lineRule="auto"/>
              <w:jc w:val="left"/>
            </w:pPr>
            <w:r>
              <w:rPr>
                <w:rFonts w:ascii="Times New Roman" w:hAnsi="Times New Roman" w:cs="Times New Roman" w:eastAsia="Times New Roman"/>
                <w:b/>
                <w:i w:val="0"/>
                <w:color w:val="000000"/>
                <w:sz w:val="20"/>
              </w:rPr>
              <w:t>S1</w:t>
            </w:r>
          </w:p>
        </w:tc>
        <w:tc>
          <w:tcPr>
            <w:tcW w:type="dxa" w:w="1368"/>
            <w:vAlign w:val="center"/>
          </w:tcPr>
          <w:p>
            <w:pPr>
              <w:keepNext/>
              <w:spacing w:after="0" w:line="276" w:lineRule="auto"/>
              <w:jc w:val="center"/>
            </w:pPr>
            <w:r>
              <w:rPr>
                <w:rFonts w:ascii="Times New Roman" w:hAnsi="Times New Roman" w:cs="Times New Roman" w:eastAsia="Times New Roman"/>
                <w:b w:val="0"/>
                <w:i w:val="0"/>
                <w:color w:val="000000"/>
                <w:sz w:val="20"/>
              </w:rPr>
              <w:t>3.68</w:t>
            </w:r>
          </w:p>
        </w:tc>
        <w:tc>
          <w:tcPr>
            <w:tcW w:type="dxa" w:w="1080"/>
            <w:vAlign w:val="center"/>
          </w:tcPr>
          <w:p>
            <w:pPr>
              <w:keepNext/>
              <w:spacing w:after="0" w:line="276" w:lineRule="auto"/>
              <w:jc w:val="center"/>
            </w:pPr>
            <w:r>
              <w:rPr>
                <w:rFonts w:ascii="Times New Roman" w:hAnsi="Times New Roman" w:cs="Times New Roman" w:eastAsia="Times New Roman"/>
                <w:b w:val="0"/>
                <w:i w:val="0"/>
                <w:color w:val="000000"/>
                <w:sz w:val="20"/>
              </w:rPr>
              <w:t>6</w:t>
            </w:r>
          </w:p>
        </w:tc>
        <w:tc>
          <w:tcPr>
            <w:tcW w:type="dxa" w:w="1440"/>
            <w:vAlign w:val="center"/>
          </w:tcPr>
          <w:p>
            <w:pPr>
              <w:keepNext/>
              <w:spacing w:after="0" w:line="276" w:lineRule="auto"/>
              <w:jc w:val="center"/>
            </w:pPr>
            <w:r>
              <w:rPr>
                <w:rFonts w:ascii="Times New Roman" w:hAnsi="Times New Roman" w:cs="Times New Roman" w:eastAsia="Times New Roman"/>
                <w:b w:val="0"/>
                <w:i w:val="0"/>
                <w:color w:val="000000"/>
                <w:sz w:val="20"/>
              </w:rPr>
              <w:t>1.13</w:t>
            </w:r>
          </w:p>
        </w:tc>
        <w:tc>
          <w:tcPr>
            <w:tcW w:type="dxa" w:w="1584"/>
            <w:vAlign w:val="center"/>
          </w:tcPr>
          <w:p>
            <w:pPr>
              <w:keepNext/>
              <w:spacing w:after="0" w:line="276" w:lineRule="auto"/>
              <w:jc w:val="center"/>
            </w:pPr>
            <w:r>
              <w:rPr>
                <w:rFonts w:ascii="Times New Roman" w:hAnsi="Times New Roman" w:cs="Times New Roman" w:eastAsia="Times New Roman"/>
                <w:b w:val="0"/>
                <w:i w:val="0"/>
                <w:color w:val="000000"/>
                <w:sz w:val="20"/>
              </w:rPr>
              <w:t>472</w:t>
            </w:r>
          </w:p>
        </w:tc>
        <w:tc>
          <w:tcPr>
            <w:tcW w:type="dxa" w:w="1224"/>
            <w:vAlign w:val="center"/>
          </w:tcPr>
          <w:p>
            <w:pPr>
              <w:keepNext/>
              <w:spacing w:after="0" w:line="276" w:lineRule="auto"/>
              <w:jc w:val="center"/>
            </w:pPr>
            <w:r>
              <w:rPr>
                <w:rFonts w:ascii="Times New Roman" w:hAnsi="Times New Roman" w:cs="Times New Roman" w:eastAsia="Times New Roman"/>
                <w:b w:val="0"/>
                <w:i w:val="0"/>
                <w:color w:val="000000"/>
                <w:sz w:val="20"/>
              </w:rPr>
              <w:t>0.13</w:t>
            </w:r>
          </w:p>
        </w:tc>
        <w:tc>
          <w:tcPr>
            <w:tcW w:type="dxa" w:w="936"/>
            <w:vAlign w:val="center"/>
          </w:tcPr>
          <w:p>
            <w:pPr>
              <w:keepNext/>
              <w:spacing w:after="0" w:line="276" w:lineRule="auto"/>
              <w:jc w:val="center"/>
            </w:pPr>
            <w:r>
              <w:rPr>
                <w:rFonts w:ascii="Times New Roman" w:hAnsi="Times New Roman" w:cs="Times New Roman" w:eastAsia="Times New Roman"/>
                <w:b w:val="0"/>
                <w:i w:val="0"/>
                <w:color w:val="000000"/>
                <w:sz w:val="20"/>
              </w:rPr>
              <w:t>0.0%</w:t>
            </w:r>
          </w:p>
        </w:tc>
      </w:tr>
      <w:tr>
        <w:trPr>
          <w:cantSplit/>
        </w:trPr>
        <w:tc>
          <w:tcPr>
            <w:tcW w:type="dxa" w:w="1944"/>
            <w:vAlign w:val="center"/>
          </w:tcPr>
          <w:p>
            <w:pPr>
              <w:keepNext/>
              <w:spacing w:after="0" w:line="276" w:lineRule="auto"/>
              <w:jc w:val="left"/>
            </w:pPr>
            <w:r>
              <w:rPr>
                <w:rFonts w:ascii="Times New Roman" w:hAnsi="Times New Roman" w:cs="Times New Roman" w:eastAsia="Times New Roman"/>
                <w:b/>
                <w:i w:val="0"/>
                <w:color w:val="000000"/>
                <w:sz w:val="20"/>
              </w:rPr>
              <w:t>S2</w:t>
            </w:r>
          </w:p>
        </w:tc>
        <w:tc>
          <w:tcPr>
            <w:tcW w:type="dxa" w:w="1368"/>
            <w:vAlign w:val="center"/>
          </w:tcPr>
          <w:p>
            <w:pPr>
              <w:keepNext/>
              <w:spacing w:after="0" w:line="276" w:lineRule="auto"/>
              <w:jc w:val="center"/>
            </w:pPr>
            <w:r>
              <w:rPr>
                <w:rFonts w:ascii="Times New Roman" w:hAnsi="Times New Roman" w:cs="Times New Roman" w:eastAsia="Times New Roman"/>
                <w:b w:val="0"/>
                <w:i w:val="0"/>
                <w:color w:val="000000"/>
                <w:sz w:val="20"/>
              </w:rPr>
              <w:t>4.46</w:t>
            </w:r>
          </w:p>
        </w:tc>
        <w:tc>
          <w:tcPr>
            <w:tcW w:type="dxa" w:w="1080"/>
            <w:vAlign w:val="center"/>
          </w:tcPr>
          <w:p>
            <w:pPr>
              <w:keepNext/>
              <w:spacing w:after="0" w:line="276" w:lineRule="auto"/>
              <w:jc w:val="center"/>
            </w:pPr>
            <w:r>
              <w:rPr>
                <w:rFonts w:ascii="Times New Roman" w:hAnsi="Times New Roman" w:cs="Times New Roman" w:eastAsia="Times New Roman"/>
                <w:b w:val="0"/>
                <w:i w:val="0"/>
                <w:color w:val="000000"/>
                <w:sz w:val="20"/>
              </w:rPr>
              <w:t>8</w:t>
            </w:r>
          </w:p>
        </w:tc>
        <w:tc>
          <w:tcPr>
            <w:tcW w:type="dxa" w:w="1440"/>
            <w:vAlign w:val="center"/>
          </w:tcPr>
          <w:p>
            <w:pPr>
              <w:keepNext/>
              <w:spacing w:after="0" w:line="276" w:lineRule="auto"/>
              <w:jc w:val="center"/>
            </w:pPr>
            <w:r>
              <w:rPr>
                <w:rFonts w:ascii="Times New Roman" w:hAnsi="Times New Roman" w:cs="Times New Roman" w:eastAsia="Times New Roman"/>
                <w:b w:val="0"/>
                <w:i w:val="0"/>
                <w:color w:val="000000"/>
                <w:sz w:val="20"/>
              </w:rPr>
              <w:t>0.83</w:t>
            </w:r>
          </w:p>
        </w:tc>
        <w:tc>
          <w:tcPr>
            <w:tcW w:type="dxa" w:w="1584"/>
            <w:vAlign w:val="center"/>
          </w:tcPr>
          <w:p>
            <w:pPr>
              <w:keepNext/>
              <w:spacing w:after="0" w:line="276" w:lineRule="auto"/>
              <w:jc w:val="center"/>
            </w:pPr>
            <w:r>
              <w:rPr>
                <w:rFonts w:ascii="Times New Roman" w:hAnsi="Times New Roman" w:cs="Times New Roman" w:eastAsia="Times New Roman"/>
                <w:b w:val="0"/>
                <w:i w:val="0"/>
                <w:color w:val="000000"/>
                <w:sz w:val="20"/>
              </w:rPr>
              <w:t>464</w:t>
            </w:r>
          </w:p>
        </w:tc>
        <w:tc>
          <w:tcPr>
            <w:tcW w:type="dxa" w:w="1224"/>
            <w:vAlign w:val="center"/>
          </w:tcPr>
          <w:p>
            <w:pPr>
              <w:keepNext/>
              <w:spacing w:after="0" w:line="276" w:lineRule="auto"/>
              <w:jc w:val="center"/>
            </w:pPr>
            <w:r>
              <w:rPr>
                <w:rFonts w:ascii="Times New Roman" w:hAnsi="Times New Roman" w:cs="Times New Roman" w:eastAsia="Times New Roman"/>
                <w:b w:val="0"/>
                <w:i w:val="0"/>
                <w:color w:val="000000"/>
                <w:sz w:val="20"/>
              </w:rPr>
              <w:t>0.10</w:t>
            </w:r>
          </w:p>
        </w:tc>
        <w:tc>
          <w:tcPr>
            <w:tcW w:type="dxa" w:w="936"/>
            <w:vAlign w:val="center"/>
          </w:tcPr>
          <w:p>
            <w:pPr>
              <w:keepNext/>
              <w:spacing w:after="0" w:line="276" w:lineRule="auto"/>
              <w:jc w:val="center"/>
            </w:pPr>
            <w:r>
              <w:rPr>
                <w:rFonts w:ascii="Times New Roman" w:hAnsi="Times New Roman" w:cs="Times New Roman" w:eastAsia="Times New Roman"/>
                <w:b w:val="0"/>
                <w:i w:val="0"/>
                <w:color w:val="000000"/>
                <w:sz w:val="20"/>
              </w:rPr>
              <w:t>0.0%</w:t>
            </w:r>
          </w:p>
        </w:tc>
      </w:tr>
      <w:tr>
        <w:trPr>
          <w:cantSplit/>
        </w:trPr>
        <w:tc>
          <w:tcPr>
            <w:tcW w:type="dxa" w:w="1944"/>
            <w:vAlign w:val="center"/>
          </w:tcPr>
          <w:p>
            <w:pPr>
              <w:keepNext/>
              <w:spacing w:after="0" w:line="276" w:lineRule="auto"/>
              <w:jc w:val="left"/>
            </w:pPr>
            <w:r>
              <w:rPr>
                <w:rFonts w:ascii="Times New Roman" w:hAnsi="Times New Roman" w:cs="Times New Roman" w:eastAsia="Times New Roman"/>
                <w:b/>
                <w:i w:val="0"/>
                <w:color w:val="000000"/>
                <w:sz w:val="20"/>
              </w:rPr>
              <w:t>S3</w:t>
            </w:r>
          </w:p>
        </w:tc>
        <w:tc>
          <w:tcPr>
            <w:tcW w:type="dxa" w:w="1368"/>
            <w:vAlign w:val="center"/>
          </w:tcPr>
          <w:p>
            <w:pPr>
              <w:keepNext/>
              <w:spacing w:after="0" w:line="276" w:lineRule="auto"/>
              <w:jc w:val="center"/>
            </w:pPr>
            <w:r>
              <w:rPr>
                <w:rFonts w:ascii="Times New Roman" w:hAnsi="Times New Roman" w:cs="Times New Roman" w:eastAsia="Times New Roman"/>
                <w:b w:val="0"/>
                <w:i w:val="0"/>
                <w:color w:val="000000"/>
                <w:sz w:val="20"/>
              </w:rPr>
              <w:t>3.07</w:t>
            </w:r>
          </w:p>
        </w:tc>
        <w:tc>
          <w:tcPr>
            <w:tcW w:type="dxa" w:w="1080"/>
            <w:vAlign w:val="center"/>
          </w:tcPr>
          <w:p>
            <w:pPr>
              <w:keepNext/>
              <w:spacing w:after="0" w:line="276" w:lineRule="auto"/>
              <w:jc w:val="center"/>
            </w:pPr>
            <w:r>
              <w:rPr>
                <w:rFonts w:ascii="Times New Roman" w:hAnsi="Times New Roman" w:cs="Times New Roman" w:eastAsia="Times New Roman"/>
                <w:b w:val="0"/>
                <w:i w:val="0"/>
                <w:color w:val="000000"/>
                <w:sz w:val="20"/>
              </w:rPr>
              <w:t>5</w:t>
            </w:r>
          </w:p>
        </w:tc>
        <w:tc>
          <w:tcPr>
            <w:tcW w:type="dxa" w:w="1440"/>
            <w:vAlign w:val="center"/>
          </w:tcPr>
          <w:p>
            <w:pPr>
              <w:keepNext/>
              <w:spacing w:after="0" w:line="276" w:lineRule="auto"/>
              <w:jc w:val="center"/>
            </w:pPr>
            <w:r>
              <w:rPr>
                <w:rFonts w:ascii="Times New Roman" w:hAnsi="Times New Roman" w:cs="Times New Roman" w:eastAsia="Times New Roman"/>
                <w:b w:val="0"/>
                <w:i w:val="0"/>
                <w:color w:val="000000"/>
                <w:sz w:val="20"/>
              </w:rPr>
              <w:t>0.84</w:t>
            </w:r>
          </w:p>
        </w:tc>
        <w:tc>
          <w:tcPr>
            <w:tcW w:type="dxa" w:w="1584"/>
            <w:vAlign w:val="center"/>
          </w:tcPr>
          <w:p>
            <w:pPr>
              <w:keepNext/>
              <w:spacing w:after="0" w:line="276" w:lineRule="auto"/>
              <w:jc w:val="center"/>
            </w:pPr>
            <w:r>
              <w:rPr>
                <w:rFonts w:ascii="Times New Roman" w:hAnsi="Times New Roman" w:cs="Times New Roman" w:eastAsia="Times New Roman"/>
                <w:b w:val="0"/>
                <w:i w:val="0"/>
                <w:color w:val="000000"/>
                <w:sz w:val="20"/>
              </w:rPr>
              <w:t>475</w:t>
            </w:r>
          </w:p>
        </w:tc>
        <w:tc>
          <w:tcPr>
            <w:tcW w:type="dxa" w:w="1224"/>
            <w:vAlign w:val="center"/>
          </w:tcPr>
          <w:p>
            <w:pPr>
              <w:keepNext/>
              <w:spacing w:after="0" w:line="276" w:lineRule="auto"/>
              <w:jc w:val="center"/>
            </w:pPr>
            <w:r>
              <w:rPr>
                <w:rFonts w:ascii="Times New Roman" w:hAnsi="Times New Roman" w:cs="Times New Roman" w:eastAsia="Times New Roman"/>
                <w:b w:val="0"/>
                <w:i w:val="0"/>
                <w:color w:val="000000"/>
                <w:sz w:val="20"/>
              </w:rPr>
              <w:t>0.15</w:t>
            </w:r>
          </w:p>
        </w:tc>
        <w:tc>
          <w:tcPr>
            <w:tcW w:type="dxa" w:w="936"/>
            <w:vAlign w:val="center"/>
          </w:tcPr>
          <w:p>
            <w:pPr>
              <w:keepNext/>
              <w:spacing w:after="0" w:line="276" w:lineRule="auto"/>
              <w:jc w:val="center"/>
            </w:pPr>
            <w:r>
              <w:rPr>
                <w:rFonts w:ascii="Times New Roman" w:hAnsi="Times New Roman" w:cs="Times New Roman" w:eastAsia="Times New Roman"/>
                <w:b w:val="0"/>
                <w:i w:val="0"/>
                <w:color w:val="000000"/>
                <w:sz w:val="20"/>
              </w:rPr>
              <w:t>0.0%</w:t>
            </w:r>
          </w:p>
        </w:tc>
      </w:tr>
      <w:tr>
        <w:trPr>
          <w:cantSplit/>
        </w:trPr>
        <w:tc>
          <w:tcPr>
            <w:tcW w:type="dxa" w:w="1944"/>
            <w:vAlign w:val="center"/>
          </w:tcPr>
          <w:p>
            <w:pPr>
              <w:keepNext/>
              <w:spacing w:after="0" w:line="276" w:lineRule="auto"/>
              <w:jc w:val="left"/>
            </w:pPr>
            <w:r>
              <w:rPr>
                <w:rFonts w:ascii="Times New Roman" w:hAnsi="Times New Roman" w:cs="Times New Roman" w:eastAsia="Times New Roman"/>
                <w:b/>
                <w:i w:val="0"/>
                <w:color w:val="000000"/>
                <w:sz w:val="20"/>
              </w:rPr>
              <w:t>S4</w:t>
            </w:r>
          </w:p>
        </w:tc>
        <w:tc>
          <w:tcPr>
            <w:tcW w:type="dxa" w:w="1368"/>
            <w:vAlign w:val="center"/>
          </w:tcPr>
          <w:p>
            <w:pPr>
              <w:keepNext/>
              <w:spacing w:after="0" w:line="276" w:lineRule="auto"/>
              <w:jc w:val="center"/>
            </w:pPr>
            <w:r>
              <w:rPr>
                <w:rFonts w:ascii="Times New Roman" w:hAnsi="Times New Roman" w:cs="Times New Roman" w:eastAsia="Times New Roman"/>
                <w:b w:val="0"/>
                <w:i w:val="0"/>
                <w:color w:val="000000"/>
                <w:sz w:val="20"/>
              </w:rPr>
              <w:t>4.90</w:t>
            </w:r>
          </w:p>
        </w:tc>
        <w:tc>
          <w:tcPr>
            <w:tcW w:type="dxa" w:w="1080"/>
            <w:vAlign w:val="center"/>
          </w:tcPr>
          <w:p>
            <w:pPr>
              <w:keepNext/>
              <w:spacing w:after="0" w:line="276" w:lineRule="auto"/>
              <w:jc w:val="center"/>
            </w:pPr>
            <w:r>
              <w:rPr>
                <w:rFonts w:ascii="Times New Roman" w:hAnsi="Times New Roman" w:cs="Times New Roman" w:eastAsia="Times New Roman"/>
                <w:b w:val="0"/>
                <w:i w:val="0"/>
                <w:color w:val="000000"/>
                <w:sz w:val="20"/>
              </w:rPr>
              <w:t>9</w:t>
            </w:r>
          </w:p>
        </w:tc>
        <w:tc>
          <w:tcPr>
            <w:tcW w:type="dxa" w:w="1440"/>
            <w:vAlign w:val="center"/>
          </w:tcPr>
          <w:p>
            <w:pPr>
              <w:keepNext/>
              <w:spacing w:after="0" w:line="276" w:lineRule="auto"/>
              <w:jc w:val="center"/>
            </w:pPr>
            <w:r>
              <w:rPr>
                <w:rFonts w:ascii="Times New Roman" w:hAnsi="Times New Roman" w:cs="Times New Roman" w:eastAsia="Times New Roman"/>
                <w:b w:val="0"/>
                <w:i w:val="0"/>
                <w:color w:val="000000"/>
                <w:sz w:val="20"/>
              </w:rPr>
              <w:t>0.82</w:t>
            </w:r>
          </w:p>
        </w:tc>
        <w:tc>
          <w:tcPr>
            <w:tcW w:type="dxa" w:w="1584"/>
            <w:vAlign w:val="center"/>
          </w:tcPr>
          <w:p>
            <w:pPr>
              <w:keepNext/>
              <w:spacing w:after="0" w:line="276" w:lineRule="auto"/>
              <w:jc w:val="center"/>
            </w:pPr>
            <w:r>
              <w:rPr>
                <w:rFonts w:ascii="Times New Roman" w:hAnsi="Times New Roman" w:cs="Times New Roman" w:eastAsia="Times New Roman"/>
                <w:b w:val="0"/>
                <w:i w:val="0"/>
                <w:color w:val="000000"/>
                <w:sz w:val="20"/>
              </w:rPr>
              <w:t>509</w:t>
            </w:r>
          </w:p>
        </w:tc>
        <w:tc>
          <w:tcPr>
            <w:tcW w:type="dxa" w:w="1224"/>
            <w:vAlign w:val="center"/>
          </w:tcPr>
          <w:p>
            <w:pPr>
              <w:keepNext/>
              <w:spacing w:after="0" w:line="276" w:lineRule="auto"/>
              <w:jc w:val="center"/>
            </w:pPr>
            <w:r>
              <w:rPr>
                <w:rFonts w:ascii="Times New Roman" w:hAnsi="Times New Roman" w:cs="Times New Roman" w:eastAsia="Times New Roman"/>
                <w:b w:val="0"/>
                <w:i w:val="0"/>
                <w:color w:val="000000"/>
                <w:sz w:val="20"/>
              </w:rPr>
              <w:t>0.10</w:t>
            </w:r>
          </w:p>
        </w:tc>
        <w:tc>
          <w:tcPr>
            <w:tcW w:type="dxa" w:w="936"/>
            <w:vAlign w:val="center"/>
          </w:tcPr>
          <w:p>
            <w:pPr>
              <w:keepNext/>
              <w:spacing w:after="0" w:line="276" w:lineRule="auto"/>
              <w:jc w:val="center"/>
            </w:pPr>
            <w:r>
              <w:rPr>
                <w:rFonts w:ascii="Times New Roman" w:hAnsi="Times New Roman" w:cs="Times New Roman" w:eastAsia="Times New Roman"/>
                <w:b w:val="0"/>
                <w:i w:val="0"/>
                <w:color w:val="000000"/>
                <w:sz w:val="20"/>
              </w:rPr>
              <w:t>5.6%</w:t>
            </w:r>
          </w:p>
        </w:tc>
      </w:tr>
      <w:tr>
        <w:trPr>
          <w:cantSplit/>
        </w:trPr>
        <w:tc>
          <w:tcPr>
            <w:tcW w:type="dxa" w:w="1944"/>
            <w:vAlign w:val="center"/>
          </w:tcPr>
          <w:p>
            <w:pPr>
              <w:keepNext/>
              <w:spacing w:after="0" w:line="276" w:lineRule="auto"/>
              <w:jc w:val="left"/>
            </w:pPr>
            <w:r>
              <w:rPr>
                <w:rFonts w:ascii="Times New Roman" w:hAnsi="Times New Roman" w:cs="Times New Roman" w:eastAsia="Times New Roman"/>
                <w:b/>
                <w:i w:val="0"/>
                <w:color w:val="000000"/>
                <w:sz w:val="20"/>
              </w:rPr>
              <w:t>S5</w:t>
            </w:r>
          </w:p>
        </w:tc>
        <w:tc>
          <w:tcPr>
            <w:tcW w:type="dxa" w:w="1368"/>
            <w:vAlign w:val="center"/>
          </w:tcPr>
          <w:p>
            <w:pPr>
              <w:keepNext/>
              <w:spacing w:after="0" w:line="276" w:lineRule="auto"/>
              <w:jc w:val="center"/>
            </w:pPr>
            <w:r>
              <w:rPr>
                <w:rFonts w:ascii="Times New Roman" w:hAnsi="Times New Roman" w:cs="Times New Roman" w:eastAsia="Times New Roman"/>
                <w:b w:val="0"/>
                <w:i w:val="0"/>
                <w:color w:val="000000"/>
                <w:sz w:val="20"/>
              </w:rPr>
              <w:t>5.25</w:t>
            </w:r>
          </w:p>
        </w:tc>
        <w:tc>
          <w:tcPr>
            <w:tcW w:type="dxa" w:w="1080"/>
            <w:vAlign w:val="center"/>
          </w:tcPr>
          <w:p>
            <w:pPr>
              <w:keepNext/>
              <w:spacing w:after="0" w:line="276" w:lineRule="auto"/>
              <w:jc w:val="center"/>
            </w:pPr>
            <w:r>
              <w:rPr>
                <w:rFonts w:ascii="Times New Roman" w:hAnsi="Times New Roman" w:cs="Times New Roman" w:eastAsia="Times New Roman"/>
                <w:b w:val="0"/>
                <w:i w:val="0"/>
                <w:color w:val="000000"/>
                <w:sz w:val="20"/>
              </w:rPr>
              <w:t>10</w:t>
            </w:r>
          </w:p>
        </w:tc>
        <w:tc>
          <w:tcPr>
            <w:tcW w:type="dxa" w:w="1440"/>
            <w:vAlign w:val="center"/>
          </w:tcPr>
          <w:p>
            <w:pPr>
              <w:keepNext/>
              <w:spacing w:after="0" w:line="276" w:lineRule="auto"/>
              <w:jc w:val="center"/>
            </w:pPr>
            <w:r>
              <w:rPr>
                <w:rFonts w:ascii="Times New Roman" w:hAnsi="Times New Roman" w:cs="Times New Roman" w:eastAsia="Times New Roman"/>
                <w:b w:val="0"/>
                <w:i w:val="0"/>
                <w:color w:val="000000"/>
                <w:sz w:val="20"/>
              </w:rPr>
              <w:t>0.85</w:t>
            </w:r>
          </w:p>
        </w:tc>
        <w:tc>
          <w:tcPr>
            <w:tcW w:type="dxa" w:w="1584"/>
            <w:vAlign w:val="center"/>
          </w:tcPr>
          <w:p>
            <w:pPr>
              <w:keepNext/>
              <w:spacing w:after="0" w:line="276" w:lineRule="auto"/>
              <w:jc w:val="center"/>
            </w:pPr>
            <w:r>
              <w:rPr>
                <w:rFonts w:ascii="Times New Roman" w:hAnsi="Times New Roman" w:cs="Times New Roman" w:eastAsia="Times New Roman"/>
                <w:b w:val="0"/>
                <w:i w:val="0"/>
                <w:color w:val="000000"/>
                <w:sz w:val="20"/>
              </w:rPr>
              <w:t>513</w:t>
            </w:r>
          </w:p>
        </w:tc>
        <w:tc>
          <w:tcPr>
            <w:tcW w:type="dxa" w:w="1224"/>
            <w:vAlign w:val="center"/>
          </w:tcPr>
          <w:p>
            <w:pPr>
              <w:keepNext/>
              <w:spacing w:after="0" w:line="276" w:lineRule="auto"/>
              <w:jc w:val="center"/>
            </w:pPr>
            <w:r>
              <w:rPr>
                <w:rFonts w:ascii="Times New Roman" w:hAnsi="Times New Roman" w:cs="Times New Roman" w:eastAsia="Times New Roman"/>
                <w:b w:val="0"/>
                <w:i w:val="0"/>
                <w:color w:val="000000"/>
                <w:sz w:val="20"/>
              </w:rPr>
              <w:t>0.10</w:t>
            </w:r>
          </w:p>
        </w:tc>
        <w:tc>
          <w:tcPr>
            <w:tcW w:type="dxa" w:w="936"/>
            <w:vAlign w:val="center"/>
          </w:tcPr>
          <w:p>
            <w:pPr>
              <w:keepNext/>
              <w:spacing w:after="0" w:line="276" w:lineRule="auto"/>
              <w:jc w:val="center"/>
            </w:pPr>
            <w:r>
              <w:rPr>
                <w:rFonts w:ascii="Times New Roman" w:hAnsi="Times New Roman" w:cs="Times New Roman" w:eastAsia="Times New Roman"/>
                <w:b w:val="0"/>
                <w:i w:val="0"/>
                <w:color w:val="000000"/>
                <w:sz w:val="20"/>
              </w:rPr>
              <w:t>0.0%</w:t>
            </w:r>
          </w:p>
        </w:tc>
      </w:tr>
      <w:tr>
        <w:trPr>
          <w:cantSplit/>
        </w:trPr>
        <w:tc>
          <w:tcPr>
            <w:tcW w:type="dxa" w:w="1944"/>
            <w:vAlign w:val="center"/>
          </w:tcPr>
          <w:p>
            <w:pPr>
              <w:keepNext/>
              <w:spacing w:after="0" w:line="276" w:lineRule="auto"/>
              <w:jc w:val="left"/>
            </w:pPr>
            <w:r>
              <w:rPr>
                <w:rFonts w:ascii="Times New Roman" w:hAnsi="Times New Roman" w:cs="Times New Roman" w:eastAsia="Times New Roman"/>
                <w:b/>
                <w:i w:val="0"/>
                <w:color w:val="000000"/>
                <w:sz w:val="20"/>
              </w:rPr>
              <w:t>S6 (2 utterances)</w:t>
            </w:r>
          </w:p>
        </w:tc>
        <w:tc>
          <w:tcPr>
            <w:tcW w:type="dxa" w:w="1368"/>
            <w:vAlign w:val="center"/>
          </w:tcPr>
          <w:p>
            <w:pPr>
              <w:keepNext/>
              <w:spacing w:after="0" w:line="276" w:lineRule="auto"/>
              <w:jc w:val="center"/>
            </w:pPr>
            <w:r>
              <w:rPr>
                <w:rFonts w:ascii="Times New Roman" w:hAnsi="Times New Roman" w:cs="Times New Roman" w:eastAsia="Times New Roman"/>
                <w:b w:val="0"/>
                <w:i w:val="0"/>
                <w:color w:val="000000"/>
                <w:sz w:val="20"/>
              </w:rPr>
              <w:t>4.20 + 3.44</w:t>
            </w:r>
          </w:p>
        </w:tc>
        <w:tc>
          <w:tcPr>
            <w:tcW w:type="dxa" w:w="1080"/>
            <w:vAlign w:val="center"/>
          </w:tcPr>
          <w:p>
            <w:pPr>
              <w:keepNext/>
              <w:spacing w:after="0" w:line="276" w:lineRule="auto"/>
              <w:jc w:val="center"/>
            </w:pPr>
            <w:r>
              <w:rPr>
                <w:rFonts w:ascii="Times New Roman" w:hAnsi="Times New Roman" w:cs="Times New Roman" w:eastAsia="Times New Roman"/>
                <w:b w:val="0"/>
                <w:i w:val="0"/>
                <w:color w:val="000000"/>
                <w:sz w:val="20"/>
              </w:rPr>
              <w:t>11</w:t>
            </w:r>
          </w:p>
        </w:tc>
        <w:tc>
          <w:tcPr>
            <w:tcW w:type="dxa" w:w="1440"/>
            <w:vAlign w:val="center"/>
          </w:tcPr>
          <w:p>
            <w:pPr>
              <w:keepNext/>
              <w:spacing w:after="0" w:line="276" w:lineRule="auto"/>
              <w:jc w:val="center"/>
            </w:pPr>
            <w:r>
              <w:rPr>
                <w:rFonts w:ascii="Times New Roman" w:hAnsi="Times New Roman" w:cs="Times New Roman" w:eastAsia="Times New Roman"/>
                <w:b w:val="0"/>
                <w:i w:val="0"/>
                <w:color w:val="000000"/>
                <w:sz w:val="20"/>
              </w:rPr>
              <w:t>0.84</w:t>
            </w:r>
          </w:p>
        </w:tc>
        <w:tc>
          <w:tcPr>
            <w:tcW w:type="dxa" w:w="1584"/>
            <w:vAlign w:val="center"/>
          </w:tcPr>
          <w:p>
            <w:pPr>
              <w:keepNext/>
              <w:spacing w:after="0" w:line="276" w:lineRule="auto"/>
              <w:jc w:val="center"/>
            </w:pPr>
            <w:r>
              <w:rPr>
                <w:rFonts w:ascii="Times New Roman" w:hAnsi="Times New Roman" w:cs="Times New Roman" w:eastAsia="Times New Roman"/>
                <w:b w:val="0"/>
                <w:i w:val="0"/>
                <w:color w:val="000000"/>
                <w:sz w:val="20"/>
              </w:rPr>
              <w:t>476 / 479</w:t>
            </w:r>
          </w:p>
        </w:tc>
        <w:tc>
          <w:tcPr>
            <w:tcW w:type="dxa" w:w="1224"/>
            <w:vAlign w:val="center"/>
          </w:tcPr>
          <w:p>
            <w:pPr>
              <w:keepNext/>
              <w:spacing w:after="0" w:line="276" w:lineRule="auto"/>
              <w:jc w:val="center"/>
            </w:pPr>
            <w:r>
              <w:rPr>
                <w:rFonts w:ascii="Times New Roman" w:hAnsi="Times New Roman" w:cs="Times New Roman" w:eastAsia="Times New Roman"/>
                <w:b w:val="0"/>
                <w:i w:val="0"/>
                <w:color w:val="000000"/>
                <w:sz w:val="20"/>
              </w:rPr>
              <w:t>0.11 / 0.14</w:t>
            </w:r>
          </w:p>
        </w:tc>
        <w:tc>
          <w:tcPr>
            <w:tcW w:type="dxa" w:w="936"/>
            <w:vAlign w:val="center"/>
          </w:tcPr>
          <w:p>
            <w:pPr>
              <w:keepNext/>
              <w:spacing w:after="0" w:line="276" w:lineRule="auto"/>
              <w:jc w:val="center"/>
            </w:pPr>
            <w:r>
              <w:rPr>
                <w:rFonts w:ascii="Times New Roman" w:hAnsi="Times New Roman" w:cs="Times New Roman" w:eastAsia="Times New Roman"/>
                <w:b w:val="0"/>
                <w:i w:val="0"/>
                <w:color w:val="000000"/>
                <w:sz w:val="20"/>
              </w:rPr>
              <w:t>0.0%</w:t>
            </w:r>
          </w:p>
        </w:tc>
      </w:tr>
      <w:tr>
        <w:trPr>
          <w:cantSplit/>
        </w:trPr>
        <w:tc>
          <w:tcPr>
            <w:tcW w:type="dxa" w:w="1944"/>
            <w:vAlign w:val="center"/>
          </w:tcPr>
          <w:p>
            <w:pPr>
              <w:spacing w:after="0" w:line="276" w:lineRule="auto"/>
              <w:jc w:val="left"/>
            </w:pPr>
            <w:r>
              <w:rPr>
                <w:rFonts w:ascii="Times New Roman" w:hAnsi="Times New Roman" w:cs="Times New Roman" w:eastAsia="Times New Roman"/>
                <w:b/>
                <w:i w:val="0"/>
                <w:color w:val="000000"/>
                <w:sz w:val="20"/>
              </w:rPr>
              <w:t>Overall</w:t>
            </w:r>
          </w:p>
        </w:tc>
        <w:tc>
          <w:tcPr>
            <w:tcW w:type="dxa" w:w="1368"/>
            <w:vAlign w:val="center"/>
          </w:tcPr>
          <w:p>
            <w:pPr>
              <w:spacing w:after="0" w:line="276" w:lineRule="auto"/>
              <w:jc w:val="center"/>
            </w:pPr>
            <w:r>
              <w:rPr>
                <w:rFonts w:ascii="Times New Roman" w:hAnsi="Times New Roman" w:cs="Times New Roman" w:eastAsia="Times New Roman"/>
                <w:b/>
                <w:i w:val="0"/>
                <w:color w:val="000000"/>
                <w:sz w:val="20"/>
              </w:rPr>
              <w:t>29.0</w:t>
            </w:r>
          </w:p>
        </w:tc>
        <w:tc>
          <w:tcPr>
            <w:tcW w:type="dxa" w:w="1080"/>
            <w:vAlign w:val="center"/>
          </w:tcPr>
          <w:p>
            <w:pPr>
              <w:spacing w:after="0" w:line="276" w:lineRule="auto"/>
              <w:jc w:val="center"/>
            </w:pPr>
            <w:r>
              <w:rPr>
                <w:rFonts w:ascii="Times New Roman" w:hAnsi="Times New Roman" w:cs="Times New Roman" w:eastAsia="Times New Roman"/>
                <w:b/>
                <w:i w:val="0"/>
                <w:color w:val="000000"/>
                <w:sz w:val="20"/>
              </w:rPr>
              <w:t>49</w:t>
            </w:r>
          </w:p>
        </w:tc>
        <w:tc>
          <w:tcPr>
            <w:tcW w:type="dxa" w:w="1440"/>
            <w:vAlign w:val="center"/>
          </w:tcPr>
          <w:p>
            <w:pPr>
              <w:spacing w:after="0" w:line="276" w:lineRule="auto"/>
              <w:jc w:val="center"/>
            </w:pPr>
            <w:r>
              <w:rPr>
                <w:rFonts w:ascii="Times New Roman" w:hAnsi="Times New Roman" w:cs="Times New Roman" w:eastAsia="Times New Roman"/>
                <w:b/>
                <w:i w:val="0"/>
                <w:color w:val="000000"/>
                <w:sz w:val="20"/>
              </w:rPr>
              <w:t>0.85 (median)</w:t>
            </w:r>
          </w:p>
        </w:tc>
        <w:tc>
          <w:tcPr>
            <w:tcW w:type="dxa" w:w="1584"/>
            <w:vAlign w:val="center"/>
          </w:tcPr>
          <w:p>
            <w:pPr>
              <w:spacing w:after="0" w:line="276" w:lineRule="auto"/>
              <w:jc w:val="center"/>
            </w:pPr>
            <w:r>
              <w:rPr>
                <w:rFonts w:ascii="Times New Roman" w:hAnsi="Times New Roman" w:cs="Times New Roman" w:eastAsia="Times New Roman"/>
                <w:b/>
                <w:i w:val="0"/>
                <w:color w:val="000000"/>
                <w:sz w:val="20"/>
              </w:rPr>
              <w:t>484 (mean)</w:t>
            </w:r>
          </w:p>
        </w:tc>
        <w:tc>
          <w:tcPr>
            <w:tcW w:type="dxa" w:w="1224"/>
            <w:vAlign w:val="center"/>
          </w:tcPr>
          <w:p>
            <w:pPr>
              <w:spacing w:after="0" w:line="276" w:lineRule="auto"/>
              <w:jc w:val="center"/>
            </w:pPr>
            <w:r>
              <w:rPr>
                <w:rFonts w:ascii="Times New Roman" w:hAnsi="Times New Roman" w:cs="Times New Roman" w:eastAsia="Times New Roman"/>
                <w:b/>
                <w:i w:val="0"/>
                <w:color w:val="000000"/>
                <w:sz w:val="20"/>
              </w:rPr>
              <w:t>0.12 (mean)</w:t>
            </w:r>
          </w:p>
        </w:tc>
        <w:tc>
          <w:tcPr>
            <w:tcW w:type="dxa" w:w="936"/>
            <w:vAlign w:val="center"/>
          </w:tcPr>
          <w:p>
            <w:pPr>
              <w:spacing w:after="0" w:line="276" w:lineRule="auto"/>
              <w:jc w:val="center"/>
            </w:pPr>
            <w:r>
              <w:rPr>
                <w:rFonts w:ascii="Times New Roman" w:hAnsi="Times New Roman" w:cs="Times New Roman" w:eastAsia="Times New Roman"/>
                <w:b/>
                <w:i w:val="0"/>
                <w:color w:val="000000"/>
                <w:sz w:val="20"/>
              </w:rPr>
              <w:t>1.1%</w:t>
            </w:r>
          </w:p>
        </w:tc>
      </w:tr>
    </w:tbl>
    <w:p>
      <w:pPr>
        <w:spacing w:after="40" w:line="240" w:lineRule="auto"/>
      </w:pPr>
    </w:p>
    <w:p>
      <w:pPr>
        <w:pStyle w:val="Heading2"/>
      </w:pPr>
      <w:r>
        <w:t>6.4 Results and Discussion</w:t>
      </w:r>
    </w:p>
    <w:p>
      <w:r>
        <w:rPr>
          <w:rFonts w:ascii="Times New Roman" w:hAnsi="Times New Roman" w:cs="Times New Roman" w:eastAsia="Times New Roman"/>
          <w:b w:val="0"/>
          <w:i w:val="0"/>
          <w:color w:val="000000"/>
        </w:rPr>
        <w:t>Across 90 reference words the system made a single error, giving a WER of 1.1%. The only mistake was in S4, where “then close the file” was recognized as “and close the file”, a small change that keeps the meaning. Text appeared about 0.85 s after speech began, which is the 0.6 s minimum clip length plus one inference. Final results arrived on average 484 ms after each 0.7 s pause, and the real-time factor of about 0.12 means the model transcribes an utterance roughly eight times faster than it is spoken. The 3-second noise test produced no text, confirming that the VAD and the hallucination filters work together.</w:t>
      </w:r>
    </w:p>
    <w:p>
      <w:r>
        <w:rPr>
          <w:rFonts w:ascii="Times New Roman" w:hAnsi="Times New Roman" w:cs="Times New Roman" w:eastAsia="Times New Roman"/>
          <w:b w:val="0"/>
          <w:i w:val="0"/>
          <w:color w:val="000000"/>
        </w:rPr>
        <w:t>The partials show why the typing animation is useful. In S1 the partial “the lives” was corrected to “the live speech” one step later, and in S3 one partial briefly contained an invented ending that the next partial removed. The interface backspaces over such revisions smoothly, while finals, which see the whole utterance, were correct in every case. Figure 6.1 shows the results screen after a three-utterance session run through the browser.</w:t>
      </w:r>
    </w:p>
    <w:p>
      <w:pPr>
        <w:keepNext/>
        <w:spacing w:before="80" w:after="40" w:line="240" w:lineRule="auto"/>
        <w:jc w:val="center"/>
      </w:pPr>
      <w:r>
        <w:drawing>
          <wp:inline xmlns:a="http://schemas.openxmlformats.org/drawingml/2006/main" xmlns:pic="http://schemas.openxmlformats.org/drawingml/2006/picture">
            <wp:extent cx="4480560" cy="3360420"/>
            <wp:docPr id="8" name="Picture 8"/>
            <wp:cNvGraphicFramePr>
              <a:graphicFrameLocks noChangeAspect="1"/>
            </wp:cNvGraphicFramePr>
            <a:graphic>
              <a:graphicData uri="http://schemas.openxmlformats.org/drawingml/2006/picture">
                <pic:pic>
                  <pic:nvPicPr>
                    <pic:cNvPr id="0" name="ui_result.jpg"/>
                    <pic:cNvPicPr/>
                  </pic:nvPicPr>
                  <pic:blipFill>
                    <a:blip r:embed="rId17"/>
                    <a:stretch>
                      <a:fillRect/>
                    </a:stretch>
                  </pic:blipFill>
                  <pic:spPr>
                    <a:xfrm>
                      <a:off x="0" y="0"/>
                      <a:ext cx="4480560" cy="3360420"/>
                    </a:xfrm>
                    <a:prstGeom prst="rect"/>
                  </pic:spPr>
                </pic:pic>
              </a:graphicData>
            </a:graphic>
          </wp:inline>
        </w:drawing>
      </w:r>
    </w:p>
    <w:p>
      <w:pPr>
        <w:spacing w:after="160" w:line="276" w:lineRule="auto"/>
        <w:jc w:val="center"/>
      </w:pPr>
      <w:r>
        <w:rPr>
          <w:rFonts w:ascii="Times New Roman" w:hAnsi="Times New Roman" w:cs="Times New Roman" w:eastAsia="Times New Roman"/>
          <w:b/>
          <w:i w:val="0"/>
          <w:color w:val="000000"/>
        </w:rPr>
        <w:t>Figure 6.1: Results Screen After a Three-Utterance Session</w:t>
      </w:r>
    </w:p>
    <w:p>
      <w:r>
        <w:rPr>
          <w:rFonts w:ascii="Times New Roman" w:hAnsi="Times New Roman" w:cs="Times New Roman" w:eastAsia="Times New Roman"/>
          <w:b w:val="0"/>
          <w:i w:val="0"/>
          <w:color w:val="000000"/>
        </w:rPr>
        <w:t>These results were obtained with clean synthetic speech. Real microphone speech, accents and background noise will raise the error rate, and longer utterances increase the cost of each partial because the whole utterance is transcribed again. Even so, the measurements show that a transformer-based recognizer can deliver live, private speech-to-text on an ordinary laptop.</w:t>
      </w:r>
    </w:p>
    <w:p>
      <w:pPr>
        <w:pStyle w:val="Heading1"/>
      </w:pPr>
      <w:r>
        <w:t>CHAPTER 7: CONCLUSION AND FUTURE SCOPE</w:t>
      </w:r>
    </w:p>
    <w:p>
      <w:pPr>
        <w:pStyle w:val="Heading2"/>
      </w:pPr>
      <w:r>
        <w:t>7.1 Conclusion</w:t>
      </w:r>
    </w:p>
    <w:p>
      <w:r>
        <w:rPr>
          <w:rFonts w:ascii="Times New Roman" w:hAnsi="Times New Roman" w:cs="Times New Roman" w:eastAsia="Times New Roman"/>
          <w:b w:val="0"/>
          <w:i w:val="0"/>
          <w:color w:val="000000"/>
        </w:rPr>
        <w:t>NLP-wisper demonstrates how a modern NLP model can be turned into a responsive, private, real-time application. The browser captures and resamples the voice, a WebSocket streams it to a local FastAPI server, an energy-based VAD segments it into utterances, and Whisper running on the Apple Silicon GPU through MLX transcribes it. Repeated transcription of the growing utterance gives live partial results, and finals after each pause give accurate committed text.</w:t>
      </w:r>
    </w:p>
    <w:p>
      <w:r>
        <w:rPr>
          <w:rFonts w:ascii="Times New Roman" w:hAnsi="Times New Roman" w:cs="Times New Roman" w:eastAsia="Times New Roman"/>
          <w:b w:val="0"/>
          <w:i w:val="0"/>
          <w:color w:val="000000"/>
        </w:rPr>
        <w:t>Careful engineering choices make the system practical: inference runs in its own process so audio is never delayed, pauses are recorded as they happen so sentence boundaries are not lost, recent text is used as a prompt for consistency, and hallucinations are filtered. In testing, text appeared within about a second, finals arrived in under half a second and the word error rate was 1.1%, all without sending any data off the machine.</w:t>
      </w:r>
    </w:p>
    <w:p>
      <w:pPr>
        <w:pStyle w:val="Heading2"/>
      </w:pPr>
      <w:r>
        <w:t>7.2 Limitations</w:t>
      </w:r>
    </w:p>
    <w:p>
      <w:pPr>
        <w:pStyle w:val="ListBullet"/>
      </w:pPr>
      <w:r>
        <w:rPr>
          <w:rFonts w:ascii="Times New Roman" w:hAnsi="Times New Roman" w:cs="Times New Roman" w:eastAsia="Times New Roman"/>
          <w:b w:val="0"/>
          <w:i w:val="0"/>
          <w:color w:val="000000"/>
        </w:rPr>
        <w:t>The system runs only on Apple Silicon Macs because it depends on MLX.</w:t>
      </w:r>
    </w:p>
    <w:p>
      <w:pPr>
        <w:pStyle w:val="ListBullet"/>
      </w:pPr>
      <w:r>
        <w:rPr>
          <w:rFonts w:ascii="Times New Roman" w:hAnsi="Times New Roman" w:cs="Times New Roman" w:eastAsia="Times New Roman"/>
          <w:b w:val="0"/>
          <w:i w:val="0"/>
          <w:color w:val="000000"/>
        </w:rPr>
        <w:t>Each partial re-transcribes the entire utterance, so very long utterances cost more computation.</w:t>
      </w:r>
    </w:p>
    <w:p>
      <w:pPr>
        <w:pStyle w:val="ListBullet"/>
      </w:pPr>
      <w:r>
        <w:rPr>
          <w:rFonts w:ascii="Times New Roman" w:hAnsi="Times New Roman" w:cs="Times New Roman" w:eastAsia="Times New Roman"/>
          <w:b w:val="0"/>
          <w:i w:val="0"/>
          <w:color w:val="000000"/>
        </w:rPr>
        <w:t>The energy-based VAD can mistake loud background noise for speech and may need its threshold tuned.</w:t>
      </w:r>
    </w:p>
    <w:p>
      <w:pPr>
        <w:pStyle w:val="ListBullet"/>
      </w:pPr>
      <w:r>
        <w:rPr>
          <w:rFonts w:ascii="Times New Roman" w:hAnsi="Times New Roman" w:cs="Times New Roman" w:eastAsia="Times New Roman"/>
          <w:b w:val="0"/>
          <w:i w:val="0"/>
          <w:color w:val="000000"/>
        </w:rPr>
        <w:t>Partials can briefly show incorrect words until a later partial or the final corrects them.</w:t>
      </w:r>
    </w:p>
    <w:p>
      <w:pPr>
        <w:pStyle w:val="ListBullet"/>
      </w:pPr>
      <w:r>
        <w:rPr>
          <w:rFonts w:ascii="Times New Roman" w:hAnsi="Times New Roman" w:cs="Times New Roman" w:eastAsia="Times New Roman"/>
          <w:b w:val="0"/>
          <w:i w:val="0"/>
          <w:color w:val="000000"/>
        </w:rPr>
        <w:t>The resampler uses linear interpolation without an anti-aliasing filter.</w:t>
      </w:r>
    </w:p>
    <w:p>
      <w:pPr>
        <w:pStyle w:val="ListBullet"/>
      </w:pPr>
      <w:r>
        <w:rPr>
          <w:rFonts w:ascii="Times New Roman" w:hAnsi="Times New Roman" w:cs="Times New Roman" w:eastAsia="Times New Roman"/>
          <w:b w:val="0"/>
          <w:i w:val="0"/>
          <w:color w:val="000000"/>
        </w:rPr>
        <w:t>The system does not separate speakers, store transcripts or support editing.</w:t>
      </w:r>
    </w:p>
    <w:p>
      <w:pPr>
        <w:pStyle w:val="Heading2"/>
      </w:pPr>
      <w:r>
        <w:t>7.3 Future Scope</w:t>
      </w:r>
    </w:p>
    <w:p>
      <w:pPr>
        <w:pStyle w:val="ListBullet"/>
      </w:pPr>
      <w:r>
        <w:rPr>
          <w:rFonts w:ascii="Times New Roman" w:hAnsi="Times New Roman" w:cs="Times New Roman" w:eastAsia="Times New Roman"/>
          <w:b w:val="0"/>
          <w:i w:val="0"/>
          <w:color w:val="000000"/>
        </w:rPr>
        <w:t>A neural VAD such as Silero for more reliable speech detection in noisy rooms.</w:t>
      </w:r>
    </w:p>
    <w:p>
      <w:pPr>
        <w:pStyle w:val="ListBullet"/>
      </w:pPr>
      <w:r>
        <w:rPr>
          <w:rFonts w:ascii="Times New Roman" w:hAnsi="Times New Roman" w:cs="Times New Roman" w:eastAsia="Times New Roman"/>
          <w:b w:val="0"/>
          <w:i w:val="0"/>
          <w:color w:val="000000"/>
        </w:rPr>
        <w:t>Incremental decoding that reuses agreed-upon words instead of re-transcribing the whole utterance.</w:t>
      </w:r>
    </w:p>
    <w:p>
      <w:pPr>
        <w:pStyle w:val="ListBullet"/>
      </w:pPr>
      <w:r>
        <w:rPr>
          <w:rFonts w:ascii="Times New Roman" w:hAnsi="Times New Roman" w:cs="Times New Roman" w:eastAsia="Times New Roman"/>
          <w:b w:val="0"/>
          <w:i w:val="0"/>
          <w:color w:val="000000"/>
        </w:rPr>
        <w:t>Cross-platform inference with whisper.cpp or ONNX Runtime for Windows and Linux.</w:t>
      </w:r>
    </w:p>
    <w:p>
      <w:pPr>
        <w:pStyle w:val="ListBullet"/>
      </w:pPr>
      <w:r>
        <w:rPr>
          <w:rFonts w:ascii="Times New Roman" w:hAnsi="Times New Roman" w:cs="Times New Roman" w:eastAsia="Times New Roman"/>
          <w:b w:val="0"/>
          <w:i w:val="0"/>
          <w:color w:val="000000"/>
        </w:rPr>
        <w:t>Multilingual transcription and live translation with Whisper’s translate task.</w:t>
      </w:r>
    </w:p>
    <w:p>
      <w:pPr>
        <w:pStyle w:val="ListBullet"/>
      </w:pPr>
      <w:r>
        <w:rPr>
          <w:rFonts w:ascii="Times New Roman" w:hAnsi="Times New Roman" w:cs="Times New Roman" w:eastAsia="Times New Roman"/>
          <w:b w:val="0"/>
          <w:i w:val="0"/>
          <w:color w:val="000000"/>
        </w:rPr>
        <w:t>Speaker diarization to label who said what in meetings.</w:t>
      </w:r>
    </w:p>
    <w:p>
      <w:pPr>
        <w:pStyle w:val="ListBullet"/>
      </w:pPr>
      <w:r>
        <w:rPr>
          <w:rFonts w:ascii="Times New Roman" w:hAnsi="Times New Roman" w:cs="Times New Roman" w:eastAsia="Times New Roman"/>
          <w:b w:val="0"/>
          <w:i w:val="0"/>
          <w:color w:val="000000"/>
        </w:rPr>
        <w:t>Saving, searching and exporting transcripts, and voice commands for punctuation and editing.</w:t>
      </w:r>
    </w:p>
    <w:p>
      <w:pPr>
        <w:pStyle w:val="Heading1"/>
      </w:pPr>
      <w:r>
        <w:t>REFERENCES</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A. Radford, J. W. Kim, T. Xu, G. Brockman, C. McLeavey, and I. Sutskever, “Robust speech recognition via large-scale weak supervision,” in </w:t>
      </w:r>
      <w:r>
        <w:rPr>
          <w:rFonts w:ascii="Times New Roman" w:hAnsi="Times New Roman" w:cs="Times New Roman" w:eastAsia="Times New Roman"/>
          <w:b w:val="0"/>
          <w:i/>
          <w:color w:val="000000"/>
        </w:rPr>
        <w:t>Proc. 40th Int. Conf. Machine Learning (ICML)</w:t>
      </w:r>
      <w:r>
        <w:rPr>
          <w:rFonts w:ascii="Times New Roman" w:hAnsi="Times New Roman" w:cs="Times New Roman" w:eastAsia="Times New Roman"/>
          <w:b w:val="0"/>
          <w:i w:val="0"/>
          <w:color w:val="000000"/>
        </w:rPr>
        <w:t>, 2023, pp. 28492–28518.</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A. Vaswani et al., “Attention is all you need,” in </w:t>
      </w:r>
      <w:r>
        <w:rPr>
          <w:rFonts w:ascii="Times New Roman" w:hAnsi="Times New Roman" w:cs="Times New Roman" w:eastAsia="Times New Roman"/>
          <w:b w:val="0"/>
          <w:i/>
          <w:color w:val="000000"/>
        </w:rPr>
        <w:t>Advances in Neural Information Processing Systems (NeurIPS)</w:t>
      </w:r>
      <w:r>
        <w:rPr>
          <w:rFonts w:ascii="Times New Roman" w:hAnsi="Times New Roman" w:cs="Times New Roman" w:eastAsia="Times New Roman"/>
          <w:b w:val="0"/>
          <w:i w:val="0"/>
          <w:color w:val="000000"/>
        </w:rPr>
        <w:t>, 2017, pp. 5998–6008.</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L. R. Rabiner, “A tutorial on hidden Markov models and selected applications in speech recognition,” </w:t>
      </w:r>
      <w:r>
        <w:rPr>
          <w:rFonts w:ascii="Times New Roman" w:hAnsi="Times New Roman" w:cs="Times New Roman" w:eastAsia="Times New Roman"/>
          <w:b w:val="0"/>
          <w:i/>
          <w:color w:val="000000"/>
        </w:rPr>
        <w:t>Proceedings of the IEEE</w:t>
      </w:r>
      <w:r>
        <w:rPr>
          <w:rFonts w:ascii="Times New Roman" w:hAnsi="Times New Roman" w:cs="Times New Roman" w:eastAsia="Times New Roman"/>
          <w:b w:val="0"/>
          <w:i w:val="0"/>
          <w:color w:val="000000"/>
        </w:rPr>
        <w:t>, vol. 77, no. 2, pp. 257–286, 1989.</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A. Graves, S. Fernández, F. Gomez, and J. Schmidhuber, “Connectionist temporal classification: Labelling unsegmented sequence data with recurrent neural networks,” in </w:t>
      </w:r>
      <w:r>
        <w:rPr>
          <w:rFonts w:ascii="Times New Roman" w:hAnsi="Times New Roman" w:cs="Times New Roman" w:eastAsia="Times New Roman"/>
          <w:b w:val="0"/>
          <w:i/>
          <w:color w:val="000000"/>
        </w:rPr>
        <w:t>Proc. ICML</w:t>
      </w:r>
      <w:r>
        <w:rPr>
          <w:rFonts w:ascii="Times New Roman" w:hAnsi="Times New Roman" w:cs="Times New Roman" w:eastAsia="Times New Roman"/>
          <w:b w:val="0"/>
          <w:i w:val="0"/>
          <w:color w:val="000000"/>
        </w:rPr>
        <w:t>, 2006, pp. 369–376.</w:t>
      </w:r>
    </w:p>
    <w:p>
      <w:pPr>
        <w:pStyle w:val="ListNumber"/>
        <w:numPr>
          <w:ilvl w:val="0"/>
          <w:numId w:val="13"/>
        </w:numPr>
        <w:spacing w:line="288" w:lineRule="auto"/>
      </w:pPr>
      <w:r>
        <w:rPr>
          <w:rFonts w:ascii="Times New Roman" w:hAnsi="Times New Roman" w:cs="Times New Roman" w:eastAsia="Times New Roman"/>
          <w:b w:val="0"/>
          <w:i w:val="0"/>
          <w:color w:val="000000"/>
        </w:rPr>
        <w:t>A. Hannun et al., “Deep Speech: Scaling up end-to-end speech recognition,” arXiv:1412.5567, 2014.</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A. Baevski, H. Zhou, A. Mohamed, and M. Auli, “wav2vec 2.0: A framework for self-supervised learning of speech representations,” in </w:t>
      </w:r>
      <w:r>
        <w:rPr>
          <w:rFonts w:ascii="Times New Roman" w:hAnsi="Times New Roman" w:cs="Times New Roman" w:eastAsia="Times New Roman"/>
          <w:b w:val="0"/>
          <w:i/>
          <w:color w:val="000000"/>
        </w:rPr>
        <w:t>Advances in Neural Information Processing Systems (NeurIPS)</w:t>
      </w:r>
      <w:r>
        <w:rPr>
          <w:rFonts w:ascii="Times New Roman" w:hAnsi="Times New Roman" w:cs="Times New Roman" w:eastAsia="Times New Roman"/>
          <w:b w:val="0"/>
          <w:i w:val="0"/>
          <w:color w:val="000000"/>
        </w:rPr>
        <w:t>, 2020.</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S. Davis and P. Mermelstein, “Comparison of parametric representations for monosyllabic word recognition in continuously spoken sentences,” </w:t>
      </w:r>
      <w:r>
        <w:rPr>
          <w:rFonts w:ascii="Times New Roman" w:hAnsi="Times New Roman" w:cs="Times New Roman" w:eastAsia="Times New Roman"/>
          <w:b w:val="0"/>
          <w:i/>
          <w:color w:val="000000"/>
        </w:rPr>
        <w:t>IEEE Trans. Acoustics, Speech, and Signal Processing</w:t>
      </w:r>
      <w:r>
        <w:rPr>
          <w:rFonts w:ascii="Times New Roman" w:hAnsi="Times New Roman" w:cs="Times New Roman" w:eastAsia="Times New Roman"/>
          <w:b w:val="0"/>
          <w:i w:val="0"/>
          <w:color w:val="000000"/>
        </w:rPr>
        <w:t>, vol. 28, no. 4, pp. 357–366, 1980.</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D. Jurafsky and J. H. Martin, </w:t>
      </w:r>
      <w:r>
        <w:rPr>
          <w:rFonts w:ascii="Times New Roman" w:hAnsi="Times New Roman" w:cs="Times New Roman" w:eastAsia="Times New Roman"/>
          <w:b w:val="0"/>
          <w:i/>
          <w:color w:val="000000"/>
        </w:rPr>
        <w:t>Speech and Language Processing</w:t>
      </w:r>
      <w:r>
        <w:rPr>
          <w:rFonts w:ascii="Times New Roman" w:hAnsi="Times New Roman" w:cs="Times New Roman" w:eastAsia="Times New Roman"/>
          <w:b w:val="0"/>
          <w:i w:val="0"/>
          <w:color w:val="000000"/>
        </w:rPr>
        <w:t>, 3rd ed. (draft). Available: https://web.stanford.edu/~jurafsky/slp3/</w:t>
      </w:r>
    </w:p>
    <w:p>
      <w:pPr>
        <w:pStyle w:val="ListNumber"/>
        <w:numPr>
          <w:ilvl w:val="0"/>
          <w:numId w:val="13"/>
        </w:numPr>
        <w:spacing w:line="288" w:lineRule="auto"/>
      </w:pPr>
      <w:r>
        <w:rPr>
          <w:rFonts w:ascii="Times New Roman" w:hAnsi="Times New Roman" w:cs="Times New Roman" w:eastAsia="Times New Roman"/>
          <w:b w:val="0"/>
          <w:i w:val="0"/>
          <w:color w:val="000000"/>
        </w:rPr>
        <w:t>A. Hannun, J. Digani, A. Katharopoulos, and R. Collobert, “MLX: Efficient and flexible machine learning on Apple silicon,” 2023. Available: https://github.com/ml-explore/mlx</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Y. He et al., “Streaming end-to-end speech recognition for mobile devices,” in </w:t>
      </w:r>
      <w:r>
        <w:rPr>
          <w:rFonts w:ascii="Times New Roman" w:hAnsi="Times New Roman" w:cs="Times New Roman" w:eastAsia="Times New Roman"/>
          <w:b w:val="0"/>
          <w:i/>
          <w:color w:val="000000"/>
        </w:rPr>
        <w:t>Proc. IEEE ICASSP</w:t>
      </w:r>
      <w:r>
        <w:rPr>
          <w:rFonts w:ascii="Times New Roman" w:hAnsi="Times New Roman" w:cs="Times New Roman" w:eastAsia="Times New Roman"/>
          <w:b w:val="0"/>
          <w:i w:val="0"/>
          <w:color w:val="000000"/>
        </w:rPr>
        <w:t>, 2019, pp. 6381–6385.</w:t>
      </w:r>
    </w:p>
    <w:p>
      <w:pPr>
        <w:pStyle w:val="ListNumber"/>
        <w:numPr>
          <w:ilvl w:val="0"/>
          <w:numId w:val="13"/>
        </w:numPr>
        <w:spacing w:line="288" w:lineRule="auto"/>
      </w:pPr>
      <w:r>
        <w:rPr>
          <w:rFonts w:ascii="Times New Roman" w:hAnsi="Times New Roman" w:cs="Times New Roman" w:eastAsia="Times New Roman"/>
          <w:b w:val="0"/>
          <w:i w:val="0"/>
          <w:color w:val="000000"/>
        </w:rPr>
        <w:t>I. Fette and A. Melnikov, “The WebSocket Protocol,” RFC 6455, IETF, 2011.</w:t>
      </w:r>
    </w:p>
    <w:p>
      <w:pPr>
        <w:pStyle w:val="ListNumber"/>
        <w:numPr>
          <w:ilvl w:val="0"/>
          <w:numId w:val="13"/>
        </w:numPr>
        <w:spacing w:line="288" w:lineRule="auto"/>
      </w:pPr>
      <w:r>
        <w:rPr>
          <w:rFonts w:ascii="Times New Roman" w:hAnsi="Times New Roman" w:cs="Times New Roman" w:eastAsia="Times New Roman"/>
          <w:b w:val="0"/>
          <w:i w:val="0"/>
          <w:color w:val="000000"/>
        </w:rPr>
        <w:t>W3C, “Web Audio API,” W3C Recommendation. Available: https://www.w3.org/TR/webaudio/</w:t>
      </w:r>
    </w:p>
    <w:p>
      <w:pPr>
        <w:pStyle w:val="ListNumber"/>
        <w:numPr>
          <w:ilvl w:val="0"/>
          <w:numId w:val="13"/>
        </w:numPr>
        <w:spacing w:line="288" w:lineRule="auto"/>
      </w:pPr>
      <w:r>
        <w:rPr>
          <w:rFonts w:ascii="Times New Roman" w:hAnsi="Times New Roman" w:cs="Times New Roman" w:eastAsia="Times New Roman"/>
          <w:b w:val="0"/>
          <w:i w:val="0"/>
          <w:color w:val="000000"/>
        </w:rPr>
        <w:t>FastAPI Documentation. Available: https://fastapi.tiangolo.com/</w:t>
      </w:r>
    </w:p>
    <w:p>
      <w:pPr>
        <w:pStyle w:val="ListNumber"/>
        <w:numPr>
          <w:ilvl w:val="0"/>
          <w:numId w:val="13"/>
        </w:numPr>
        <w:spacing w:line="288" w:lineRule="auto"/>
      </w:pPr>
      <w:r>
        <w:rPr>
          <w:rFonts w:ascii="Times New Roman" w:hAnsi="Times New Roman" w:cs="Times New Roman" w:eastAsia="Times New Roman"/>
          <w:b w:val="0"/>
          <w:i w:val="0"/>
          <w:color w:val="000000"/>
        </w:rPr>
        <w:t xml:space="preserve">J. Ramírez, J. C. Segura, C. Benítez, Á. de la Torre, and A. Rubio, “Efficient voice activity detection algorithms using long-term speech information,” </w:t>
      </w:r>
      <w:r>
        <w:rPr>
          <w:rFonts w:ascii="Times New Roman" w:hAnsi="Times New Roman" w:cs="Times New Roman" w:eastAsia="Times New Roman"/>
          <w:b w:val="0"/>
          <w:i/>
          <w:color w:val="000000"/>
        </w:rPr>
        <w:t>Speech Communication</w:t>
      </w:r>
      <w:r>
        <w:rPr>
          <w:rFonts w:ascii="Times New Roman" w:hAnsi="Times New Roman" w:cs="Times New Roman" w:eastAsia="Times New Roman"/>
          <w:b w:val="0"/>
          <w:i w:val="0"/>
          <w:color w:val="000000"/>
        </w:rPr>
        <w:t>, vol. 42, no. 3–4, pp. 271–287, 2004.</w:t>
      </w:r>
    </w:p>
    <w:p>
      <w:pPr>
        <w:pStyle w:val="ListNumber"/>
        <w:numPr>
          <w:ilvl w:val="0"/>
          <w:numId w:val="13"/>
        </w:numPr>
        <w:spacing w:line="288" w:lineRule="auto"/>
      </w:pPr>
      <w:r>
        <w:rPr>
          <w:rFonts w:ascii="Times New Roman" w:hAnsi="Times New Roman" w:cs="Times New Roman" w:eastAsia="Times New Roman"/>
          <w:b w:val="0"/>
          <w:i w:val="0"/>
          <w:color w:val="000000"/>
        </w:rPr>
        <w:t>MLX Whisper examples. Available: https://github.com/ml-explore/mlx-examples/tree/main/whisper</w:t>
      </w:r>
    </w:p>
    <w:sectPr w:rsidR="00FC693F" w:rsidRPr="0006063C" w:rsidSect="00034616">
      <w:footerReference w:type="default" r:id="rId9"/>
      <w:pgSz w:w="11909" w:h="16834"/>
      <w:pgMar w:top="1152" w:right="1152" w:bottom="1224" w:left="1152" w:header="720" w:footer="648"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left"/>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jc w:val="left"/>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cs="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cs="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NLP-wisper – Real-Time Speech-to-Text Transcription System</dc:title>
  <dc:subject>NLP Micro-Project Report</dc:subject>
  <dc:creator>NLP-wisper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