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8654" w14:textId="77777777" w:rsidR="00BB0A2B" w:rsidRDefault="000847A2">
      <w:pPr>
        <w:pStyle w:val="BodyText"/>
        <w:ind w:left="104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4B20BBDD">
          <v:group id="_x0000_s1042" style="width:562.65pt;height:157.15pt;mso-position-horizontal-relative:char;mso-position-vertical-relative:line" coordsize="11253,3143">
            <v:rect id="_x0000_s1047" style="position:absolute;left:10;top:10;width:11233;height:3123" fillcolor="#dae0f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8956;top:328;width:2131;height:2652">
              <v:imagedata r:id="rId5" o:title=""/>
            </v:shape>
            <v:rect id="_x0000_s1045" style="position:absolute;left:8948;top:320;width:2146;height:2667" filled="f"/>
            <v:line id="_x0000_s1044" style="position:absolute" from="381,1169" to="8333,1169" strokecolor="#7c7c7c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10;top:10;width:11233;height:3123" filled="f" strokecolor="#d9d9d9" strokeweight="1pt">
              <v:textbox style="mso-next-textbox:#_x0000_s1043" inset="0,0,0,0">
                <w:txbxContent>
                  <w:p w14:paraId="7B34B4CF" w14:textId="77777777" w:rsidR="00BB0A2B" w:rsidRDefault="00BB0A2B">
                    <w:pPr>
                      <w:spacing w:before="11"/>
                      <w:rPr>
                        <w:sz w:val="46"/>
                      </w:rPr>
                    </w:pPr>
                  </w:p>
                  <w:p w14:paraId="30096A3A" w14:textId="77777777" w:rsidR="00BB0A2B" w:rsidRDefault="000847A2">
                    <w:pPr>
                      <w:ind w:left="391"/>
                      <w:jc w:val="both"/>
                      <w:rPr>
                        <w:rFonts w:ascii="Arial"/>
                        <w:b/>
                        <w:sz w:val="40"/>
                      </w:rPr>
                    </w:pPr>
                    <w:r>
                      <w:rPr>
                        <w:rFonts w:ascii="Arial"/>
                        <w:b/>
                        <w:sz w:val="40"/>
                      </w:rPr>
                      <w:t>Nikita Roy</w:t>
                    </w:r>
                  </w:p>
                  <w:p w14:paraId="63EEA648" w14:textId="279F9CCB" w:rsidR="00BB0A2B" w:rsidRDefault="008F083B" w:rsidP="008F083B">
                    <w:pPr>
                      <w:spacing w:before="312" w:line="259" w:lineRule="auto"/>
                      <w:ind w:left="311" w:right="2570"/>
                      <w:jc w:val="both"/>
                    </w:pPr>
                    <w:r>
                      <w:t xml:space="preserve">Key Account Manager with 2.2 years’ experience in HDFC bank Limited with a strong background playing a vital role in the development, management, </w:t>
                    </w:r>
                    <w:r w:rsidR="00710EFD">
                      <w:t>growth,</w:t>
                    </w:r>
                    <w:r>
                      <w:t xml:space="preserve"> and retention of key accounts of corporate clients. Service centric leader dedicated in fueling revenues, enhancing client </w:t>
                    </w:r>
                    <w:r w:rsidR="00710EFD">
                      <w:t>experience,</w:t>
                    </w:r>
                    <w:r>
                      <w:t xml:space="preserve"> and achieving top brand loyalty.     </w:t>
                    </w:r>
                    <w:r w:rsidR="00710EFD">
                      <w:t xml:space="preserve">                                                                    </w:t>
                    </w:r>
                    <w:r w:rsidR="000847A2">
                      <w:t xml:space="preserve">PGDM (marketing and </w:t>
                    </w:r>
                    <w:r w:rsidR="000847A2">
                      <w:t>finance) having specialization in sales, merchandising, and marketing operations.</w:t>
                    </w:r>
                  </w:p>
                </w:txbxContent>
              </v:textbox>
            </v:shape>
            <w10:anchorlock/>
          </v:group>
        </w:pict>
      </w:r>
    </w:p>
    <w:p w14:paraId="352EF6CB" w14:textId="77777777" w:rsidR="00BB0A2B" w:rsidRDefault="00BB0A2B">
      <w:pPr>
        <w:pStyle w:val="BodyText"/>
        <w:spacing w:before="3"/>
        <w:ind w:left="0" w:firstLine="0"/>
        <w:rPr>
          <w:sz w:val="24"/>
        </w:rPr>
      </w:pPr>
    </w:p>
    <w:p w14:paraId="65BE9F03" w14:textId="77777777" w:rsidR="00BB0A2B" w:rsidRDefault="00BB0A2B">
      <w:pPr>
        <w:rPr>
          <w:sz w:val="24"/>
        </w:rPr>
        <w:sectPr w:rsidR="00BB0A2B">
          <w:type w:val="continuous"/>
          <w:pgSz w:w="12240" w:h="15840"/>
          <w:pgMar w:top="800" w:right="240" w:bottom="280" w:left="440" w:header="720" w:footer="720" w:gutter="0"/>
          <w:cols w:space="720"/>
        </w:sectPr>
      </w:pPr>
    </w:p>
    <w:p w14:paraId="5CE72B0D" w14:textId="77777777" w:rsidR="00BB0A2B" w:rsidRDefault="000847A2">
      <w:pPr>
        <w:pStyle w:val="Heading1"/>
        <w:spacing w:before="93"/>
        <w:ind w:left="265"/>
        <w:rPr>
          <w:rFonts w:ascii="Times New Roman"/>
        </w:rPr>
      </w:pPr>
      <w:r>
        <w:pict w14:anchorId="41D3DD4F">
          <v:group id="_x0000_s1039" style="position:absolute;left:0;text-align:left;margin-left:26.45pt;margin-top:4.6pt;width:572.2pt;height:519.2pt;z-index:-15807488;mso-position-horizontal-relative:page" coordorigin="529,92" coordsize="11444,10384">
            <v:shape id="_x0000_s1041" style="position:absolute;left:529;top:92;width:11243;height:10077" coordorigin="529,92" coordsize="11243,10077" o:spt="100" adj="0,,0" path="m4045,92l529,92r,10076l4045,10168,4045,92xm11772,93r-7680,l4092,487r7680,l11772,93xe" fillcolor="#dae0f3" stroked="f">
              <v:stroke joinstyle="round"/>
              <v:formulas/>
              <v:path arrowok="t" o:connecttype="segments"/>
            </v:shape>
            <v:rect id="_x0000_s1040" style="position:absolute;left:4102;top:5837;width:7871;height:4638" stroked="f"/>
            <w10:wrap anchorx="page"/>
          </v:group>
        </w:pict>
      </w:r>
      <w:r>
        <w:rPr>
          <w:rFonts w:ascii="Times New Roman"/>
        </w:rPr>
        <w:t>Contact</w:t>
      </w:r>
    </w:p>
    <w:p w14:paraId="497EEFBC" w14:textId="77777777" w:rsidR="000847A2" w:rsidRPr="000847A2" w:rsidRDefault="000847A2" w:rsidP="000847A2">
      <w:pPr>
        <w:pStyle w:val="ListParagraph"/>
        <w:numPr>
          <w:ilvl w:val="0"/>
          <w:numId w:val="1"/>
        </w:numPr>
        <w:tabs>
          <w:tab w:val="left" w:pos="625"/>
          <w:tab w:val="left" w:pos="626"/>
        </w:tabs>
        <w:spacing w:before="49"/>
        <w:ind w:left="625"/>
        <w:rPr>
          <w:rFonts w:ascii="Courier New" w:hAnsi="Courier New"/>
        </w:rPr>
      </w:pPr>
      <w:hyperlink r:id="rId6">
        <w:r>
          <w:rPr>
            <w:color w:val="0460C1"/>
            <w:u w:val="single" w:color="0460C1"/>
          </w:rPr>
          <w:t>nikitaroy1201@gmail.com</w:t>
        </w:r>
      </w:hyperlink>
    </w:p>
    <w:p w14:paraId="4C6B08A3" w14:textId="218369CF" w:rsidR="00A95C14" w:rsidRPr="000847A2" w:rsidRDefault="000847A2" w:rsidP="000847A2">
      <w:pPr>
        <w:pStyle w:val="ListParagraph"/>
        <w:numPr>
          <w:ilvl w:val="0"/>
          <w:numId w:val="1"/>
        </w:numPr>
        <w:tabs>
          <w:tab w:val="left" w:pos="625"/>
          <w:tab w:val="left" w:pos="626"/>
        </w:tabs>
        <w:spacing w:before="49"/>
        <w:ind w:left="625"/>
        <w:rPr>
          <w:rFonts w:ascii="Courier New" w:hAnsi="Courier New"/>
        </w:rPr>
      </w:pPr>
      <w:r>
        <w:t>+91-896257</w:t>
      </w:r>
      <w:r>
        <w:t>6968</w:t>
      </w:r>
    </w:p>
    <w:p w14:paraId="7552AE66" w14:textId="5984883A" w:rsidR="00BB0A2B" w:rsidRDefault="000847A2" w:rsidP="00A95C14">
      <w:pPr>
        <w:pStyle w:val="Heading1"/>
        <w:spacing w:before="215"/>
        <w:rPr>
          <w:rFonts w:ascii="Times New Roman"/>
        </w:rPr>
      </w:pPr>
      <w:r>
        <w:rPr>
          <w:rFonts w:ascii="Times New Roman"/>
        </w:rPr>
        <w:t>Core Competencies</w:t>
      </w:r>
    </w:p>
    <w:p w14:paraId="209C35AA" w14:textId="77777777" w:rsidR="00D44ABA" w:rsidRPr="00D44ABA" w:rsidRDefault="00D44ABA" w:rsidP="00D44ABA">
      <w:pPr>
        <w:pStyle w:val="ListParagraph"/>
        <w:numPr>
          <w:ilvl w:val="0"/>
          <w:numId w:val="1"/>
        </w:numPr>
        <w:tabs>
          <w:tab w:val="left" w:pos="613"/>
          <w:tab w:val="left" w:pos="614"/>
        </w:tabs>
        <w:spacing w:before="75"/>
      </w:pPr>
      <w:r w:rsidRPr="00D44ABA">
        <w:t>Portfolio management</w:t>
      </w:r>
    </w:p>
    <w:p w14:paraId="23C3828B" w14:textId="77777777" w:rsidR="00D44ABA" w:rsidRPr="00D44ABA" w:rsidRDefault="00D44ABA" w:rsidP="00D44ABA">
      <w:pPr>
        <w:pStyle w:val="ListParagraph"/>
        <w:numPr>
          <w:ilvl w:val="0"/>
          <w:numId w:val="1"/>
        </w:numPr>
        <w:tabs>
          <w:tab w:val="left" w:pos="613"/>
          <w:tab w:val="left" w:pos="614"/>
        </w:tabs>
        <w:spacing w:before="75"/>
      </w:pPr>
      <w:r w:rsidRPr="00D44ABA">
        <w:t>Business Analysis</w:t>
      </w:r>
    </w:p>
    <w:p w14:paraId="1E73C26C" w14:textId="77777777" w:rsidR="00D44ABA" w:rsidRPr="00D44ABA" w:rsidRDefault="00D44ABA" w:rsidP="00D44ABA">
      <w:pPr>
        <w:pStyle w:val="ListParagraph"/>
        <w:numPr>
          <w:ilvl w:val="0"/>
          <w:numId w:val="1"/>
        </w:numPr>
        <w:tabs>
          <w:tab w:val="left" w:pos="613"/>
          <w:tab w:val="left" w:pos="614"/>
        </w:tabs>
        <w:spacing w:before="75"/>
      </w:pPr>
      <w:r w:rsidRPr="00D44ABA">
        <w:t>Product and services optimization</w:t>
      </w:r>
    </w:p>
    <w:p w14:paraId="59F67E5A" w14:textId="77777777" w:rsidR="00D44ABA" w:rsidRPr="00D44ABA" w:rsidRDefault="00D44ABA" w:rsidP="00D44ABA">
      <w:pPr>
        <w:pStyle w:val="ListParagraph"/>
        <w:numPr>
          <w:ilvl w:val="0"/>
          <w:numId w:val="1"/>
        </w:numPr>
        <w:tabs>
          <w:tab w:val="left" w:pos="613"/>
          <w:tab w:val="left" w:pos="614"/>
        </w:tabs>
        <w:spacing w:before="75"/>
      </w:pPr>
      <w:r w:rsidRPr="00D44ABA">
        <w:t>Strategic Management</w:t>
      </w:r>
    </w:p>
    <w:p w14:paraId="605A29B8" w14:textId="77777777" w:rsidR="00D44ABA" w:rsidRPr="00D44ABA" w:rsidRDefault="00D44ABA" w:rsidP="00D44ABA">
      <w:pPr>
        <w:pStyle w:val="ListParagraph"/>
        <w:numPr>
          <w:ilvl w:val="0"/>
          <w:numId w:val="1"/>
        </w:numPr>
        <w:tabs>
          <w:tab w:val="left" w:pos="613"/>
          <w:tab w:val="left" w:pos="614"/>
        </w:tabs>
        <w:spacing w:before="75"/>
      </w:pPr>
      <w:r w:rsidRPr="00D44ABA">
        <w:t>Sales Operations</w:t>
      </w:r>
    </w:p>
    <w:p w14:paraId="03B82ED6" w14:textId="2DD0E4B6" w:rsidR="006016EB" w:rsidRDefault="006016EB" w:rsidP="006016EB">
      <w:pPr>
        <w:tabs>
          <w:tab w:val="left" w:pos="613"/>
          <w:tab w:val="left" w:pos="614"/>
        </w:tabs>
        <w:spacing w:before="69"/>
        <w:rPr>
          <w:rFonts w:ascii="Courier New" w:hAnsi="Courier New"/>
        </w:rPr>
      </w:pPr>
    </w:p>
    <w:p w14:paraId="41E2DE27" w14:textId="5BB6E6FD" w:rsidR="006016EB" w:rsidRDefault="006016EB" w:rsidP="006016EB">
      <w:pPr>
        <w:pStyle w:val="Heading1"/>
        <w:spacing w:before="215"/>
        <w:rPr>
          <w:rFonts w:ascii="Times New Roman"/>
        </w:rPr>
      </w:pPr>
      <w:r w:rsidRPr="006016EB">
        <w:rPr>
          <w:rFonts w:ascii="Times New Roman"/>
        </w:rPr>
        <w:t>Technical Skills</w:t>
      </w:r>
    </w:p>
    <w:p w14:paraId="7D22EB03" w14:textId="76C819E9" w:rsidR="006016EB" w:rsidRPr="006016EB" w:rsidRDefault="006016EB" w:rsidP="006016EB">
      <w:pPr>
        <w:pStyle w:val="ListParagraph"/>
        <w:numPr>
          <w:ilvl w:val="0"/>
          <w:numId w:val="1"/>
        </w:numPr>
        <w:tabs>
          <w:tab w:val="left" w:pos="613"/>
          <w:tab w:val="left" w:pos="614"/>
        </w:tabs>
        <w:spacing w:before="75"/>
      </w:pPr>
      <w:r w:rsidRPr="006016EB">
        <w:t>Software: CRM, Tableau, Power BI</w:t>
      </w:r>
    </w:p>
    <w:p w14:paraId="3F9ED823" w14:textId="6FE9C8C5" w:rsidR="006016EB" w:rsidRPr="006016EB" w:rsidRDefault="006016EB" w:rsidP="006016EB">
      <w:pPr>
        <w:pStyle w:val="ListParagraph"/>
        <w:numPr>
          <w:ilvl w:val="0"/>
          <w:numId w:val="1"/>
        </w:numPr>
        <w:tabs>
          <w:tab w:val="left" w:pos="613"/>
          <w:tab w:val="left" w:pos="614"/>
        </w:tabs>
        <w:spacing w:before="75"/>
      </w:pPr>
      <w:r w:rsidRPr="006016EB">
        <w:t>Programming Language: SQL</w:t>
      </w:r>
    </w:p>
    <w:p w14:paraId="4BD68EE8" w14:textId="7596FE0C" w:rsidR="006016EB" w:rsidRPr="006016EB" w:rsidRDefault="006016EB" w:rsidP="006016EB">
      <w:pPr>
        <w:pStyle w:val="ListParagraph"/>
        <w:numPr>
          <w:ilvl w:val="0"/>
          <w:numId w:val="1"/>
        </w:numPr>
        <w:tabs>
          <w:tab w:val="left" w:pos="613"/>
          <w:tab w:val="left" w:pos="614"/>
        </w:tabs>
        <w:spacing w:before="75"/>
      </w:pPr>
      <w:r w:rsidRPr="006016EB">
        <w:t>Certification: NISM-Mutual Fund, IRDA</w:t>
      </w:r>
    </w:p>
    <w:p w14:paraId="01352C1B" w14:textId="42E3166F" w:rsidR="006016EB" w:rsidRPr="006016EB" w:rsidRDefault="006016EB" w:rsidP="006016EB">
      <w:pPr>
        <w:pStyle w:val="ListParagraph"/>
        <w:numPr>
          <w:ilvl w:val="0"/>
          <w:numId w:val="1"/>
        </w:numPr>
        <w:tabs>
          <w:tab w:val="left" w:pos="613"/>
          <w:tab w:val="left" w:pos="614"/>
        </w:tabs>
        <w:spacing w:before="75"/>
      </w:pPr>
      <w:r w:rsidRPr="006016EB">
        <w:t>Tools: Google Analytics</w:t>
      </w:r>
      <w:r>
        <w:t>, MS Office</w:t>
      </w:r>
    </w:p>
    <w:p w14:paraId="12C85BF1" w14:textId="77777777" w:rsidR="006016EB" w:rsidRPr="006016EB" w:rsidRDefault="006016EB" w:rsidP="006016EB">
      <w:pPr>
        <w:pStyle w:val="ListParagraph"/>
        <w:tabs>
          <w:tab w:val="left" w:pos="613"/>
          <w:tab w:val="left" w:pos="614"/>
        </w:tabs>
        <w:spacing w:before="75"/>
        <w:ind w:left="543" w:firstLine="0"/>
      </w:pPr>
    </w:p>
    <w:p w14:paraId="3EB04AFD" w14:textId="77777777" w:rsidR="00BB0A2B" w:rsidRDefault="00BB0A2B">
      <w:pPr>
        <w:pStyle w:val="BodyText"/>
        <w:ind w:left="0" w:firstLine="0"/>
        <w:rPr>
          <w:sz w:val="21"/>
        </w:rPr>
      </w:pPr>
    </w:p>
    <w:p w14:paraId="7A25D3BD" w14:textId="77777777" w:rsidR="00BB0A2B" w:rsidRDefault="00BB0A2B">
      <w:pPr>
        <w:pStyle w:val="BodyText"/>
        <w:spacing w:before="1"/>
        <w:ind w:left="0" w:firstLine="0"/>
        <w:rPr>
          <w:sz w:val="29"/>
        </w:rPr>
      </w:pPr>
    </w:p>
    <w:p w14:paraId="65A5FC2C" w14:textId="77777777" w:rsidR="00BB0A2B" w:rsidRDefault="000847A2">
      <w:pPr>
        <w:pStyle w:val="Heading1"/>
        <w:spacing w:before="92"/>
        <w:ind w:left="2786" w:right="2985"/>
        <w:jc w:val="center"/>
      </w:pPr>
      <w:r>
        <w:rPr>
          <w:b w:val="0"/>
        </w:rPr>
        <w:br w:type="column"/>
      </w:r>
      <w:r>
        <w:rPr>
          <w:color w:val="2C3940"/>
        </w:rPr>
        <w:t>Profile Summary</w:t>
      </w:r>
    </w:p>
    <w:p w14:paraId="2BC80C83" w14:textId="77777777" w:rsidR="00BB0A2B" w:rsidRDefault="000847A2">
      <w:pPr>
        <w:pStyle w:val="ListParagraph"/>
        <w:numPr>
          <w:ilvl w:val="0"/>
          <w:numId w:val="1"/>
        </w:numPr>
        <w:tabs>
          <w:tab w:val="left" w:pos="614"/>
        </w:tabs>
        <w:spacing w:before="249" w:line="247" w:lineRule="auto"/>
        <w:ind w:right="164" w:hanging="360"/>
        <w:jc w:val="both"/>
        <w:rPr>
          <w:rFonts w:ascii="Courier New" w:hAnsi="Courier New"/>
        </w:rPr>
      </w:pPr>
      <w:r>
        <w:t>An effective communicator with strong analytical, logical, and interpersonal skills to</w:t>
      </w:r>
      <w:r>
        <w:rPr>
          <w:spacing w:val="-8"/>
        </w:rPr>
        <w:t xml:space="preserve"> </w:t>
      </w:r>
      <w:r>
        <w:t>relate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business;</w:t>
      </w:r>
      <w:r>
        <w:rPr>
          <w:spacing w:val="-3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learner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expertise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 under pressure and meet</w:t>
      </w:r>
      <w:r>
        <w:rPr>
          <w:spacing w:val="-3"/>
        </w:rPr>
        <w:t xml:space="preserve"> </w:t>
      </w:r>
      <w:r>
        <w:t>deadlines.</w:t>
      </w:r>
    </w:p>
    <w:p w14:paraId="3494BFFA" w14:textId="77777777" w:rsidR="00BB0A2B" w:rsidRDefault="000847A2">
      <w:pPr>
        <w:pStyle w:val="ListParagraph"/>
        <w:numPr>
          <w:ilvl w:val="0"/>
          <w:numId w:val="1"/>
        </w:numPr>
        <w:tabs>
          <w:tab w:val="left" w:pos="614"/>
        </w:tabs>
        <w:spacing w:before="41" w:line="223" w:lineRule="auto"/>
        <w:ind w:right="175" w:hanging="360"/>
        <w:jc w:val="both"/>
        <w:rPr>
          <w:rFonts w:ascii="Courier New" w:hAnsi="Courier New"/>
        </w:rPr>
      </w:pPr>
      <w:r>
        <w:t>Knowledge of monitoring portfolio performance of clients to ensure compliance with statutory requirements laid by acts governing banking</w:t>
      </w:r>
      <w:r>
        <w:rPr>
          <w:spacing w:val="-27"/>
        </w:rPr>
        <w:t xml:space="preserve"> </w:t>
      </w:r>
      <w:proofErr w:type="gramStart"/>
      <w:r>
        <w:t>regulations</w:t>
      </w:r>
      <w:proofErr w:type="gramEnd"/>
    </w:p>
    <w:p w14:paraId="4995B11D" w14:textId="6C8C8D02" w:rsidR="00BB0A2B" w:rsidRDefault="000847A2">
      <w:pPr>
        <w:pStyle w:val="ListParagraph"/>
        <w:numPr>
          <w:ilvl w:val="0"/>
          <w:numId w:val="1"/>
        </w:numPr>
        <w:tabs>
          <w:tab w:val="left" w:pos="614"/>
        </w:tabs>
        <w:spacing w:before="43" w:line="247" w:lineRule="auto"/>
        <w:ind w:right="172" w:hanging="360"/>
        <w:jc w:val="both"/>
        <w:rPr>
          <w:rFonts w:ascii="Courier New" w:hAnsi="Courier New"/>
        </w:rPr>
      </w:pPr>
      <w:r>
        <w:t>A proactive learner with a flair for adopting emerging trends and addressing industry requirements to achie</w:t>
      </w:r>
      <w:r>
        <w:t>ve organizational objectives based on profitability standards</w:t>
      </w:r>
      <w:r w:rsidR="0097206F">
        <w:t>.</w:t>
      </w:r>
    </w:p>
    <w:p w14:paraId="0EB87077" w14:textId="77777777" w:rsidR="00BB0A2B" w:rsidRDefault="000847A2">
      <w:pPr>
        <w:pStyle w:val="ListParagraph"/>
        <w:numPr>
          <w:ilvl w:val="0"/>
          <w:numId w:val="1"/>
        </w:numPr>
        <w:tabs>
          <w:tab w:val="left" w:pos="614"/>
        </w:tabs>
        <w:spacing w:before="46" w:line="223" w:lineRule="auto"/>
        <w:ind w:right="172" w:hanging="360"/>
        <w:jc w:val="both"/>
        <w:rPr>
          <w:rFonts w:ascii="Courier New" w:hAnsi="Courier New"/>
        </w:rPr>
      </w:pPr>
      <w:r>
        <w:t>Extensive experience at organizing a wide range of activities and services to offer effective customer relationship</w:t>
      </w:r>
      <w:r>
        <w:rPr>
          <w:spacing w:val="-12"/>
        </w:rPr>
        <w:t xml:space="preserve"> </w:t>
      </w:r>
      <w:r>
        <w:t>management.</w:t>
      </w:r>
    </w:p>
    <w:p w14:paraId="031419E3" w14:textId="314ED2B7" w:rsidR="00BB0A2B" w:rsidRDefault="000847A2">
      <w:pPr>
        <w:pStyle w:val="Heading1"/>
        <w:tabs>
          <w:tab w:val="left" w:pos="2956"/>
          <w:tab w:val="left" w:pos="7930"/>
        </w:tabs>
        <w:ind w:left="306"/>
      </w:pPr>
      <w:r>
        <w:rPr>
          <w:color w:val="2C3940"/>
          <w:shd w:val="clear" w:color="auto" w:fill="DAE0F3"/>
        </w:rPr>
        <w:tab/>
      </w:r>
      <w:r>
        <w:rPr>
          <w:color w:val="2C3940"/>
          <w:shd w:val="clear" w:color="auto" w:fill="DAE0F3"/>
        </w:rPr>
        <w:t>Work</w:t>
      </w:r>
      <w:r>
        <w:rPr>
          <w:color w:val="2C3940"/>
          <w:spacing w:val="-15"/>
          <w:shd w:val="clear" w:color="auto" w:fill="DAE0F3"/>
        </w:rPr>
        <w:t xml:space="preserve"> </w:t>
      </w:r>
      <w:r>
        <w:rPr>
          <w:color w:val="2C3940"/>
          <w:shd w:val="clear" w:color="auto" w:fill="DAE0F3"/>
        </w:rPr>
        <w:t>Experience</w:t>
      </w:r>
      <w:r>
        <w:rPr>
          <w:color w:val="2C3940"/>
          <w:shd w:val="clear" w:color="auto" w:fill="DAE0F3"/>
        </w:rPr>
        <w:tab/>
      </w:r>
    </w:p>
    <w:p w14:paraId="3531D496" w14:textId="77777777" w:rsidR="00BB0A2B" w:rsidRDefault="000847A2">
      <w:pPr>
        <w:spacing w:before="264" w:line="273" w:lineRule="auto"/>
        <w:ind w:left="291" w:right="987"/>
        <w:rPr>
          <w:b/>
          <w:sz w:val="24"/>
        </w:rPr>
      </w:pPr>
      <w:r>
        <w:rPr>
          <w:b/>
          <w:sz w:val="24"/>
        </w:rPr>
        <w:t>Deputy Manager at HDFC Bank Ltd., Bengaluru May’19-Present Key Result Areas:</w:t>
      </w:r>
    </w:p>
    <w:p w14:paraId="2DBCE8D0" w14:textId="77777777" w:rsidR="00BB0A2B" w:rsidRDefault="00BB0A2B">
      <w:pPr>
        <w:spacing w:line="223" w:lineRule="auto"/>
        <w:rPr>
          <w:rFonts w:ascii="Courier New" w:hAnsi="Courier New"/>
        </w:rPr>
      </w:pPr>
    </w:p>
    <w:p w14:paraId="40CF144A" w14:textId="66CF1AF7" w:rsidR="00E0423B" w:rsidRDefault="00E0423B" w:rsidP="00E0423B">
      <w:pPr>
        <w:pStyle w:val="Textbody"/>
        <w:numPr>
          <w:ilvl w:val="0"/>
          <w:numId w:val="2"/>
        </w:numPr>
        <w:spacing w:after="0"/>
        <w:ind w:left="540"/>
        <w:rPr>
          <w:rFonts w:hint="eastAsia"/>
        </w:rPr>
      </w:pPr>
      <w:bookmarkStart w:id="0" w:name="editor-icon-redo"/>
      <w:bookmarkEnd w:id="0"/>
      <w:r>
        <w:t xml:space="preserve">Providing digital payment solutions on collections to corporates to migrate from cash to </w:t>
      </w:r>
      <w:r w:rsidR="006016EB">
        <w:t>digital</w:t>
      </w:r>
      <w:r w:rsidR="006016EB">
        <w:rPr>
          <w:rFonts w:hint="eastAsia"/>
        </w:rPr>
        <w:t>.</w:t>
      </w:r>
    </w:p>
    <w:p w14:paraId="634A292E" w14:textId="498728AF" w:rsidR="00E0423B" w:rsidRDefault="00E0423B" w:rsidP="00E0423B">
      <w:pPr>
        <w:pStyle w:val="Textbody"/>
        <w:numPr>
          <w:ilvl w:val="0"/>
          <w:numId w:val="2"/>
        </w:numPr>
        <w:spacing w:after="0"/>
        <w:ind w:left="540"/>
        <w:rPr>
          <w:rFonts w:hint="eastAsia"/>
        </w:rPr>
      </w:pPr>
      <w:r>
        <w:t xml:space="preserve">Primary </w:t>
      </w:r>
      <w:r w:rsidR="006016EB">
        <w:t>research, analytic</w:t>
      </w:r>
      <w:r w:rsidR="006016EB">
        <w:rPr>
          <w:rFonts w:hint="eastAsia"/>
        </w:rPr>
        <w:t>s</w:t>
      </w:r>
      <w:r>
        <w:t xml:space="preserve"> &amp; benchmarking for customer insights design marketing strategies and contribute to product enhancement via User stories submission.</w:t>
      </w:r>
    </w:p>
    <w:p w14:paraId="2F1AC2CC" w14:textId="6C887244" w:rsidR="00E0423B" w:rsidRDefault="00E0423B" w:rsidP="00E0423B">
      <w:pPr>
        <w:pStyle w:val="Textbody"/>
        <w:numPr>
          <w:ilvl w:val="0"/>
          <w:numId w:val="2"/>
        </w:numPr>
        <w:spacing w:after="0"/>
        <w:ind w:left="540"/>
        <w:rPr>
          <w:rFonts w:hint="eastAsia"/>
        </w:rPr>
      </w:pPr>
      <w:r>
        <w:t xml:space="preserve">Ensure accelerated portfolio growth by joint initiatives along with various cross functional </w:t>
      </w:r>
      <w:r w:rsidR="006016EB">
        <w:t>teams:</w:t>
      </w:r>
      <w:r>
        <w:t xml:space="preserve"> Product, Marketing and Operations</w:t>
      </w:r>
    </w:p>
    <w:p w14:paraId="30AFD3F8" w14:textId="77777777" w:rsidR="00E0423B" w:rsidRDefault="00E0423B" w:rsidP="00E0423B">
      <w:pPr>
        <w:pStyle w:val="Textbody"/>
        <w:numPr>
          <w:ilvl w:val="0"/>
          <w:numId w:val="2"/>
        </w:numPr>
        <w:spacing w:after="0"/>
        <w:ind w:left="540"/>
        <w:rPr>
          <w:rFonts w:hint="eastAsia"/>
        </w:rPr>
      </w:pPr>
      <w:r>
        <w:t>Focus on acquiring merchants in ecommerce space for digital payment solutions as well as managing to provide merchant acquiring services.</w:t>
      </w:r>
    </w:p>
    <w:p w14:paraId="64638BFC" w14:textId="77777777" w:rsidR="00E0423B" w:rsidRDefault="00E0423B" w:rsidP="00E0423B">
      <w:pPr>
        <w:pStyle w:val="Textbody"/>
        <w:numPr>
          <w:ilvl w:val="0"/>
          <w:numId w:val="2"/>
        </w:numPr>
        <w:spacing w:after="0"/>
        <w:ind w:left="540"/>
        <w:rPr>
          <w:rFonts w:hint="eastAsia"/>
        </w:rPr>
      </w:pPr>
      <w:r>
        <w:t>Alliance with Merchants &amp; Partners to drive engagement campaigns and tactical sales to drive revenue growth.</w:t>
      </w:r>
    </w:p>
    <w:p w14:paraId="59FE39E8" w14:textId="3E6CBCCA" w:rsidR="00E0423B" w:rsidRDefault="00E0423B" w:rsidP="00E0423B">
      <w:pPr>
        <w:pStyle w:val="Textbody"/>
        <w:numPr>
          <w:ilvl w:val="0"/>
          <w:numId w:val="2"/>
        </w:numPr>
        <w:ind w:left="540"/>
        <w:rPr>
          <w:rFonts w:hint="eastAsia"/>
        </w:rPr>
      </w:pPr>
      <w:r>
        <w:t xml:space="preserve">Vendor management for smooth operations, merchant on boarding, customer experience management and end to end </w:t>
      </w:r>
      <w:r w:rsidR="006016EB">
        <w:t>fulfilment</w:t>
      </w:r>
      <w:r>
        <w:t xml:space="preserve"> of other merchant </w:t>
      </w:r>
      <w:r w:rsidR="006016EB">
        <w:t>requirements, hence</w:t>
      </w:r>
      <w:r>
        <w:t xml:space="preserve"> scaling up the affordability.</w:t>
      </w:r>
    </w:p>
    <w:p w14:paraId="64F1CEE3" w14:textId="4217FFCB" w:rsidR="00E0423B" w:rsidRPr="00E0423B" w:rsidRDefault="00E0423B" w:rsidP="00E0423B">
      <w:pPr>
        <w:pStyle w:val="ListParagraph"/>
        <w:numPr>
          <w:ilvl w:val="0"/>
          <w:numId w:val="2"/>
        </w:numPr>
        <w:spacing w:line="223" w:lineRule="auto"/>
        <w:ind w:left="540"/>
        <w:rPr>
          <w:rFonts w:ascii="Courier New" w:hAnsi="Courier New"/>
        </w:rPr>
        <w:sectPr w:rsidR="00E0423B" w:rsidRPr="00E0423B">
          <w:type w:val="continuous"/>
          <w:pgSz w:w="12240" w:h="15840"/>
          <w:pgMar w:top="800" w:right="240" w:bottom="280" w:left="440" w:header="720" w:footer="720" w:gutter="0"/>
          <w:cols w:num="2" w:space="720" w:equalWidth="0">
            <w:col w:w="3182" w:space="340"/>
            <w:col w:w="8038"/>
          </w:cols>
        </w:sectPr>
      </w:pPr>
    </w:p>
    <w:p w14:paraId="0EAD930A" w14:textId="041F9EED" w:rsidR="00BB0A2B" w:rsidRDefault="000847A2" w:rsidP="006016EB">
      <w:pPr>
        <w:pStyle w:val="Heading1"/>
        <w:tabs>
          <w:tab w:val="left" w:pos="6468"/>
          <w:tab w:val="left" w:pos="11427"/>
        </w:tabs>
        <w:spacing w:before="92"/>
        <w:ind w:left="3806"/>
      </w:pPr>
      <w:r>
        <w:rPr>
          <w:rFonts w:ascii="Times New Roman" w:hAnsi="Times New Roman"/>
        </w:rPr>
        <w:lastRenderedPageBreak/>
        <w:pict w14:anchorId="19AF7553">
          <v:group id="_x0000_s1026" style="position:absolute;left:0;text-align:left;margin-left:29.05pt;margin-top:3.65pt;width:175.8pt;height:460.15pt;z-index:15732736;mso-position-horizontal-relative:page" coordorigin="536,58" coordsize="3516,8422">
            <v:rect id="_x0000_s1037" style="position:absolute;left:536;top:57;width:3516;height:8422" fillcolor="#dae0f3" stroked="f"/>
            <v:shape id="_x0000_s1036" type="#_x0000_t75" style="position:absolute;left:797;top:945;width:101;height:101">
              <v:imagedata r:id="rId7" o:title=""/>
            </v:shape>
            <v:shape id="_x0000_s1035" type="#_x0000_t75" style="position:absolute;left:797;top:2044;width:101;height:101">
              <v:imagedata r:id="rId8" o:title=""/>
            </v:shape>
            <v:shape id="_x0000_s1034" type="#_x0000_t75" style="position:absolute;left:797;top:3304;width:101;height:101">
              <v:imagedata r:id="rId8" o:title=""/>
            </v:shape>
            <v:shape id="_x0000_s1033" type="#_x0000_t75" style="position:absolute;left:797;top:4135;width:101;height:101">
              <v:imagedata r:id="rId8" o:title=""/>
            </v:shape>
            <v:shape id="_x0000_s1032" type="#_x0000_t75" style="position:absolute;left:797;top:5678;width:101;height:101">
              <v:imagedata r:id="rId7" o:title=""/>
            </v:shape>
            <v:shape id="_x0000_s1031" type="#_x0000_t75" style="position:absolute;left:795;top:6823;width:101;height:101">
              <v:imagedata r:id="rId9" o:title=""/>
            </v:shape>
            <v:shape id="_x0000_s1030" type="#_x0000_t202" style="position:absolute;left:782;top:358;width:3101;height:2557" filled="f" stroked="f">
              <v:textbox style="mso-next-textbox:#_x0000_s1030" inset="0,0,0,0">
                <w:txbxContent>
                  <w:p w14:paraId="21D718EE" w14:textId="77777777" w:rsidR="00BB0A2B" w:rsidRDefault="000847A2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Academic Details</w:t>
                    </w:r>
                  </w:p>
                  <w:p w14:paraId="53E41F87" w14:textId="77777777" w:rsidR="00BB0A2B" w:rsidRDefault="000847A2">
                    <w:pPr>
                      <w:spacing w:before="168" w:line="336" w:lineRule="auto"/>
                      <w:ind w:left="357" w:right="12"/>
                    </w:pPr>
                    <w:r>
                      <w:rPr>
                        <w:b/>
                      </w:rPr>
                      <w:t xml:space="preserve">PGDM </w:t>
                    </w:r>
                    <w:r>
                      <w:t xml:space="preserve">(Marketing &amp; </w:t>
                    </w:r>
                    <w:r>
                      <w:rPr>
                        <w:spacing w:val="-7"/>
                      </w:rPr>
                      <w:t xml:space="preserve">Finance) </w:t>
                    </w:r>
                    <w:r>
                      <w:t>from BITM, Sri Balaji University, Pune,2019</w:t>
                    </w:r>
                  </w:p>
                  <w:p w14:paraId="719A594E" w14:textId="77777777" w:rsidR="00BB0A2B" w:rsidRDefault="000847A2">
                    <w:pPr>
                      <w:spacing w:before="37" w:line="314" w:lineRule="auto"/>
                      <w:ind w:left="360" w:hanging="3"/>
                    </w:pPr>
                    <w:r>
                      <w:rPr>
                        <w:b/>
                      </w:rPr>
                      <w:t xml:space="preserve">B.COM </w:t>
                    </w:r>
                    <w:r>
                      <w:t>(Taxati</w:t>
                    </w:r>
                    <w:r>
                      <w:t>on) from GS College of Commerce &amp;</w:t>
                    </w:r>
                  </w:p>
                  <w:p w14:paraId="4960E851" w14:textId="77777777" w:rsidR="00BB0A2B" w:rsidRDefault="000847A2">
                    <w:pPr>
                      <w:spacing w:before="62"/>
                      <w:ind w:left="360"/>
                    </w:pPr>
                    <w:r>
                      <w:t>Economics</w:t>
                    </w:r>
                  </w:p>
                </w:txbxContent>
              </v:textbox>
            </v:shape>
            <v:shape id="_x0000_s1029" type="#_x0000_t202" style="position:absolute;left:1142;top:3210;width:2698;height:1434" filled="f" stroked="f">
              <v:textbox style="mso-next-textbox:#_x0000_s1029" inset="0,0,0,0">
                <w:txbxContent>
                  <w:p w14:paraId="624890A8" w14:textId="25BFC85B" w:rsidR="00BB0A2B" w:rsidRDefault="00BB0A2B">
                    <w:pPr>
                      <w:spacing w:before="127"/>
                    </w:pPr>
                  </w:p>
                </w:txbxContent>
              </v:textbox>
            </v:shape>
            <v:shape id="_x0000_s1028" type="#_x0000_t202" style="position:absolute;left:1366;top:3109;width:143;height:155" filled="f" stroked="f">
              <v:textbox style="mso-next-textbox:#_x0000_s1028" inset="0,0,0,0">
                <w:txbxContent>
                  <w:p w14:paraId="4A485065" w14:textId="4976025B" w:rsidR="00BB0A2B" w:rsidRDefault="00BB0A2B">
                    <w:pPr>
                      <w:spacing w:line="154" w:lineRule="exact"/>
                      <w:rPr>
                        <w:b/>
                        <w:sz w:val="14"/>
                      </w:rPr>
                    </w:pPr>
                  </w:p>
                </w:txbxContent>
              </v:textbox>
            </v:shape>
            <v:shape id="_x0000_s1027" type="#_x0000_t202" style="position:absolute;left:691;top:5050;width:3113;height:2644" filled="f" stroked="f">
              <v:textbox style="mso-next-textbox:#_x0000_s1027" inset="0,0,0,0">
                <w:txbxContent>
                  <w:p w14:paraId="4A3E6CD1" w14:textId="7A4B7ABC" w:rsidR="00D376FC" w:rsidRPr="00A82B1C" w:rsidRDefault="00D376FC" w:rsidP="00D376FC">
                    <w:pPr>
                      <w:widowControl/>
                      <w:shd w:val="clear" w:color="auto" w:fill="DBE5F1" w:themeFill="accent1" w:themeFillTint="33"/>
                      <w:autoSpaceDE/>
                      <w:autoSpaceDN/>
                      <w:rPr>
                        <w:rFonts w:ascii="Arial" w:hAnsi="Arial" w:cs="Arial"/>
                        <w:color w:val="222222"/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Pr="00E0423B">
        <w:rPr>
          <w:shd w:val="clear" w:color="auto" w:fill="DAE0F3"/>
        </w:rPr>
        <w:t xml:space="preserve"> </w:t>
      </w:r>
      <w:r w:rsidRPr="00E0423B">
        <w:rPr>
          <w:shd w:val="clear" w:color="auto" w:fill="DAE0F3"/>
        </w:rPr>
        <w:tab/>
        <w:t>Internship</w:t>
      </w:r>
      <w:r w:rsidRPr="00E0423B">
        <w:rPr>
          <w:shd w:val="clear" w:color="auto" w:fill="DAE0F3"/>
        </w:rPr>
        <w:tab/>
      </w:r>
    </w:p>
    <w:p w14:paraId="33EE9ED5" w14:textId="77777777" w:rsidR="00BB0A2B" w:rsidRDefault="00BB0A2B">
      <w:pPr>
        <w:pStyle w:val="BodyText"/>
        <w:spacing w:before="6"/>
        <w:ind w:left="0" w:firstLine="0"/>
        <w:rPr>
          <w:rFonts w:ascii="Arial"/>
          <w:b/>
          <w:sz w:val="27"/>
        </w:rPr>
      </w:pPr>
    </w:p>
    <w:p w14:paraId="64500DB2" w14:textId="42CB66AC" w:rsidR="00BB0A2B" w:rsidRDefault="000847A2">
      <w:pPr>
        <w:pStyle w:val="ListParagraph"/>
        <w:numPr>
          <w:ilvl w:val="1"/>
          <w:numId w:val="1"/>
        </w:numPr>
        <w:tabs>
          <w:tab w:val="left" w:pos="4330"/>
        </w:tabs>
        <w:spacing w:line="235" w:lineRule="auto"/>
        <w:ind w:left="4329" w:right="280" w:hanging="360"/>
        <w:jc w:val="both"/>
        <w:rPr>
          <w:rFonts w:ascii="Courier New" w:hAnsi="Courier New"/>
          <w:sz w:val="24"/>
        </w:rPr>
      </w:pPr>
      <w:r>
        <w:rPr>
          <w:color w:val="2C3940"/>
        </w:rPr>
        <w:t>Undergone 2 Months Summer Internship in Sales Promotion Activities, Sourcing Lead and to understand retail branch banking operations at HDFC Bank</w:t>
      </w:r>
      <w:r>
        <w:rPr>
          <w:color w:val="2C3940"/>
          <w:spacing w:val="-12"/>
        </w:rPr>
        <w:t xml:space="preserve"> </w:t>
      </w:r>
      <w:r>
        <w:rPr>
          <w:color w:val="2C3940"/>
        </w:rPr>
        <w:t>Ltd.</w:t>
      </w:r>
      <w:r>
        <w:rPr>
          <w:color w:val="2C3940"/>
          <w:spacing w:val="-12"/>
        </w:rPr>
        <w:t xml:space="preserve"> </w:t>
      </w:r>
      <w:r>
        <w:rPr>
          <w:color w:val="2C3940"/>
        </w:rPr>
        <w:t>Bengaluru.</w:t>
      </w:r>
      <w:r>
        <w:rPr>
          <w:color w:val="2C3940"/>
          <w:spacing w:val="-11"/>
        </w:rPr>
        <w:t xml:space="preserve"> </w:t>
      </w:r>
      <w:r>
        <w:rPr>
          <w:color w:val="2C3940"/>
        </w:rPr>
        <w:t>On</w:t>
      </w:r>
      <w:r>
        <w:rPr>
          <w:color w:val="2C3940"/>
          <w:spacing w:val="-13"/>
        </w:rPr>
        <w:t xml:space="preserve"> </w:t>
      </w:r>
      <w:r>
        <w:rPr>
          <w:color w:val="2C3940"/>
        </w:rPr>
        <w:t>completion</w:t>
      </w:r>
      <w:r>
        <w:rPr>
          <w:color w:val="2C3940"/>
          <w:spacing w:val="-14"/>
        </w:rPr>
        <w:t xml:space="preserve"> </w:t>
      </w:r>
      <w:r>
        <w:rPr>
          <w:color w:val="2C3940"/>
        </w:rPr>
        <w:t>of</w:t>
      </w:r>
      <w:r>
        <w:rPr>
          <w:color w:val="2C3940"/>
          <w:spacing w:val="-15"/>
        </w:rPr>
        <w:t xml:space="preserve"> </w:t>
      </w:r>
      <w:r>
        <w:rPr>
          <w:color w:val="2C3940"/>
        </w:rPr>
        <w:t>the</w:t>
      </w:r>
      <w:r>
        <w:rPr>
          <w:color w:val="2C3940"/>
          <w:spacing w:val="2"/>
        </w:rPr>
        <w:t xml:space="preserve"> </w:t>
      </w:r>
      <w:r>
        <w:rPr>
          <w:color w:val="2C3940"/>
        </w:rPr>
        <w:t>internship</w:t>
      </w:r>
      <w:r>
        <w:rPr>
          <w:color w:val="2C3940"/>
          <w:spacing w:val="-14"/>
        </w:rPr>
        <w:t xml:space="preserve"> </w:t>
      </w:r>
      <w:r>
        <w:rPr>
          <w:color w:val="2C3940"/>
        </w:rPr>
        <w:t>received</w:t>
      </w:r>
      <w:r>
        <w:rPr>
          <w:color w:val="2C3940"/>
          <w:spacing w:val="-11"/>
        </w:rPr>
        <w:t xml:space="preserve"> </w:t>
      </w:r>
      <w:r>
        <w:rPr>
          <w:color w:val="2C3940"/>
        </w:rPr>
        <w:t>a</w:t>
      </w:r>
      <w:r>
        <w:rPr>
          <w:color w:val="2C3940"/>
          <w:spacing w:val="-25"/>
        </w:rPr>
        <w:t xml:space="preserve"> </w:t>
      </w:r>
      <w:r>
        <w:rPr>
          <w:color w:val="2C3940"/>
        </w:rPr>
        <w:t xml:space="preserve">Pre-placement offer from HDFC Bank Ltd. </w:t>
      </w:r>
      <w:proofErr w:type="gramStart"/>
      <w:r w:rsidR="006016EB">
        <w:rPr>
          <w:color w:val="2C3940"/>
        </w:rPr>
        <w:t>o</w:t>
      </w:r>
      <w:r>
        <w:rPr>
          <w:color w:val="2C3940"/>
        </w:rPr>
        <w:t>n</w:t>
      </w:r>
      <w:proofErr w:type="gramEnd"/>
      <w:r>
        <w:rPr>
          <w:color w:val="2C3940"/>
          <w:spacing w:val="-8"/>
        </w:rPr>
        <w:t xml:space="preserve"> </w:t>
      </w:r>
      <w:r>
        <w:rPr>
          <w:color w:val="2C3940"/>
        </w:rPr>
        <w:t>August’1</w:t>
      </w:r>
      <w:r>
        <w:rPr>
          <w:color w:val="2C3940"/>
        </w:rPr>
        <w:t>8</w:t>
      </w:r>
    </w:p>
    <w:p w14:paraId="6E2A47F8" w14:textId="77777777" w:rsidR="00BB0A2B" w:rsidRDefault="00BB0A2B">
      <w:pPr>
        <w:pStyle w:val="BodyText"/>
        <w:spacing w:before="11"/>
        <w:ind w:left="0" w:firstLine="0"/>
      </w:pPr>
    </w:p>
    <w:p w14:paraId="6717DAEB" w14:textId="77777777" w:rsidR="00BB0A2B" w:rsidRDefault="000847A2">
      <w:pPr>
        <w:pStyle w:val="Heading1"/>
        <w:tabs>
          <w:tab w:val="left" w:pos="6468"/>
          <w:tab w:val="left" w:pos="11427"/>
        </w:tabs>
        <w:spacing w:before="92"/>
        <w:ind w:left="3806"/>
      </w:pPr>
      <w:r>
        <w:rPr>
          <w:shd w:val="clear" w:color="auto" w:fill="DAE0F3"/>
        </w:rPr>
        <w:t xml:space="preserve"> </w:t>
      </w:r>
      <w:r>
        <w:rPr>
          <w:shd w:val="clear" w:color="auto" w:fill="DAE0F3"/>
        </w:rPr>
        <w:tab/>
        <w:t>Achievements</w:t>
      </w:r>
      <w:r>
        <w:rPr>
          <w:shd w:val="clear" w:color="auto" w:fill="DAE0F3"/>
        </w:rPr>
        <w:tab/>
      </w:r>
    </w:p>
    <w:p w14:paraId="193663E2" w14:textId="77777777" w:rsidR="00BB0A2B" w:rsidRDefault="000847A2">
      <w:pPr>
        <w:pStyle w:val="ListParagraph"/>
        <w:numPr>
          <w:ilvl w:val="1"/>
          <w:numId w:val="1"/>
        </w:numPr>
        <w:tabs>
          <w:tab w:val="left" w:pos="4334"/>
          <w:tab w:val="left" w:pos="4335"/>
        </w:tabs>
        <w:spacing w:before="1" w:line="256" w:lineRule="auto"/>
        <w:ind w:right="727" w:hanging="360"/>
        <w:rPr>
          <w:rFonts w:ascii="Courier New" w:hAnsi="Courier New"/>
        </w:rPr>
      </w:pPr>
      <w:r>
        <w:t>Awarded for qualifying twice into SPARTANS for target achievement on investment January’21.</w:t>
      </w:r>
    </w:p>
    <w:p w14:paraId="56A287E7" w14:textId="149654CA" w:rsidR="00BB0A2B" w:rsidRDefault="000847A2">
      <w:pPr>
        <w:pStyle w:val="ListParagraph"/>
        <w:numPr>
          <w:ilvl w:val="1"/>
          <w:numId w:val="1"/>
        </w:numPr>
        <w:tabs>
          <w:tab w:val="left" w:pos="4334"/>
          <w:tab w:val="left" w:pos="4335"/>
        </w:tabs>
        <w:spacing w:before="24" w:line="256" w:lineRule="auto"/>
        <w:ind w:right="567" w:hanging="360"/>
        <w:rPr>
          <w:rFonts w:ascii="Courier New" w:hAnsi="Courier New"/>
        </w:rPr>
      </w:pPr>
      <w:r>
        <w:rPr>
          <w:color w:val="2C3940"/>
        </w:rPr>
        <w:t xml:space="preserve">Recognized </w:t>
      </w:r>
      <w:r>
        <w:t>as CA champion for sourcing highest no. of c</w:t>
      </w:r>
      <w:r w:rsidR="00A82B1C">
        <w:t>orporate</w:t>
      </w:r>
      <w:r>
        <w:t xml:space="preserve"> </w:t>
      </w:r>
      <w:r>
        <w:t>a</w:t>
      </w:r>
      <w:r>
        <w:t>c</w:t>
      </w:r>
      <w:r>
        <w:t>c</w:t>
      </w:r>
      <w:r>
        <w:t>o</w:t>
      </w:r>
      <w:r>
        <w:t>u</w:t>
      </w:r>
      <w:r>
        <w:t>n</w:t>
      </w:r>
      <w:r>
        <w:t>t</w:t>
      </w:r>
      <w:r>
        <w:t>s</w:t>
      </w:r>
      <w:r>
        <w:rPr>
          <w:spacing w:val="-33"/>
        </w:rPr>
        <w:t xml:space="preserve"> </w:t>
      </w:r>
      <w:r>
        <w:t>i</w:t>
      </w:r>
      <w:r>
        <w:t>n</w:t>
      </w:r>
      <w:r>
        <w:t xml:space="preserve"> </w:t>
      </w:r>
      <w:r>
        <w:t>S</w:t>
      </w:r>
      <w:r>
        <w:t>o</w:t>
      </w:r>
      <w:r>
        <w:t>u</w:t>
      </w:r>
      <w:r>
        <w:t>th-2 circle on</w:t>
      </w:r>
      <w:r>
        <w:rPr>
          <w:spacing w:val="-3"/>
        </w:rPr>
        <w:t xml:space="preserve"> </w:t>
      </w:r>
      <w:r>
        <w:t>Dec</w:t>
      </w:r>
      <w:r>
        <w:rPr>
          <w:color w:val="2C3940"/>
        </w:rPr>
        <w:t>’19.</w:t>
      </w:r>
    </w:p>
    <w:p w14:paraId="3444889A" w14:textId="77777777" w:rsidR="00BB0A2B" w:rsidRDefault="000847A2">
      <w:pPr>
        <w:pStyle w:val="ListParagraph"/>
        <w:numPr>
          <w:ilvl w:val="1"/>
          <w:numId w:val="1"/>
        </w:numPr>
        <w:tabs>
          <w:tab w:val="left" w:pos="4334"/>
          <w:tab w:val="left" w:pos="4335"/>
        </w:tabs>
        <w:spacing w:before="21" w:line="256" w:lineRule="auto"/>
        <w:ind w:right="460" w:hanging="360"/>
        <w:rPr>
          <w:rFonts w:ascii="Courier New" w:hAnsi="Courier New"/>
        </w:rPr>
      </w:pPr>
      <w:r>
        <w:t xml:space="preserve">Acknowledged for a strong contribution towards branch achievement of Life Insurance Target </w:t>
      </w:r>
      <w:proofErr w:type="gramStart"/>
      <w:r>
        <w:t>on</w:t>
      </w:r>
      <w:proofErr w:type="gramEnd"/>
      <w:r>
        <w:rPr>
          <w:spacing w:val="-1"/>
        </w:rPr>
        <w:t xml:space="preserve"> </w:t>
      </w:r>
      <w:r>
        <w:t>August</w:t>
      </w:r>
      <w:r>
        <w:rPr>
          <w:color w:val="2C3940"/>
        </w:rPr>
        <w:t>’20.</w:t>
      </w:r>
    </w:p>
    <w:p w14:paraId="44395410" w14:textId="77777777" w:rsidR="00BB0A2B" w:rsidRDefault="000847A2">
      <w:pPr>
        <w:pStyle w:val="ListParagraph"/>
        <w:numPr>
          <w:ilvl w:val="1"/>
          <w:numId w:val="1"/>
        </w:numPr>
        <w:tabs>
          <w:tab w:val="left" w:pos="4334"/>
          <w:tab w:val="left" w:pos="4335"/>
        </w:tabs>
        <w:spacing w:before="21" w:line="259" w:lineRule="auto"/>
        <w:ind w:right="507" w:hanging="360"/>
        <w:rPr>
          <w:rFonts w:ascii="Courier New" w:hAnsi="Courier New"/>
        </w:rPr>
      </w:pPr>
      <w:r>
        <w:rPr>
          <w:color w:val="2C3940"/>
        </w:rPr>
        <w:t>Recognized for participation in the Research and Corporate Relations</w:t>
      </w:r>
      <w:r>
        <w:rPr>
          <w:color w:val="2C3940"/>
          <w:spacing w:val="-38"/>
        </w:rPr>
        <w:t xml:space="preserve"> </w:t>
      </w:r>
      <w:r>
        <w:rPr>
          <w:color w:val="2C3940"/>
        </w:rPr>
        <w:t>Team, from</w:t>
      </w:r>
      <w:r>
        <w:rPr>
          <w:color w:val="2C3940"/>
          <w:spacing w:val="-2"/>
        </w:rPr>
        <w:t xml:space="preserve"> </w:t>
      </w:r>
      <w:r>
        <w:rPr>
          <w:color w:val="2C3940"/>
        </w:rPr>
        <w:t>Apr’18-Mar’19.</w:t>
      </w:r>
    </w:p>
    <w:p w14:paraId="665AB4AA" w14:textId="77777777" w:rsidR="00BB0A2B" w:rsidRDefault="000847A2">
      <w:pPr>
        <w:pStyle w:val="ListParagraph"/>
        <w:numPr>
          <w:ilvl w:val="1"/>
          <w:numId w:val="1"/>
        </w:numPr>
        <w:tabs>
          <w:tab w:val="left" w:pos="4334"/>
          <w:tab w:val="left" w:pos="4335"/>
        </w:tabs>
        <w:spacing w:before="18" w:line="256" w:lineRule="auto"/>
        <w:ind w:right="712" w:hanging="360"/>
        <w:rPr>
          <w:rFonts w:ascii="Courier New" w:hAnsi="Courier New"/>
        </w:rPr>
      </w:pPr>
      <w:r>
        <w:rPr>
          <w:color w:val="2C3940"/>
        </w:rPr>
        <w:t>Completed a comprehensive performance-based Leadership</w:t>
      </w:r>
      <w:r>
        <w:rPr>
          <w:color w:val="2C3940"/>
          <w:spacing w:val="-24"/>
        </w:rPr>
        <w:t xml:space="preserve"> </w:t>
      </w:r>
      <w:r>
        <w:rPr>
          <w:color w:val="2C3940"/>
        </w:rPr>
        <w:t>Development Program by Aspiring Minds, Pune, in</w:t>
      </w:r>
      <w:r>
        <w:rPr>
          <w:color w:val="2C3940"/>
          <w:spacing w:val="-11"/>
        </w:rPr>
        <w:t xml:space="preserve"> </w:t>
      </w:r>
      <w:r>
        <w:rPr>
          <w:color w:val="2C3940"/>
        </w:rPr>
        <w:t>2018.</w:t>
      </w:r>
    </w:p>
    <w:sectPr w:rsidR="00BB0A2B">
      <w:pgSz w:w="12240" w:h="15840"/>
      <w:pgMar w:top="1180" w:right="2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302"/>
    <w:multiLevelType w:val="hybridMultilevel"/>
    <w:tmpl w:val="FFF632D2"/>
    <w:lvl w:ilvl="0" w:tplc="3128373E">
      <w:numFmt w:val="bullet"/>
      <w:lvlText w:val="o"/>
      <w:lvlJc w:val="left"/>
      <w:pPr>
        <w:ind w:left="543" w:hanging="363"/>
      </w:pPr>
      <w:rPr>
        <w:rFonts w:hint="default"/>
        <w:w w:val="98"/>
        <w:lang w:val="en-US" w:eastAsia="en-US" w:bidi="ar-SA"/>
      </w:rPr>
    </w:lvl>
    <w:lvl w:ilvl="1" w:tplc="C08416E8">
      <w:numFmt w:val="bullet"/>
      <w:lvlText w:val="o"/>
      <w:lvlJc w:val="left"/>
      <w:pPr>
        <w:ind w:left="4334" w:hanging="358"/>
      </w:pPr>
      <w:rPr>
        <w:rFonts w:hint="default"/>
        <w:w w:val="98"/>
        <w:lang w:val="en-US" w:eastAsia="en-US" w:bidi="ar-SA"/>
      </w:rPr>
    </w:lvl>
    <w:lvl w:ilvl="2" w:tplc="34C869C8">
      <w:numFmt w:val="bullet"/>
      <w:lvlText w:val="•"/>
      <w:lvlJc w:val="left"/>
      <w:pPr>
        <w:ind w:left="4211" w:hanging="358"/>
      </w:pPr>
      <w:rPr>
        <w:rFonts w:hint="default"/>
        <w:lang w:val="en-US" w:eastAsia="en-US" w:bidi="ar-SA"/>
      </w:rPr>
    </w:lvl>
    <w:lvl w:ilvl="3" w:tplc="8C2CEBD2">
      <w:numFmt w:val="bullet"/>
      <w:lvlText w:val="•"/>
      <w:lvlJc w:val="left"/>
      <w:pPr>
        <w:ind w:left="4082" w:hanging="358"/>
      </w:pPr>
      <w:rPr>
        <w:rFonts w:hint="default"/>
        <w:lang w:val="en-US" w:eastAsia="en-US" w:bidi="ar-SA"/>
      </w:rPr>
    </w:lvl>
    <w:lvl w:ilvl="4" w:tplc="6B203578">
      <w:numFmt w:val="bullet"/>
      <w:lvlText w:val="•"/>
      <w:lvlJc w:val="left"/>
      <w:pPr>
        <w:ind w:left="3953" w:hanging="358"/>
      </w:pPr>
      <w:rPr>
        <w:rFonts w:hint="default"/>
        <w:lang w:val="en-US" w:eastAsia="en-US" w:bidi="ar-SA"/>
      </w:rPr>
    </w:lvl>
    <w:lvl w:ilvl="5" w:tplc="965EFF1C">
      <w:numFmt w:val="bullet"/>
      <w:lvlText w:val="•"/>
      <w:lvlJc w:val="left"/>
      <w:pPr>
        <w:ind w:left="3825" w:hanging="358"/>
      </w:pPr>
      <w:rPr>
        <w:rFonts w:hint="default"/>
        <w:lang w:val="en-US" w:eastAsia="en-US" w:bidi="ar-SA"/>
      </w:rPr>
    </w:lvl>
    <w:lvl w:ilvl="6" w:tplc="9D58A808">
      <w:numFmt w:val="bullet"/>
      <w:lvlText w:val="•"/>
      <w:lvlJc w:val="left"/>
      <w:pPr>
        <w:ind w:left="3696" w:hanging="358"/>
      </w:pPr>
      <w:rPr>
        <w:rFonts w:hint="default"/>
        <w:lang w:val="en-US" w:eastAsia="en-US" w:bidi="ar-SA"/>
      </w:rPr>
    </w:lvl>
    <w:lvl w:ilvl="7" w:tplc="E5CECC74">
      <w:numFmt w:val="bullet"/>
      <w:lvlText w:val="•"/>
      <w:lvlJc w:val="left"/>
      <w:pPr>
        <w:ind w:left="3567" w:hanging="358"/>
      </w:pPr>
      <w:rPr>
        <w:rFonts w:hint="default"/>
        <w:lang w:val="en-US" w:eastAsia="en-US" w:bidi="ar-SA"/>
      </w:rPr>
    </w:lvl>
    <w:lvl w:ilvl="8" w:tplc="2D987886">
      <w:numFmt w:val="bullet"/>
      <w:lvlText w:val="•"/>
      <w:lvlJc w:val="left"/>
      <w:pPr>
        <w:ind w:left="3438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06E7E61"/>
    <w:multiLevelType w:val="multilevel"/>
    <w:tmpl w:val="4088136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237D38B6"/>
    <w:multiLevelType w:val="hybridMultilevel"/>
    <w:tmpl w:val="C07848C4"/>
    <w:lvl w:ilvl="0" w:tplc="3128373E">
      <w:numFmt w:val="bullet"/>
      <w:lvlText w:val="o"/>
      <w:lvlJc w:val="left"/>
      <w:pPr>
        <w:ind w:left="3240" w:hanging="360"/>
      </w:pPr>
      <w:rPr>
        <w:rFonts w:hint="default"/>
        <w:w w:val="9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9074C7A"/>
    <w:multiLevelType w:val="multilevel"/>
    <w:tmpl w:val="494E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D4087"/>
    <w:multiLevelType w:val="hybridMultilevel"/>
    <w:tmpl w:val="158638C8"/>
    <w:lvl w:ilvl="0" w:tplc="617AE70A">
      <w:numFmt w:val="bullet"/>
      <w:lvlText w:val=""/>
      <w:lvlJc w:val="left"/>
      <w:pPr>
        <w:ind w:left="6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A2B"/>
    <w:rsid w:val="000847A2"/>
    <w:rsid w:val="006016EB"/>
    <w:rsid w:val="00710EFD"/>
    <w:rsid w:val="008F083B"/>
    <w:rsid w:val="0097206F"/>
    <w:rsid w:val="00A82B1C"/>
    <w:rsid w:val="00A95C14"/>
    <w:rsid w:val="00BB0A2B"/>
    <w:rsid w:val="00D376FC"/>
    <w:rsid w:val="00D44ABA"/>
    <w:rsid w:val="00E0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0F7F68CB"/>
  <w15:docId w15:val="{0B51C369-A9A0-411F-A09F-2763BCA9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3" w:hanging="360"/>
    </w:pPr>
  </w:style>
  <w:style w:type="paragraph" w:styleId="ListParagraph">
    <w:name w:val="List Paragraph"/>
    <w:basedOn w:val="Normal"/>
    <w:uiPriority w:val="1"/>
    <w:qFormat/>
    <w:pPr>
      <w:ind w:left="61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extbody">
    <w:name w:val="Text body"/>
    <w:basedOn w:val="Normal"/>
    <w:rsid w:val="00E0423B"/>
    <w:pPr>
      <w:widowControl/>
      <w:suppressAutoHyphens/>
      <w:autoSpaceDE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itaroy120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Vartika Yadav</cp:lastModifiedBy>
  <cp:revision>7</cp:revision>
  <dcterms:created xsi:type="dcterms:W3CDTF">2021-06-23T16:58:00Z</dcterms:created>
  <dcterms:modified xsi:type="dcterms:W3CDTF">2021-06-23T18:08:00Z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2021-06-23T00:00:00Z</vt:filetime>
  </property>
</Properties>
</file>