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6999D" w14:textId="77777777" w:rsidR="00A275B7" w:rsidRDefault="00000000">
      <w:pPr>
        <w:pStyle w:val="Title"/>
      </w:pPr>
      <w:r>
        <w:t>Churn Modelling Analysis</w:t>
      </w:r>
    </w:p>
    <w:p w14:paraId="689FEFE1" w14:textId="77777777" w:rsidR="00A275B7" w:rsidRPr="00642887" w:rsidRDefault="00000000">
      <w:pPr>
        <w:pStyle w:val="Heading1"/>
        <w:rPr>
          <w:sz w:val="40"/>
          <w:szCs w:val="40"/>
        </w:rPr>
      </w:pPr>
      <w:r w:rsidRPr="00642887">
        <w:rPr>
          <w:sz w:val="40"/>
          <w:szCs w:val="40"/>
        </w:rPr>
        <w:t>Executive Summary</w:t>
      </w:r>
    </w:p>
    <w:p w14:paraId="5AC26E64" w14:textId="77777777" w:rsidR="00A275B7" w:rsidRDefault="00000000">
      <w:r>
        <w:t>This project involves analyzing customer churn to identify patterns, trends, and actionable insights that can help reduce customer attrition. We used a combination of Python (Jupyter Notebook) and Power BI for data analysis and visualization.</w:t>
      </w:r>
    </w:p>
    <w:p w14:paraId="7011E27E" w14:textId="77777777" w:rsidR="00A275B7" w:rsidRDefault="00000000">
      <w:pPr>
        <w:pStyle w:val="Heading1"/>
      </w:pPr>
      <w:r>
        <w:t>Problem Statement</w:t>
      </w:r>
    </w:p>
    <w:p w14:paraId="792AF8C0" w14:textId="77777777" w:rsidR="00A275B7" w:rsidRDefault="00000000">
      <w:r>
        <w:t>Customer churn refers to when a customer stops doing business with a company. The objective of this analysis is to understand the key drivers of churn using data insights and machine learning, and provide recommendations to improve customer retention.</w:t>
      </w:r>
    </w:p>
    <w:p w14:paraId="0095DD0F" w14:textId="77777777" w:rsidR="00A275B7" w:rsidRDefault="00000000">
      <w:pPr>
        <w:pStyle w:val="Heading1"/>
      </w:pPr>
      <w:r>
        <w:t>Data Overview</w:t>
      </w:r>
    </w:p>
    <w:p w14:paraId="104E2CF1" w14:textId="77777777" w:rsidR="00A275B7" w:rsidRDefault="00000000">
      <w:r>
        <w:t>The dataset used in this analysis is `Churn_Modelling.csv`, which was loaded and stored into an SQLite database. It contains demographic and account-related attributes for 10,000 customers, including:</w:t>
      </w:r>
      <w:r>
        <w:br/>
        <w:t>- Customer ID</w:t>
      </w:r>
      <w:r>
        <w:br/>
        <w:t>- Gender</w:t>
      </w:r>
      <w:r>
        <w:br/>
        <w:t>- Age</w:t>
      </w:r>
      <w:r>
        <w:br/>
        <w:t>- Geography</w:t>
      </w:r>
      <w:r>
        <w:br/>
        <w:t>- Tenure</w:t>
      </w:r>
      <w:r>
        <w:br/>
        <w:t>- Balance</w:t>
      </w:r>
      <w:r>
        <w:br/>
        <w:t>- Credit Score</w:t>
      </w:r>
      <w:r>
        <w:br/>
        <w:t>- Estimated Salary</w:t>
      </w:r>
      <w:r>
        <w:br/>
        <w:t>- Exited (churn indicator)</w:t>
      </w:r>
    </w:p>
    <w:p w14:paraId="221EDEA3" w14:textId="77777777" w:rsidR="00A275B7" w:rsidRDefault="00000000">
      <w:pPr>
        <w:pStyle w:val="Heading1"/>
      </w:pPr>
      <w:r>
        <w:t>Exploratory Data Analysis (SQL-based)</w:t>
      </w:r>
    </w:p>
    <w:p w14:paraId="154FE454" w14:textId="77777777" w:rsidR="00A275B7" w:rsidRDefault="00000000">
      <w:r>
        <w:t>Key findings from SQL queries performed on the dataset include:</w:t>
      </w:r>
    </w:p>
    <w:p w14:paraId="34F722D3" w14:textId="77777777" w:rsidR="00A275B7" w:rsidRDefault="00000000">
      <w:pPr>
        <w:pStyle w:val="ListBullet"/>
      </w:pPr>
      <w:r>
        <w:t>- Churn Rate by Gender: Churn is slightly higher among females than males.</w:t>
      </w:r>
    </w:p>
    <w:p w14:paraId="07FFD29C" w14:textId="77777777" w:rsidR="00A275B7" w:rsidRDefault="00000000">
      <w:pPr>
        <w:pStyle w:val="ListBullet"/>
      </w:pPr>
      <w:r>
        <w:t>- Age &amp; Churn: Customers over age 50 showed significant churn rates.</w:t>
      </w:r>
    </w:p>
    <w:p w14:paraId="7C3F4D3F" w14:textId="77777777" w:rsidR="00A275B7" w:rsidRDefault="00000000">
      <w:pPr>
        <w:pStyle w:val="ListBullet"/>
      </w:pPr>
      <w:r>
        <w:t>- Tenure vs Churn: Churn patterns were observed across different tenure durations.</w:t>
      </w:r>
    </w:p>
    <w:p w14:paraId="238376A4" w14:textId="77777777" w:rsidR="00A275B7" w:rsidRDefault="00000000">
      <w:pPr>
        <w:pStyle w:val="ListBullet"/>
      </w:pPr>
      <w:r>
        <w:t>- Top 5 Ages with Highest Churn: Specific age groups churned more frequently.</w:t>
      </w:r>
    </w:p>
    <w:p w14:paraId="056B407B" w14:textId="77777777" w:rsidR="00A275B7" w:rsidRDefault="00000000">
      <w:pPr>
        <w:pStyle w:val="ListBullet"/>
      </w:pPr>
      <w:r>
        <w:t>- Top 5 High Salary Customers Who Churned: Some high earners still exited, indicating financial strength alone is not predictive.</w:t>
      </w:r>
    </w:p>
    <w:p w14:paraId="7E956C6C" w14:textId="77777777" w:rsidR="00A275B7" w:rsidRDefault="00000000">
      <w:pPr>
        <w:pStyle w:val="ListBullet"/>
      </w:pPr>
      <w:r>
        <w:t>- Average Customer Age: 42.37</w:t>
      </w:r>
    </w:p>
    <w:p w14:paraId="456D5ED9" w14:textId="77777777" w:rsidR="00A275B7" w:rsidRDefault="00000000">
      <w:pPr>
        <w:pStyle w:val="ListBullet"/>
      </w:pPr>
      <w:r>
        <w:t>- Average Estimated Salary: $100193.91</w:t>
      </w:r>
    </w:p>
    <w:p w14:paraId="0FDC8F2A" w14:textId="77777777" w:rsidR="00A275B7" w:rsidRDefault="00000000">
      <w:pPr>
        <w:pStyle w:val="ListBullet"/>
      </w:pPr>
      <w:r>
        <w:t>- Average Credit Score: 651.85</w:t>
      </w:r>
    </w:p>
    <w:p w14:paraId="1B6CFA0E" w14:textId="77777777" w:rsidR="00A275B7" w:rsidRDefault="00000000">
      <w:pPr>
        <w:pStyle w:val="ListBullet"/>
      </w:pPr>
      <w:r>
        <w:lastRenderedPageBreak/>
        <w:t>- Geography with Highest Retention: Germany (example based on output)</w:t>
      </w:r>
    </w:p>
    <w:p w14:paraId="38322393" w14:textId="18958587" w:rsidR="005D3E18" w:rsidRPr="00642887" w:rsidRDefault="00000000" w:rsidP="00273863">
      <w:pPr>
        <w:pStyle w:val="Heading1"/>
        <w:rPr>
          <w:sz w:val="40"/>
          <w:szCs w:val="40"/>
        </w:rPr>
      </w:pPr>
      <w:r w:rsidRPr="00642887">
        <w:rPr>
          <w:sz w:val="40"/>
          <w:szCs w:val="40"/>
        </w:rPr>
        <w:t>Power BI Dashboard</w:t>
      </w:r>
      <w:r w:rsidR="007439DA" w:rsidRPr="00642887">
        <w:rPr>
          <w:sz w:val="40"/>
          <w:szCs w:val="40"/>
        </w:rPr>
        <w:t xml:space="preserve"> </w:t>
      </w:r>
      <w:proofErr w:type="gramStart"/>
      <w:r w:rsidR="007439DA" w:rsidRPr="00642887">
        <w:rPr>
          <w:sz w:val="40"/>
          <w:szCs w:val="40"/>
        </w:rPr>
        <w:t>And</w:t>
      </w:r>
      <w:proofErr w:type="gramEnd"/>
      <w:r w:rsidR="007439DA" w:rsidRPr="00642887">
        <w:rPr>
          <w:sz w:val="40"/>
          <w:szCs w:val="40"/>
        </w:rPr>
        <w:t xml:space="preserve"> </w:t>
      </w:r>
      <w:r w:rsidR="00273863" w:rsidRPr="00642887">
        <w:rPr>
          <w:sz w:val="40"/>
          <w:szCs w:val="40"/>
        </w:rPr>
        <w:t>Jupyter Notebook (</w:t>
      </w:r>
      <w:r w:rsidR="007439DA" w:rsidRPr="00642887">
        <w:rPr>
          <w:sz w:val="40"/>
          <w:szCs w:val="40"/>
        </w:rPr>
        <w:t>Python-SQL</w:t>
      </w:r>
      <w:r w:rsidR="00273863" w:rsidRPr="00642887">
        <w:rPr>
          <w:sz w:val="40"/>
          <w:szCs w:val="40"/>
        </w:rPr>
        <w:t>)</w:t>
      </w:r>
      <w:r w:rsidRPr="00642887">
        <w:rPr>
          <w:sz w:val="40"/>
          <w:szCs w:val="40"/>
        </w:rPr>
        <w:t xml:space="preserve"> Insights</w:t>
      </w:r>
    </w:p>
    <w:p w14:paraId="60916B10" w14:textId="17C4BCF4" w:rsidR="002B6F78" w:rsidRDefault="005D3E18" w:rsidP="00273863">
      <w:pPr>
        <w:pStyle w:val="Heading1"/>
      </w:pPr>
      <w:r w:rsidRPr="005D3E18">
        <w:t>10 Important Analyses from the Jupyter Notebook</w:t>
      </w:r>
    </w:p>
    <w:p w14:paraId="7703AEEB" w14:textId="77777777" w:rsidR="002B6F78" w:rsidRPr="002B6F78" w:rsidRDefault="002B6F78" w:rsidP="002B6F78">
      <w:pPr>
        <w:numPr>
          <w:ilvl w:val="0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Gender-Based Churn Analysis</w:t>
      </w:r>
    </w:p>
    <w:p w14:paraId="635A5B10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Male customers</w:t>
      </w:r>
      <w:r w:rsidRPr="002B6F78">
        <w:rPr>
          <w:lang w:val="en-IN"/>
        </w:rPr>
        <w:t> have a </w:t>
      </w:r>
      <w:r w:rsidRPr="002B6F78">
        <w:rPr>
          <w:b/>
          <w:bCs/>
          <w:lang w:val="en-IN"/>
        </w:rPr>
        <w:t>16.47% churn rate</w:t>
      </w:r>
      <w:r w:rsidRPr="002B6F78">
        <w:rPr>
          <w:lang w:val="en-IN"/>
        </w:rPr>
        <w:t>, with </w:t>
      </w:r>
      <w:r w:rsidRPr="002B6F78">
        <w:rPr>
          <w:b/>
          <w:bCs/>
          <w:lang w:val="en-IN"/>
        </w:rPr>
        <w:t>899 out of 5,458</w:t>
      </w:r>
      <w:r w:rsidRPr="002B6F78">
        <w:rPr>
          <w:lang w:val="en-IN"/>
        </w:rPr>
        <w:t> males churning.</w:t>
      </w:r>
    </w:p>
    <w:p w14:paraId="1C647205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Insight:</w:t>
      </w:r>
      <w:r w:rsidRPr="002B6F78">
        <w:rPr>
          <w:lang w:val="en-IN"/>
        </w:rPr>
        <w:t> While males churn less frequently than females (based on the query structure), targeted retention strategies for high-risk genders are needed.</w:t>
      </w:r>
    </w:p>
    <w:p w14:paraId="5476F14C" w14:textId="77777777" w:rsidR="002B6F78" w:rsidRPr="002B6F78" w:rsidRDefault="002B6F78" w:rsidP="002B6F78">
      <w:pPr>
        <w:numPr>
          <w:ilvl w:val="0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Age and Churn Correlation</w:t>
      </w:r>
    </w:p>
    <w:p w14:paraId="7213D563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Top 5 ages with highest churn:</w:t>
      </w:r>
    </w:p>
    <w:p w14:paraId="7DEE1C90" w14:textId="77777777" w:rsidR="002B6F78" w:rsidRPr="002B6F78" w:rsidRDefault="002B6F78" w:rsidP="002B6F78">
      <w:pPr>
        <w:numPr>
          <w:ilvl w:val="2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46 years (91 churns)</w:t>
      </w:r>
      <w:r w:rsidRPr="002B6F78">
        <w:rPr>
          <w:lang w:val="en-IN"/>
        </w:rPr>
        <w:t>, 40 years (89), 43 years (88), 45 years (87), 48 years (80).</w:t>
      </w:r>
    </w:p>
    <w:p w14:paraId="32CACC34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Insight:</w:t>
      </w:r>
      <w:r w:rsidRPr="002B6F78">
        <w:rPr>
          <w:lang w:val="en-IN"/>
        </w:rPr>
        <w:t> Customers aged </w:t>
      </w:r>
      <w:r w:rsidRPr="002B6F78">
        <w:rPr>
          <w:b/>
          <w:bCs/>
          <w:lang w:val="en-IN"/>
        </w:rPr>
        <w:t>40–50</w:t>
      </w:r>
      <w:r w:rsidRPr="002B6F78">
        <w:rPr>
          <w:lang w:val="en-IN"/>
        </w:rPr>
        <w:t> are most likely to churn, suggesting mid-life financial or service dissatisfaction.</w:t>
      </w:r>
    </w:p>
    <w:p w14:paraId="2908C587" w14:textId="77777777" w:rsidR="002B6F78" w:rsidRPr="002B6F78" w:rsidRDefault="002B6F78" w:rsidP="002B6F78">
      <w:pPr>
        <w:numPr>
          <w:ilvl w:val="0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High-Value Churned Customers</w:t>
      </w:r>
    </w:p>
    <w:p w14:paraId="508E8F54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Top 5 churned customers by salary</w:t>
      </w:r>
      <w:r w:rsidRPr="002B6F78">
        <w:rPr>
          <w:lang w:val="en-IN"/>
        </w:rPr>
        <w:t> earned </w:t>
      </w:r>
      <w:r w:rsidRPr="002B6F78">
        <w:rPr>
          <w:b/>
          <w:bCs/>
          <w:lang w:val="en-IN"/>
        </w:rPr>
        <w:t>€199K–€199.8K</w:t>
      </w:r>
      <w:r w:rsidRPr="002B6F78">
        <w:rPr>
          <w:lang w:val="en-IN"/>
        </w:rPr>
        <w:t>. Most were from </w:t>
      </w:r>
      <w:r w:rsidRPr="002B6F78">
        <w:rPr>
          <w:b/>
          <w:bCs/>
          <w:lang w:val="en-IN"/>
        </w:rPr>
        <w:t>Germany (3/5)</w:t>
      </w:r>
      <w:r w:rsidRPr="002B6F78">
        <w:rPr>
          <w:lang w:val="en-IN"/>
        </w:rPr>
        <w:t>.</w:t>
      </w:r>
    </w:p>
    <w:p w14:paraId="081D67B4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Insight:</w:t>
      </w:r>
      <w:r w:rsidRPr="002B6F78">
        <w:rPr>
          <w:lang w:val="en-IN"/>
        </w:rPr>
        <w:t> High earners are leaving, especially in Germany. Investigate premium service gaps or competitor offers.</w:t>
      </w:r>
    </w:p>
    <w:p w14:paraId="6B20243A" w14:textId="77777777" w:rsidR="002B6F78" w:rsidRPr="002B6F78" w:rsidRDefault="002B6F78" w:rsidP="002B6F78">
      <w:pPr>
        <w:numPr>
          <w:ilvl w:val="0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Geography Impact on Retention</w:t>
      </w:r>
    </w:p>
    <w:p w14:paraId="4B1ABBFB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Germany</w:t>
      </w:r>
      <w:r w:rsidRPr="002B6F78">
        <w:rPr>
          <w:lang w:val="en-IN"/>
        </w:rPr>
        <w:t> has the </w:t>
      </w:r>
      <w:r w:rsidRPr="002B6F78">
        <w:rPr>
          <w:b/>
          <w:bCs/>
          <w:lang w:val="en-IN"/>
        </w:rPr>
        <w:t>highest retention</w:t>
      </w:r>
      <w:r w:rsidRPr="002B6F78">
        <w:rPr>
          <w:lang w:val="en-IN"/>
        </w:rPr>
        <w:t> (likely due to higher salaries or better service).</w:t>
      </w:r>
    </w:p>
    <w:p w14:paraId="5BAA7036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Spain</w:t>
      </w:r>
      <w:r w:rsidRPr="002B6F78">
        <w:rPr>
          <w:lang w:val="en-IN"/>
        </w:rPr>
        <w:t> has the </w:t>
      </w:r>
      <w:r w:rsidRPr="002B6F78">
        <w:rPr>
          <w:b/>
          <w:bCs/>
          <w:lang w:val="en-IN"/>
        </w:rPr>
        <w:t>lowest retention</w:t>
      </w:r>
      <w:r w:rsidRPr="002B6F78">
        <w:rPr>
          <w:lang w:val="en-IN"/>
        </w:rPr>
        <w:t> (highest churn linked to salary or engagement issues).</w:t>
      </w:r>
    </w:p>
    <w:p w14:paraId="349FB444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Insight:</w:t>
      </w:r>
      <w:r w:rsidRPr="002B6F78">
        <w:rPr>
          <w:lang w:val="en-IN"/>
        </w:rPr>
        <w:t> Regional strategies are critical—Spain may need improved customer engagement.</w:t>
      </w:r>
    </w:p>
    <w:p w14:paraId="6DD356B6" w14:textId="77777777" w:rsidR="002B6F78" w:rsidRPr="002B6F78" w:rsidRDefault="002B6F78" w:rsidP="002B6F78">
      <w:pPr>
        <w:numPr>
          <w:ilvl w:val="0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Average Customer Metrics</w:t>
      </w:r>
    </w:p>
    <w:p w14:paraId="5FB2854B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lastRenderedPageBreak/>
        <w:t>Average Age:</w:t>
      </w:r>
      <w:r w:rsidRPr="002B6F78">
        <w:rPr>
          <w:lang w:val="en-IN"/>
        </w:rPr>
        <w:t> </w:t>
      </w:r>
      <w:r w:rsidRPr="002B6F78">
        <w:rPr>
          <w:b/>
          <w:bCs/>
          <w:lang w:val="en-IN"/>
        </w:rPr>
        <w:t>38.92 years</w:t>
      </w:r>
    </w:p>
    <w:p w14:paraId="5EB06DC7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Average Salary:</w:t>
      </w:r>
      <w:r w:rsidRPr="002B6F78">
        <w:rPr>
          <w:lang w:val="en-IN"/>
        </w:rPr>
        <w:t> </w:t>
      </w:r>
      <w:r w:rsidRPr="002B6F78">
        <w:rPr>
          <w:b/>
          <w:bCs/>
          <w:lang w:val="en-IN"/>
        </w:rPr>
        <w:t>€100,083</w:t>
      </w:r>
    </w:p>
    <w:p w14:paraId="31705BD6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Average Credit Score:</w:t>
      </w:r>
      <w:r w:rsidRPr="002B6F78">
        <w:rPr>
          <w:lang w:val="en-IN"/>
        </w:rPr>
        <w:t> </w:t>
      </w:r>
      <w:r w:rsidRPr="002B6F78">
        <w:rPr>
          <w:b/>
          <w:bCs/>
          <w:lang w:val="en-IN"/>
        </w:rPr>
        <w:t>650.56</w:t>
      </w:r>
    </w:p>
    <w:p w14:paraId="3E7FF3D7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Insight:</w:t>
      </w:r>
      <w:r w:rsidRPr="002B6F78">
        <w:rPr>
          <w:lang w:val="en-IN"/>
        </w:rPr>
        <w:t> Typical customer profile: late-30s, moderate salary, fair credit score.</w:t>
      </w:r>
    </w:p>
    <w:p w14:paraId="4DBA4371" w14:textId="77777777" w:rsidR="002B6F78" w:rsidRPr="002B6F78" w:rsidRDefault="002B6F78" w:rsidP="002B6F78">
      <w:pPr>
        <w:numPr>
          <w:ilvl w:val="0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Tenure-Based Churn (Partial Data)</w:t>
      </w:r>
    </w:p>
    <w:p w14:paraId="7DBA12B3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lang w:val="en-IN"/>
        </w:rPr>
        <w:t>The notebook includes a query for tenure-based churn, but results are incomplete.</w:t>
      </w:r>
    </w:p>
    <w:p w14:paraId="666C5642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Insight:</w:t>
      </w:r>
      <w:r w:rsidRPr="002B6F78">
        <w:rPr>
          <w:lang w:val="en-IN"/>
        </w:rPr>
        <w:t> Tenure analysis could reveal if long-term or short-term customers are more likely to leave.</w:t>
      </w:r>
    </w:p>
    <w:p w14:paraId="65361E48" w14:textId="77777777" w:rsidR="002B6F78" w:rsidRPr="002B6F78" w:rsidRDefault="002B6F78" w:rsidP="002B6F78">
      <w:pPr>
        <w:numPr>
          <w:ilvl w:val="0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Active vs. Inactive Members</w:t>
      </w:r>
    </w:p>
    <w:p w14:paraId="6834971B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lang w:val="en-IN"/>
        </w:rPr>
        <w:t>Queries hint at </w:t>
      </w:r>
      <w:r w:rsidRPr="002B6F78">
        <w:rPr>
          <w:b/>
          <w:bCs/>
          <w:lang w:val="en-IN"/>
        </w:rPr>
        <w:t>IsActiveMember</w:t>
      </w:r>
      <w:r w:rsidRPr="002B6F78">
        <w:rPr>
          <w:lang w:val="en-IN"/>
        </w:rPr>
        <w:t> impact but lack explicit results.</w:t>
      </w:r>
    </w:p>
    <w:p w14:paraId="4495D6AD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Insight:</w:t>
      </w:r>
      <w:r w:rsidRPr="002B6F78">
        <w:rPr>
          <w:lang w:val="en-IN"/>
        </w:rPr>
        <w:t> Inactive members likely churn more. Re-engagement campaigns could help.</w:t>
      </w:r>
    </w:p>
    <w:p w14:paraId="43598BF4" w14:textId="77777777" w:rsidR="002B6F78" w:rsidRPr="002B6F78" w:rsidRDefault="002B6F78" w:rsidP="002B6F78">
      <w:pPr>
        <w:numPr>
          <w:ilvl w:val="0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Credit Score Trends</w:t>
      </w:r>
    </w:p>
    <w:p w14:paraId="5D5AF910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lang w:val="en-IN"/>
        </w:rPr>
        <w:t>Average credit score is </w:t>
      </w:r>
      <w:r w:rsidRPr="002B6F78">
        <w:rPr>
          <w:b/>
          <w:bCs/>
          <w:lang w:val="en-IN"/>
        </w:rPr>
        <w:t>650.56</w:t>
      </w:r>
      <w:r w:rsidRPr="002B6F78">
        <w:rPr>
          <w:lang w:val="en-IN"/>
        </w:rPr>
        <w:t>, indicating moderate risk.</w:t>
      </w:r>
    </w:p>
    <w:p w14:paraId="0611CA76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Insight:</w:t>
      </w:r>
      <w:r w:rsidRPr="002B6F78">
        <w:rPr>
          <w:lang w:val="en-IN"/>
        </w:rPr>
        <w:t> Customers with lower scores may need financial incentives to stay.</w:t>
      </w:r>
    </w:p>
    <w:p w14:paraId="7390B6B4" w14:textId="77777777" w:rsidR="002B6F78" w:rsidRPr="002B6F78" w:rsidRDefault="002B6F78" w:rsidP="002B6F78">
      <w:pPr>
        <w:numPr>
          <w:ilvl w:val="0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Data Quality Issues</w:t>
      </w:r>
    </w:p>
    <w:p w14:paraId="11BE0D2E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Null values</w:t>
      </w:r>
      <w:r w:rsidRPr="002B6F78">
        <w:rPr>
          <w:lang w:val="en-IN"/>
        </w:rPr>
        <w:t> in HasCrCard and Geography (e.g., Row 7 has Geography = None).</w:t>
      </w:r>
    </w:p>
    <w:p w14:paraId="430C65DE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Insight:</w:t>
      </w:r>
      <w:r w:rsidRPr="002B6F78">
        <w:rPr>
          <w:lang w:val="en-IN"/>
        </w:rPr>
        <w:t> Cleanse data to avoid skewed analysis, especially for geography-based insights.</w:t>
      </w:r>
    </w:p>
    <w:p w14:paraId="4DACCC6A" w14:textId="77777777" w:rsidR="002B6F78" w:rsidRPr="002B6F78" w:rsidRDefault="002B6F78" w:rsidP="002B6F78">
      <w:pPr>
        <w:numPr>
          <w:ilvl w:val="0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Duplicate Records</w:t>
      </w:r>
    </w:p>
    <w:p w14:paraId="792AE562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lang w:val="en-IN"/>
        </w:rPr>
        <w:t>Rows </w:t>
      </w:r>
      <w:r w:rsidRPr="002B6F78">
        <w:rPr>
          <w:b/>
          <w:bCs/>
          <w:lang w:val="en-IN"/>
        </w:rPr>
        <w:t>9999–10001</w:t>
      </w:r>
      <w:r w:rsidRPr="002B6F78">
        <w:rPr>
          <w:lang w:val="en-IN"/>
        </w:rPr>
        <w:t> show duplicate entries (e.g., Customer ID </w:t>
      </w:r>
      <w:r w:rsidRPr="002B6F78">
        <w:rPr>
          <w:b/>
          <w:bCs/>
          <w:lang w:val="en-IN"/>
        </w:rPr>
        <w:t>15628319</w:t>
      </w:r>
      <w:r w:rsidRPr="002B6F78">
        <w:rPr>
          <w:lang w:val="en-IN"/>
        </w:rPr>
        <w:t> appears twice).</w:t>
      </w:r>
    </w:p>
    <w:p w14:paraId="7DAEC97F" w14:textId="77777777" w:rsidR="002B6F78" w:rsidRPr="002B6F78" w:rsidRDefault="002B6F78" w:rsidP="002B6F78">
      <w:pPr>
        <w:numPr>
          <w:ilvl w:val="1"/>
          <w:numId w:val="14"/>
        </w:numPr>
        <w:rPr>
          <w:lang w:val="en-IN"/>
        </w:rPr>
      </w:pPr>
      <w:r w:rsidRPr="002B6F78">
        <w:rPr>
          <w:b/>
          <w:bCs/>
          <w:lang w:val="en-IN"/>
        </w:rPr>
        <w:t>Insight:</w:t>
      </w:r>
      <w:r w:rsidRPr="002B6F78">
        <w:rPr>
          <w:lang w:val="en-IN"/>
        </w:rPr>
        <w:t> Deduplicate data to ensure accurate churn rate calculations.</w:t>
      </w:r>
    </w:p>
    <w:p w14:paraId="36D3D73A" w14:textId="77777777" w:rsidR="002B6F78" w:rsidRPr="002B6F78" w:rsidRDefault="002B6F78" w:rsidP="002B6F78"/>
    <w:p w14:paraId="40C1658F" w14:textId="77777777" w:rsidR="00642887" w:rsidRDefault="00642887" w:rsidP="00345538">
      <w:pPr>
        <w:pStyle w:val="Heading1"/>
        <w:rPr>
          <w:lang w:val="en-IN"/>
        </w:rPr>
      </w:pPr>
    </w:p>
    <w:p w14:paraId="4F08F9CD" w14:textId="1012EAAB" w:rsidR="00345538" w:rsidRPr="00345538" w:rsidRDefault="00345538" w:rsidP="00345538">
      <w:pPr>
        <w:pStyle w:val="Heading1"/>
        <w:rPr>
          <w:lang w:val="en-IN"/>
        </w:rPr>
      </w:pPr>
      <w:r w:rsidRPr="00345538">
        <w:rPr>
          <w:lang w:val="en-IN"/>
        </w:rPr>
        <w:t>10 Important Points from Page 1 with Detailed Analysis:</w:t>
      </w:r>
    </w:p>
    <w:p w14:paraId="27B67AEB" w14:textId="77777777" w:rsidR="00CB41A7" w:rsidRPr="00CB41A7" w:rsidRDefault="00CB41A7" w:rsidP="00CB41A7"/>
    <w:p w14:paraId="361BC335" w14:textId="77777777" w:rsidR="000B01BF" w:rsidRPr="000B01BF" w:rsidRDefault="000B01BF" w:rsidP="000B01BF">
      <w:pPr>
        <w:numPr>
          <w:ilvl w:val="0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Total Customer Churn (Exited):</w:t>
      </w:r>
    </w:p>
    <w:p w14:paraId="621C9D98" w14:textId="77777777" w:rsidR="000B01BF" w:rsidRPr="000B01BF" w:rsidRDefault="000B01BF" w:rsidP="000B01BF">
      <w:pPr>
        <w:numPr>
          <w:ilvl w:val="1"/>
          <w:numId w:val="10"/>
        </w:numPr>
        <w:rPr>
          <w:lang w:val="en-IN"/>
        </w:rPr>
      </w:pPr>
      <w:r w:rsidRPr="000B01BF">
        <w:rPr>
          <w:lang w:val="en-IN"/>
        </w:rPr>
        <w:t>Total churn is </w:t>
      </w:r>
      <w:r w:rsidRPr="000B01BF">
        <w:rPr>
          <w:b/>
          <w:bCs/>
          <w:lang w:val="en-IN"/>
        </w:rPr>
        <w:t>1,538</w:t>
      </w:r>
      <w:r w:rsidRPr="000B01BF">
        <w:rPr>
          <w:lang w:val="en-IN"/>
        </w:rPr>
        <w:t> out of </w:t>
      </w:r>
      <w:r w:rsidRPr="000B01BF">
        <w:rPr>
          <w:b/>
          <w:bCs/>
          <w:lang w:val="en-IN"/>
        </w:rPr>
        <w:t>6,380</w:t>
      </w:r>
      <w:r w:rsidRPr="000B01BF">
        <w:rPr>
          <w:lang w:val="en-IN"/>
        </w:rPr>
        <w:t> customers (~24.1% churn rate).</w:t>
      </w:r>
    </w:p>
    <w:p w14:paraId="7ED6CC26" w14:textId="77777777" w:rsidR="000B01BF" w:rsidRPr="000B01BF" w:rsidRDefault="000B01BF" w:rsidP="000B01BF">
      <w:pPr>
        <w:numPr>
          <w:ilvl w:val="1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Germany</w:t>
      </w:r>
      <w:r w:rsidRPr="000B01BF">
        <w:rPr>
          <w:lang w:val="en-IN"/>
        </w:rPr>
        <w:t> has the highest churn (815), followed by </w:t>
      </w:r>
      <w:r w:rsidRPr="000B01BF">
        <w:rPr>
          <w:b/>
          <w:bCs/>
          <w:lang w:val="en-IN"/>
        </w:rPr>
        <w:t>France (473)</w:t>
      </w:r>
      <w:r w:rsidRPr="000B01BF">
        <w:rPr>
          <w:lang w:val="en-IN"/>
        </w:rPr>
        <w:t> and </w:t>
      </w:r>
      <w:r w:rsidRPr="000B01BF">
        <w:rPr>
          <w:b/>
          <w:bCs/>
          <w:lang w:val="en-IN"/>
        </w:rPr>
        <w:t>Spain (250)</w:t>
      </w:r>
      <w:r w:rsidRPr="000B01BF">
        <w:rPr>
          <w:lang w:val="en-IN"/>
        </w:rPr>
        <w:t>. This suggests Germany may have service or competitive issues.</w:t>
      </w:r>
    </w:p>
    <w:p w14:paraId="1162B848" w14:textId="77777777" w:rsidR="000B01BF" w:rsidRPr="000B01BF" w:rsidRDefault="000B01BF" w:rsidP="000B01BF">
      <w:pPr>
        <w:numPr>
          <w:ilvl w:val="0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Customer Base Size:</w:t>
      </w:r>
    </w:p>
    <w:p w14:paraId="134459FB" w14:textId="77777777" w:rsidR="000B01BF" w:rsidRPr="000B01BF" w:rsidRDefault="000B01BF" w:rsidP="000B01BF">
      <w:pPr>
        <w:numPr>
          <w:ilvl w:val="1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6,380 customers</w:t>
      </w:r>
      <w:r w:rsidRPr="000B01BF">
        <w:rPr>
          <w:lang w:val="en-IN"/>
        </w:rPr>
        <w:t> in total, providing a substantial dataset for analysis.</w:t>
      </w:r>
    </w:p>
    <w:p w14:paraId="403CB206" w14:textId="77777777" w:rsidR="000B01BF" w:rsidRPr="000B01BF" w:rsidRDefault="000B01BF" w:rsidP="000B01BF">
      <w:pPr>
        <w:numPr>
          <w:ilvl w:val="0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Credit Score Insights:</w:t>
      </w:r>
    </w:p>
    <w:p w14:paraId="738660BA" w14:textId="77777777" w:rsidR="000B01BF" w:rsidRPr="000B01BF" w:rsidRDefault="000B01BF" w:rsidP="000B01BF">
      <w:pPr>
        <w:numPr>
          <w:ilvl w:val="1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Maximum CreditScore is 850</w:t>
      </w:r>
      <w:r w:rsidRPr="000B01BF">
        <w:rPr>
          <w:lang w:val="en-IN"/>
        </w:rPr>
        <w:t>, indicating some customers have excellent credit. This could be segmented for retention strategies.</w:t>
      </w:r>
    </w:p>
    <w:p w14:paraId="0539A387" w14:textId="77777777" w:rsidR="000B01BF" w:rsidRPr="000B01BF" w:rsidRDefault="000B01BF" w:rsidP="000B01BF">
      <w:pPr>
        <w:numPr>
          <w:ilvl w:val="0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Salary Distribution:</w:t>
      </w:r>
    </w:p>
    <w:p w14:paraId="0F433183" w14:textId="77777777" w:rsidR="000B01BF" w:rsidRPr="000B01BF" w:rsidRDefault="000B01BF" w:rsidP="000B01BF">
      <w:pPr>
        <w:numPr>
          <w:ilvl w:val="1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Highest EstimatedSalary is €199.97K</w:t>
      </w:r>
      <w:r w:rsidRPr="000B01BF">
        <w:rPr>
          <w:lang w:val="en-IN"/>
        </w:rPr>
        <w:t>, useful for understanding high-value customers at risk of churn.</w:t>
      </w:r>
    </w:p>
    <w:p w14:paraId="1FCF1C4C" w14:textId="77777777" w:rsidR="000B01BF" w:rsidRPr="000B01BF" w:rsidRDefault="000B01BF" w:rsidP="000B01BF">
      <w:pPr>
        <w:numPr>
          <w:ilvl w:val="0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Average Tenure:</w:t>
      </w:r>
    </w:p>
    <w:p w14:paraId="677D61CE" w14:textId="77777777" w:rsidR="000B01BF" w:rsidRPr="000B01BF" w:rsidRDefault="000B01BF" w:rsidP="000B01BF">
      <w:pPr>
        <w:numPr>
          <w:ilvl w:val="1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4.98 years</w:t>
      </w:r>
      <w:r w:rsidRPr="000B01BF">
        <w:rPr>
          <w:lang w:val="en-IN"/>
        </w:rPr>
        <w:t> average tenure, implying many customers are mid-term. Low tenure customers may churn faster.</w:t>
      </w:r>
    </w:p>
    <w:p w14:paraId="501DFFA4" w14:textId="77777777" w:rsidR="000B01BF" w:rsidRPr="000B01BF" w:rsidRDefault="000B01BF" w:rsidP="000B01BF">
      <w:pPr>
        <w:numPr>
          <w:ilvl w:val="0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Total Balance:</w:t>
      </w:r>
    </w:p>
    <w:p w14:paraId="29E50E52" w14:textId="77777777" w:rsidR="000B01BF" w:rsidRPr="000B01BF" w:rsidRDefault="000B01BF" w:rsidP="000B01BF">
      <w:pPr>
        <w:numPr>
          <w:ilvl w:val="1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€764.66M</w:t>
      </w:r>
      <w:r w:rsidRPr="000B01BF">
        <w:rPr>
          <w:lang w:val="en-IN"/>
        </w:rPr>
        <w:t> total balance, showing significant deposits held. High-balance customers may need targeted retention.</w:t>
      </w:r>
    </w:p>
    <w:p w14:paraId="53632E2A" w14:textId="77777777" w:rsidR="000B01BF" w:rsidRPr="000B01BF" w:rsidRDefault="000B01BF" w:rsidP="000B01BF">
      <w:pPr>
        <w:numPr>
          <w:ilvl w:val="0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Salary by Geography (Sum):</w:t>
      </w:r>
    </w:p>
    <w:p w14:paraId="1EEEDAF3" w14:textId="77777777" w:rsidR="000B01BF" w:rsidRPr="000B01BF" w:rsidRDefault="000B01BF" w:rsidP="000B01BF">
      <w:pPr>
        <w:numPr>
          <w:ilvl w:val="1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France (€261.11M)</w:t>
      </w:r>
      <w:r w:rsidRPr="000B01BF">
        <w:rPr>
          <w:lang w:val="en-IN"/>
        </w:rPr>
        <w:t>, </w:t>
      </w:r>
      <w:r w:rsidRPr="000B01BF">
        <w:rPr>
          <w:b/>
          <w:bCs/>
          <w:lang w:val="en-IN"/>
        </w:rPr>
        <w:t>Germany (€253.79M)</w:t>
      </w:r>
      <w:r w:rsidRPr="000B01BF">
        <w:rPr>
          <w:lang w:val="en-IN"/>
        </w:rPr>
        <w:t>, and </w:t>
      </w:r>
      <w:r w:rsidRPr="000B01BF">
        <w:rPr>
          <w:b/>
          <w:bCs/>
          <w:lang w:val="en-IN"/>
        </w:rPr>
        <w:t>Spain (€250M)</w:t>
      </w:r>
      <w:r w:rsidRPr="000B01BF">
        <w:rPr>
          <w:lang w:val="en-IN"/>
        </w:rPr>
        <w:t> have comparable salary sums, but Germany’s higher churn suggests non-salary factors drive attrition.</w:t>
      </w:r>
    </w:p>
    <w:p w14:paraId="4C526003" w14:textId="77777777" w:rsidR="000B01BF" w:rsidRPr="000B01BF" w:rsidRDefault="000B01BF" w:rsidP="000B01BF">
      <w:pPr>
        <w:numPr>
          <w:ilvl w:val="0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Agent Metrics (</w:t>
      </w:r>
      <w:proofErr w:type="spellStart"/>
      <w:r w:rsidRPr="000B01BF">
        <w:rPr>
          <w:b/>
          <w:bCs/>
          <w:lang w:val="en-IN"/>
        </w:rPr>
        <w:t>Avg</w:t>
      </w:r>
      <w:proofErr w:type="spellEnd"/>
      <w:r w:rsidRPr="000B01BF">
        <w:rPr>
          <w:b/>
          <w:bCs/>
          <w:lang w:val="en-IN"/>
        </w:rPr>
        <w:t>/Max/Min):</w:t>
      </w:r>
    </w:p>
    <w:p w14:paraId="0F3A34BA" w14:textId="77777777" w:rsidR="000B01BF" w:rsidRPr="000B01BF" w:rsidRDefault="000B01BF" w:rsidP="000B01BF">
      <w:pPr>
        <w:numPr>
          <w:ilvl w:val="1"/>
          <w:numId w:val="10"/>
        </w:numPr>
        <w:rPr>
          <w:lang w:val="en-IN"/>
        </w:rPr>
      </w:pPr>
      <w:r w:rsidRPr="000B01BF">
        <w:rPr>
          <w:lang w:val="en-IN"/>
        </w:rPr>
        <w:t>Agent-related data (e.g., average, max, min) is listed but unclear without values. Potentially tied to customer service performance.</w:t>
      </w:r>
    </w:p>
    <w:p w14:paraId="47056AAF" w14:textId="77777777" w:rsidR="000B01BF" w:rsidRPr="000B01BF" w:rsidRDefault="000B01BF" w:rsidP="000B01BF">
      <w:pPr>
        <w:numPr>
          <w:ilvl w:val="0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Age by Geography:</w:t>
      </w:r>
    </w:p>
    <w:p w14:paraId="35DA8E5F" w14:textId="77777777" w:rsidR="000B01BF" w:rsidRPr="000B01BF" w:rsidRDefault="000B01BF" w:rsidP="000B01BF">
      <w:pPr>
        <w:numPr>
          <w:ilvl w:val="1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lastRenderedPageBreak/>
        <w:t>Germany</w:t>
      </w:r>
      <w:r w:rsidRPr="000B01BF">
        <w:rPr>
          <w:lang w:val="en-IN"/>
        </w:rPr>
        <w:t> has the highest age-related bars (79), possibly indicating older customers churn more. </w:t>
      </w:r>
      <w:r w:rsidRPr="000B01BF">
        <w:rPr>
          <w:b/>
          <w:bCs/>
          <w:lang w:val="en-IN"/>
        </w:rPr>
        <w:t>France (39)</w:t>
      </w:r>
      <w:r w:rsidRPr="000B01BF">
        <w:rPr>
          <w:lang w:val="en-IN"/>
        </w:rPr>
        <w:t> and </w:t>
      </w:r>
      <w:r w:rsidRPr="000B01BF">
        <w:rPr>
          <w:b/>
          <w:bCs/>
          <w:lang w:val="en-IN"/>
        </w:rPr>
        <w:t>Spain (18)</w:t>
      </w:r>
      <w:r w:rsidRPr="000B01BF">
        <w:rPr>
          <w:lang w:val="en-IN"/>
        </w:rPr>
        <w:t> show younger demographics.</w:t>
      </w:r>
    </w:p>
    <w:p w14:paraId="1C94A157" w14:textId="77777777" w:rsidR="000B01BF" w:rsidRPr="000B01BF" w:rsidRDefault="000B01BF" w:rsidP="000B01BF">
      <w:pPr>
        <w:numPr>
          <w:ilvl w:val="0"/>
          <w:numId w:val="10"/>
        </w:numPr>
        <w:rPr>
          <w:lang w:val="en-IN"/>
        </w:rPr>
      </w:pPr>
      <w:r w:rsidRPr="000B01BF">
        <w:rPr>
          <w:b/>
          <w:bCs/>
          <w:lang w:val="en-IN"/>
        </w:rPr>
        <w:t>Visual Trends:</w:t>
      </w:r>
    </w:p>
    <w:p w14:paraId="0CFE3D62" w14:textId="77777777" w:rsidR="000B01BF" w:rsidRPr="000B01BF" w:rsidRDefault="000B01BF" w:rsidP="000B01BF">
      <w:pPr>
        <w:numPr>
          <w:ilvl w:val="1"/>
          <w:numId w:val="10"/>
        </w:numPr>
        <w:rPr>
          <w:lang w:val="en-IN"/>
        </w:rPr>
      </w:pPr>
      <w:r w:rsidRPr="000B01BF">
        <w:rPr>
          <w:lang w:val="en-IN"/>
        </w:rPr>
        <w:t>Graphs suggest </w:t>
      </w:r>
      <w:r w:rsidRPr="000B01BF">
        <w:rPr>
          <w:b/>
          <w:bCs/>
          <w:lang w:val="en-IN"/>
        </w:rPr>
        <w:t>Germany</w:t>
      </w:r>
      <w:r w:rsidRPr="000B01BF">
        <w:rPr>
          <w:lang w:val="en-IN"/>
        </w:rPr>
        <w:t> has the highest metrics in multiple categories (churn, age, etc.), warranting deeper investigation into local market dynamics.</w:t>
      </w:r>
    </w:p>
    <w:p w14:paraId="1085839D" w14:textId="77777777" w:rsidR="000B01BF" w:rsidRPr="000B01BF" w:rsidRDefault="00000000" w:rsidP="000B01BF">
      <w:pPr>
        <w:rPr>
          <w:lang w:val="en-IN"/>
        </w:rPr>
      </w:pPr>
      <w:r>
        <w:rPr>
          <w:lang w:val="en-IN"/>
        </w:rPr>
        <w:pict w14:anchorId="6D9B19B8">
          <v:rect id="_x0000_i1025" style="width:0;height:.75pt" o:hralign="center" o:hrstd="t" o:hrnoshade="t" o:hr="t" fillcolor="#f8faff" stroked="f"/>
        </w:pict>
      </w:r>
    </w:p>
    <w:p w14:paraId="6D16DB8D" w14:textId="77777777" w:rsidR="000B01BF" w:rsidRPr="000B01BF" w:rsidRDefault="000B01BF" w:rsidP="00345538">
      <w:pPr>
        <w:pStyle w:val="Heading1"/>
      </w:pPr>
      <w:r w:rsidRPr="000B01BF">
        <w:t>10 Important Points from Page 2 with Detailed Analysis:</w:t>
      </w:r>
    </w:p>
    <w:p w14:paraId="20F18EEF" w14:textId="77777777" w:rsidR="000B01BF" w:rsidRPr="000B01BF" w:rsidRDefault="000B01BF" w:rsidP="000B01BF">
      <w:pPr>
        <w:numPr>
          <w:ilvl w:val="0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Balance by Gender:</w:t>
      </w:r>
    </w:p>
    <w:p w14:paraId="6E053113" w14:textId="77777777" w:rsidR="000B01BF" w:rsidRPr="000B01BF" w:rsidRDefault="000B01BF" w:rsidP="000B01BF">
      <w:pPr>
        <w:numPr>
          <w:ilvl w:val="1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Males</w:t>
      </w:r>
      <w:r w:rsidRPr="000B01BF">
        <w:rPr>
          <w:lang w:val="en-IN"/>
        </w:rPr>
        <w:t> have slightly higher average balance (</w:t>
      </w:r>
      <w:r w:rsidRPr="000B01BF">
        <w:rPr>
          <w:b/>
          <w:bCs/>
          <w:lang w:val="en-IN"/>
        </w:rPr>
        <w:t>€120.51K</w:t>
      </w:r>
      <w:r w:rsidRPr="000B01BF">
        <w:rPr>
          <w:lang w:val="en-IN"/>
        </w:rPr>
        <w:t>) than </w:t>
      </w:r>
      <w:r w:rsidRPr="000B01BF">
        <w:rPr>
          <w:b/>
          <w:bCs/>
          <w:lang w:val="en-IN"/>
        </w:rPr>
        <w:t>females (€118.98K)</w:t>
      </w:r>
      <w:r w:rsidRPr="000B01BF">
        <w:rPr>
          <w:lang w:val="en-IN"/>
        </w:rPr>
        <w:t>. Gender-based retention strategies may differ.</w:t>
      </w:r>
    </w:p>
    <w:p w14:paraId="5838A654" w14:textId="77777777" w:rsidR="000B01BF" w:rsidRPr="000B01BF" w:rsidRDefault="000B01BF" w:rsidP="000B01BF">
      <w:pPr>
        <w:numPr>
          <w:ilvl w:val="0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Active Members by Geography:</w:t>
      </w:r>
    </w:p>
    <w:p w14:paraId="1051CB3F" w14:textId="77777777" w:rsidR="000B01BF" w:rsidRPr="000B01BF" w:rsidRDefault="000B01BF" w:rsidP="000B01BF">
      <w:pPr>
        <w:numPr>
          <w:ilvl w:val="1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Sum of IsActiveMember</w:t>
      </w:r>
      <w:r w:rsidRPr="000B01BF">
        <w:rPr>
          <w:lang w:val="en-IN"/>
        </w:rPr>
        <w:t> is visualized but lacks exact numbers. Geographic trends (e.g., Europe vs. Asia) could reveal engagement disparities.</w:t>
      </w:r>
    </w:p>
    <w:p w14:paraId="2CEEE47D" w14:textId="77777777" w:rsidR="000B01BF" w:rsidRPr="000B01BF" w:rsidRDefault="000B01BF" w:rsidP="000B01BF">
      <w:pPr>
        <w:numPr>
          <w:ilvl w:val="0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Churn by Gender &amp; Exit Status:</w:t>
      </w:r>
    </w:p>
    <w:p w14:paraId="63C05684" w14:textId="77777777" w:rsidR="000B01BF" w:rsidRPr="000B01BF" w:rsidRDefault="000B01BF" w:rsidP="000B01BF">
      <w:pPr>
        <w:numPr>
          <w:ilvl w:val="1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3.24K (50.69%) exited males</w:t>
      </w:r>
      <w:r w:rsidRPr="000B01BF">
        <w:rPr>
          <w:lang w:val="en-IN"/>
        </w:rPr>
        <w:t> vs. </w:t>
      </w:r>
      <w:r w:rsidRPr="000B01BF">
        <w:rPr>
          <w:b/>
          <w:bCs/>
          <w:lang w:val="en-IN"/>
        </w:rPr>
        <w:t>3.07K (48.14%) exited females</w:t>
      </w:r>
      <w:r w:rsidRPr="000B01BF">
        <w:rPr>
          <w:lang w:val="en-IN"/>
        </w:rPr>
        <w:t>. Near-equal churn, but males are marginally higher.</w:t>
      </w:r>
    </w:p>
    <w:p w14:paraId="64C3EE40" w14:textId="77777777" w:rsidR="000B01BF" w:rsidRPr="000B01BF" w:rsidRDefault="000B01BF" w:rsidP="000B01BF">
      <w:pPr>
        <w:numPr>
          <w:ilvl w:val="0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Active/Inactive Segmentation:</w:t>
      </w:r>
    </w:p>
    <w:p w14:paraId="4B980775" w14:textId="77777777" w:rsidR="000B01BF" w:rsidRPr="000B01BF" w:rsidRDefault="000B01BF" w:rsidP="000B01BF">
      <w:pPr>
        <w:numPr>
          <w:ilvl w:val="1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High Balance - Active (1,521)</w:t>
      </w:r>
      <w:r w:rsidRPr="000B01BF">
        <w:rPr>
          <w:lang w:val="en-IN"/>
        </w:rPr>
        <w:t> and </w:t>
      </w:r>
      <w:r w:rsidRPr="000B01BF">
        <w:rPr>
          <w:b/>
          <w:bCs/>
          <w:lang w:val="en-IN"/>
        </w:rPr>
        <w:t>Low Balance - Active (1,599)</w:t>
      </w:r>
      <w:r w:rsidRPr="000B01BF">
        <w:rPr>
          <w:lang w:val="en-IN"/>
        </w:rPr>
        <w:t> dominate, while inactive segments are smaller. Targeting inactive customers could reduce churn.</w:t>
      </w:r>
    </w:p>
    <w:p w14:paraId="2262F729" w14:textId="77777777" w:rsidR="000B01BF" w:rsidRPr="000B01BF" w:rsidRDefault="000B01BF" w:rsidP="000B01BF">
      <w:pPr>
        <w:numPr>
          <w:ilvl w:val="0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Global Distribution:</w:t>
      </w:r>
    </w:p>
    <w:p w14:paraId="49B0A9B3" w14:textId="77777777" w:rsidR="000B01BF" w:rsidRPr="000B01BF" w:rsidRDefault="000B01BF" w:rsidP="000B01BF">
      <w:pPr>
        <w:numPr>
          <w:ilvl w:val="1"/>
          <w:numId w:val="11"/>
        </w:numPr>
        <w:rPr>
          <w:lang w:val="en-IN"/>
        </w:rPr>
      </w:pPr>
      <w:r w:rsidRPr="000B01BF">
        <w:rPr>
          <w:lang w:val="en-IN"/>
        </w:rPr>
        <w:t>Mentions of </w:t>
      </w:r>
      <w:r w:rsidRPr="000B01BF">
        <w:rPr>
          <w:b/>
          <w:bCs/>
          <w:lang w:val="en-IN"/>
        </w:rPr>
        <w:t>South America, Europe, Asia</w:t>
      </w:r>
      <w:r w:rsidRPr="000B01BF">
        <w:rPr>
          <w:lang w:val="en-IN"/>
        </w:rPr>
        <w:t>, and </w:t>
      </w:r>
      <w:r w:rsidRPr="000B01BF">
        <w:rPr>
          <w:b/>
          <w:bCs/>
          <w:lang w:val="en-IN"/>
        </w:rPr>
        <w:t>Atlantic Ocean</w:t>
      </w:r>
      <w:r w:rsidRPr="000B01BF">
        <w:rPr>
          <w:lang w:val="en-IN"/>
        </w:rPr>
        <w:t> hint at multinational operations, requiring region-specific strategies.</w:t>
      </w:r>
    </w:p>
    <w:p w14:paraId="196B0EA6" w14:textId="77777777" w:rsidR="000B01BF" w:rsidRPr="000B01BF" w:rsidRDefault="000B01BF" w:rsidP="000B01BF">
      <w:pPr>
        <w:numPr>
          <w:ilvl w:val="0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Customer Segments:</w:t>
      </w:r>
    </w:p>
    <w:p w14:paraId="3B1DA8E2" w14:textId="77777777" w:rsidR="000B01BF" w:rsidRPr="000B01BF" w:rsidRDefault="000B01BF" w:rsidP="000B01BF">
      <w:pPr>
        <w:numPr>
          <w:ilvl w:val="1"/>
          <w:numId w:val="11"/>
        </w:numPr>
        <w:rPr>
          <w:lang w:val="en-IN"/>
        </w:rPr>
      </w:pPr>
      <w:r w:rsidRPr="000B01BF">
        <w:rPr>
          <w:lang w:val="en-IN"/>
        </w:rPr>
        <w:t>Four segments: </w:t>
      </w:r>
      <w:r w:rsidRPr="000B01BF">
        <w:rPr>
          <w:b/>
          <w:bCs/>
          <w:lang w:val="en-IN"/>
        </w:rPr>
        <w:t>High/Low Balance</w:t>
      </w:r>
      <w:r w:rsidRPr="000B01BF">
        <w:rPr>
          <w:lang w:val="en-IN"/>
        </w:rPr>
        <w:t> × </w:t>
      </w:r>
      <w:r w:rsidRPr="000B01BF">
        <w:rPr>
          <w:b/>
          <w:bCs/>
          <w:lang w:val="en-IN"/>
        </w:rPr>
        <w:t>Active/Inactive</w:t>
      </w:r>
      <w:r w:rsidRPr="000B01BF">
        <w:rPr>
          <w:lang w:val="en-IN"/>
        </w:rPr>
        <w:t>. High-balance inactive customers are prime targets for re-engagement.</w:t>
      </w:r>
    </w:p>
    <w:p w14:paraId="7BE4B0E0" w14:textId="77777777" w:rsidR="000B01BF" w:rsidRPr="000B01BF" w:rsidRDefault="000B01BF" w:rsidP="000B01BF">
      <w:pPr>
        <w:numPr>
          <w:ilvl w:val="0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Churn Rate Calculation:</w:t>
      </w:r>
    </w:p>
    <w:p w14:paraId="0F628C38" w14:textId="77777777" w:rsidR="000B01BF" w:rsidRPr="000B01BF" w:rsidRDefault="000B01BF" w:rsidP="000B01BF">
      <w:pPr>
        <w:numPr>
          <w:ilvl w:val="1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0.63% (0.04K)</w:t>
      </w:r>
      <w:r w:rsidRPr="000B01BF">
        <w:rPr>
          <w:lang w:val="en-IN"/>
        </w:rPr>
        <w:t> of a subgroup (possibly new customers) churned, but context is unclear. Further segmentation needed.</w:t>
      </w:r>
    </w:p>
    <w:p w14:paraId="52AA0A26" w14:textId="77777777" w:rsidR="000B01BF" w:rsidRPr="000B01BF" w:rsidRDefault="000B01BF" w:rsidP="000B01BF">
      <w:pPr>
        <w:numPr>
          <w:ilvl w:val="0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lastRenderedPageBreak/>
        <w:t>Visual Data on Activity:</w:t>
      </w:r>
    </w:p>
    <w:p w14:paraId="60542A6C" w14:textId="77777777" w:rsidR="000B01BF" w:rsidRPr="000B01BF" w:rsidRDefault="000B01BF" w:rsidP="000B01BF">
      <w:pPr>
        <w:numPr>
          <w:ilvl w:val="1"/>
          <w:numId w:val="11"/>
        </w:numPr>
        <w:rPr>
          <w:lang w:val="en-IN"/>
        </w:rPr>
      </w:pPr>
      <w:r w:rsidRPr="000B01BF">
        <w:rPr>
          <w:lang w:val="en-IN"/>
        </w:rPr>
        <w:t>Bar charts show </w:t>
      </w:r>
      <w:r w:rsidRPr="000B01BF">
        <w:rPr>
          <w:b/>
          <w:bCs/>
          <w:lang w:val="en-IN"/>
        </w:rPr>
        <w:t>active members</w:t>
      </w:r>
      <w:r w:rsidRPr="000B01BF">
        <w:rPr>
          <w:lang w:val="en-IN"/>
        </w:rPr>
        <w:t> are concentrated in certain regions/categories, but exact numbers are missing.</w:t>
      </w:r>
    </w:p>
    <w:p w14:paraId="17EC4A2D" w14:textId="77777777" w:rsidR="000B01BF" w:rsidRPr="000B01BF" w:rsidRDefault="000B01BF" w:rsidP="000B01BF">
      <w:pPr>
        <w:numPr>
          <w:ilvl w:val="0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Gender-Based Insights:</w:t>
      </w:r>
    </w:p>
    <w:p w14:paraId="5EE66B20" w14:textId="77777777" w:rsidR="000B01BF" w:rsidRPr="000B01BF" w:rsidRDefault="000B01BF" w:rsidP="000B01BF">
      <w:pPr>
        <w:numPr>
          <w:ilvl w:val="1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Female (0)</w:t>
      </w:r>
      <w:r w:rsidRPr="000B01BF">
        <w:rPr>
          <w:lang w:val="en-IN"/>
        </w:rPr>
        <w:t> and </w:t>
      </w:r>
      <w:r w:rsidRPr="000B01BF">
        <w:rPr>
          <w:b/>
          <w:bCs/>
          <w:lang w:val="en-IN"/>
        </w:rPr>
        <w:t>Male (1)</w:t>
      </w:r>
      <w:r w:rsidRPr="000B01BF">
        <w:rPr>
          <w:lang w:val="en-IN"/>
        </w:rPr>
        <w:t> labels in a graph may indicate binary gender segmentation, with males slightly more prone to churn.</w:t>
      </w:r>
    </w:p>
    <w:p w14:paraId="48A88F1B" w14:textId="06E24973" w:rsidR="000B01BF" w:rsidRPr="000B01BF" w:rsidRDefault="00CB41A7" w:rsidP="000B01BF">
      <w:pPr>
        <w:numPr>
          <w:ilvl w:val="0"/>
          <w:numId w:val="11"/>
        </w:numPr>
        <w:rPr>
          <w:lang w:val="en-IN"/>
        </w:rPr>
      </w:pPr>
      <w:r w:rsidRPr="000B01BF">
        <w:rPr>
          <w:b/>
          <w:bCs/>
          <w:lang w:val="en-IN"/>
        </w:rPr>
        <w:t>Unlabelled</w:t>
      </w:r>
      <w:r w:rsidR="000B01BF" w:rsidRPr="000B01BF">
        <w:rPr>
          <w:b/>
          <w:bCs/>
          <w:lang w:val="en-IN"/>
        </w:rPr>
        <w:t xml:space="preserve"> Metrics:</w:t>
      </w:r>
    </w:p>
    <w:p w14:paraId="0586C88B" w14:textId="77777777" w:rsidR="000B01BF" w:rsidRPr="000B01BF" w:rsidRDefault="000B01BF" w:rsidP="000B01BF">
      <w:pPr>
        <w:numPr>
          <w:ilvl w:val="1"/>
          <w:numId w:val="11"/>
        </w:numPr>
        <w:rPr>
          <w:lang w:val="en-IN"/>
        </w:rPr>
      </w:pPr>
      <w:r w:rsidRPr="000B01BF">
        <w:rPr>
          <w:lang w:val="en-IN"/>
        </w:rPr>
        <w:t>Some graphs (e.g., "6.59") lack context, suggesting incomplete data presentation. Clarification is needed for actionable insights.</w:t>
      </w:r>
    </w:p>
    <w:p w14:paraId="1EC825C9" w14:textId="77777777" w:rsidR="000B01BF" w:rsidRPr="000B01BF" w:rsidRDefault="00000000" w:rsidP="000B01BF">
      <w:pPr>
        <w:rPr>
          <w:lang w:val="en-IN"/>
        </w:rPr>
      </w:pPr>
      <w:r>
        <w:rPr>
          <w:lang w:val="en-IN"/>
        </w:rPr>
        <w:pict w14:anchorId="7236A9C4">
          <v:rect id="_x0000_i1026" style="width:0;height:.75pt" o:hralign="center" o:hrstd="t" o:hrnoshade="t" o:hr="t" fillcolor="#f8faff" stroked="f"/>
        </w:pict>
      </w:r>
    </w:p>
    <w:p w14:paraId="7F5E46B7" w14:textId="77777777" w:rsidR="000B01BF" w:rsidRPr="000B01BF" w:rsidRDefault="000B01BF" w:rsidP="00345538">
      <w:pPr>
        <w:pStyle w:val="Heading1"/>
      </w:pPr>
      <w:r w:rsidRPr="000B01BF">
        <w:t>Summary of Key Findings:</w:t>
      </w:r>
    </w:p>
    <w:p w14:paraId="5ECBCB3F" w14:textId="77777777" w:rsidR="000B01BF" w:rsidRPr="000B01BF" w:rsidRDefault="000B01BF" w:rsidP="000B01BF">
      <w:pPr>
        <w:numPr>
          <w:ilvl w:val="0"/>
          <w:numId w:val="12"/>
        </w:numPr>
        <w:rPr>
          <w:lang w:val="en-IN"/>
        </w:rPr>
      </w:pPr>
      <w:r w:rsidRPr="000B01BF">
        <w:rPr>
          <w:b/>
          <w:bCs/>
          <w:lang w:val="en-IN"/>
        </w:rPr>
        <w:t>Germany</w:t>
      </w:r>
      <w:r w:rsidRPr="000B01BF">
        <w:rPr>
          <w:lang w:val="en-IN"/>
        </w:rPr>
        <w:t> has the highest churn, possibly linked to age or service issues.</w:t>
      </w:r>
    </w:p>
    <w:p w14:paraId="4B4117F6" w14:textId="77777777" w:rsidR="000B01BF" w:rsidRPr="000B01BF" w:rsidRDefault="000B01BF" w:rsidP="000B01BF">
      <w:pPr>
        <w:numPr>
          <w:ilvl w:val="0"/>
          <w:numId w:val="12"/>
        </w:numPr>
        <w:rPr>
          <w:lang w:val="en-IN"/>
        </w:rPr>
      </w:pPr>
      <w:r w:rsidRPr="000B01BF">
        <w:rPr>
          <w:b/>
          <w:bCs/>
          <w:lang w:val="en-IN"/>
        </w:rPr>
        <w:t>High-balance inactive customers</w:t>
      </w:r>
      <w:r w:rsidRPr="000B01BF">
        <w:rPr>
          <w:lang w:val="en-IN"/>
        </w:rPr>
        <w:t> are critical for retention efforts.</w:t>
      </w:r>
    </w:p>
    <w:p w14:paraId="1B411DAC" w14:textId="77777777" w:rsidR="000B01BF" w:rsidRPr="000B01BF" w:rsidRDefault="000B01BF" w:rsidP="000B01BF">
      <w:pPr>
        <w:numPr>
          <w:ilvl w:val="0"/>
          <w:numId w:val="12"/>
        </w:numPr>
        <w:rPr>
          <w:lang w:val="en-IN"/>
        </w:rPr>
      </w:pPr>
      <w:r w:rsidRPr="000B01BF">
        <w:rPr>
          <w:b/>
          <w:bCs/>
          <w:lang w:val="en-IN"/>
        </w:rPr>
        <w:t>Gender differences</w:t>
      </w:r>
      <w:r w:rsidRPr="000B01BF">
        <w:rPr>
          <w:lang w:val="en-IN"/>
        </w:rPr>
        <w:t> in balance and churn are minor but notable.</w:t>
      </w:r>
    </w:p>
    <w:p w14:paraId="2C1C1924" w14:textId="77777777" w:rsidR="000B01BF" w:rsidRPr="000B01BF" w:rsidRDefault="000B01BF" w:rsidP="000B01BF">
      <w:pPr>
        <w:numPr>
          <w:ilvl w:val="0"/>
          <w:numId w:val="12"/>
        </w:numPr>
        <w:rPr>
          <w:lang w:val="en-IN"/>
        </w:rPr>
      </w:pPr>
      <w:r w:rsidRPr="000B01BF">
        <w:rPr>
          <w:b/>
          <w:bCs/>
          <w:lang w:val="en-IN"/>
        </w:rPr>
        <w:t>Geographic and segment-based strategies</w:t>
      </w:r>
      <w:r w:rsidRPr="000B01BF">
        <w:rPr>
          <w:lang w:val="en-IN"/>
        </w:rPr>
        <w:t> are essential due to varying trends.</w:t>
      </w:r>
    </w:p>
    <w:p w14:paraId="4CFD42C2" w14:textId="271088AC" w:rsidR="000B01BF" w:rsidRPr="000B01BF" w:rsidRDefault="000B01BF" w:rsidP="000B01BF">
      <w:pPr>
        <w:numPr>
          <w:ilvl w:val="0"/>
          <w:numId w:val="12"/>
        </w:numPr>
        <w:rPr>
          <w:lang w:val="en-IN"/>
        </w:rPr>
      </w:pPr>
      <w:r w:rsidRPr="000B01BF">
        <w:rPr>
          <w:lang w:val="en-IN"/>
        </w:rPr>
        <w:t xml:space="preserve">Data presentation gaps (e.g., </w:t>
      </w:r>
      <w:r w:rsidR="00CB41A7" w:rsidRPr="000B01BF">
        <w:rPr>
          <w:lang w:val="en-IN"/>
        </w:rPr>
        <w:t>unlabelled</w:t>
      </w:r>
      <w:r w:rsidRPr="000B01BF">
        <w:rPr>
          <w:lang w:val="en-IN"/>
        </w:rPr>
        <w:t xml:space="preserve"> graphs) limit some insights.</w:t>
      </w:r>
    </w:p>
    <w:p w14:paraId="2AF6EDA9" w14:textId="77777777" w:rsidR="000B01BF" w:rsidRPr="000B01BF" w:rsidRDefault="000B01BF" w:rsidP="00345538">
      <w:pPr>
        <w:pStyle w:val="Heading1"/>
      </w:pPr>
      <w:r w:rsidRPr="000B01BF">
        <w:t>Recommendations:</w:t>
      </w:r>
    </w:p>
    <w:p w14:paraId="5E08366C" w14:textId="77777777" w:rsidR="000B01BF" w:rsidRPr="000B01BF" w:rsidRDefault="000B01BF" w:rsidP="000B01BF">
      <w:pPr>
        <w:numPr>
          <w:ilvl w:val="0"/>
          <w:numId w:val="13"/>
        </w:numPr>
        <w:rPr>
          <w:lang w:val="en-IN"/>
        </w:rPr>
      </w:pPr>
      <w:r w:rsidRPr="000B01BF">
        <w:rPr>
          <w:lang w:val="en-IN"/>
        </w:rPr>
        <w:t>Investigate Germany’s high churn with surveys or competitor analysis.</w:t>
      </w:r>
    </w:p>
    <w:p w14:paraId="7C1CB8C1" w14:textId="77777777" w:rsidR="000B01BF" w:rsidRPr="000B01BF" w:rsidRDefault="000B01BF" w:rsidP="000B01BF">
      <w:pPr>
        <w:numPr>
          <w:ilvl w:val="0"/>
          <w:numId w:val="13"/>
        </w:numPr>
        <w:rPr>
          <w:lang w:val="en-IN"/>
        </w:rPr>
      </w:pPr>
      <w:r w:rsidRPr="000B01BF">
        <w:rPr>
          <w:lang w:val="en-IN"/>
        </w:rPr>
        <w:t>Launch re-engagement campaigns for inactive high-balance customers.</w:t>
      </w:r>
    </w:p>
    <w:p w14:paraId="74E8B70D" w14:textId="77777777" w:rsidR="000B01BF" w:rsidRPr="000B01BF" w:rsidRDefault="000B01BF" w:rsidP="000B01BF">
      <w:pPr>
        <w:numPr>
          <w:ilvl w:val="0"/>
          <w:numId w:val="13"/>
        </w:numPr>
        <w:rPr>
          <w:lang w:val="en-IN"/>
        </w:rPr>
      </w:pPr>
      <w:r w:rsidRPr="000B01BF">
        <w:rPr>
          <w:lang w:val="en-IN"/>
        </w:rPr>
        <w:t>Segment retention strategies by geography, age, and activity status.</w:t>
      </w:r>
    </w:p>
    <w:p w14:paraId="1EC36024" w14:textId="77777777" w:rsidR="000B01BF" w:rsidRPr="000B01BF" w:rsidRDefault="000B01BF" w:rsidP="000B01BF">
      <w:pPr>
        <w:numPr>
          <w:ilvl w:val="0"/>
          <w:numId w:val="13"/>
        </w:numPr>
        <w:rPr>
          <w:lang w:val="en-IN"/>
        </w:rPr>
      </w:pPr>
      <w:r w:rsidRPr="000B01BF">
        <w:rPr>
          <w:lang w:val="en-IN"/>
        </w:rPr>
        <w:t>Clarify ambiguous metrics (e.g., agent performance) for deeper analysis.</w:t>
      </w:r>
    </w:p>
    <w:p w14:paraId="6D081983" w14:textId="5C8B7883" w:rsidR="00A275B7" w:rsidRDefault="00A275B7" w:rsidP="000B01BF"/>
    <w:sectPr w:rsidR="00A275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E685E"/>
    <w:multiLevelType w:val="multilevel"/>
    <w:tmpl w:val="3B32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701846"/>
    <w:multiLevelType w:val="multilevel"/>
    <w:tmpl w:val="C6EC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13314"/>
    <w:multiLevelType w:val="multilevel"/>
    <w:tmpl w:val="73C0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362C6"/>
    <w:multiLevelType w:val="multilevel"/>
    <w:tmpl w:val="2BF2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D07535"/>
    <w:multiLevelType w:val="multilevel"/>
    <w:tmpl w:val="9476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037660">
    <w:abstractNumId w:val="8"/>
  </w:num>
  <w:num w:numId="2" w16cid:durableId="1456633293">
    <w:abstractNumId w:val="6"/>
  </w:num>
  <w:num w:numId="3" w16cid:durableId="1978292133">
    <w:abstractNumId w:val="5"/>
  </w:num>
  <w:num w:numId="4" w16cid:durableId="212272962">
    <w:abstractNumId w:val="4"/>
  </w:num>
  <w:num w:numId="5" w16cid:durableId="2028172269">
    <w:abstractNumId w:val="7"/>
  </w:num>
  <w:num w:numId="6" w16cid:durableId="577977768">
    <w:abstractNumId w:val="3"/>
  </w:num>
  <w:num w:numId="7" w16cid:durableId="1665278406">
    <w:abstractNumId w:val="2"/>
  </w:num>
  <w:num w:numId="8" w16cid:durableId="85151696">
    <w:abstractNumId w:val="1"/>
  </w:num>
  <w:num w:numId="9" w16cid:durableId="1440638791">
    <w:abstractNumId w:val="0"/>
  </w:num>
  <w:num w:numId="10" w16cid:durableId="470831098">
    <w:abstractNumId w:val="12"/>
  </w:num>
  <w:num w:numId="11" w16cid:durableId="313486391">
    <w:abstractNumId w:val="9"/>
  </w:num>
  <w:num w:numId="12" w16cid:durableId="1914192854">
    <w:abstractNumId w:val="11"/>
  </w:num>
  <w:num w:numId="13" w16cid:durableId="173620290">
    <w:abstractNumId w:val="10"/>
  </w:num>
  <w:num w:numId="14" w16cid:durableId="1314487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1BF"/>
    <w:rsid w:val="0015074B"/>
    <w:rsid w:val="001C3AFE"/>
    <w:rsid w:val="00273863"/>
    <w:rsid w:val="0029639D"/>
    <w:rsid w:val="002B6F78"/>
    <w:rsid w:val="00326F90"/>
    <w:rsid w:val="00345538"/>
    <w:rsid w:val="005D3E18"/>
    <w:rsid w:val="00642887"/>
    <w:rsid w:val="00676A8B"/>
    <w:rsid w:val="007439DA"/>
    <w:rsid w:val="009B5B19"/>
    <w:rsid w:val="00A275B7"/>
    <w:rsid w:val="00AA1D8D"/>
    <w:rsid w:val="00B47730"/>
    <w:rsid w:val="00C60818"/>
    <w:rsid w:val="00CB0664"/>
    <w:rsid w:val="00CB41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4072225-0351-4ABE-A2B0-F2753556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Tanmay Chaki</cp:lastModifiedBy>
  <cp:revision>11</cp:revision>
  <dcterms:created xsi:type="dcterms:W3CDTF">2013-12-23T23:15:00Z</dcterms:created>
  <dcterms:modified xsi:type="dcterms:W3CDTF">2025-05-17T14:52:00Z</dcterms:modified>
  <cp:category/>
</cp:coreProperties>
</file>