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F978"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1. PROJECT INTRODUCTION</w:t>
      </w:r>
    </w:p>
    <w:p w14:paraId="1A4A39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is a web-based software application designed to simplify and automate the process of managing maintenance payments within residential societies. In the current scenario, many housing societies still rely on traditional methods such as handwritten registers, spreadsheets, or manual record-keeping by society staff for tracking monthly maintenance fees. These methods are often inefficient and prone to issues such as calculation errors, missing records, lack of transparency, and difficulty in tracking payment history. Such limitations can lead to confusion among residents, delayed payments, financial mismanagement, and increased administrative workload.</w:t>
      </w:r>
    </w:p>
    <w:p w14:paraId="2C8133B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To overcome these challenges, the proposed system provides a digital platform that allows society management and residents to efficiently manage maintenance payments. Residents can view their pending dues, payment history, and current status, while administrators can record payments, update dues, and maintain accurate financial records. The system ensures that all transactions are stored in a structured manner, making it easier to track and retrieve information when required.</w:t>
      </w:r>
    </w:p>
    <w:p w14:paraId="73AACE2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system also includes features such as real-time payment tracking, automatic updating of dues after each transaction, and the ability to modify or correct payment records if necessary. This helps in maintaining accuracy and avoiding duplication or errors in financial data. By digitizing the payment process, the system reduces manual effort, improves efficiency, and ensures better financial discipline within the society.</w:t>
      </w:r>
    </w:p>
    <w:p w14:paraId="09754F1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offers administrative features that allow society management to monitor total collections, identify pending payments, and generate reports for analysis. By maintaining a centralized database, the tool enhances transparency and accountability, ensuring that both residents and management have clear visibility of financial transactions. It also improves communication between residents and management regarding maintenance-related matters.</w:t>
      </w:r>
    </w:p>
    <w:p w14:paraId="7467967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project management perspective, this project goes beyond simple software development by incorporating key principles of Software Project Management (SPM). As a BBA-CA student acting as a Software Project Manager, the project involves systematic planning, execution, and monitoring of all development activities. This includes defining project scope, identifying </w:t>
      </w:r>
      <w:r w:rsidRPr="00580997">
        <w:rPr>
          <w:rFonts w:ascii="Times New Roman" w:hAnsi="Times New Roman" w:cs="Times New Roman"/>
          <w:sz w:val="28"/>
          <w:szCs w:val="28"/>
        </w:rPr>
        <w:lastRenderedPageBreak/>
        <w:t>stakeholders such as residents, society management, and accountants, and assigning roles and responsibilities to team members.</w:t>
      </w:r>
    </w:p>
    <w:p w14:paraId="450367A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Furthermore,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2EAB91F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integrating both technical implementation and managerial strategies, this project aims to provide a real-world understanding of how digital solutions can improve financial management and transparency in residential societies, while also demonstrating how software projects are effectively planned and executed in professional environments.</w:t>
      </w:r>
    </w:p>
    <w:p w14:paraId="006F203B" w14:textId="77777777" w:rsidR="00D2261F" w:rsidRPr="007228EC" w:rsidRDefault="00D2261F">
      <w:pPr>
        <w:rPr>
          <w:rFonts w:ascii="Times New Roman" w:hAnsi="Times New Roman" w:cs="Times New Roman"/>
          <w:sz w:val="28"/>
          <w:szCs w:val="28"/>
        </w:rPr>
      </w:pPr>
    </w:p>
    <w:p w14:paraId="122D923F"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2. PROJECT CHARTER</w:t>
      </w:r>
    </w:p>
    <w:p w14:paraId="795024C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Project Charter formally authorizes the initiation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and provides a high-level overview of the project’s purpose, scope, and stakeholders. This document acts as a foundational reference for all project activities and establishes the authority of the Project Manager to plan, execute, and control the project effectively.</w:t>
      </w:r>
    </w:p>
    <w:p w14:paraId="129F880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primary problem addressed by this project is the inefficiency and lack of proper management in traditional maintenance payment systems used in residential societies. Many societies still rely on manual processes such as handwritten registers, spreadsheets, or basic record-keeping by society staff to track monthly maintenance fees. These methods often result in issues such as inaccurate calculations, missing or duplicate records, difficulty in tracking payment history, lack of transparency, and delays in payment collection. Such challenges create confusion among residents and increase the administrative burden on society management, highlighting the need for a more organized, transparent, and automated system.</w:t>
      </w:r>
    </w:p>
    <w:p w14:paraId="0D31AB0B"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proposed system aims to provide a user-friendly and efficient platform that allows society management and residents to manage maintenance payments digitally. The system enables administrators to record payments, update dues, and maintain accurate financial records. Residents can view their payment status, pending dues, and payment history in real time. The system automatically updates balances after each transaction and ensures that all financial data is stored in a structured and secure manner. It also allows </w:t>
      </w:r>
      <w:r w:rsidRPr="00580997">
        <w:rPr>
          <w:rFonts w:ascii="Times New Roman" w:hAnsi="Times New Roman" w:cs="Times New Roman"/>
          <w:sz w:val="28"/>
          <w:szCs w:val="28"/>
        </w:rPr>
        <w:lastRenderedPageBreak/>
        <w:t>modifications or corrections to payment records when necessary, ensuring accuracy and reliability.</w:t>
      </w:r>
    </w:p>
    <w:p w14:paraId="457B71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key stakeholders involved in this project include the society management committee (project sponsor), residents (primary users), treasurer or accountant (system operator), project manager (responsible for planning and coordination), and developers (responsible for system design and implementation). Each stakeholder plays a vital role in ensuring that the system meets its objectives and operates effectively.</w:t>
      </w:r>
    </w:p>
    <w:p w14:paraId="2BB2B82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project is based on certain assumptions, such as the availability of internet connectivity within the society, access to digital devices like smartphones or computers, and basic digital literacy among users such as residents and management staff. These assumptions are essential for the successful implementation and smooth operation of the system.</w:t>
      </w:r>
    </w:p>
    <w:p w14:paraId="0250597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the project also operates under specific constraints. These include a limited academic timeline, restricted budget, and a defined scope suitable for a small-scale academic project. Additionally, the system is designed to remain simple by excluding advanced features such as online payment gateway integration, mobile applications, and multi-society support. This ensures that the project remains manageable, user-friendly, and can be completed within the given timeframe while effectively demonstrating Software Project Management principles.</w:t>
      </w:r>
    </w:p>
    <w:p w14:paraId="0195174F" w14:textId="77777777" w:rsidR="00580997" w:rsidRPr="007228EC" w:rsidRDefault="00580997" w:rsidP="00580997">
      <w:pPr>
        <w:rPr>
          <w:rFonts w:ascii="Times New Roman" w:hAnsi="Times New Roman" w:cs="Times New Roman"/>
          <w:sz w:val="28"/>
          <w:szCs w:val="28"/>
        </w:rPr>
      </w:pPr>
    </w:p>
    <w:p w14:paraId="7115C791"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3. FEASIBILITY STUDY (TELOS)</w:t>
      </w:r>
    </w:p>
    <w:p w14:paraId="6B95EF1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 feasibility study was conducted to evaluate the practicality of developing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specifically for managing maintenance fee collection, payment tracking, and financial record management in residential societies. The TELOS framework—Technical, Economic, Legal, Operational, and Schedule feasibility—has been applied to ensure that the proposed system can be successfully implemented within the defined academic scope and real-world society environment.</w:t>
      </w:r>
    </w:p>
    <w:p w14:paraId="720281C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technical feasibility</w:t>
      </w:r>
      <w:r w:rsidRPr="00580997">
        <w:rPr>
          <w:rFonts w:ascii="Times New Roman" w:hAnsi="Times New Roman" w:cs="Times New Roman"/>
          <w:sz w:val="28"/>
          <w:szCs w:val="28"/>
        </w:rPr>
        <w:t xml:space="preserve"> perspective, the system is highly feasible as it can be developed using standard web technologies such as HTML, CSS, and JavaScript for the frontend, along with a basic database to store resident details, payment records, due amounts, and transaction history. The functionalities of recording payments, updating dues, and maintaining payment logs can be implemented using simple logic without requiring complex algorithms. Since the system does not involve advanced integrations such as online payment </w:t>
      </w:r>
      <w:r w:rsidRPr="00580997">
        <w:rPr>
          <w:rFonts w:ascii="Times New Roman" w:hAnsi="Times New Roman" w:cs="Times New Roman"/>
          <w:sz w:val="28"/>
          <w:szCs w:val="28"/>
        </w:rPr>
        <w:lastRenderedPageBreak/>
        <w:t>gateways or third-party APIs, it remains technically simple and suitable for a small-scale academic project.</w:t>
      </w:r>
    </w:p>
    <w:p w14:paraId="6C6CA51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In terms of </w:t>
      </w:r>
      <w:r w:rsidRPr="00580997">
        <w:rPr>
          <w:rFonts w:ascii="Times New Roman" w:hAnsi="Times New Roman" w:cs="Times New Roman"/>
          <w:b/>
          <w:bCs/>
          <w:sz w:val="28"/>
          <w:szCs w:val="28"/>
        </w:rPr>
        <w:t>economic feasibility</w:t>
      </w:r>
      <w:r w:rsidRPr="00580997">
        <w:rPr>
          <w:rFonts w:ascii="Times New Roman" w:hAnsi="Times New Roman" w:cs="Times New Roman"/>
          <w:sz w:val="28"/>
          <w:szCs w:val="28"/>
        </w:rPr>
        <w:t>, the project requires minimal financial investment as it is built using open-source tools and free development platforms. No additional hardware or licensed software is required, and development can be carried out using existing resources such as personal laptops or computers. If needed, free hosting services can be used for deployment. Therefore, the overall cost of the project is negligible, making it economically viable for academic purposes.</w:t>
      </w:r>
    </w:p>
    <w:p w14:paraId="1F059AA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legal feasibility</w:t>
      </w:r>
      <w:r w:rsidRPr="00580997">
        <w:rPr>
          <w:rFonts w:ascii="Times New Roman" w:hAnsi="Times New Roman" w:cs="Times New Roman"/>
          <w:sz w:val="28"/>
          <w:szCs w:val="28"/>
        </w:rPr>
        <w:t xml:space="preserve"> standpoint, the system handles only basic information such as resident names, payment details, and maintenance records, without involving highly sensitive personal or financial data like bank transactions. As a result, there are minimal legal or regulatory concerns associated with the system, provided that basic data privacy and security measures are followed to protect user information.</w:t>
      </w:r>
    </w:p>
    <w:p w14:paraId="350BBCE2" w14:textId="77777777" w:rsidR="00580997" w:rsidRPr="007228EC"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operational feasibility</w:t>
      </w:r>
      <w:r w:rsidRPr="00580997">
        <w:rPr>
          <w:rFonts w:ascii="Times New Roman" w:hAnsi="Times New Roman" w:cs="Times New Roman"/>
          <w:sz w:val="28"/>
          <w:szCs w:val="28"/>
        </w:rPr>
        <w:t xml:space="preserve"> of the system is strong, as it directly addresses common issues faced by residential societies in managing maintenance payments. The system simplifies the process of recording payments, tracking pending dues, and maintaining accurate financial records. Its user-friendly interface ensures that society staff and management can use the system easily with minimal training. This makes the system practical, efficient, and suitable for real-world usage.</w:t>
      </w:r>
    </w:p>
    <w:p w14:paraId="7FAC4856" w14:textId="59F95DA4" w:rsidR="00580997" w:rsidRPr="007228EC" w:rsidRDefault="00580997" w:rsidP="00580997">
      <w:pPr>
        <w:rPr>
          <w:rFonts w:ascii="Times New Roman" w:hAnsi="Times New Roman" w:cs="Times New Roman"/>
          <w:sz w:val="28"/>
          <w:szCs w:val="28"/>
        </w:rPr>
      </w:pPr>
      <w:r w:rsidRPr="007228EC">
        <w:rPr>
          <w:rFonts w:ascii="Times New Roman" w:hAnsi="Times New Roman" w:cs="Times New Roman"/>
          <w:sz w:val="28"/>
          <w:szCs w:val="28"/>
        </w:rPr>
        <w:t xml:space="preserve">Finally, </w:t>
      </w:r>
      <w:r w:rsidRPr="007228EC">
        <w:rPr>
          <w:rFonts w:ascii="Times New Roman" w:hAnsi="Times New Roman" w:cs="Times New Roman"/>
          <w:b/>
          <w:bCs/>
          <w:sz w:val="28"/>
          <w:szCs w:val="28"/>
        </w:rPr>
        <w:t>schedule feasibility</w:t>
      </w:r>
      <w:r w:rsidRPr="007228EC">
        <w:rPr>
          <w:rFonts w:ascii="Times New Roman" w:hAnsi="Times New Roman" w:cs="Times New Roman"/>
          <w:sz w:val="28"/>
          <w:szCs w:val="28"/>
        </w:rPr>
        <w:t xml:space="preserve"> confirms that the project can be completed within the academic semester timeline. Since the system focuses on core functionalities such as payment tracking, due management, and record maintenance, the scope remains limited and manageable. With proper planning, task allocation, and regular monitoring, all phases of development can be completed on time without exceeding available resources.</w:t>
      </w:r>
    </w:p>
    <w:p w14:paraId="73B2594B" w14:textId="77777777" w:rsidR="00580997" w:rsidRPr="007228EC" w:rsidRDefault="00580997" w:rsidP="00580997">
      <w:pPr>
        <w:rPr>
          <w:rFonts w:ascii="Times New Roman" w:hAnsi="Times New Roman" w:cs="Times New Roman"/>
          <w:sz w:val="28"/>
          <w:szCs w:val="28"/>
        </w:rPr>
      </w:pPr>
    </w:p>
    <w:p w14:paraId="51C959E0"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4. SCOPE STATEMENT</w:t>
      </w:r>
    </w:p>
    <w:p w14:paraId="3489C29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scope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maintenance payments and financial records effectively.</w:t>
      </w:r>
    </w:p>
    <w:p w14:paraId="23FBCB8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project primarily focuses on developing a </w:t>
      </w:r>
      <w:r w:rsidRPr="00580997">
        <w:rPr>
          <w:rFonts w:ascii="Times New Roman" w:hAnsi="Times New Roman" w:cs="Times New Roman"/>
          <w:b/>
          <w:bCs/>
          <w:sz w:val="28"/>
          <w:szCs w:val="28"/>
        </w:rPr>
        <w:t>web-based system</w:t>
      </w:r>
      <w:r w:rsidRPr="00580997">
        <w:rPr>
          <w:rFonts w:ascii="Times New Roman" w:hAnsi="Times New Roman" w:cs="Times New Roman"/>
          <w:sz w:val="28"/>
          <w:szCs w:val="28"/>
        </w:rPr>
        <w:t xml:space="preserve"> that enables society management and staff to manage maintenance payment records digitally. The system will allow entry of resident details such as name, flat number, contact information, and maintenance amount. It will also provide functionality to record payments, update pending dues, and maintain accurate payment history for each resident.</w:t>
      </w:r>
    </w:p>
    <w:p w14:paraId="0DBB4F90"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will automatically update outstanding balances after each payment and provide real-time visibility of pending dues and completed transactions. It will maintain a structured database of all payment records, ensuring proper tracking and easy retrieval of information whenever required. Residents can view their payment status, history, and pending dues, improving transparency and communication.</w:t>
      </w:r>
    </w:p>
    <w:p w14:paraId="65E7FB2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An </w:t>
      </w:r>
      <w:r w:rsidRPr="00580997">
        <w:rPr>
          <w:rFonts w:ascii="Times New Roman" w:hAnsi="Times New Roman" w:cs="Times New Roman"/>
          <w:b/>
          <w:bCs/>
          <w:sz w:val="28"/>
          <w:szCs w:val="28"/>
        </w:rPr>
        <w:t>administrative interface</w:t>
      </w:r>
      <w:r w:rsidRPr="00580997">
        <w:rPr>
          <w:rFonts w:ascii="Times New Roman" w:hAnsi="Times New Roman" w:cs="Times New Roman"/>
          <w:sz w:val="28"/>
          <w:szCs w:val="28"/>
        </w:rPr>
        <w:t xml:space="preserve"> will also be developed for society management or treasurer to monitor overall maintenance collection, track pending payments, generate reports, and ensure proper financial management. The system will include validation mechanisms to prevent duplicate entries, incorrect payment records, and calculation errors, thereby ensuring data accuracy and reliability.</w:t>
      </w:r>
    </w:p>
    <w:p w14:paraId="0F9B486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to keep the project within a manageable academic scope, certain advanced features are intentionally excluded. These include integration with online payment gateways, real-time notifications via SMS or email, mobile application development, multi-society management, and advanced financial analytics or accounting integrations. Additionally, the system is designed for use within a single residential society and does not support large-scale enterprise-level deployment.</w:t>
      </w:r>
    </w:p>
    <w:p w14:paraId="5335A8E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clearly defining these inclusions and exclusions, the project ensures that development efforts remain focused on creating a simple, efficient, and user-friendly maintenance payment management system. This approach helps in achieving timely completion of the project while effectively demonstrating key Software Project Management concepts.</w:t>
      </w:r>
    </w:p>
    <w:p w14:paraId="748C24F9" w14:textId="77777777" w:rsidR="00580997" w:rsidRPr="007228EC" w:rsidRDefault="00580997" w:rsidP="00580997">
      <w:pPr>
        <w:rPr>
          <w:rFonts w:ascii="Times New Roman" w:hAnsi="Times New Roman" w:cs="Times New Roman"/>
          <w:sz w:val="28"/>
          <w:szCs w:val="28"/>
        </w:rPr>
      </w:pPr>
    </w:p>
    <w:p w14:paraId="6DDCD239"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5. SMART OBJECTIVES</w:t>
      </w:r>
    </w:p>
    <w:p w14:paraId="4B79D9A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objectives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1C9ED85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w:t>
      </w:r>
      <w:r w:rsidRPr="00580997">
        <w:rPr>
          <w:rFonts w:ascii="Times New Roman" w:hAnsi="Times New Roman" w:cs="Times New Roman"/>
          <w:b/>
          <w:bCs/>
          <w:sz w:val="28"/>
          <w:szCs w:val="28"/>
        </w:rPr>
        <w:t>specific objective</w:t>
      </w:r>
      <w:r w:rsidRPr="00580997">
        <w:rPr>
          <w:rFonts w:ascii="Times New Roman" w:hAnsi="Times New Roman" w:cs="Times New Roman"/>
          <w:sz w:val="28"/>
          <w:szCs w:val="28"/>
        </w:rPr>
        <w:t xml:space="preserve"> of this project is to design and develop a web-based system that enables efficient management of maintenance payments within a residential society. The system will allow society management or treasurer to record payment details, update dues, and maintain accurate financial records. It will also include an administrative module to monitor payment activity, track pending dues, and manage overall maintenance collection effectively.</w:t>
      </w:r>
    </w:p>
    <w:p w14:paraId="14DD8BA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measurable objective</w:t>
      </w:r>
      <w:r w:rsidRPr="00580997">
        <w:rPr>
          <w:rFonts w:ascii="Times New Roman" w:hAnsi="Times New Roman" w:cs="Times New Roman"/>
          <w:sz w:val="28"/>
          <w:szCs w:val="28"/>
        </w:rPr>
        <w:t xml:space="preserve"> is to successfully implement all core functionalities of the system, including resident registration, payment entry, due tracking, payment history management, and report generation. The system’s effectiveness can be evaluated based on accurate calculation of dues, proper record maintenance, and the ability to retrieve payment information without errors, duplication, or inconsistencies.</w:t>
      </w:r>
    </w:p>
    <w:p w14:paraId="1243FCB6"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achievable objective</w:t>
      </w:r>
      <w:r w:rsidRPr="00580997">
        <w:rPr>
          <w:rFonts w:ascii="Times New Roman" w:hAnsi="Times New Roman" w:cs="Times New Roman"/>
          <w:sz w:val="28"/>
          <w:szCs w:val="28"/>
        </w:rPr>
        <w:t xml:space="preserve"> ensures that the project can be completed using available resources, knowledge, and tools such as HTML, CSS, JavaScript, and a basic database system. Since the project focuses on essential features without complex integrations like online payment gateways or advanced financial systems, it remains practical and feasible for a BBA-CA academic project.</w:t>
      </w:r>
    </w:p>
    <w:p w14:paraId="5542809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relevant objective</w:t>
      </w:r>
      <w:r w:rsidRPr="00580997">
        <w:rPr>
          <w:rFonts w:ascii="Times New Roman" w:hAnsi="Times New Roman" w:cs="Times New Roman"/>
          <w:sz w:val="28"/>
          <w:szCs w:val="28"/>
        </w:rPr>
        <w:t xml:space="preserve"> emphasizes the importance of the system in addressing real-world problems faced by residential societies, such as difficulty in tracking maintenance payments, lack of transparency, delayed collections, and financial mismanagement. By automating these processes, the system improves efficiency, enhances transparency, and simplifies financial management for both residents and society management.</w:t>
      </w:r>
    </w:p>
    <w:p w14:paraId="734B528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time-bound objective</w:t>
      </w:r>
      <w:r w:rsidRPr="00580997">
        <w:rPr>
          <w:rFonts w:ascii="Times New Roman" w:hAnsi="Times New Roman" w:cs="Times New Roman"/>
          <w:sz w:val="28"/>
          <w:szCs w:val="28"/>
        </w:rPr>
        <w:t xml:space="preserve"> ensures that the entire project, including planning, design, development, testing, and documentation, is completed within the academic semester timeline. Proper scheduling, task allocation, and continuous monitoring will be followed to ensure that all project milestones are achieved on time.</w:t>
      </w:r>
    </w:p>
    <w:p w14:paraId="2F2B1B29" w14:textId="77777777" w:rsidR="00580997" w:rsidRPr="007228EC" w:rsidRDefault="00580997">
      <w:pPr>
        <w:rPr>
          <w:rFonts w:ascii="Times New Roman" w:hAnsi="Times New Roman" w:cs="Times New Roman"/>
          <w:sz w:val="28"/>
          <w:szCs w:val="28"/>
        </w:rPr>
      </w:pPr>
    </w:p>
    <w:p w14:paraId="1706162C" w14:textId="234EBDAD"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b/>
          <w:bCs/>
          <w:sz w:val="28"/>
          <w:szCs w:val="28"/>
        </w:rPr>
        <w:t>6. WORK BREAKDOWN STRUCTURE (WBS)</w:t>
      </w:r>
    </w:p>
    <w:p w14:paraId="29106E66" w14:textId="36207A71"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Work Breakdown Structure (WBS)</w:t>
      </w:r>
      <w:r w:rsidRPr="00F247C8">
        <w:rPr>
          <w:rFonts w:ascii="Times New Roman" w:hAnsi="Times New Roman" w:cs="Times New Roman"/>
          <w:sz w:val="28"/>
          <w:szCs w:val="28"/>
        </w:rPr>
        <w:t xml:space="preserve"> is a hierarchical decomposition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into smaller, manageable components. It helps in effective planning, task allocation, and progress monitoring. By dividing the project into structured phases and sub-tasks, the WBS ensures that all activities required for developing the maintenance payment system are clearly defined and systematically executed.</w:t>
      </w:r>
    </w:p>
    <w:p w14:paraId="76680E1A"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lastRenderedPageBreak/>
        <w:t>1. Requirement Analysis &amp; Planning</w:t>
      </w:r>
    </w:p>
    <w:p w14:paraId="10F1ED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initial phase where all system requirements related to maintenance payments are identified and documented.</w:t>
      </w:r>
    </w:p>
    <w:p w14:paraId="2C3099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5F80429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Identify system requirements (payment tracking, due management) </w:t>
      </w:r>
    </w:p>
    <w:p w14:paraId="5688734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(residents, treasurer, management) </w:t>
      </w:r>
    </w:p>
    <w:p w14:paraId="4BBC2AE3"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Define project scope </w:t>
      </w:r>
    </w:p>
    <w:p w14:paraId="0CC61F1C"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Prepare project charter </w:t>
      </w:r>
    </w:p>
    <w:p w14:paraId="5F08E1DD" w14:textId="47C2FCB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Create project plan and timeline </w:t>
      </w:r>
    </w:p>
    <w:p w14:paraId="72CDC9E0"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2. System Design</w:t>
      </w:r>
    </w:p>
    <w:p w14:paraId="5BC69A7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 this phase, the system structure and interface are planned.</w:t>
      </w:r>
    </w:p>
    <w:p w14:paraId="6D20F6C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24A86D44"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UI/UX design (Admin &amp; Resident interface) </w:t>
      </w:r>
    </w:p>
    <w:p w14:paraId="6C748113"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Database design (Resident details, payment records) </w:t>
      </w:r>
    </w:p>
    <w:p w14:paraId="4C8898A8"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Define system architecture </w:t>
      </w:r>
    </w:p>
    <w:p w14:paraId="76AFA7C8" w14:textId="06C1EEE3"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Design data flow diagrams (DFD, ER Diagram) </w:t>
      </w:r>
    </w:p>
    <w:p w14:paraId="4BC4963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3. Development Phase</w:t>
      </w:r>
    </w:p>
    <w:p w14:paraId="4FC3D8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core phase where the actual system is developed.</w:t>
      </w:r>
    </w:p>
    <w:p w14:paraId="274A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Modules include:</w:t>
      </w:r>
    </w:p>
    <w:p w14:paraId="6561B3E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3.1 Payment Entry Module</w:t>
      </w:r>
    </w:p>
    <w:p w14:paraId="703ECC5A"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Input resident/payment details </w:t>
      </w:r>
    </w:p>
    <w:p w14:paraId="34327E13"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Store payment data </w:t>
      </w:r>
    </w:p>
    <w:p w14:paraId="101B6F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3.2 Due Management Module</w:t>
      </w:r>
    </w:p>
    <w:p w14:paraId="0795327A"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Calculate pending dues </w:t>
      </w:r>
    </w:p>
    <w:p w14:paraId="01BE2966"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Update balances after payment </w:t>
      </w:r>
    </w:p>
    <w:p w14:paraId="7746CE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3.3 Payment History Module</w:t>
      </w:r>
    </w:p>
    <w:p w14:paraId="726FB0CC"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Store transaction records </w:t>
      </w:r>
    </w:p>
    <w:p w14:paraId="41DE7952"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Display payment history </w:t>
      </w:r>
    </w:p>
    <w:p w14:paraId="0EE1185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lastRenderedPageBreak/>
        <w:t>3.4 Admin Module</w:t>
      </w:r>
    </w:p>
    <w:p w14:paraId="6C6F2AAD"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View all payment records </w:t>
      </w:r>
    </w:p>
    <w:p w14:paraId="7FC518B8"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Manage residents </w:t>
      </w:r>
    </w:p>
    <w:p w14:paraId="3921B39C" w14:textId="7F093C68"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Generate reports </w:t>
      </w:r>
    </w:p>
    <w:p w14:paraId="5CF43C3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4. Testing Phase</w:t>
      </w:r>
    </w:p>
    <w:p w14:paraId="20B5F97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phase ensures system reliability and accuracy.</w:t>
      </w:r>
    </w:p>
    <w:p w14:paraId="002F557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2EF9CC3"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Unit Testing (individual modules) </w:t>
      </w:r>
    </w:p>
    <w:p w14:paraId="2D5DC474"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Integration Testing (modules working together) </w:t>
      </w:r>
    </w:p>
    <w:p w14:paraId="01464F51"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System Testing (overall functionality) </w:t>
      </w:r>
    </w:p>
    <w:p w14:paraId="7A276F9E" w14:textId="7EC8ADB4"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Bug fixing and validation </w:t>
      </w:r>
    </w:p>
    <w:p w14:paraId="55F1F698"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5. Deployment Phase</w:t>
      </w:r>
    </w:p>
    <w:p w14:paraId="3E8E0FFE"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The system is prepared for final use or demonstration.</w:t>
      </w:r>
    </w:p>
    <w:p w14:paraId="6B0856E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9FA5DF1"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setup (local server or hosting) </w:t>
      </w:r>
    </w:p>
    <w:p w14:paraId="54F2BCCB"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Final system deployment </w:t>
      </w:r>
    </w:p>
    <w:p w14:paraId="11DF94A4" w14:textId="15A249DF"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demonstration </w:t>
      </w:r>
    </w:p>
    <w:p w14:paraId="495613E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6. Documentation</w:t>
      </w:r>
    </w:p>
    <w:p w14:paraId="06461A8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All project-related documents are prepared.</w:t>
      </w:r>
    </w:p>
    <w:p w14:paraId="4A735F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7355ACD"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Project report preparation </w:t>
      </w:r>
    </w:p>
    <w:p w14:paraId="64E93CAB"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Create diagrams (DFD, ER, WBS) </w:t>
      </w:r>
    </w:p>
    <w:p w14:paraId="600C0ED6" w14:textId="3FCB0A1E"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Compile SPM documents </w:t>
      </w:r>
    </w:p>
    <w:p w14:paraId="49A21C7B"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Project Closure</w:t>
      </w:r>
    </w:p>
    <w:p w14:paraId="6B2B745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Final stage of the project.</w:t>
      </w:r>
    </w:p>
    <w:p w14:paraId="7D1C4A9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167244E"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 xml:space="preserve">Review project outcomes </w:t>
      </w:r>
    </w:p>
    <w:p w14:paraId="2CE891E3"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Document lessons learned </w:t>
      </w:r>
    </w:p>
    <w:p w14:paraId="71318B3A"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Identify future enhancements (like online payment integration)</w:t>
      </w:r>
    </w:p>
    <w:p w14:paraId="386B84E1" w14:textId="3736C274" w:rsidR="00580997" w:rsidRPr="007228EC" w:rsidRDefault="00F247C8" w:rsidP="00F247C8">
      <w:pPr>
        <w:jc w:val="center"/>
        <w:rPr>
          <w:rFonts w:ascii="Times New Roman" w:hAnsi="Times New Roman" w:cs="Times New Roman"/>
          <w:sz w:val="28"/>
          <w:szCs w:val="28"/>
        </w:rPr>
      </w:pPr>
      <w:r w:rsidRPr="007228EC">
        <w:rPr>
          <w:rFonts w:ascii="Times New Roman" w:hAnsi="Times New Roman" w:cs="Times New Roman"/>
          <w:noProof/>
          <w:sz w:val="28"/>
          <w:szCs w:val="28"/>
        </w:rPr>
        <w:drawing>
          <wp:inline distT="0" distB="0" distL="0" distR="0" wp14:anchorId="4ACEBA1A" wp14:editId="347115FE">
            <wp:extent cx="4846320" cy="3136738"/>
            <wp:effectExtent l="0" t="0" r="0" b="6985"/>
            <wp:docPr id="2064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101" name="Picture 2064091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3249" cy="3141223"/>
                    </a:xfrm>
                    <a:prstGeom prst="rect">
                      <a:avLst/>
                    </a:prstGeom>
                  </pic:spPr>
                </pic:pic>
              </a:graphicData>
            </a:graphic>
          </wp:inline>
        </w:drawing>
      </w:r>
    </w:p>
    <w:p w14:paraId="5F19F801" w14:textId="77777777" w:rsidR="00F247C8" w:rsidRPr="007228EC" w:rsidRDefault="00F247C8" w:rsidP="00F247C8">
      <w:pPr>
        <w:jc w:val="center"/>
        <w:rPr>
          <w:rFonts w:ascii="Times New Roman" w:hAnsi="Times New Roman" w:cs="Times New Roman"/>
          <w:sz w:val="28"/>
          <w:szCs w:val="28"/>
        </w:rPr>
      </w:pPr>
    </w:p>
    <w:p w14:paraId="6BA8056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EFFORT AND COST ESTIMATION</w:t>
      </w:r>
    </w:p>
    <w:p w14:paraId="27E34BD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Effort and cost estimation is a crucial aspect of software project management, as it helps in determining the time, resources, and overall investment required to successfully complete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For this project, estimation has been carried out using the </w:t>
      </w:r>
      <w:r w:rsidRPr="00F247C8">
        <w:rPr>
          <w:rFonts w:ascii="Times New Roman" w:hAnsi="Times New Roman" w:cs="Times New Roman"/>
          <w:b/>
          <w:bCs/>
          <w:sz w:val="28"/>
          <w:szCs w:val="28"/>
        </w:rPr>
        <w:t>Lines of Code (LOC)</w:t>
      </w:r>
      <w:r w:rsidRPr="00F247C8">
        <w:rPr>
          <w:rFonts w:ascii="Times New Roman" w:hAnsi="Times New Roman" w:cs="Times New Roman"/>
          <w:sz w:val="28"/>
          <w:szCs w:val="28"/>
        </w:rPr>
        <w:t xml:space="preserve"> approach along with the </w:t>
      </w:r>
      <w:r w:rsidRPr="00F247C8">
        <w:rPr>
          <w:rFonts w:ascii="Times New Roman" w:hAnsi="Times New Roman" w:cs="Times New Roman"/>
          <w:b/>
          <w:bCs/>
          <w:sz w:val="28"/>
          <w:szCs w:val="28"/>
        </w:rPr>
        <w:t>Basic COCOMO (Constructive Cost Model)</w:t>
      </w:r>
      <w:r w:rsidRPr="00F247C8">
        <w:rPr>
          <w:rFonts w:ascii="Times New Roman" w:hAnsi="Times New Roman" w:cs="Times New Roman"/>
          <w:sz w:val="28"/>
          <w:szCs w:val="28"/>
        </w:rPr>
        <w:t>, which is suitable for small-scale, organic projects with simple and well-defined requirements.</w:t>
      </w:r>
    </w:p>
    <w:p w14:paraId="55E0EBF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Based on the functionalities of the system—such as resident registration, maintenance payment entry, due tracking, payment history management, and an administrative module—the total size of the project is estimated to be approximately </w:t>
      </w:r>
      <w:r w:rsidRPr="00F247C8">
        <w:rPr>
          <w:rFonts w:ascii="Times New Roman" w:hAnsi="Times New Roman" w:cs="Times New Roman"/>
          <w:b/>
          <w:bCs/>
          <w:sz w:val="28"/>
          <w:szCs w:val="28"/>
        </w:rPr>
        <w:t>3,000 to 3,500 lines of code (KLOC)</w:t>
      </w:r>
      <w:r w:rsidRPr="00F247C8">
        <w:rPr>
          <w:rFonts w:ascii="Times New Roman" w:hAnsi="Times New Roman" w:cs="Times New Roman"/>
          <w:sz w:val="28"/>
          <w:szCs w:val="28"/>
        </w:rPr>
        <w:t xml:space="preserve">. Using the Basic COCOMO model for organic projects, where the constants are </w:t>
      </w:r>
      <w:r w:rsidRPr="00F247C8">
        <w:rPr>
          <w:rFonts w:ascii="Times New Roman" w:hAnsi="Times New Roman" w:cs="Times New Roman"/>
          <w:b/>
          <w:bCs/>
          <w:sz w:val="28"/>
          <w:szCs w:val="28"/>
        </w:rPr>
        <w:t>a = 2.4</w:t>
      </w:r>
      <w:r w:rsidRPr="00F247C8">
        <w:rPr>
          <w:rFonts w:ascii="Times New Roman" w:hAnsi="Times New Roman" w:cs="Times New Roman"/>
          <w:sz w:val="28"/>
          <w:szCs w:val="28"/>
        </w:rPr>
        <w:t xml:space="preserve"> and </w:t>
      </w:r>
      <w:r w:rsidRPr="00F247C8">
        <w:rPr>
          <w:rFonts w:ascii="Times New Roman" w:hAnsi="Times New Roman" w:cs="Times New Roman"/>
          <w:b/>
          <w:bCs/>
          <w:sz w:val="28"/>
          <w:szCs w:val="28"/>
        </w:rPr>
        <w:t>b = 1.05</w:t>
      </w:r>
      <w:r w:rsidRPr="00F247C8">
        <w:rPr>
          <w:rFonts w:ascii="Times New Roman" w:hAnsi="Times New Roman" w:cs="Times New Roman"/>
          <w:sz w:val="28"/>
          <w:szCs w:val="28"/>
        </w:rPr>
        <w:t xml:space="preserve">, the estimated development effort is approximately </w:t>
      </w:r>
      <w:r w:rsidRPr="00F247C8">
        <w:rPr>
          <w:rFonts w:ascii="Times New Roman" w:hAnsi="Times New Roman" w:cs="Times New Roman"/>
          <w:b/>
          <w:bCs/>
          <w:sz w:val="28"/>
          <w:szCs w:val="28"/>
        </w:rPr>
        <w:t>8 to 9 person-months</w:t>
      </w:r>
      <w:r w:rsidRPr="00F247C8">
        <w:rPr>
          <w:rFonts w:ascii="Times New Roman" w:hAnsi="Times New Roman" w:cs="Times New Roman"/>
          <w:sz w:val="28"/>
          <w:szCs w:val="28"/>
        </w:rPr>
        <w:t>. This estimation represents the total effort required for planning, designing, developing, testing, and documenting the system.</w:t>
      </w:r>
    </w:p>
    <w:p w14:paraId="50A142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terms of </w:t>
      </w:r>
      <w:r w:rsidRPr="00F247C8">
        <w:rPr>
          <w:rFonts w:ascii="Times New Roman" w:hAnsi="Times New Roman" w:cs="Times New Roman"/>
          <w:b/>
          <w:bCs/>
          <w:sz w:val="28"/>
          <w:szCs w:val="28"/>
        </w:rPr>
        <w:t>effort distribution</w:t>
      </w:r>
      <w:r w:rsidRPr="00F247C8">
        <w:rPr>
          <w:rFonts w:ascii="Times New Roman" w:hAnsi="Times New Roman" w:cs="Times New Roman"/>
          <w:sz w:val="28"/>
          <w:szCs w:val="28"/>
        </w:rPr>
        <w:t xml:space="preserve">, the development phase requires the highest effort, as it includes implementing core functionalities such as payment recording, due calculation, and maintaining transaction history. A moderate </w:t>
      </w:r>
      <w:r w:rsidRPr="00F247C8">
        <w:rPr>
          <w:rFonts w:ascii="Times New Roman" w:hAnsi="Times New Roman" w:cs="Times New Roman"/>
          <w:sz w:val="28"/>
          <w:szCs w:val="28"/>
        </w:rPr>
        <w:lastRenderedPageBreak/>
        <w:t>level of effort is allocated to the planning and design phases, where system requirements, database structure, and interface design are defined. The remaining effort is distributed across testing and documentation phases, ensuring that the system functions correctly and all project details are properly documented. This balanced distribution helps in maintaining efficiency and minimizing the risk of delays.</w:t>
      </w:r>
    </w:p>
    <w:p w14:paraId="557022D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From a </w:t>
      </w:r>
      <w:r w:rsidRPr="00F247C8">
        <w:rPr>
          <w:rFonts w:ascii="Times New Roman" w:hAnsi="Times New Roman" w:cs="Times New Roman"/>
          <w:b/>
          <w:bCs/>
          <w:sz w:val="28"/>
          <w:szCs w:val="28"/>
        </w:rPr>
        <w:t>cost perspective</w:t>
      </w:r>
      <w:r w:rsidRPr="00F247C8">
        <w:rPr>
          <w:rFonts w:ascii="Times New Roman" w:hAnsi="Times New Roman" w:cs="Times New Roman"/>
          <w:sz w:val="28"/>
          <w:szCs w:val="28"/>
        </w:rPr>
        <w:t xml:space="preserve">, the project is highly economical, as it is developed using open-source technologies such as HTML, CSS, JavaScript, and a basic database system. Since the project is carried out in an academic environment, there are no direct </w:t>
      </w:r>
      <w:proofErr w:type="spellStart"/>
      <w:r w:rsidRPr="00F247C8">
        <w:rPr>
          <w:rFonts w:ascii="Times New Roman" w:hAnsi="Times New Roman" w:cs="Times New Roman"/>
          <w:sz w:val="28"/>
          <w:szCs w:val="28"/>
        </w:rPr>
        <w:t>labor</w:t>
      </w:r>
      <w:proofErr w:type="spellEnd"/>
      <w:r w:rsidRPr="00F247C8">
        <w:rPr>
          <w:rFonts w:ascii="Times New Roman" w:hAnsi="Times New Roman" w:cs="Times New Roman"/>
          <w:sz w:val="28"/>
          <w:szCs w:val="28"/>
        </w:rPr>
        <w:t xml:space="preserve"> costs involved. The primary investment is in terms of time, effort, and learning contributed by the project team. Any additional costs, such as hosting or deployment, are minimal and can be managed using free platforms or institutional resources.</w:t>
      </w:r>
    </w:p>
    <w:p w14:paraId="49F6B4A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5A1F5B16" w14:textId="77777777"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sz w:val="28"/>
          <w:szCs w:val="28"/>
        </w:rPr>
        <w:br/>
      </w:r>
      <w:r w:rsidRPr="007228EC">
        <w:rPr>
          <w:rFonts w:ascii="Times New Roman" w:hAnsi="Times New Roman" w:cs="Times New Roman"/>
          <w:b/>
          <w:bCs/>
          <w:sz w:val="28"/>
          <w:szCs w:val="28"/>
        </w:rPr>
        <w:t>8. STAKEHOLDER REGISTER</w:t>
      </w:r>
    </w:p>
    <w:p w14:paraId="7FF63CD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and analysis play a crucial role in the successful management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overall project governance.</w:t>
      </w:r>
    </w:p>
    <w:p w14:paraId="2489333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society management committee</w:t>
      </w:r>
      <w:r w:rsidRPr="00F247C8">
        <w:rPr>
          <w:rFonts w:ascii="Times New Roman" w:hAnsi="Times New Roman" w:cs="Times New Roman"/>
          <w:sz w:val="28"/>
          <w:szCs w:val="28"/>
        </w:rPr>
        <w:t xml:space="preserve"> acts as the primary stakeholder and project sponsor, having high interest and high influence, as the system directly impacts financial management, maintenance collection, and overall transparency within the society.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the main users of the system and have high interest but moderate influence; their convenience and satisfaction are important, as the system is designed to simplify maintenance payment tracking and provide clear visibility of dues and payment history.</w:t>
      </w:r>
    </w:p>
    <w:p w14:paraId="3A5EC7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 or accountant</w:t>
      </w:r>
      <w:r w:rsidRPr="00F247C8">
        <w:rPr>
          <w:rFonts w:ascii="Times New Roman" w:hAnsi="Times New Roman" w:cs="Times New Roman"/>
          <w:sz w:val="28"/>
          <w:szCs w:val="28"/>
        </w:rPr>
        <w:t xml:space="preserve"> plays a key operational role as the system operator. They are responsible for recording payments, updating dues, and maintaining accurate financial records. They have high involvement in daily system usage and require the system to be efficient, accurate, and easy to use.</w:t>
      </w:r>
    </w:p>
    <w:p w14:paraId="612AC13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responsible for planning, organizing, monitoring, and ensuring that the project is completed within the defined scope, time, and quality constraints. 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the technical implementation of the system, including designing, coding, and testing functionalities such as payment entry, due calculation, and report generation. They have high involvement during the development and testing phases of the project.</w:t>
      </w:r>
    </w:p>
    <w:p w14:paraId="4042934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Each stakeholder has different expectations, such as ease of use and transparency for residents, accuracy and efficiency for the treasurer,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4E24B64" w14:textId="77777777" w:rsidR="00F247C8" w:rsidRPr="007228EC" w:rsidRDefault="00F247C8" w:rsidP="00F247C8">
      <w:pPr>
        <w:rPr>
          <w:rFonts w:ascii="Times New Roman" w:hAnsi="Times New Roman" w:cs="Times New Roman"/>
          <w:b/>
          <w:bCs/>
          <w:sz w:val="28"/>
          <w:szCs w:val="28"/>
        </w:rPr>
      </w:pPr>
    </w:p>
    <w:p w14:paraId="657963D9" w14:textId="3235CC10"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2289"/>
        <w:gridCol w:w="1029"/>
        <w:gridCol w:w="1215"/>
      </w:tblGrid>
      <w:tr w:rsidR="00F247C8" w:rsidRPr="00F247C8" w14:paraId="345998C3" w14:textId="77777777" w:rsidTr="00F247C8">
        <w:trPr>
          <w:tblHeader/>
          <w:tblCellSpacing w:w="15" w:type="dxa"/>
          <w:jc w:val="center"/>
        </w:trPr>
        <w:tc>
          <w:tcPr>
            <w:tcW w:w="0" w:type="auto"/>
            <w:vAlign w:val="center"/>
            <w:hideMark/>
          </w:tcPr>
          <w:p w14:paraId="7CF8570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w:t>
            </w:r>
          </w:p>
        </w:tc>
        <w:tc>
          <w:tcPr>
            <w:tcW w:w="0" w:type="auto"/>
            <w:vAlign w:val="center"/>
            <w:hideMark/>
          </w:tcPr>
          <w:p w14:paraId="5E2F36D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Role</w:t>
            </w:r>
          </w:p>
        </w:tc>
        <w:tc>
          <w:tcPr>
            <w:tcW w:w="0" w:type="auto"/>
            <w:vAlign w:val="center"/>
            <w:hideMark/>
          </w:tcPr>
          <w:p w14:paraId="54573EF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Interest</w:t>
            </w:r>
          </w:p>
        </w:tc>
        <w:tc>
          <w:tcPr>
            <w:tcW w:w="0" w:type="auto"/>
            <w:vAlign w:val="center"/>
            <w:hideMark/>
          </w:tcPr>
          <w:p w14:paraId="3216EB9C"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Influence</w:t>
            </w:r>
          </w:p>
        </w:tc>
      </w:tr>
      <w:tr w:rsidR="00F247C8" w:rsidRPr="00F247C8" w14:paraId="555D141B" w14:textId="77777777" w:rsidTr="00F247C8">
        <w:trPr>
          <w:tblCellSpacing w:w="15" w:type="dxa"/>
          <w:jc w:val="center"/>
        </w:trPr>
        <w:tc>
          <w:tcPr>
            <w:tcW w:w="0" w:type="auto"/>
            <w:vAlign w:val="center"/>
            <w:hideMark/>
          </w:tcPr>
          <w:p w14:paraId="6C46498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Society Management</w:t>
            </w:r>
          </w:p>
        </w:tc>
        <w:tc>
          <w:tcPr>
            <w:tcW w:w="0" w:type="auto"/>
            <w:vAlign w:val="center"/>
            <w:hideMark/>
          </w:tcPr>
          <w:p w14:paraId="5F80A8D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Sponsor</w:t>
            </w:r>
          </w:p>
        </w:tc>
        <w:tc>
          <w:tcPr>
            <w:tcW w:w="0" w:type="auto"/>
            <w:vAlign w:val="center"/>
            <w:hideMark/>
          </w:tcPr>
          <w:p w14:paraId="65D9713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1D8CDD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5E373751" w14:textId="77777777" w:rsidTr="00F247C8">
        <w:trPr>
          <w:tblCellSpacing w:w="15" w:type="dxa"/>
          <w:jc w:val="center"/>
        </w:trPr>
        <w:tc>
          <w:tcPr>
            <w:tcW w:w="0" w:type="auto"/>
            <w:vAlign w:val="center"/>
            <w:hideMark/>
          </w:tcPr>
          <w:p w14:paraId="6ED944B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Residents</w:t>
            </w:r>
          </w:p>
        </w:tc>
        <w:tc>
          <w:tcPr>
            <w:tcW w:w="0" w:type="auto"/>
            <w:vAlign w:val="center"/>
            <w:hideMark/>
          </w:tcPr>
          <w:p w14:paraId="202D484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Users</w:t>
            </w:r>
          </w:p>
        </w:tc>
        <w:tc>
          <w:tcPr>
            <w:tcW w:w="0" w:type="auto"/>
            <w:vAlign w:val="center"/>
            <w:hideMark/>
          </w:tcPr>
          <w:p w14:paraId="043B20D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B66B4E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1E2AF698" w14:textId="77777777" w:rsidTr="00F247C8">
        <w:trPr>
          <w:tblCellSpacing w:w="15" w:type="dxa"/>
          <w:jc w:val="center"/>
        </w:trPr>
        <w:tc>
          <w:tcPr>
            <w:tcW w:w="0" w:type="auto"/>
            <w:vAlign w:val="center"/>
            <w:hideMark/>
          </w:tcPr>
          <w:p w14:paraId="075215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Treasurer/Accountant</w:t>
            </w:r>
          </w:p>
        </w:tc>
        <w:tc>
          <w:tcPr>
            <w:tcW w:w="0" w:type="auto"/>
            <w:vAlign w:val="center"/>
            <w:hideMark/>
          </w:tcPr>
          <w:p w14:paraId="7303A87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Operator</w:t>
            </w:r>
          </w:p>
        </w:tc>
        <w:tc>
          <w:tcPr>
            <w:tcW w:w="0" w:type="auto"/>
            <w:vAlign w:val="center"/>
            <w:hideMark/>
          </w:tcPr>
          <w:p w14:paraId="6E6258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DD9234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31A4AA57" w14:textId="77777777" w:rsidTr="00F247C8">
        <w:trPr>
          <w:tblCellSpacing w:w="15" w:type="dxa"/>
          <w:jc w:val="center"/>
        </w:trPr>
        <w:tc>
          <w:tcPr>
            <w:tcW w:w="0" w:type="auto"/>
            <w:vAlign w:val="center"/>
            <w:hideMark/>
          </w:tcPr>
          <w:p w14:paraId="7142E7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Project Manager</w:t>
            </w:r>
          </w:p>
        </w:tc>
        <w:tc>
          <w:tcPr>
            <w:tcW w:w="0" w:type="auto"/>
            <w:vAlign w:val="center"/>
            <w:hideMark/>
          </w:tcPr>
          <w:p w14:paraId="2EBBFC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Planning &amp; Control</w:t>
            </w:r>
          </w:p>
        </w:tc>
        <w:tc>
          <w:tcPr>
            <w:tcW w:w="0" w:type="auto"/>
            <w:vAlign w:val="center"/>
            <w:hideMark/>
          </w:tcPr>
          <w:p w14:paraId="7CD66AF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8D1BF4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4E7D731E" w14:textId="77777777" w:rsidTr="00F247C8">
        <w:trPr>
          <w:tblCellSpacing w:w="15" w:type="dxa"/>
          <w:jc w:val="center"/>
        </w:trPr>
        <w:tc>
          <w:tcPr>
            <w:tcW w:w="0" w:type="auto"/>
            <w:vAlign w:val="center"/>
            <w:hideMark/>
          </w:tcPr>
          <w:p w14:paraId="15279C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Developers</w:t>
            </w:r>
          </w:p>
        </w:tc>
        <w:tc>
          <w:tcPr>
            <w:tcW w:w="0" w:type="auto"/>
            <w:vAlign w:val="center"/>
            <w:hideMark/>
          </w:tcPr>
          <w:p w14:paraId="2BA707B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Development</w:t>
            </w:r>
          </w:p>
        </w:tc>
        <w:tc>
          <w:tcPr>
            <w:tcW w:w="0" w:type="auto"/>
            <w:vAlign w:val="center"/>
            <w:hideMark/>
          </w:tcPr>
          <w:p w14:paraId="41E0909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c>
          <w:tcPr>
            <w:tcW w:w="0" w:type="auto"/>
            <w:vAlign w:val="center"/>
            <w:hideMark/>
          </w:tcPr>
          <w:p w14:paraId="5F189E4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bl>
    <w:p w14:paraId="3F994E69" w14:textId="3E7E8B7D" w:rsidR="00F247C8" w:rsidRPr="007228EC" w:rsidRDefault="00F247C8" w:rsidP="00F247C8">
      <w:pPr>
        <w:rPr>
          <w:rFonts w:ascii="Times New Roman" w:hAnsi="Times New Roman" w:cs="Times New Roman"/>
          <w:sz w:val="28"/>
          <w:szCs w:val="28"/>
        </w:rPr>
      </w:pPr>
    </w:p>
    <w:p w14:paraId="77EF4AAE"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9. RACI MATRIX</w:t>
      </w:r>
    </w:p>
    <w:p w14:paraId="3210DCC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RACI Matrix</w:t>
      </w:r>
      <w:r w:rsidRPr="00F247C8">
        <w:rPr>
          <w:rFonts w:ascii="Times New Roman" w:hAnsi="Times New Roman" w:cs="Times New Roman"/>
          <w:sz w:val="28"/>
          <w:szCs w:val="28"/>
        </w:rPr>
        <w:t xml:space="preserve"> is an important project management tool used to clearly define roles and responsibilities among all participants involved in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RACI stands for </w:t>
      </w:r>
      <w:r w:rsidRPr="00F247C8">
        <w:rPr>
          <w:rFonts w:ascii="Times New Roman" w:hAnsi="Times New Roman" w:cs="Times New Roman"/>
          <w:b/>
          <w:bCs/>
          <w:sz w:val="28"/>
          <w:szCs w:val="28"/>
        </w:rPr>
        <w:t>Responsible, Accountable, Consulted, and Informed</w:t>
      </w:r>
      <w:r w:rsidRPr="00F247C8">
        <w:rPr>
          <w:rFonts w:ascii="Times New Roman" w:hAnsi="Times New Roman" w:cs="Times New Roman"/>
          <w:sz w:val="28"/>
          <w:szCs w:val="28"/>
        </w:rPr>
        <w:t>, and it helps eliminate confusion by specifying who performs tasks, who is accountable for decisions, who needs to be consulted, and who should be kept informed about project progress.</w:t>
      </w:r>
    </w:p>
    <w:p w14:paraId="4BF1FFE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primarily accountable for overall project planning, monitoring progress, making key decisions, and ensuring that the project is completed within the defined scope, time, and quality standards. The </w:t>
      </w:r>
      <w:r w:rsidRPr="00F247C8">
        <w:rPr>
          <w:rFonts w:ascii="Times New Roman" w:hAnsi="Times New Roman" w:cs="Times New Roman"/>
          <w:sz w:val="28"/>
          <w:szCs w:val="28"/>
        </w:rPr>
        <w:lastRenderedPageBreak/>
        <w:t>Project Manager also coordinates with all stakeholders and ensures effective communication throughout the project lifecycle.</w:t>
      </w:r>
    </w:p>
    <w:p w14:paraId="5D6380C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executing technical tasks such as designing the system, coding functionalities like payment entry, due calculation, and report generation, and performing testing activities. They play a crucial role in converting project requirements into a working system and are also responsible for debugging and ensuring smooth system performance.</w:t>
      </w:r>
    </w:p>
    <w:p w14:paraId="4D50C85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Treasurer/Accountant</w:t>
      </w:r>
      <w:r w:rsidRPr="00F247C8">
        <w:rPr>
          <w:rFonts w:ascii="Times New Roman" w:hAnsi="Times New Roman" w:cs="Times New Roman"/>
          <w:sz w:val="28"/>
          <w:szCs w:val="28"/>
        </w:rPr>
        <w:t xml:space="preserve"> is consulted during the requirement gathering phase, as they provide practical insights into how maintenance payments are recorded and managed in real-life society environments. Their input helps in designing a system that is practical, accurate, and easy to use. They may also provide feedback during testing and validation stages.</w:t>
      </w:r>
    </w:p>
    <w:p w14:paraId="2F23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Society Management Committee (project sponsor)</w:t>
      </w:r>
      <w:r w:rsidRPr="00F247C8">
        <w:rPr>
          <w:rFonts w:ascii="Times New Roman" w:hAnsi="Times New Roman" w:cs="Times New Roman"/>
          <w:sz w:val="28"/>
          <w:szCs w:val="28"/>
        </w:rPr>
        <w:t xml:space="preserve"> is consulted for approvals, decision-making inputs, and overall system requirements. They ensure that the system aligns with society financial policies and operational expectations.</w:t>
      </w:r>
    </w:p>
    <w:p w14:paraId="7536BB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Faculty Supervisor or Project Guide</w:t>
      </w:r>
      <w:r w:rsidRPr="00F247C8">
        <w:rPr>
          <w:rFonts w:ascii="Times New Roman" w:hAnsi="Times New Roman" w:cs="Times New Roman"/>
          <w:sz w:val="28"/>
          <w:szCs w:val="28"/>
        </w:rPr>
        <w:t xml:space="preserve"> is kept informed about the project progress at regular intervals. They review the work, provide guidance, and ensure that the project meets academic standards and requirements.</w:t>
      </w:r>
    </w:p>
    <w:p w14:paraId="62AFC52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Additionally,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informed about system usage and may provide feedback, while they are not directly involved in the project execution but play an important role as end users of the system.</w:t>
      </w:r>
    </w:p>
    <w:p w14:paraId="0C2B49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p w14:paraId="73C1C95E" w14:textId="20456BCC" w:rsidR="00F247C8" w:rsidRPr="00F247C8" w:rsidRDefault="00F247C8" w:rsidP="00F247C8">
      <w:pPr>
        <w:rPr>
          <w:rFonts w:ascii="Times New Roman" w:hAnsi="Times New Roman" w:cs="Times New Roman"/>
          <w:sz w:val="28"/>
          <w:szCs w:val="28"/>
        </w:rPr>
      </w:pPr>
    </w:p>
    <w:p w14:paraId="6C571B4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RACI Matrix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1919"/>
        <w:gridCol w:w="1449"/>
        <w:gridCol w:w="1262"/>
        <w:gridCol w:w="1231"/>
      </w:tblGrid>
      <w:tr w:rsidR="00F247C8" w:rsidRPr="00F247C8" w14:paraId="6D3544D7" w14:textId="77777777" w:rsidTr="00F247C8">
        <w:trPr>
          <w:tblHeader/>
          <w:tblCellSpacing w:w="15" w:type="dxa"/>
          <w:jc w:val="center"/>
        </w:trPr>
        <w:tc>
          <w:tcPr>
            <w:tcW w:w="0" w:type="auto"/>
            <w:vAlign w:val="center"/>
            <w:hideMark/>
          </w:tcPr>
          <w:p w14:paraId="64BE3DA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Task</w:t>
            </w:r>
          </w:p>
        </w:tc>
        <w:tc>
          <w:tcPr>
            <w:tcW w:w="0" w:type="auto"/>
            <w:vAlign w:val="center"/>
            <w:hideMark/>
          </w:tcPr>
          <w:p w14:paraId="714FCE7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Project Manager</w:t>
            </w:r>
          </w:p>
        </w:tc>
        <w:tc>
          <w:tcPr>
            <w:tcW w:w="0" w:type="auto"/>
            <w:vAlign w:val="center"/>
            <w:hideMark/>
          </w:tcPr>
          <w:p w14:paraId="1DB077CF"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Developer</w:t>
            </w:r>
          </w:p>
        </w:tc>
        <w:tc>
          <w:tcPr>
            <w:tcW w:w="0" w:type="auto"/>
            <w:vAlign w:val="center"/>
            <w:hideMark/>
          </w:tcPr>
          <w:p w14:paraId="15F10C4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Treasurer</w:t>
            </w:r>
          </w:p>
        </w:tc>
        <w:tc>
          <w:tcPr>
            <w:tcW w:w="0" w:type="auto"/>
            <w:vAlign w:val="center"/>
            <w:hideMark/>
          </w:tcPr>
          <w:p w14:paraId="5B6FDB1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Faculty</w:t>
            </w:r>
          </w:p>
        </w:tc>
      </w:tr>
      <w:tr w:rsidR="00F247C8" w:rsidRPr="00F247C8" w14:paraId="45E91D91" w14:textId="77777777" w:rsidTr="00F247C8">
        <w:trPr>
          <w:tblCellSpacing w:w="15" w:type="dxa"/>
          <w:jc w:val="center"/>
        </w:trPr>
        <w:tc>
          <w:tcPr>
            <w:tcW w:w="0" w:type="auto"/>
            <w:vAlign w:val="center"/>
            <w:hideMark/>
          </w:tcPr>
          <w:p w14:paraId="2F9EE8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Requirement Analysis</w:t>
            </w:r>
          </w:p>
        </w:tc>
        <w:tc>
          <w:tcPr>
            <w:tcW w:w="0" w:type="auto"/>
            <w:vAlign w:val="center"/>
            <w:hideMark/>
          </w:tcPr>
          <w:p w14:paraId="7E49CA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FFC517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3DCE96F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3981DC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02D12CDA" w14:textId="77777777" w:rsidTr="00F247C8">
        <w:trPr>
          <w:tblCellSpacing w:w="15" w:type="dxa"/>
          <w:jc w:val="center"/>
        </w:trPr>
        <w:tc>
          <w:tcPr>
            <w:tcW w:w="0" w:type="auto"/>
            <w:vAlign w:val="center"/>
            <w:hideMark/>
          </w:tcPr>
          <w:p w14:paraId="1B200E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Design</w:t>
            </w:r>
          </w:p>
        </w:tc>
        <w:tc>
          <w:tcPr>
            <w:tcW w:w="0" w:type="auto"/>
            <w:vAlign w:val="center"/>
            <w:hideMark/>
          </w:tcPr>
          <w:p w14:paraId="37D47CC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DC29F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5E71A63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490293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D0E8170" w14:textId="77777777" w:rsidTr="00F247C8">
        <w:trPr>
          <w:tblCellSpacing w:w="15" w:type="dxa"/>
          <w:jc w:val="center"/>
        </w:trPr>
        <w:tc>
          <w:tcPr>
            <w:tcW w:w="0" w:type="auto"/>
            <w:vAlign w:val="center"/>
            <w:hideMark/>
          </w:tcPr>
          <w:p w14:paraId="2DB25EB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Development (Payment System)</w:t>
            </w:r>
          </w:p>
        </w:tc>
        <w:tc>
          <w:tcPr>
            <w:tcW w:w="0" w:type="auto"/>
            <w:vAlign w:val="center"/>
            <w:hideMark/>
          </w:tcPr>
          <w:p w14:paraId="2EE8832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8FD270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12CEC4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149F37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5C3CCF4B" w14:textId="77777777" w:rsidTr="00F247C8">
        <w:trPr>
          <w:tblCellSpacing w:w="15" w:type="dxa"/>
          <w:jc w:val="center"/>
        </w:trPr>
        <w:tc>
          <w:tcPr>
            <w:tcW w:w="0" w:type="auto"/>
            <w:vAlign w:val="center"/>
            <w:hideMark/>
          </w:tcPr>
          <w:p w14:paraId="208871A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Testing</w:t>
            </w:r>
          </w:p>
        </w:tc>
        <w:tc>
          <w:tcPr>
            <w:tcW w:w="0" w:type="auto"/>
            <w:vAlign w:val="center"/>
            <w:hideMark/>
          </w:tcPr>
          <w:p w14:paraId="2D7D67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3EFDD31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2A983BB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D3819A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673D32B" w14:textId="77777777" w:rsidTr="00F247C8">
        <w:trPr>
          <w:tblCellSpacing w:w="15" w:type="dxa"/>
          <w:jc w:val="center"/>
        </w:trPr>
        <w:tc>
          <w:tcPr>
            <w:tcW w:w="0" w:type="auto"/>
            <w:vAlign w:val="center"/>
            <w:hideMark/>
          </w:tcPr>
          <w:p w14:paraId="23E94FD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Documentation</w:t>
            </w:r>
          </w:p>
        </w:tc>
        <w:tc>
          <w:tcPr>
            <w:tcW w:w="0" w:type="auto"/>
            <w:vAlign w:val="center"/>
            <w:hideMark/>
          </w:tcPr>
          <w:p w14:paraId="48A955B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2349CFB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61B2FD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AB96C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r>
    </w:tbl>
    <w:p w14:paraId="44220BB9" w14:textId="77777777" w:rsidR="00F247C8" w:rsidRPr="007228EC" w:rsidRDefault="00F247C8" w:rsidP="00F247C8">
      <w:pPr>
        <w:rPr>
          <w:rFonts w:ascii="Times New Roman" w:hAnsi="Times New Roman" w:cs="Times New Roman"/>
          <w:sz w:val="28"/>
          <w:szCs w:val="28"/>
        </w:rPr>
      </w:pPr>
    </w:p>
    <w:p w14:paraId="7772B9B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10. COMMUNICATION PLAN</w:t>
      </w:r>
    </w:p>
    <w:p w14:paraId="074AD01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 effective communication plan is essential for ensuring smooth coordination, transparency, and timely information sharing among all stakeholders involved in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Proper communication helps align project activities with objectives, resolve issues quickly, and keep all stakeholders informed about progress and updates throughout the project lifecycle.</w:t>
      </w:r>
    </w:p>
    <w:p w14:paraId="5C1E92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In this project, the </w:t>
      </w:r>
      <w:r w:rsidRPr="007228EC">
        <w:rPr>
          <w:rFonts w:ascii="Times New Roman" w:hAnsi="Times New Roman" w:cs="Times New Roman"/>
          <w:b/>
          <w:bCs/>
          <w:sz w:val="28"/>
          <w:szCs w:val="28"/>
        </w:rPr>
        <w:t>Project Manager</w:t>
      </w:r>
      <w:r w:rsidRPr="007228EC">
        <w:rPr>
          <w:rFonts w:ascii="Times New Roman" w:hAnsi="Times New Roman" w:cs="Times New Roman"/>
          <w:sz w:val="28"/>
          <w:szCs w:val="28"/>
        </w:rPr>
        <w:t xml:space="preserve"> plays a central role in managing communication between all stakeholders. Regular updates are shared with stakeholders, including the society management committee and treasurer, to keep them informed about the development of key features such as payment entry, due tracking, and report generation. These updates are typically provided on a weekly basis through progress reports or short meetings, ensuring transparency and effective monitoring of project progress.</w:t>
      </w:r>
    </w:p>
    <w:p w14:paraId="1BD881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Developers</w:t>
      </w:r>
      <w:r w:rsidRPr="007228EC">
        <w:rPr>
          <w:rFonts w:ascii="Times New Roman" w:hAnsi="Times New Roman" w:cs="Times New Roman"/>
          <w:sz w:val="28"/>
          <w:szCs w:val="28"/>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handling, payment calculations, or system errors, ensuring smooth development without delays.</w:t>
      </w:r>
    </w:p>
    <w:p w14:paraId="5BF9A8A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Treasurer/Accountant (Operational User)</w:t>
      </w:r>
      <w:r w:rsidRPr="007228EC">
        <w:rPr>
          <w:rFonts w:ascii="Times New Roman" w:hAnsi="Times New Roman" w:cs="Times New Roman"/>
          <w:sz w:val="28"/>
          <w:szCs w:val="28"/>
        </w:rPr>
        <w:t xml:space="preserve"> is consulted during the requirement gathering and testing phases. They provide valuable feedback regarding payment handling, record accuracy, and usability of the system. Their practical insights ensure that the system is efficient, accurate, and aligned with real-world financial operations of the society.</w:t>
      </w:r>
    </w:p>
    <w:p w14:paraId="13C844E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Society Management Committee</w:t>
      </w:r>
      <w:r w:rsidRPr="007228EC">
        <w:rPr>
          <w:rFonts w:ascii="Times New Roman" w:hAnsi="Times New Roman" w:cs="Times New Roman"/>
          <w:sz w:val="28"/>
          <w:szCs w:val="28"/>
        </w:rPr>
        <w:t xml:space="preserve"> is updated on important decisions, system features, and overall progress. Their involvement ensures that the system </w:t>
      </w:r>
      <w:r w:rsidRPr="007228EC">
        <w:rPr>
          <w:rFonts w:ascii="Times New Roman" w:hAnsi="Times New Roman" w:cs="Times New Roman"/>
          <w:sz w:val="28"/>
          <w:szCs w:val="28"/>
        </w:rPr>
        <w:lastRenderedPageBreak/>
        <w:t>meets financial management requirements and maintains transparency in maintenance collection.</w:t>
      </w:r>
    </w:p>
    <w:p w14:paraId="0507D5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Residents</w:t>
      </w:r>
      <w:r w:rsidRPr="007228EC">
        <w:rPr>
          <w:rFonts w:ascii="Times New Roman" w:hAnsi="Times New Roman" w:cs="Times New Roman"/>
          <w:sz w:val="28"/>
          <w:szCs w:val="28"/>
        </w:rPr>
        <w:t xml:space="preserve"> are informed about system usage, payment updates, and their dues. They may interact with the system to check payment status and provide feedback if needed.</w:t>
      </w:r>
    </w:p>
    <w:p w14:paraId="1894182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Faculty Supervisor</w:t>
      </w:r>
      <w:r w:rsidRPr="007228EC">
        <w:rPr>
          <w:rFonts w:ascii="Times New Roman" w:hAnsi="Times New Roman" w:cs="Times New Roman"/>
          <w:sz w:val="28"/>
          <w:szCs w:val="28"/>
        </w:rPr>
        <w:t xml:space="preserve"> is kept informed at key milestones such as completion of planning, development, testing, and final documentation. Updates are provided through presentations, reports, and review meetings, ensuring proper guidance and that the project meets academic standards.</w:t>
      </w:r>
    </w:p>
    <w:p w14:paraId="046EA027" w14:textId="653429F9" w:rsidR="007228EC" w:rsidRPr="007228EC" w:rsidRDefault="007228EC" w:rsidP="007228EC">
      <w:pPr>
        <w:rPr>
          <w:rFonts w:ascii="Times New Roman" w:hAnsi="Times New Roman" w:cs="Times New Roman"/>
          <w:sz w:val="28"/>
          <w:szCs w:val="28"/>
        </w:rPr>
      </w:pPr>
    </w:p>
    <w:p w14:paraId="2302BCCE"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Plan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1509"/>
        <w:gridCol w:w="1253"/>
        <w:gridCol w:w="2068"/>
        <w:gridCol w:w="1847"/>
      </w:tblGrid>
      <w:tr w:rsidR="007228EC" w:rsidRPr="007228EC" w14:paraId="04D4BECF" w14:textId="77777777" w:rsidTr="007228EC">
        <w:trPr>
          <w:tblHeader/>
          <w:tblCellSpacing w:w="15" w:type="dxa"/>
        </w:trPr>
        <w:tc>
          <w:tcPr>
            <w:tcW w:w="0" w:type="auto"/>
            <w:vAlign w:val="center"/>
            <w:hideMark/>
          </w:tcPr>
          <w:p w14:paraId="3B11ED00"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Stakeholder</w:t>
            </w:r>
          </w:p>
        </w:tc>
        <w:tc>
          <w:tcPr>
            <w:tcW w:w="0" w:type="auto"/>
            <w:vAlign w:val="center"/>
            <w:hideMark/>
          </w:tcPr>
          <w:p w14:paraId="39BDDB63"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Information Shared</w:t>
            </w:r>
          </w:p>
        </w:tc>
        <w:tc>
          <w:tcPr>
            <w:tcW w:w="0" w:type="auto"/>
            <w:vAlign w:val="center"/>
            <w:hideMark/>
          </w:tcPr>
          <w:p w14:paraId="43963C4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Frequency</w:t>
            </w:r>
          </w:p>
        </w:tc>
        <w:tc>
          <w:tcPr>
            <w:tcW w:w="0" w:type="auto"/>
            <w:vAlign w:val="center"/>
            <w:hideMark/>
          </w:tcPr>
          <w:p w14:paraId="75927AE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Mode</w:t>
            </w:r>
          </w:p>
        </w:tc>
        <w:tc>
          <w:tcPr>
            <w:tcW w:w="0" w:type="auto"/>
            <w:vAlign w:val="center"/>
            <w:hideMark/>
          </w:tcPr>
          <w:p w14:paraId="0F81E25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Responsibility</w:t>
            </w:r>
          </w:p>
        </w:tc>
      </w:tr>
      <w:tr w:rsidR="007228EC" w:rsidRPr="007228EC" w14:paraId="4A4F3774" w14:textId="77777777" w:rsidTr="007228EC">
        <w:trPr>
          <w:tblCellSpacing w:w="15" w:type="dxa"/>
        </w:trPr>
        <w:tc>
          <w:tcPr>
            <w:tcW w:w="0" w:type="auto"/>
            <w:vAlign w:val="center"/>
            <w:hideMark/>
          </w:tcPr>
          <w:p w14:paraId="70A8BC3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Society Management Committee</w:t>
            </w:r>
          </w:p>
        </w:tc>
        <w:tc>
          <w:tcPr>
            <w:tcW w:w="0" w:type="auto"/>
            <w:vAlign w:val="center"/>
            <w:hideMark/>
          </w:tcPr>
          <w:p w14:paraId="1448E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status, milestones, decisions, risks</w:t>
            </w:r>
          </w:p>
        </w:tc>
        <w:tc>
          <w:tcPr>
            <w:tcW w:w="0" w:type="auto"/>
            <w:vAlign w:val="center"/>
            <w:hideMark/>
          </w:tcPr>
          <w:p w14:paraId="4C17556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Weekly</w:t>
            </w:r>
          </w:p>
        </w:tc>
        <w:tc>
          <w:tcPr>
            <w:tcW w:w="0" w:type="auto"/>
            <w:vAlign w:val="center"/>
            <w:hideMark/>
          </w:tcPr>
          <w:p w14:paraId="3633A62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Email Reports, Meetings</w:t>
            </w:r>
          </w:p>
        </w:tc>
        <w:tc>
          <w:tcPr>
            <w:tcW w:w="0" w:type="auto"/>
            <w:vAlign w:val="center"/>
            <w:hideMark/>
          </w:tcPr>
          <w:p w14:paraId="767A3B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07D002D" w14:textId="77777777" w:rsidTr="007228EC">
        <w:trPr>
          <w:tblCellSpacing w:w="15" w:type="dxa"/>
        </w:trPr>
        <w:tc>
          <w:tcPr>
            <w:tcW w:w="0" w:type="auto"/>
            <w:vAlign w:val="center"/>
            <w:hideMark/>
          </w:tcPr>
          <w:p w14:paraId="5C0F498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Residents</w:t>
            </w:r>
          </w:p>
        </w:tc>
        <w:tc>
          <w:tcPr>
            <w:tcW w:w="0" w:type="auto"/>
            <w:vAlign w:val="center"/>
            <w:hideMark/>
          </w:tcPr>
          <w:p w14:paraId="5185ECC8"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updates, dues information, system usage</w:t>
            </w:r>
          </w:p>
        </w:tc>
        <w:tc>
          <w:tcPr>
            <w:tcW w:w="0" w:type="auto"/>
            <w:vAlign w:val="center"/>
            <w:hideMark/>
          </w:tcPr>
          <w:p w14:paraId="19D99B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As Needed</w:t>
            </w:r>
          </w:p>
        </w:tc>
        <w:tc>
          <w:tcPr>
            <w:tcW w:w="0" w:type="auto"/>
            <w:vAlign w:val="center"/>
            <w:hideMark/>
          </w:tcPr>
          <w:p w14:paraId="4C3C1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App/System Interface</w:t>
            </w:r>
          </w:p>
        </w:tc>
        <w:tc>
          <w:tcPr>
            <w:tcW w:w="0" w:type="auto"/>
            <w:vAlign w:val="center"/>
            <w:hideMark/>
          </w:tcPr>
          <w:p w14:paraId="388FD22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System/Manager</w:t>
            </w:r>
          </w:p>
        </w:tc>
      </w:tr>
      <w:tr w:rsidR="007228EC" w:rsidRPr="007228EC" w14:paraId="28D1388C" w14:textId="77777777" w:rsidTr="007228EC">
        <w:trPr>
          <w:tblCellSpacing w:w="15" w:type="dxa"/>
        </w:trPr>
        <w:tc>
          <w:tcPr>
            <w:tcW w:w="0" w:type="auto"/>
            <w:vAlign w:val="center"/>
            <w:hideMark/>
          </w:tcPr>
          <w:p w14:paraId="567C7D1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Treasurer/Accountant</w:t>
            </w:r>
          </w:p>
        </w:tc>
        <w:tc>
          <w:tcPr>
            <w:tcW w:w="0" w:type="auto"/>
            <w:vAlign w:val="center"/>
            <w:hideMark/>
          </w:tcPr>
          <w:p w14:paraId="00D6A9E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records, due updates, financial reports</w:t>
            </w:r>
          </w:p>
        </w:tc>
        <w:tc>
          <w:tcPr>
            <w:tcW w:w="0" w:type="auto"/>
            <w:vAlign w:val="center"/>
            <w:hideMark/>
          </w:tcPr>
          <w:p w14:paraId="4641C99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As Needed</w:t>
            </w:r>
          </w:p>
        </w:tc>
        <w:tc>
          <w:tcPr>
            <w:tcW w:w="0" w:type="auto"/>
            <w:vAlign w:val="center"/>
            <w:hideMark/>
          </w:tcPr>
          <w:p w14:paraId="64E017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Meetings, Verbal</w:t>
            </w:r>
          </w:p>
        </w:tc>
        <w:tc>
          <w:tcPr>
            <w:tcW w:w="0" w:type="auto"/>
            <w:vAlign w:val="center"/>
            <w:hideMark/>
          </w:tcPr>
          <w:p w14:paraId="03ECA70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60117368" w14:textId="77777777" w:rsidTr="007228EC">
        <w:trPr>
          <w:tblCellSpacing w:w="15" w:type="dxa"/>
        </w:trPr>
        <w:tc>
          <w:tcPr>
            <w:tcW w:w="0" w:type="auto"/>
            <w:vAlign w:val="center"/>
            <w:hideMark/>
          </w:tcPr>
          <w:p w14:paraId="7D732DB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 (Self)</w:t>
            </w:r>
          </w:p>
        </w:tc>
        <w:tc>
          <w:tcPr>
            <w:tcW w:w="0" w:type="auto"/>
            <w:vAlign w:val="center"/>
            <w:hideMark/>
          </w:tcPr>
          <w:p w14:paraId="46AEDE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progress, issues, coordination</w:t>
            </w:r>
          </w:p>
        </w:tc>
        <w:tc>
          <w:tcPr>
            <w:tcW w:w="0" w:type="auto"/>
            <w:vAlign w:val="center"/>
            <w:hideMark/>
          </w:tcPr>
          <w:p w14:paraId="3DA996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Weekly</w:t>
            </w:r>
          </w:p>
        </w:tc>
        <w:tc>
          <w:tcPr>
            <w:tcW w:w="0" w:type="auto"/>
            <w:vAlign w:val="center"/>
            <w:hideMark/>
          </w:tcPr>
          <w:p w14:paraId="2E0E55F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(WhatsApp/Slack), Reports</w:t>
            </w:r>
          </w:p>
        </w:tc>
        <w:tc>
          <w:tcPr>
            <w:tcW w:w="0" w:type="auto"/>
            <w:vAlign w:val="center"/>
            <w:hideMark/>
          </w:tcPr>
          <w:p w14:paraId="770398F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Self</w:t>
            </w:r>
          </w:p>
        </w:tc>
      </w:tr>
      <w:tr w:rsidR="007228EC" w:rsidRPr="007228EC" w14:paraId="753A54A9" w14:textId="77777777" w:rsidTr="007228EC">
        <w:trPr>
          <w:tblCellSpacing w:w="15" w:type="dxa"/>
        </w:trPr>
        <w:tc>
          <w:tcPr>
            <w:tcW w:w="0" w:type="auto"/>
            <w:vAlign w:val="center"/>
            <w:hideMark/>
          </w:tcPr>
          <w:p w14:paraId="188557E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Developers</w:t>
            </w:r>
          </w:p>
        </w:tc>
        <w:tc>
          <w:tcPr>
            <w:tcW w:w="0" w:type="auto"/>
            <w:vAlign w:val="center"/>
            <w:hideMark/>
          </w:tcPr>
          <w:p w14:paraId="4E898A0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updates, technical issues, code reviews</w:t>
            </w:r>
          </w:p>
        </w:tc>
        <w:tc>
          <w:tcPr>
            <w:tcW w:w="0" w:type="auto"/>
            <w:vAlign w:val="center"/>
            <w:hideMark/>
          </w:tcPr>
          <w:p w14:paraId="0D807A2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w:t>
            </w:r>
          </w:p>
        </w:tc>
        <w:tc>
          <w:tcPr>
            <w:tcW w:w="0" w:type="auto"/>
            <w:vAlign w:val="center"/>
            <w:hideMark/>
          </w:tcPr>
          <w:p w14:paraId="14DB9EB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Discussion, GitHub</w:t>
            </w:r>
          </w:p>
        </w:tc>
        <w:tc>
          <w:tcPr>
            <w:tcW w:w="0" w:type="auto"/>
            <w:vAlign w:val="center"/>
            <w:hideMark/>
          </w:tcPr>
          <w:p w14:paraId="4865675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5D67592" w14:textId="77777777" w:rsidTr="007228EC">
        <w:trPr>
          <w:tblCellSpacing w:w="15" w:type="dxa"/>
        </w:trPr>
        <w:tc>
          <w:tcPr>
            <w:tcW w:w="0" w:type="auto"/>
            <w:vAlign w:val="center"/>
            <w:hideMark/>
          </w:tcPr>
          <w:p w14:paraId="59CED25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 (Feedback Role)</w:t>
            </w:r>
          </w:p>
        </w:tc>
        <w:tc>
          <w:tcPr>
            <w:tcW w:w="0" w:type="auto"/>
            <w:vAlign w:val="center"/>
            <w:hideMark/>
          </w:tcPr>
          <w:p w14:paraId="6E68A36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usability feedback, issues, validation</w:t>
            </w:r>
          </w:p>
        </w:tc>
        <w:tc>
          <w:tcPr>
            <w:tcW w:w="0" w:type="auto"/>
            <w:vAlign w:val="center"/>
            <w:hideMark/>
          </w:tcPr>
          <w:p w14:paraId="3F50B48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Bi-weekly / As Needed</w:t>
            </w:r>
          </w:p>
        </w:tc>
        <w:tc>
          <w:tcPr>
            <w:tcW w:w="0" w:type="auto"/>
            <w:vAlign w:val="center"/>
            <w:hideMark/>
          </w:tcPr>
          <w:p w14:paraId="162A75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Meetings, Verbal, Email</w:t>
            </w:r>
          </w:p>
        </w:tc>
        <w:tc>
          <w:tcPr>
            <w:tcW w:w="0" w:type="auto"/>
            <w:vAlign w:val="center"/>
            <w:hideMark/>
          </w:tcPr>
          <w:p w14:paraId="75E24D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505266E9" w14:textId="77777777" w:rsidTr="007228EC">
        <w:trPr>
          <w:tblCellSpacing w:w="15" w:type="dxa"/>
        </w:trPr>
        <w:tc>
          <w:tcPr>
            <w:tcW w:w="0" w:type="auto"/>
            <w:vAlign w:val="center"/>
            <w:hideMark/>
          </w:tcPr>
          <w:p w14:paraId="0F691E5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Faculty Supervisor</w:t>
            </w:r>
          </w:p>
        </w:tc>
        <w:tc>
          <w:tcPr>
            <w:tcW w:w="0" w:type="auto"/>
            <w:vAlign w:val="center"/>
            <w:hideMark/>
          </w:tcPr>
          <w:p w14:paraId="4EBE6B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Milestone updates, presentations, final review</w:t>
            </w:r>
          </w:p>
        </w:tc>
        <w:tc>
          <w:tcPr>
            <w:tcW w:w="0" w:type="auto"/>
            <w:vAlign w:val="center"/>
            <w:hideMark/>
          </w:tcPr>
          <w:p w14:paraId="7A29B49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At Milestones</w:t>
            </w:r>
          </w:p>
        </w:tc>
        <w:tc>
          <w:tcPr>
            <w:tcW w:w="0" w:type="auto"/>
            <w:vAlign w:val="center"/>
            <w:hideMark/>
          </w:tcPr>
          <w:p w14:paraId="2D02BF1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Presentation, Report Submission</w:t>
            </w:r>
          </w:p>
        </w:tc>
        <w:tc>
          <w:tcPr>
            <w:tcW w:w="0" w:type="auto"/>
            <w:vAlign w:val="center"/>
            <w:hideMark/>
          </w:tcPr>
          <w:p w14:paraId="5D6A412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bl>
    <w:p w14:paraId="5698869D" w14:textId="77777777" w:rsidR="00F247C8" w:rsidRPr="007228EC" w:rsidRDefault="00F247C8" w:rsidP="00F247C8">
      <w:pPr>
        <w:rPr>
          <w:rFonts w:ascii="Times New Roman" w:hAnsi="Times New Roman" w:cs="Times New Roman"/>
          <w:sz w:val="28"/>
          <w:szCs w:val="28"/>
        </w:rPr>
      </w:pPr>
    </w:p>
    <w:p w14:paraId="010B22A7" w14:textId="77777777" w:rsidR="007228EC" w:rsidRPr="007228EC" w:rsidRDefault="007228EC" w:rsidP="00F247C8">
      <w:pPr>
        <w:rPr>
          <w:rFonts w:ascii="Times New Roman" w:hAnsi="Times New Roman" w:cs="Times New Roman"/>
          <w:sz w:val="28"/>
          <w:szCs w:val="28"/>
        </w:rPr>
      </w:pPr>
    </w:p>
    <w:p w14:paraId="4607B93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11. RISK MANAGEMENT</w:t>
      </w:r>
    </w:p>
    <w:p w14:paraId="315925D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Risk management is a critical component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helps in identifying, </w:t>
      </w:r>
      <w:proofErr w:type="spellStart"/>
      <w:r w:rsidRPr="007228EC">
        <w:rPr>
          <w:rFonts w:ascii="Times New Roman" w:hAnsi="Times New Roman" w:cs="Times New Roman"/>
          <w:sz w:val="28"/>
          <w:szCs w:val="28"/>
        </w:rPr>
        <w:t>analyzing</w:t>
      </w:r>
      <w:proofErr w:type="spellEnd"/>
      <w:r w:rsidRPr="007228EC">
        <w:rPr>
          <w:rFonts w:ascii="Times New Roman" w:hAnsi="Times New Roman" w:cs="Times New Roman"/>
          <w:sz w:val="28"/>
          <w:szCs w:val="28"/>
        </w:rPr>
        <w:t>, and controlling potential uncertainties that may negatively impact project success. Since the system involves functionalities such as payment tracking, due calculation, and financial record management, it is important to anticipate possible risks and implement appropriate mitigation strategies to ensure smooth project execution.</w:t>
      </w:r>
    </w:p>
    <w:p w14:paraId="440E293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One of the major risks in this project is </w:t>
      </w:r>
      <w:r w:rsidRPr="007228EC">
        <w:rPr>
          <w:rFonts w:ascii="Times New Roman" w:hAnsi="Times New Roman" w:cs="Times New Roman"/>
          <w:b/>
          <w:bCs/>
          <w:sz w:val="28"/>
          <w:szCs w:val="28"/>
        </w:rPr>
        <w:t>frequent changes in requirements</w:t>
      </w:r>
      <w:r w:rsidRPr="007228EC">
        <w:rPr>
          <w:rFonts w:ascii="Times New Roman" w:hAnsi="Times New Roman" w:cs="Times New Roman"/>
          <w:sz w:val="28"/>
          <w:szCs w:val="28"/>
        </w:rPr>
        <w:t>, especially related to payment calculation methods or record management rules, which may lead to rework and project delays. This risk can be managed by clearly defining and finalizing requirements at an early stage and maintaining proper documentation throughout the project lifecycle.</w:t>
      </w:r>
    </w:p>
    <w:p w14:paraId="027CE2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Another significant risk is </w:t>
      </w:r>
      <w:r w:rsidRPr="007228EC">
        <w:rPr>
          <w:rFonts w:ascii="Times New Roman" w:hAnsi="Times New Roman" w:cs="Times New Roman"/>
          <w:b/>
          <w:bCs/>
          <w:sz w:val="28"/>
          <w:szCs w:val="28"/>
        </w:rPr>
        <w:t>development delay</w:t>
      </w:r>
      <w:r w:rsidRPr="007228EC">
        <w:rPr>
          <w:rFonts w:ascii="Times New Roman" w:hAnsi="Times New Roman" w:cs="Times New Roman"/>
          <w:sz w:val="28"/>
          <w:szCs w:val="28"/>
        </w:rPr>
        <w:t>, which may occur due to poor time management or unexpected technical challenges. This can be minimized through proper scheduling, regular progress tracking, and breaking tasks into smaller components using the Work Breakdown Structure (WBS).</w:t>
      </w:r>
    </w:p>
    <w:p w14:paraId="0C07E8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lastRenderedPageBreak/>
        <w:t>Technical errors</w:t>
      </w:r>
      <w:r w:rsidRPr="007228EC">
        <w:rPr>
          <w:rFonts w:ascii="Times New Roman" w:hAnsi="Times New Roman" w:cs="Times New Roman"/>
          <w:sz w:val="28"/>
          <w:szCs w:val="28"/>
        </w:rPr>
        <w:t xml:space="preserve"> are also a key risk, particularly in payment calculations and due tracking. Incorrect logic may lead to wrong balances, duplicate records, or inaccurate financial data. This risk is mitigated through thorough unit testing and integration testing to ensure system accuracy and reliability.</w:t>
      </w:r>
    </w:p>
    <w:p w14:paraId="26670D3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Data loss or incorrect data handling</w:t>
      </w:r>
      <w:r w:rsidRPr="007228EC">
        <w:rPr>
          <w:rFonts w:ascii="Times New Roman" w:hAnsi="Times New Roman" w:cs="Times New Roman"/>
          <w:sz w:val="28"/>
          <w:szCs w:val="28"/>
        </w:rPr>
        <w:t xml:space="preserve"> is another concern, especially when storing payment records and resident information. This risk can be reduced by implementing proper data validation techniques and maintaining regular backups of system data.</w:t>
      </w:r>
    </w:p>
    <w:p w14:paraId="5A71E5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Additionally, </w:t>
      </w:r>
      <w:r w:rsidRPr="007228EC">
        <w:rPr>
          <w:rFonts w:ascii="Times New Roman" w:hAnsi="Times New Roman" w:cs="Times New Roman"/>
          <w:b/>
          <w:bCs/>
          <w:sz w:val="28"/>
          <w:szCs w:val="28"/>
        </w:rPr>
        <w:t>user adoption challenges</w:t>
      </w:r>
      <w:r w:rsidRPr="007228EC">
        <w:rPr>
          <w:rFonts w:ascii="Times New Roman" w:hAnsi="Times New Roman" w:cs="Times New Roman"/>
          <w:sz w:val="28"/>
          <w:szCs w:val="28"/>
        </w:rPr>
        <w:t xml:space="preserve"> may arise if the system is not user-friendly or if the treasurer or management faces difficulty in shifting from manual methods to a digital system. This risk is addressed by designing a simple and intuitive interface and providing basic training for smooth system usage.</w:t>
      </w:r>
    </w:p>
    <w:p w14:paraId="5E6B74F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Each identified risk is evaluated based on its probability and impact on the project. A </w:t>
      </w:r>
      <w:r w:rsidRPr="007228EC">
        <w:rPr>
          <w:rFonts w:ascii="Times New Roman" w:hAnsi="Times New Roman" w:cs="Times New Roman"/>
          <w:b/>
          <w:bCs/>
          <w:sz w:val="28"/>
          <w:szCs w:val="28"/>
        </w:rPr>
        <w:t>Probability–Impact Matrix</w:t>
      </w:r>
      <w:r w:rsidRPr="007228EC">
        <w:rPr>
          <w:rFonts w:ascii="Times New Roman" w:hAnsi="Times New Roman" w:cs="Times New Roman"/>
          <w:sz w:val="28"/>
          <w:szCs w:val="28"/>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6707E30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2759"/>
        <w:gridCol w:w="1429"/>
        <w:gridCol w:w="1029"/>
        <w:gridCol w:w="2860"/>
      </w:tblGrid>
      <w:tr w:rsidR="007228EC" w:rsidRPr="007228EC" w14:paraId="405CB5A0" w14:textId="77777777" w:rsidTr="007228EC">
        <w:trPr>
          <w:tblHeader/>
          <w:tblCellSpacing w:w="15" w:type="dxa"/>
          <w:jc w:val="center"/>
        </w:trPr>
        <w:tc>
          <w:tcPr>
            <w:tcW w:w="0" w:type="auto"/>
            <w:vAlign w:val="center"/>
            <w:hideMark/>
          </w:tcPr>
          <w:p w14:paraId="349E976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ID</w:t>
            </w:r>
          </w:p>
        </w:tc>
        <w:tc>
          <w:tcPr>
            <w:tcW w:w="0" w:type="auto"/>
            <w:vAlign w:val="center"/>
            <w:hideMark/>
          </w:tcPr>
          <w:p w14:paraId="43234C45"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Description</w:t>
            </w:r>
          </w:p>
        </w:tc>
        <w:tc>
          <w:tcPr>
            <w:tcW w:w="0" w:type="auto"/>
            <w:vAlign w:val="center"/>
            <w:hideMark/>
          </w:tcPr>
          <w:p w14:paraId="3C31C49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Probability</w:t>
            </w:r>
          </w:p>
        </w:tc>
        <w:tc>
          <w:tcPr>
            <w:tcW w:w="0" w:type="auto"/>
            <w:vAlign w:val="center"/>
            <w:hideMark/>
          </w:tcPr>
          <w:p w14:paraId="5C4FA04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Impact</w:t>
            </w:r>
          </w:p>
        </w:tc>
        <w:tc>
          <w:tcPr>
            <w:tcW w:w="0" w:type="auto"/>
            <w:vAlign w:val="center"/>
            <w:hideMark/>
          </w:tcPr>
          <w:p w14:paraId="75C5CD2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Mitigation Strategy</w:t>
            </w:r>
          </w:p>
        </w:tc>
      </w:tr>
      <w:tr w:rsidR="007228EC" w:rsidRPr="007228EC" w14:paraId="727025FB" w14:textId="77777777" w:rsidTr="007228EC">
        <w:trPr>
          <w:tblCellSpacing w:w="15" w:type="dxa"/>
          <w:jc w:val="center"/>
        </w:trPr>
        <w:tc>
          <w:tcPr>
            <w:tcW w:w="0" w:type="auto"/>
            <w:vAlign w:val="center"/>
            <w:hideMark/>
          </w:tcPr>
          <w:p w14:paraId="3FB08E3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R1</w:t>
            </w:r>
          </w:p>
        </w:tc>
        <w:tc>
          <w:tcPr>
            <w:tcW w:w="0" w:type="auto"/>
            <w:vAlign w:val="center"/>
            <w:hideMark/>
          </w:tcPr>
          <w:p w14:paraId="734CE50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Requirement changes</w:t>
            </w:r>
          </w:p>
        </w:tc>
        <w:tc>
          <w:tcPr>
            <w:tcW w:w="0" w:type="auto"/>
            <w:vAlign w:val="center"/>
            <w:hideMark/>
          </w:tcPr>
          <w:p w14:paraId="67FBA3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3BC1EA4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944760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Freeze scope early</w:t>
            </w:r>
          </w:p>
        </w:tc>
      </w:tr>
      <w:tr w:rsidR="007228EC" w:rsidRPr="007228EC" w14:paraId="35F50F4B" w14:textId="77777777" w:rsidTr="007228EC">
        <w:trPr>
          <w:tblCellSpacing w:w="15" w:type="dxa"/>
          <w:jc w:val="center"/>
        </w:trPr>
        <w:tc>
          <w:tcPr>
            <w:tcW w:w="0" w:type="auto"/>
            <w:vAlign w:val="center"/>
            <w:hideMark/>
          </w:tcPr>
          <w:p w14:paraId="536E06A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R2</w:t>
            </w:r>
          </w:p>
        </w:tc>
        <w:tc>
          <w:tcPr>
            <w:tcW w:w="0" w:type="auto"/>
            <w:vAlign w:val="center"/>
            <w:hideMark/>
          </w:tcPr>
          <w:p w14:paraId="3F02AA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Development delay</w:t>
            </w:r>
          </w:p>
        </w:tc>
        <w:tc>
          <w:tcPr>
            <w:tcW w:w="0" w:type="auto"/>
            <w:vAlign w:val="center"/>
            <w:hideMark/>
          </w:tcPr>
          <w:p w14:paraId="646554D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E7596A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20213B8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tracking &amp; scheduling</w:t>
            </w:r>
          </w:p>
        </w:tc>
      </w:tr>
      <w:tr w:rsidR="007228EC" w:rsidRPr="007228EC" w14:paraId="6FFC24EF" w14:textId="77777777" w:rsidTr="007228EC">
        <w:trPr>
          <w:tblCellSpacing w:w="15" w:type="dxa"/>
          <w:jc w:val="center"/>
        </w:trPr>
        <w:tc>
          <w:tcPr>
            <w:tcW w:w="0" w:type="auto"/>
            <w:vAlign w:val="center"/>
            <w:hideMark/>
          </w:tcPr>
          <w:p w14:paraId="155890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R3</w:t>
            </w:r>
          </w:p>
        </w:tc>
        <w:tc>
          <w:tcPr>
            <w:tcW w:w="0" w:type="auto"/>
            <w:vAlign w:val="center"/>
            <w:hideMark/>
          </w:tcPr>
          <w:p w14:paraId="0199557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calculation errors</w:t>
            </w:r>
          </w:p>
        </w:tc>
        <w:tc>
          <w:tcPr>
            <w:tcW w:w="0" w:type="auto"/>
            <w:vAlign w:val="center"/>
            <w:hideMark/>
          </w:tcPr>
          <w:p w14:paraId="726FE38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4977DE0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68E666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Proper testing</w:t>
            </w:r>
          </w:p>
        </w:tc>
      </w:tr>
      <w:tr w:rsidR="007228EC" w:rsidRPr="007228EC" w14:paraId="07AF6D0C" w14:textId="77777777" w:rsidTr="007228EC">
        <w:trPr>
          <w:tblCellSpacing w:w="15" w:type="dxa"/>
          <w:jc w:val="center"/>
        </w:trPr>
        <w:tc>
          <w:tcPr>
            <w:tcW w:w="0" w:type="auto"/>
            <w:vAlign w:val="center"/>
            <w:hideMark/>
          </w:tcPr>
          <w:p w14:paraId="3721CD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R4</w:t>
            </w:r>
          </w:p>
        </w:tc>
        <w:tc>
          <w:tcPr>
            <w:tcW w:w="0" w:type="auto"/>
            <w:vAlign w:val="center"/>
            <w:hideMark/>
          </w:tcPr>
          <w:p w14:paraId="26DB37A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Data loss</w:t>
            </w:r>
          </w:p>
        </w:tc>
        <w:tc>
          <w:tcPr>
            <w:tcW w:w="0" w:type="auto"/>
            <w:vAlign w:val="center"/>
            <w:hideMark/>
          </w:tcPr>
          <w:p w14:paraId="42F25C5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66CDD7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01CBEF7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Regular backups</w:t>
            </w:r>
          </w:p>
        </w:tc>
      </w:tr>
      <w:tr w:rsidR="007228EC" w:rsidRPr="007228EC" w14:paraId="74C8D7F5" w14:textId="77777777" w:rsidTr="007228EC">
        <w:trPr>
          <w:tblCellSpacing w:w="15" w:type="dxa"/>
          <w:jc w:val="center"/>
        </w:trPr>
        <w:tc>
          <w:tcPr>
            <w:tcW w:w="0" w:type="auto"/>
            <w:vAlign w:val="center"/>
            <w:hideMark/>
          </w:tcPr>
          <w:p w14:paraId="6FF728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R5</w:t>
            </w:r>
          </w:p>
        </w:tc>
        <w:tc>
          <w:tcPr>
            <w:tcW w:w="0" w:type="auto"/>
            <w:vAlign w:val="center"/>
            <w:hideMark/>
          </w:tcPr>
          <w:p w14:paraId="77DF37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Users not adopting system</w:t>
            </w:r>
          </w:p>
        </w:tc>
        <w:tc>
          <w:tcPr>
            <w:tcW w:w="0" w:type="auto"/>
            <w:vAlign w:val="center"/>
            <w:hideMark/>
          </w:tcPr>
          <w:p w14:paraId="49526E4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7A5CDD9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57AF226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Simple UI + basic training</w:t>
            </w:r>
          </w:p>
        </w:tc>
      </w:tr>
    </w:tbl>
    <w:p w14:paraId="77AB1316" w14:textId="77777777" w:rsidR="007228EC" w:rsidRPr="007228EC" w:rsidRDefault="007228EC" w:rsidP="00F247C8">
      <w:pPr>
        <w:rPr>
          <w:rFonts w:ascii="Times New Roman" w:hAnsi="Times New Roman" w:cs="Times New Roman"/>
          <w:sz w:val="28"/>
          <w:szCs w:val="28"/>
        </w:rPr>
      </w:pPr>
    </w:p>
    <w:p w14:paraId="0EB3D565" w14:textId="77777777" w:rsidR="007228EC" w:rsidRPr="007228EC" w:rsidRDefault="007228EC" w:rsidP="00F247C8">
      <w:pPr>
        <w:rPr>
          <w:rFonts w:ascii="Times New Roman" w:hAnsi="Times New Roman" w:cs="Times New Roman"/>
          <w:sz w:val="28"/>
          <w:szCs w:val="28"/>
        </w:rPr>
      </w:pPr>
    </w:p>
    <w:p w14:paraId="1E6834E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12. QUALITY ASSURANCE CHECKLIST</w:t>
      </w:r>
    </w:p>
    <w:p w14:paraId="1EC21DC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 xml:space="preserve">Quality assurance ensures that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functions correctly, reliably, and efficiently by following a structured checklist for coding standards, testing, and user acceptance. This process helps in maintaining system accuracy, reliability, and overall performance.</w:t>
      </w:r>
    </w:p>
    <w:p w14:paraId="17FDBE1B" w14:textId="18182E3D" w:rsidR="007228EC" w:rsidRPr="007228EC" w:rsidRDefault="007228EC" w:rsidP="007228EC">
      <w:pPr>
        <w:rPr>
          <w:rFonts w:ascii="Times New Roman" w:hAnsi="Times New Roman" w:cs="Times New Roman"/>
          <w:sz w:val="28"/>
          <w:szCs w:val="28"/>
        </w:rPr>
      </w:pPr>
    </w:p>
    <w:p w14:paraId="7C72BE9D"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QA Checklist</w:t>
      </w:r>
    </w:p>
    <w:p w14:paraId="59077EB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Coding Standards:</w:t>
      </w:r>
      <w:r w:rsidRPr="007228EC">
        <w:rPr>
          <w:rFonts w:ascii="Times New Roman" w:hAnsi="Times New Roman" w:cs="Times New Roman"/>
          <w:sz w:val="28"/>
          <w:szCs w:val="28"/>
        </w:rPr>
        <w:br/>
        <w:t>The code should be clean, well-structured, and easy to understand. Proper naming conventions must be followed, and meaningful comments should be included to improve readability and future maintenance.</w:t>
      </w:r>
    </w:p>
    <w:p w14:paraId="0F94880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Functional Testing:</w:t>
      </w:r>
      <w:r w:rsidRPr="007228EC">
        <w:rPr>
          <w:rFonts w:ascii="Times New Roman" w:hAnsi="Times New Roman" w:cs="Times New Roman"/>
          <w:sz w:val="28"/>
          <w:szCs w:val="28"/>
        </w:rPr>
        <w:br/>
        <w:t>All core functionalities should work correctly. This includes payment entry, due calculation, updating payment status, and displaying payment history without any errors.</w:t>
      </w:r>
    </w:p>
    <w:p w14:paraId="50321BD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Payment Calculation Validation:</w:t>
      </w:r>
      <w:r w:rsidRPr="007228EC">
        <w:rPr>
          <w:rFonts w:ascii="Times New Roman" w:hAnsi="Times New Roman" w:cs="Times New Roman"/>
          <w:sz w:val="28"/>
          <w:szCs w:val="28"/>
        </w:rPr>
        <w:br/>
        <w:t>The system must ensure accurate calculation of maintenance dues and prevent incorrect balances or duplicate payment entries.</w:t>
      </w:r>
    </w:p>
    <w:p w14:paraId="2D6348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Integration Testing:</w:t>
      </w:r>
      <w:r w:rsidRPr="007228EC">
        <w:rPr>
          <w:rFonts w:ascii="Times New Roman" w:hAnsi="Times New Roman" w:cs="Times New Roman"/>
          <w:sz w:val="28"/>
          <w:szCs w:val="28"/>
        </w:rPr>
        <w:br/>
        <w:t>The user interface, database, and backend logic must work together seamlessly without any data mismatch or system errors.</w:t>
      </w:r>
    </w:p>
    <w:p w14:paraId="54DB43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User Acceptance Testing (UAT):</w:t>
      </w:r>
      <w:r w:rsidRPr="007228EC">
        <w:rPr>
          <w:rFonts w:ascii="Times New Roman" w:hAnsi="Times New Roman" w:cs="Times New Roman"/>
          <w:sz w:val="28"/>
          <w:szCs w:val="28"/>
        </w:rPr>
        <w:br/>
        <w:t>The treasurer, society management, and selected residents should test the system and provide feedback to ensure it meets real-world usability and functionality requirements.</w:t>
      </w:r>
    </w:p>
    <w:p w14:paraId="7AAAA5F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UI/UX:</w:t>
      </w:r>
      <w:r w:rsidRPr="007228EC">
        <w:rPr>
          <w:rFonts w:ascii="Times New Roman" w:hAnsi="Times New Roman" w:cs="Times New Roman"/>
          <w:sz w:val="28"/>
          <w:szCs w:val="28"/>
        </w:rPr>
        <w:br/>
        <w:t>The system should have a simple and user-friendly interface that is easy to use for all users, including non-technical staff. It should also have basic mobile compatibility and error-free navigation.</w:t>
      </w:r>
    </w:p>
    <w:p w14:paraId="7FAF082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Performance:</w:t>
      </w:r>
      <w:r w:rsidRPr="007228EC">
        <w:rPr>
          <w:rFonts w:ascii="Times New Roman" w:hAnsi="Times New Roman" w:cs="Times New Roman"/>
          <w:sz w:val="28"/>
          <w:szCs w:val="28"/>
        </w:rPr>
        <w:br/>
        <w:t>The system should load quickly and handle multiple records (10+ payment entries) efficiently without crashing or slowing down.</w:t>
      </w:r>
    </w:p>
    <w:p w14:paraId="78D84B7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Documentation:</w:t>
      </w:r>
      <w:r w:rsidRPr="007228EC">
        <w:rPr>
          <w:rFonts w:ascii="Times New Roman" w:hAnsi="Times New Roman" w:cs="Times New Roman"/>
          <w:sz w:val="28"/>
          <w:szCs w:val="28"/>
        </w:rPr>
        <w:br/>
        <w:t>All system features, modules, and usage instructions should be clearly documented in the project report or user guide for easy understanding.</w:t>
      </w:r>
    </w:p>
    <w:p w14:paraId="1CD49802" w14:textId="5ADAD487" w:rsidR="007228EC" w:rsidRPr="007228EC" w:rsidRDefault="007228EC" w:rsidP="007228EC">
      <w:pPr>
        <w:rPr>
          <w:rFonts w:ascii="Times New Roman" w:hAnsi="Times New Roman" w:cs="Times New Roman"/>
          <w:sz w:val="28"/>
          <w:szCs w:val="28"/>
        </w:rPr>
      </w:pPr>
    </w:p>
    <w:p w14:paraId="22D854F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lastRenderedPageBreak/>
        <w:t>Acceptance Criteria</w:t>
      </w:r>
    </w:p>
    <w:p w14:paraId="6040C2E6"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Zero critical bugs (such as incorrect payment calculation or data loss) </w:t>
      </w:r>
    </w:p>
    <w:p w14:paraId="2F81E7B8"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At least </w:t>
      </w:r>
      <w:r w:rsidRPr="007228EC">
        <w:rPr>
          <w:rFonts w:ascii="Times New Roman" w:hAnsi="Times New Roman" w:cs="Times New Roman"/>
          <w:b/>
          <w:bCs/>
          <w:sz w:val="28"/>
          <w:szCs w:val="28"/>
        </w:rPr>
        <w:t>90% UAT pass rate</w:t>
      </w:r>
      <w:r w:rsidRPr="007228EC">
        <w:rPr>
          <w:rFonts w:ascii="Times New Roman" w:hAnsi="Times New Roman" w:cs="Times New Roman"/>
          <w:sz w:val="28"/>
          <w:szCs w:val="28"/>
        </w:rPr>
        <w:t xml:space="preserve"> from 5 or more testers </w:t>
      </w:r>
    </w:p>
    <w:p w14:paraId="25A3427B"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All core features (payment entry, due tracking, payment history, admin dashboard) are working properly</w:t>
      </w:r>
    </w:p>
    <w:p w14:paraId="523BD4B7" w14:textId="77777777" w:rsidR="007228EC" w:rsidRDefault="007228EC" w:rsidP="00F247C8">
      <w:pPr>
        <w:rPr>
          <w:rFonts w:ascii="Times New Roman" w:hAnsi="Times New Roman" w:cs="Times New Roman"/>
          <w:sz w:val="28"/>
          <w:szCs w:val="28"/>
        </w:rPr>
      </w:pPr>
    </w:p>
    <w:p w14:paraId="2741772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13. GITHUB EVIDENCE</w:t>
      </w:r>
    </w:p>
    <w:p w14:paraId="1584F0C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Configuration management is an important aspect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2814F0E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For this project, a </w:t>
      </w:r>
      <w:r w:rsidRPr="007228EC">
        <w:rPr>
          <w:rFonts w:ascii="Times New Roman" w:hAnsi="Times New Roman" w:cs="Times New Roman"/>
          <w:b/>
          <w:bCs/>
          <w:sz w:val="28"/>
          <w:szCs w:val="28"/>
        </w:rPr>
        <w:t>GitHub repository</w:t>
      </w:r>
      <w:r w:rsidRPr="007228EC">
        <w:rPr>
          <w:rFonts w:ascii="Times New Roman" w:hAnsi="Times New Roman" w:cs="Times New Roman"/>
          <w:sz w:val="28"/>
          <w:szCs w:val="28"/>
        </w:rPr>
        <w:t xml:space="preserve"> is created to store all project-related files, including documentation, design diagrams, and implementation code related to maintenance payment tracking, due management, and financial record handling. GitHub serves as a version control platform that allows tracking of changes over time and provides a clear history of project development activities.</w:t>
      </w:r>
    </w:p>
    <w:p w14:paraId="466BCB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During the project lifecycle, multiple meaningful commits are performed at different stages to reflect progress. These include initial project setup, addition of project charter and planning documents, updates to system design, implementation of payment entry and due tracking features, and final documentation. Each commit includes a clear and descriptive message, making it easy to understand the purpose of changes and track the evolution of the project.</w:t>
      </w:r>
    </w:p>
    <w:p w14:paraId="44A9C9E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To manage modifications effectively, a </w:t>
      </w:r>
      <w:r w:rsidRPr="007228EC">
        <w:rPr>
          <w:rFonts w:ascii="Times New Roman" w:hAnsi="Times New Roman" w:cs="Times New Roman"/>
          <w:b/>
          <w:bCs/>
          <w:sz w:val="28"/>
          <w:szCs w:val="28"/>
        </w:rPr>
        <w:t>change request process</w:t>
      </w:r>
      <w:r w:rsidRPr="007228EC">
        <w:rPr>
          <w:rFonts w:ascii="Times New Roman" w:hAnsi="Times New Roman" w:cs="Times New Roman"/>
          <w:sz w:val="28"/>
          <w:szCs w:val="28"/>
        </w:rPr>
        <w:t xml:space="preserve"> is followed. Any required change—such as updates in payment calculation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40B428F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Version control through GitHub also enables easy rollback to previous versions in case of errors, ensuring system stability and reducing risks associated with </w:t>
      </w:r>
      <w:r w:rsidRPr="007228EC">
        <w:rPr>
          <w:rFonts w:ascii="Times New Roman" w:hAnsi="Times New Roman" w:cs="Times New Roman"/>
          <w:sz w:val="28"/>
          <w:szCs w:val="28"/>
        </w:rPr>
        <w:lastRenderedPageBreak/>
        <w:t>unexpected issues. It also promotes accountability and collaboration by clearly tracking who made specific changes and when.</w:t>
      </w:r>
    </w:p>
    <w:p w14:paraId="5A9386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Overall, the use of GitHub enhances configuration management, ensures better organization of project files, and supports efficient development and maintenance of the system.</w:t>
      </w:r>
    </w:p>
    <w:p w14:paraId="38D5DC0F" w14:textId="77777777" w:rsidR="007228EC" w:rsidRDefault="007228EC" w:rsidP="00F247C8">
      <w:pPr>
        <w:rPr>
          <w:rFonts w:ascii="Times New Roman" w:hAnsi="Times New Roman" w:cs="Times New Roman"/>
          <w:sz w:val="28"/>
          <w:szCs w:val="28"/>
        </w:rPr>
      </w:pPr>
    </w:p>
    <w:p w14:paraId="69A41E60" w14:textId="77777777" w:rsidR="007228EC" w:rsidRPr="007228EC" w:rsidRDefault="007228EC" w:rsidP="00F247C8">
      <w:pPr>
        <w:rPr>
          <w:rFonts w:ascii="Times New Roman" w:hAnsi="Times New Roman" w:cs="Times New Roman"/>
          <w:sz w:val="28"/>
          <w:szCs w:val="28"/>
        </w:rPr>
      </w:pPr>
    </w:p>
    <w:sectPr w:rsidR="007228EC" w:rsidRPr="00722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B2E"/>
    <w:multiLevelType w:val="multilevel"/>
    <w:tmpl w:val="E5C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671F"/>
    <w:multiLevelType w:val="multilevel"/>
    <w:tmpl w:val="B7C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144B"/>
    <w:multiLevelType w:val="multilevel"/>
    <w:tmpl w:val="5CD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D6F8A"/>
    <w:multiLevelType w:val="multilevel"/>
    <w:tmpl w:val="81B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3925"/>
    <w:multiLevelType w:val="multilevel"/>
    <w:tmpl w:val="07D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02C1"/>
    <w:multiLevelType w:val="multilevel"/>
    <w:tmpl w:val="B59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C6A00"/>
    <w:multiLevelType w:val="multilevel"/>
    <w:tmpl w:val="84A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6ADD"/>
    <w:multiLevelType w:val="multilevel"/>
    <w:tmpl w:val="E07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E39B0"/>
    <w:multiLevelType w:val="multilevel"/>
    <w:tmpl w:val="C9C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C2166"/>
    <w:multiLevelType w:val="multilevel"/>
    <w:tmpl w:val="FD7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9432B"/>
    <w:multiLevelType w:val="multilevel"/>
    <w:tmpl w:val="F53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1E21"/>
    <w:multiLevelType w:val="multilevel"/>
    <w:tmpl w:val="357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543BB"/>
    <w:multiLevelType w:val="multilevel"/>
    <w:tmpl w:val="475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720A3"/>
    <w:multiLevelType w:val="multilevel"/>
    <w:tmpl w:val="946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710007">
    <w:abstractNumId w:val="5"/>
  </w:num>
  <w:num w:numId="2" w16cid:durableId="720593786">
    <w:abstractNumId w:val="11"/>
  </w:num>
  <w:num w:numId="3" w16cid:durableId="767968622">
    <w:abstractNumId w:val="13"/>
  </w:num>
  <w:num w:numId="4" w16cid:durableId="1571425280">
    <w:abstractNumId w:val="6"/>
  </w:num>
  <w:num w:numId="5" w16cid:durableId="980843066">
    <w:abstractNumId w:val="3"/>
  </w:num>
  <w:num w:numId="6" w16cid:durableId="1278679096">
    <w:abstractNumId w:val="9"/>
  </w:num>
  <w:num w:numId="7" w16cid:durableId="1708018191">
    <w:abstractNumId w:val="8"/>
  </w:num>
  <w:num w:numId="8" w16cid:durableId="1066956741">
    <w:abstractNumId w:val="12"/>
  </w:num>
  <w:num w:numId="9" w16cid:durableId="35931234">
    <w:abstractNumId w:val="1"/>
  </w:num>
  <w:num w:numId="10" w16cid:durableId="769592741">
    <w:abstractNumId w:val="4"/>
  </w:num>
  <w:num w:numId="11" w16cid:durableId="82844102">
    <w:abstractNumId w:val="7"/>
  </w:num>
  <w:num w:numId="12" w16cid:durableId="519897177">
    <w:abstractNumId w:val="0"/>
  </w:num>
  <w:num w:numId="13" w16cid:durableId="1674069932">
    <w:abstractNumId w:val="2"/>
  </w:num>
  <w:num w:numId="14" w16cid:durableId="809977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97"/>
    <w:rsid w:val="00580997"/>
    <w:rsid w:val="00591A0D"/>
    <w:rsid w:val="00665DE9"/>
    <w:rsid w:val="007228EC"/>
    <w:rsid w:val="00871662"/>
    <w:rsid w:val="008E63C4"/>
    <w:rsid w:val="00A16242"/>
    <w:rsid w:val="00D2261F"/>
    <w:rsid w:val="00D94258"/>
    <w:rsid w:val="00F247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A650"/>
  <w15:chartTrackingRefBased/>
  <w15:docId w15:val="{70D600BA-2404-4F53-B0AF-B76259FC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97"/>
    <w:rPr>
      <w:rFonts w:eastAsiaTheme="majorEastAsia" w:cstheme="majorBidi"/>
      <w:color w:val="272727" w:themeColor="text1" w:themeTint="D8"/>
    </w:rPr>
  </w:style>
  <w:style w:type="paragraph" w:styleId="Title">
    <w:name w:val="Title"/>
    <w:basedOn w:val="Normal"/>
    <w:next w:val="Normal"/>
    <w:link w:val="TitleChar"/>
    <w:uiPriority w:val="10"/>
    <w:qFormat/>
    <w:rsid w:val="00580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97"/>
    <w:pPr>
      <w:spacing w:before="160"/>
      <w:jc w:val="center"/>
    </w:pPr>
    <w:rPr>
      <w:i/>
      <w:iCs/>
      <w:color w:val="404040" w:themeColor="text1" w:themeTint="BF"/>
    </w:rPr>
  </w:style>
  <w:style w:type="character" w:customStyle="1" w:styleId="QuoteChar">
    <w:name w:val="Quote Char"/>
    <w:basedOn w:val="DefaultParagraphFont"/>
    <w:link w:val="Quote"/>
    <w:uiPriority w:val="29"/>
    <w:rsid w:val="00580997"/>
    <w:rPr>
      <w:i/>
      <w:iCs/>
      <w:color w:val="404040" w:themeColor="text1" w:themeTint="BF"/>
    </w:rPr>
  </w:style>
  <w:style w:type="paragraph" w:styleId="ListParagraph">
    <w:name w:val="List Paragraph"/>
    <w:basedOn w:val="Normal"/>
    <w:uiPriority w:val="34"/>
    <w:qFormat/>
    <w:rsid w:val="00580997"/>
    <w:pPr>
      <w:ind w:left="720"/>
      <w:contextualSpacing/>
    </w:pPr>
  </w:style>
  <w:style w:type="character" w:styleId="IntenseEmphasis">
    <w:name w:val="Intense Emphasis"/>
    <w:basedOn w:val="DefaultParagraphFont"/>
    <w:uiPriority w:val="21"/>
    <w:qFormat/>
    <w:rsid w:val="00580997"/>
    <w:rPr>
      <w:i/>
      <w:iCs/>
      <w:color w:val="2F5496" w:themeColor="accent1" w:themeShade="BF"/>
    </w:rPr>
  </w:style>
  <w:style w:type="paragraph" w:styleId="IntenseQuote">
    <w:name w:val="Intense Quote"/>
    <w:basedOn w:val="Normal"/>
    <w:next w:val="Normal"/>
    <w:link w:val="IntenseQuoteChar"/>
    <w:uiPriority w:val="30"/>
    <w:qFormat/>
    <w:rsid w:val="00580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997"/>
    <w:rPr>
      <w:i/>
      <w:iCs/>
      <w:color w:val="2F5496" w:themeColor="accent1" w:themeShade="BF"/>
    </w:rPr>
  </w:style>
  <w:style w:type="character" w:styleId="IntenseReference">
    <w:name w:val="Intense Reference"/>
    <w:basedOn w:val="DefaultParagraphFont"/>
    <w:uiPriority w:val="32"/>
    <w:qFormat/>
    <w:rsid w:val="005809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Sarkar</dc:creator>
  <cp:keywords/>
  <dc:description/>
  <cp:lastModifiedBy>Tanmay Sarkar</cp:lastModifiedBy>
  <cp:revision>2</cp:revision>
  <dcterms:created xsi:type="dcterms:W3CDTF">2026-04-22T05:18:00Z</dcterms:created>
  <dcterms:modified xsi:type="dcterms:W3CDTF">2026-04-22T05:18:00Z</dcterms:modified>
</cp:coreProperties>
</file>