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03" w:rsidRDefault="00992D03" w:rsidP="00992D03">
      <w:pPr>
        <w:pStyle w:val="1"/>
        <w:numPr>
          <w:ilvl w:val="0"/>
          <w:numId w:val="1"/>
        </w:numPr>
      </w:pPr>
      <w:r>
        <w:rPr>
          <w:rFonts w:hint="eastAsia"/>
        </w:rPr>
        <w:t>목표</w:t>
      </w:r>
    </w:p>
    <w:p w:rsidR="008974F3" w:rsidRDefault="008A1F18" w:rsidP="00930C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ChatGPT 를 활용</w:t>
      </w:r>
      <w:r w:rsidR="008974F3">
        <w:rPr>
          <w:rFonts w:hint="eastAsia"/>
        </w:rPr>
        <w:t>하여</w:t>
      </w:r>
    </w:p>
    <w:p w:rsidR="008974F3" w:rsidRDefault="00D96C19" w:rsidP="008974F3">
      <w:pPr>
        <w:pStyle w:val="a4"/>
        <w:ind w:leftChars="0" w:left="760"/>
      </w:pPr>
      <w:r>
        <w:rPr>
          <w:rFonts w:hint="eastAsia"/>
        </w:rPr>
        <w:t xml:space="preserve">P2p 기반 가치 이전(value transfer) </w:t>
      </w:r>
      <w:r>
        <w:t>PoC</w:t>
      </w:r>
      <w:r w:rsidR="001C53FC">
        <w:t xml:space="preserve">, </w:t>
      </w:r>
      <w:r w:rsidR="001C53FC">
        <w:rPr>
          <w:rFonts w:hint="eastAsia"/>
        </w:rPr>
        <w:t>기술보고서,</w:t>
      </w:r>
      <w:r w:rsidR="008974F3">
        <w:rPr>
          <w:rFonts w:hint="eastAsia"/>
        </w:rPr>
        <w:t xml:space="preserve"> 실습 교제 작성</w:t>
      </w:r>
    </w:p>
    <w:p w:rsidR="00657A9B" w:rsidRDefault="00D96C19" w:rsidP="00657A9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데이터 암복호화,</w:t>
      </w:r>
      <w:r>
        <w:t xml:space="preserve"> P2P, </w:t>
      </w:r>
      <w:r>
        <w:rPr>
          <w:rFonts w:hint="eastAsia"/>
        </w:rPr>
        <w:t>Blockchain</w:t>
      </w:r>
      <w:r w:rsidR="008A1F18">
        <w:t xml:space="preserve"> </w:t>
      </w:r>
      <w:r w:rsidR="00805358">
        <w:rPr>
          <w:rFonts w:hint="eastAsia"/>
        </w:rPr>
        <w:t xml:space="preserve">분야 </w:t>
      </w:r>
      <w:r w:rsidR="008A1F18">
        <w:rPr>
          <w:rFonts w:hint="eastAsia"/>
        </w:rPr>
        <w:t>역량 강화</w:t>
      </w:r>
    </w:p>
    <w:p w:rsidR="008D3843" w:rsidRDefault="0011170F" w:rsidP="008D3843">
      <w:pPr>
        <w:pStyle w:val="1"/>
        <w:numPr>
          <w:ilvl w:val="0"/>
          <w:numId w:val="1"/>
        </w:numPr>
      </w:pPr>
      <w:r>
        <w:rPr>
          <w:rFonts w:hint="eastAsia"/>
        </w:rPr>
        <w:t>활용 기술</w:t>
      </w:r>
    </w:p>
    <w:p w:rsidR="00552121" w:rsidRDefault="00D96C19" w:rsidP="00D96C19">
      <w:pPr>
        <w:pStyle w:val="a4"/>
        <w:numPr>
          <w:ilvl w:val="0"/>
          <w:numId w:val="2"/>
        </w:numPr>
        <w:ind w:leftChars="0"/>
      </w:pPr>
      <w:r>
        <w:t>Blockchain</w:t>
      </w:r>
      <w:r w:rsidR="008A1F18">
        <w:rPr>
          <w:rFonts w:hint="eastAsia"/>
        </w:rPr>
        <w:t xml:space="preserve">, </w:t>
      </w:r>
      <w:r>
        <w:t>DHT(Distributed Hash Table)</w:t>
      </w:r>
      <w:r w:rsidR="008A1F18">
        <w:t xml:space="preserve">, </w:t>
      </w:r>
      <w:r w:rsidRPr="00D96C19">
        <w:t>Kademlia</w:t>
      </w:r>
      <w: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WebRTC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1F2328"/>
          <w:shd w:val="clear" w:color="auto" w:fill="FFFFFF"/>
        </w:rPr>
        <w:t>각종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암복호화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기술</w:t>
      </w:r>
    </w:p>
    <w:p w:rsidR="007B0262" w:rsidRDefault="00E74828" w:rsidP="007B0262">
      <w:pPr>
        <w:pStyle w:val="1"/>
        <w:numPr>
          <w:ilvl w:val="0"/>
          <w:numId w:val="1"/>
        </w:numPr>
      </w:pPr>
      <w:r>
        <w:rPr>
          <w:rFonts w:hint="eastAsia"/>
        </w:rPr>
        <w:t>과제</w:t>
      </w:r>
      <w:r w:rsidR="00512F1F">
        <w:rPr>
          <w:rFonts w:hint="eastAsia"/>
        </w:rPr>
        <w:t xml:space="preserve"> 요약</w:t>
      </w:r>
    </w:p>
    <w:p w:rsidR="007B0262" w:rsidRDefault="00D96C19" w:rsidP="00253984">
      <w:pPr>
        <w:pStyle w:val="a4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식권대장 시스템을 탈</w:t>
      </w:r>
      <w:r w:rsidR="002A7B10">
        <w:rPr>
          <w:rFonts w:hint="eastAsia"/>
        </w:rPr>
        <w:t xml:space="preserve"> </w:t>
      </w:r>
      <w:r>
        <w:rPr>
          <w:rFonts w:hint="eastAsia"/>
        </w:rPr>
        <w:t xml:space="preserve">중앙화할 경우 </w:t>
      </w:r>
      <w:r w:rsidR="00A42FB5">
        <w:rPr>
          <w:rFonts w:hint="eastAsia"/>
        </w:rPr>
        <w:t>설계를</w:t>
      </w:r>
      <w:r>
        <w:rPr>
          <w:rFonts w:hint="eastAsia"/>
        </w:rPr>
        <w:t xml:space="preserve"> 어떻게 할 것인가</w:t>
      </w:r>
      <w:r>
        <w:t>”</w:t>
      </w:r>
    </w:p>
    <w:p w:rsidR="00D96C19" w:rsidRPr="0011170F" w:rsidRDefault="001C53FC" w:rsidP="0025398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 xml:space="preserve">offerer)가 </w:t>
      </w:r>
      <w:r>
        <w:t xml:space="preserve">B (answere) </w:t>
      </w:r>
      <w:r>
        <w:rPr>
          <w:rFonts w:hint="eastAsia"/>
        </w:rPr>
        <w:t xml:space="preserve">에게 어떤 가치를 이전할 때 서버를 거치지 않고 </w:t>
      </w:r>
      <w:r w:rsidR="00A92F63">
        <w:rPr>
          <w:rFonts w:hint="eastAsia"/>
        </w:rPr>
        <w:t>신뢰할 수 있는 방법으로</w:t>
      </w:r>
      <w:r>
        <w:rPr>
          <w:rFonts w:hint="eastAsia"/>
        </w:rPr>
        <w:t xml:space="preserve"> 이전하는 가장 단순한 시스템을 설계하고</w:t>
      </w:r>
      <w:r w:rsidR="00A92F63">
        <w:rPr>
          <w:rFonts w:hint="eastAsia"/>
        </w:rPr>
        <w:t xml:space="preserve"> 개발하는</w:t>
      </w:r>
      <w:bookmarkStart w:id="0" w:name="_GoBack"/>
      <w:bookmarkEnd w:id="0"/>
      <w:r>
        <w:rPr>
          <w:rFonts w:hint="eastAsia"/>
        </w:rPr>
        <w:t xml:space="preserve"> </w:t>
      </w:r>
      <w:r>
        <w:t>PoC</w:t>
      </w:r>
      <w:r>
        <w:rPr>
          <w:rFonts w:hint="eastAsia"/>
        </w:rPr>
        <w:t>를 수행함</w:t>
      </w:r>
    </w:p>
    <w:p w:rsidR="002A7B10" w:rsidRDefault="002A7B1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11170F" w:rsidRDefault="007D1312" w:rsidP="001117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PoC </w:t>
      </w:r>
      <w:r w:rsidR="0011170F">
        <w:rPr>
          <w:rFonts w:hint="eastAsia"/>
        </w:rPr>
        <w:t xml:space="preserve">기능 </w:t>
      </w:r>
      <w:r w:rsidR="00772DC6">
        <w:rPr>
          <w:rFonts w:hint="eastAsia"/>
        </w:rPr>
        <w:t>요약</w:t>
      </w:r>
    </w:p>
    <w:p w:rsidR="00772DC6" w:rsidRDefault="002D3E6C" w:rsidP="00772DC6">
      <w:pPr>
        <w:pStyle w:val="a5"/>
        <w:numPr>
          <w:ilvl w:val="0"/>
          <w:numId w:val="36"/>
        </w:numPr>
      </w:pPr>
      <w:r>
        <w:rPr>
          <w:rFonts w:hint="eastAsia"/>
        </w:rPr>
        <w:t xml:space="preserve">가치를 </w:t>
      </w:r>
      <w:r w:rsidR="008E40C5">
        <w:rPr>
          <w:rFonts w:hint="eastAsia"/>
        </w:rPr>
        <w:t xml:space="preserve">안전하게 </w:t>
      </w:r>
      <w:r>
        <w:rPr>
          <w:rFonts w:hint="eastAsia"/>
        </w:rPr>
        <w:t>전송하고 안전하게 저장</w:t>
      </w:r>
      <w:r w:rsidR="00772DC6">
        <w:t>:</w:t>
      </w:r>
    </w:p>
    <w:p w:rsidR="008E40C5" w:rsidRDefault="002D3E6C" w:rsidP="009C6E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데이터 </w:t>
      </w:r>
      <w:r w:rsidR="0026295D">
        <w:rPr>
          <w:rFonts w:hint="eastAsia"/>
        </w:rPr>
        <w:t xml:space="preserve">전달 시 </w:t>
      </w:r>
      <w:r>
        <w:rPr>
          <w:rFonts w:hint="eastAsia"/>
        </w:rPr>
        <w:t>은닉(기밀성),</w:t>
      </w:r>
      <w:r>
        <w:t xml:space="preserve"> </w:t>
      </w:r>
      <w:r>
        <w:rPr>
          <w:rFonts w:hint="eastAsia"/>
        </w:rPr>
        <w:t>부인방지,</w:t>
      </w:r>
      <w:r>
        <w:t xml:space="preserve"> </w:t>
      </w:r>
      <w:r>
        <w:rPr>
          <w:rFonts w:hint="eastAsia"/>
        </w:rPr>
        <w:t>변조방지(</w:t>
      </w:r>
      <w:r w:rsidR="0026295D">
        <w:rPr>
          <w:rFonts w:hint="eastAsia"/>
        </w:rPr>
        <w:t>무결성</w:t>
      </w:r>
      <w:r>
        <w:rPr>
          <w:rFonts w:hint="eastAsia"/>
        </w:rPr>
        <w:t xml:space="preserve">) </w:t>
      </w:r>
      <w:r w:rsidR="0026295D">
        <w:rPr>
          <w:rFonts w:hint="eastAsia"/>
        </w:rPr>
        <w:t>보장</w:t>
      </w:r>
    </w:p>
    <w:p w:rsidR="002D3E6C" w:rsidRDefault="00F83073" w:rsidP="009C6E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원장 관리</w:t>
      </w:r>
    </w:p>
    <w:p w:rsidR="00F83073" w:rsidRPr="00F83073" w:rsidRDefault="00F83073" w:rsidP="00F83073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Segoe UI" w:hAnsi="Segoe UI" w:cs="Segoe UI"/>
          <w:color w:val="1F2328"/>
          <w:shd w:val="clear" w:color="auto" w:fill="FFFFFF"/>
        </w:rPr>
        <w:t>원장을</w:t>
      </w:r>
      <w:r>
        <w:rPr>
          <w:rFonts w:ascii="Segoe UI" w:hAnsi="Segoe UI" w:cs="Segoe UI"/>
          <w:color w:val="1F2328"/>
          <w:shd w:val="clear" w:color="auto" w:fill="FFFFFF"/>
        </w:rPr>
        <w:t xml:space="preserve"> JSON</w:t>
      </w:r>
      <w:r>
        <w:rPr>
          <w:rFonts w:ascii="Segoe UI" w:hAnsi="Segoe UI" w:cs="Segoe UI"/>
          <w:color w:val="1F2328"/>
          <w:shd w:val="clear" w:color="auto" w:fill="FFFFFF"/>
        </w:rPr>
        <w:t>으로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직렬화하고</w:t>
      </w:r>
      <w:r>
        <w:rPr>
          <w:rFonts w:ascii="Segoe UI" w:hAnsi="Segoe UI" w:cs="Segoe UI"/>
          <w:color w:val="1F2328"/>
          <w:shd w:val="clear" w:color="auto" w:fill="FFFFFF"/>
        </w:rPr>
        <w:t xml:space="preserve"> AES-Fernet</w:t>
      </w:r>
      <w:r>
        <w:rPr>
          <w:rFonts w:ascii="Segoe UI" w:hAnsi="Segoe UI" w:cs="Segoe UI"/>
          <w:color w:val="1F2328"/>
          <w:shd w:val="clear" w:color="auto" w:fill="FFFFFF"/>
        </w:rPr>
        <w:t>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사용하여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암호화된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상태로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파일에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저장</w:t>
      </w:r>
    </w:p>
    <w:p w:rsidR="00F83073" w:rsidRDefault="00F83073" w:rsidP="00F83073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Segoe UI" w:hAnsi="Segoe UI" w:cs="Segoe UI"/>
          <w:color w:val="1F2328"/>
          <w:shd w:val="clear" w:color="auto" w:fill="FFFFFF"/>
        </w:rPr>
        <w:t>트랜잭션의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이전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해시와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현재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해시를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검증한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원장에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추가</w:t>
      </w:r>
    </w:p>
    <w:p w:rsidR="002A7B10" w:rsidRDefault="001C53FC" w:rsidP="00A42FB5">
      <w:pPr>
        <w:pStyle w:val="a5"/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1C1F7B43" wp14:editId="4CCB31D7">
            <wp:extent cx="4610285" cy="6467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418" cy="64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C6" w:rsidRDefault="002D3E6C" w:rsidP="00772DC6">
      <w:pPr>
        <w:pStyle w:val="a5"/>
        <w:numPr>
          <w:ilvl w:val="0"/>
          <w:numId w:val="36"/>
        </w:numPr>
      </w:pPr>
      <w:r>
        <w:rPr>
          <w:rFonts w:hint="eastAsia"/>
        </w:rPr>
        <w:lastRenderedPageBreak/>
        <w:t xml:space="preserve">탈중앙화 </w:t>
      </w:r>
      <w:r w:rsidR="002A7B10">
        <w:rPr>
          <w:rFonts w:hint="eastAsia"/>
        </w:rPr>
        <w:t>네트워킹 설계</w:t>
      </w:r>
      <w:r w:rsidR="00772DC6">
        <w:t>:</w:t>
      </w:r>
    </w:p>
    <w:p w:rsidR="00772DC6" w:rsidRPr="002A7B10" w:rsidRDefault="002A7B10" w:rsidP="00772DC6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b/>
        </w:rPr>
      </w:pPr>
      <w:r w:rsidRPr="002A7B10">
        <w:rPr>
          <w:rStyle w:val="a6"/>
          <w:rFonts w:hint="eastAsia"/>
          <w:b w:val="0"/>
        </w:rPr>
        <w:t xml:space="preserve">DHT, </w:t>
      </w:r>
      <w:r w:rsidRPr="002A7B10">
        <w:rPr>
          <w:rStyle w:val="a6"/>
          <w:rFonts w:ascii="Segoe UI" w:hAnsi="Segoe UI" w:cs="Segoe UI"/>
          <w:b w:val="0"/>
          <w:color w:val="1F2328"/>
          <w:shd w:val="clear" w:color="auto" w:fill="FFFFFF"/>
        </w:rPr>
        <w:t>Kademlia</w:t>
      </w:r>
      <w:r>
        <w:rPr>
          <w:rStyle w:val="a6"/>
          <w:rFonts w:ascii="Segoe UI" w:hAnsi="Segoe UI" w:cs="Segoe UI"/>
          <w:b w:val="0"/>
          <w:color w:val="1F2328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>기술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 xml:space="preserve"> 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>기반의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 xml:space="preserve"> </w:t>
      </w:r>
      <w:r>
        <w:rPr>
          <w:rStyle w:val="a6"/>
          <w:rFonts w:ascii="Segoe UI" w:hAnsi="Segoe UI" w:cs="Segoe UI"/>
          <w:b w:val="0"/>
          <w:color w:val="1F2328"/>
          <w:shd w:val="clear" w:color="auto" w:fill="FFFFFF"/>
        </w:rPr>
        <w:t xml:space="preserve">Peer </w:t>
      </w:r>
      <w:r>
        <w:rPr>
          <w:rStyle w:val="a6"/>
          <w:rFonts w:ascii="Segoe UI" w:hAnsi="Segoe UI" w:cs="Segoe UI" w:hint="eastAsia"/>
          <w:b w:val="0"/>
          <w:color w:val="1F2328"/>
          <w:shd w:val="clear" w:color="auto" w:fill="FFFFFF"/>
        </w:rPr>
        <w:t>찾기</w:t>
      </w:r>
    </w:p>
    <w:p w:rsidR="00772DC6" w:rsidRPr="002A7B10" w:rsidRDefault="002A7B10" w:rsidP="00772DC6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ascii="Segoe UI" w:hAnsi="Segoe UI" w:cs="Segoe UI"/>
          <w:color w:val="1F2328"/>
          <w:shd w:val="clear" w:color="auto" w:fill="FFFFFF"/>
        </w:rPr>
        <w:t>WebRTC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기술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F2328"/>
          <w:shd w:val="clear" w:color="auto" w:fill="FFFFFF"/>
        </w:rPr>
        <w:t>기반의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P2P </w:t>
      </w:r>
      <w:r>
        <w:rPr>
          <w:rFonts w:ascii="Segoe UI" w:hAnsi="Segoe UI" w:cs="Segoe UI" w:hint="eastAsia"/>
          <w:color w:val="1F2328"/>
          <w:shd w:val="clear" w:color="auto" w:fill="FFFFFF"/>
        </w:rPr>
        <w:t>네트워킹</w:t>
      </w:r>
    </w:p>
    <w:p w:rsidR="002A7B10" w:rsidRDefault="002A7B10" w:rsidP="002A7B10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CEA008" wp14:editId="4FAEA531">
            <wp:extent cx="5542828" cy="7629525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311" cy="76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5" w:rsidRDefault="007D1312" w:rsidP="00A019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P</w:t>
      </w:r>
      <w:r>
        <w:t xml:space="preserve">oC </w:t>
      </w:r>
      <w:r w:rsidR="000A2344">
        <w:rPr>
          <w:rFonts w:hint="eastAsia"/>
        </w:rPr>
        <w:t xml:space="preserve">수행 </w:t>
      </w:r>
      <w:r>
        <w:rPr>
          <w:rFonts w:hint="eastAsia"/>
        </w:rPr>
        <w:t>결과</w:t>
      </w:r>
    </w:p>
    <w:p w:rsidR="000A2344" w:rsidRDefault="000A2344" w:rsidP="00F826DA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>목표 시스템 설계</w:t>
      </w:r>
    </w:p>
    <w:p w:rsidR="000A2344" w:rsidRDefault="000A2344" w:rsidP="000A2344">
      <w:pPr>
        <w:pStyle w:val="a4"/>
        <w:ind w:leftChars="0" w:left="760"/>
      </w:pPr>
      <w:r>
        <w:t>“</w:t>
      </w:r>
      <w:r>
        <w:rPr>
          <w:rFonts w:hint="eastAsia"/>
        </w:rPr>
        <w:t>4. PoC 기능 요약</w:t>
      </w:r>
      <w:r>
        <w:t xml:space="preserve">” </w:t>
      </w:r>
      <w:r>
        <w:rPr>
          <w:rFonts w:hint="eastAsia"/>
        </w:rPr>
        <w:t>참고</w:t>
      </w:r>
    </w:p>
    <w:p w:rsidR="000A2344" w:rsidRDefault="000A2344" w:rsidP="000A2344">
      <w:pPr>
        <w:pStyle w:val="a4"/>
        <w:ind w:leftChars="0" w:left="760"/>
        <w:rPr>
          <w:rFonts w:hint="eastAsia"/>
        </w:rPr>
      </w:pPr>
      <w:r>
        <w:t>o1-preview</w:t>
      </w:r>
      <w:r>
        <w:t xml:space="preserve">, </w:t>
      </w:r>
      <w:r>
        <w:rPr>
          <w:rFonts w:hint="eastAsia"/>
        </w:rPr>
        <w:t xml:space="preserve">o1-mini 모델과 대화식으로 최종 </w:t>
      </w:r>
      <w:r>
        <w:t xml:space="preserve">mermaid sequence diagram </w:t>
      </w:r>
      <w:r>
        <w:rPr>
          <w:rFonts w:hint="eastAsia"/>
        </w:rPr>
        <w:t>결과물 생성</w:t>
      </w:r>
    </w:p>
    <w:p w:rsidR="00A01915" w:rsidRDefault="000A2344" w:rsidP="00F826DA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>소스 코드 생성 및 실행</w:t>
      </w:r>
    </w:p>
    <w:p w:rsidR="00C942A7" w:rsidRDefault="000A2344" w:rsidP="00C942A7">
      <w:pPr>
        <w:pStyle w:val="a4"/>
        <w:ind w:leftChars="0" w:left="760"/>
      </w:pPr>
      <w:r>
        <w:rPr>
          <w:rFonts w:hint="eastAsia"/>
        </w:rPr>
        <w:t xml:space="preserve">설계에 맞게 </w:t>
      </w:r>
      <w:r>
        <w:t xml:space="preserve">o1-preview </w:t>
      </w:r>
      <w:r>
        <w:rPr>
          <w:rFonts w:hint="eastAsia"/>
        </w:rPr>
        <w:t>모델에 의한 소스 코드 생성</w:t>
      </w:r>
    </w:p>
    <w:p w:rsidR="000A2344" w:rsidRDefault="000A2344" w:rsidP="00C942A7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기능 보완, 문제 발생 시 해결하는 방식으로 목표</w:t>
      </w:r>
      <w:r w:rsidR="000B73C6">
        <w:rPr>
          <w:rFonts w:hint="eastAsia"/>
        </w:rPr>
        <w:t>에 도달할 때까지</w:t>
      </w:r>
      <w:r>
        <w:rPr>
          <w:rFonts w:hint="eastAsia"/>
        </w:rPr>
        <w:t xml:space="preserve"> </w:t>
      </w:r>
      <w:r>
        <w:t xml:space="preserve">iteration </w:t>
      </w:r>
      <w:r>
        <w:rPr>
          <w:rFonts w:hint="eastAsia"/>
        </w:rPr>
        <w:t>수행</w:t>
      </w:r>
    </w:p>
    <w:p w:rsidR="00F826DA" w:rsidRDefault="000A2344" w:rsidP="000A2344">
      <w:pPr>
        <w:pStyle w:val="a4"/>
        <w:ind w:leftChars="0" w:left="760"/>
      </w:pPr>
      <w:r>
        <w:rPr>
          <w:noProof/>
        </w:rPr>
        <w:drawing>
          <wp:inline distT="0" distB="0" distL="0" distR="0" wp14:anchorId="59DA8C54" wp14:editId="1894FB10">
            <wp:extent cx="3141423" cy="4410075"/>
            <wp:effectExtent l="114300" t="114300" r="116205" b="1428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15" cy="44131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1915" w:rsidRDefault="000A2344" w:rsidP="00F826DA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 xml:space="preserve">매뉴얼 </w:t>
      </w:r>
      <w:r w:rsidR="00821463">
        <w:rPr>
          <w:rFonts w:hint="eastAsia"/>
        </w:rPr>
        <w:t xml:space="preserve">및 기술보고서 </w:t>
      </w:r>
      <w:r>
        <w:rPr>
          <w:rFonts w:hint="eastAsia"/>
        </w:rPr>
        <w:t>작성</w:t>
      </w:r>
    </w:p>
    <w:p w:rsidR="00C942A7" w:rsidRDefault="00EF4D48" w:rsidP="00821463">
      <w:pPr>
        <w:pStyle w:val="a4"/>
        <w:ind w:leftChars="0" w:left="760"/>
      </w:pPr>
      <w:r>
        <w:t xml:space="preserve">4o </w:t>
      </w:r>
      <w:r>
        <w:rPr>
          <w:rFonts w:hint="eastAsia"/>
        </w:rPr>
        <w:t xml:space="preserve">모델에 의한 </w:t>
      </w:r>
      <w:r w:rsidR="00821463">
        <w:rPr>
          <w:rFonts w:hint="eastAsia"/>
        </w:rPr>
        <w:t>매뉴얼</w:t>
      </w:r>
      <w:r w:rsidR="000B73C6">
        <w:rPr>
          <w:rFonts w:hint="eastAsia"/>
        </w:rPr>
        <w:t>,</w:t>
      </w:r>
      <w:r w:rsidR="00821463">
        <w:rPr>
          <w:rFonts w:hint="eastAsia"/>
        </w:rPr>
        <w:t xml:space="preserve"> 기술보고서 작성</w:t>
      </w:r>
    </w:p>
    <w:p w:rsidR="00EF4D48" w:rsidRDefault="00EF4D48" w:rsidP="00821463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764EF05F" wp14:editId="14820B0C">
            <wp:extent cx="4934449" cy="5810250"/>
            <wp:effectExtent l="133350" t="133350" r="152400" b="1714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677" cy="5823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4D48" w:rsidRPr="00EF4D48" w:rsidRDefault="00EF4D48" w:rsidP="00EF4D48">
      <w:pPr>
        <w:pStyle w:val="a4"/>
        <w:numPr>
          <w:ilvl w:val="3"/>
          <w:numId w:val="36"/>
        </w:numPr>
        <w:ind w:leftChars="0"/>
        <w:rPr>
          <w:rFonts w:hint="eastAsia"/>
        </w:rPr>
      </w:pPr>
      <w:r>
        <w:rPr>
          <w:rFonts w:hint="eastAsia"/>
        </w:rPr>
        <w:t>매뉴얼 발췌</w:t>
      </w:r>
    </w:p>
    <w:p w:rsidR="00A01915" w:rsidRPr="00772DC6" w:rsidRDefault="00A01915" w:rsidP="00207D8B">
      <w:pPr>
        <w:ind w:left="400"/>
      </w:pPr>
    </w:p>
    <w:p w:rsidR="00F029FE" w:rsidRDefault="00B63F87" w:rsidP="00F029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ChatGPT 활용 </w:t>
      </w:r>
      <w:r w:rsidR="00F029FE">
        <w:rPr>
          <w:rFonts w:hint="eastAsia"/>
        </w:rPr>
        <w:t>예시</w:t>
      </w:r>
    </w:p>
    <w:p w:rsidR="005D3EEE" w:rsidRDefault="006C7C8B" w:rsidP="005D3E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시스템 설계, 기술요구사항 확인</w:t>
      </w:r>
    </w:p>
    <w:p w:rsidR="008F3E8F" w:rsidRPr="008F3E8F" w:rsidRDefault="006C7C8B" w:rsidP="00600D62">
      <w:pPr>
        <w:pStyle w:val="a4"/>
        <w:ind w:leftChars="0" w:left="760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6AFE47" wp14:editId="0F09DBF9">
            <wp:extent cx="4534546" cy="5172075"/>
            <wp:effectExtent l="133350" t="133350" r="151765" b="1619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013" cy="5179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7C8B" w:rsidRPr="00EF4D48" w:rsidRDefault="006C7C8B" w:rsidP="006C7C8B">
      <w:pPr>
        <w:pStyle w:val="a4"/>
        <w:numPr>
          <w:ilvl w:val="3"/>
          <w:numId w:val="36"/>
        </w:numPr>
        <w:ind w:leftChars="0"/>
        <w:rPr>
          <w:rFonts w:hint="eastAsia"/>
        </w:rPr>
      </w:pPr>
      <w:r>
        <w:t xml:space="preserve">Chat </w:t>
      </w:r>
      <w:r>
        <w:rPr>
          <w:rFonts w:hint="eastAsia"/>
        </w:rPr>
        <w:t>내용 발췌</w:t>
      </w:r>
    </w:p>
    <w:p w:rsidR="006C7C8B" w:rsidRDefault="006C7C8B" w:rsidP="00B540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설계의 품질 확인</w:t>
      </w:r>
    </w:p>
    <w:p w:rsidR="006C7C8B" w:rsidRDefault="006C7C8B" w:rsidP="006C7C8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o1</w:t>
      </w:r>
      <w:r>
        <w:t xml:space="preserve">-preview </w:t>
      </w:r>
      <w:r>
        <w:rPr>
          <w:rFonts w:hint="eastAsia"/>
        </w:rPr>
        <w:t>추론 능력을 활용, 복잡한 암복호화 절차에 문제가 없는지 확인</w:t>
      </w:r>
    </w:p>
    <w:p w:rsidR="006C7C8B" w:rsidRDefault="006C7C8B" w:rsidP="006C7C8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특히, 완성된 </w:t>
      </w:r>
      <w:r>
        <w:t xml:space="preserve">Sequence Diagram </w:t>
      </w:r>
      <w:r>
        <w:rPr>
          <w:rFonts w:hint="eastAsia"/>
        </w:rPr>
        <w:t>에서 일부 절차를 삭제하거나 잘못되게 수정을 한 후 문제를 찾으라고 시키는 방식으로 설계 검증</w:t>
      </w:r>
    </w:p>
    <w:p w:rsidR="00CB3320" w:rsidRPr="00CB3320" w:rsidRDefault="00CB3320" w:rsidP="00CB3320">
      <w:pPr>
        <w:pStyle w:val="a4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-&gt;&gt;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트랜잭션을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대칭키로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암호화</w:t>
      </w:r>
    </w:p>
    <w:p w:rsidR="00CB3320" w:rsidRPr="00CB3320" w:rsidRDefault="00CB3320" w:rsidP="00CB3320">
      <w:pPr>
        <w:pStyle w:val="a4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-&gt;&gt;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: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대칭키를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수신자의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공개키로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b/>
          <w:color w:val="FFFF00"/>
          <w:kern w:val="0"/>
          <w:sz w:val="21"/>
          <w:szCs w:val="21"/>
        </w:rPr>
        <w:t>암호화</w:t>
      </w:r>
    </w:p>
    <w:p w:rsidR="00CB3320" w:rsidRPr="00CB3320" w:rsidRDefault="00CB3320" w:rsidP="00CB3320">
      <w:pPr>
        <w:pStyle w:val="a4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송신자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-&gt;&gt;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수신자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암호화된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대칭키와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트랜잭션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B3320">
        <w:rPr>
          <w:rFonts w:ascii="Consolas" w:eastAsia="굴림" w:hAnsi="Consolas" w:cs="굴림"/>
          <w:color w:val="CCCCCC"/>
          <w:kern w:val="0"/>
          <w:sz w:val="21"/>
          <w:szCs w:val="21"/>
        </w:rPr>
        <w:t>전송</w:t>
      </w:r>
    </w:p>
    <w:p w:rsidR="00CB3320" w:rsidRPr="00CB3320" w:rsidRDefault="00CB3320" w:rsidP="00CB3320">
      <w:pPr>
        <w:pStyle w:val="a4"/>
        <w:numPr>
          <w:ilvl w:val="3"/>
          <w:numId w:val="36"/>
        </w:numPr>
        <w:ind w:leftChars="0"/>
      </w:pPr>
      <w:r>
        <w:rPr>
          <w:rFonts w:hint="eastAsia"/>
        </w:rPr>
        <w:t>정상적인 절차</w:t>
      </w:r>
    </w:p>
    <w:p w:rsidR="00CB3320" w:rsidRDefault="00CB3320" w:rsidP="00CB3320">
      <w:pPr>
        <w:pStyle w:val="a4"/>
        <w:ind w:leftChars="0" w:left="1200"/>
        <w:rPr>
          <w:rFonts w:hint="eastAsia"/>
        </w:rPr>
      </w:pPr>
    </w:p>
    <w:p w:rsidR="006C7C8B" w:rsidRDefault="00CB3320" w:rsidP="006C7C8B">
      <w:pPr>
        <w:pStyle w:val="a4"/>
        <w:ind w:leftChars="0" w:left="1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1752601</wp:posOffset>
                </wp:positionH>
                <wp:positionV relativeFrom="paragraph">
                  <wp:posOffset>2767965</wp:posOffset>
                </wp:positionV>
                <wp:extent cx="2724150" cy="371475"/>
                <wp:effectExtent l="19050" t="19050" r="1905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B45F" id="직사각형 17" o:spid="_x0000_s1026" style="position:absolute;left:0;text-align:left;margin-left:138pt;margin-top:217.95pt;width:214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" filled="f" strokecolor="red" strokeweight="3pt"/>
            </w:pict>
          </mc:Fallback>
        </mc:AlternateContent>
      </w:r>
      <w:r w:rsidR="006C7C8B">
        <w:rPr>
          <w:noProof/>
        </w:rPr>
        <w:drawing>
          <wp:inline distT="0" distB="0" distL="0" distR="0" wp14:anchorId="74F03A7D" wp14:editId="5E3690B5">
            <wp:extent cx="4068185" cy="4657725"/>
            <wp:effectExtent l="114300" t="114300" r="123190" b="1428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392" cy="46671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C7C8B">
        <w:rPr>
          <w:rFonts w:hint="eastAsia"/>
        </w:rPr>
        <w:t xml:space="preserve"> </w:t>
      </w:r>
    </w:p>
    <w:p w:rsidR="00CB3320" w:rsidRDefault="00CB3320" w:rsidP="00CB3320">
      <w:pPr>
        <w:pStyle w:val="a4"/>
        <w:numPr>
          <w:ilvl w:val="3"/>
          <w:numId w:val="36"/>
        </w:numPr>
        <w:ind w:leftChars="0"/>
      </w:pPr>
      <w:r>
        <w:rPr>
          <w:rFonts w:hint="eastAsia"/>
        </w:rPr>
        <w:t>일부러 절차를 누락</w:t>
      </w:r>
    </w:p>
    <w:p w:rsidR="00CB3320" w:rsidRDefault="00CB3320" w:rsidP="00CB3320">
      <w:pPr>
        <w:ind w:left="400"/>
      </w:pPr>
      <w:r>
        <w:rPr>
          <w:noProof/>
        </w:rPr>
        <w:drawing>
          <wp:inline distT="0" distB="0" distL="0" distR="0" wp14:anchorId="317C5999" wp14:editId="4475AA6E">
            <wp:extent cx="4791075" cy="2630155"/>
            <wp:effectExtent l="133350" t="133350" r="142875" b="1708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062" cy="2639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3320" w:rsidRDefault="00CB3320" w:rsidP="00CB3320">
      <w:pPr>
        <w:pStyle w:val="a4"/>
        <w:numPr>
          <w:ilvl w:val="3"/>
          <w:numId w:val="36"/>
        </w:numPr>
        <w:ind w:leftChars="0"/>
        <w:rPr>
          <w:rFonts w:hint="eastAsia"/>
        </w:rPr>
      </w:pPr>
      <w:r>
        <w:rPr>
          <w:rFonts w:hint="eastAsia"/>
        </w:rPr>
        <w:t>o1</w:t>
      </w:r>
      <w:r>
        <w:t xml:space="preserve">-mini </w:t>
      </w:r>
      <w:r>
        <w:rPr>
          <w:rFonts w:hint="eastAsia"/>
        </w:rPr>
        <w:t xml:space="preserve">답변 </w:t>
      </w:r>
      <w:r>
        <w:t xml:space="preserve">: </w:t>
      </w:r>
      <w:r>
        <w:rPr>
          <w:rFonts w:hint="eastAsia"/>
        </w:rPr>
        <w:t>정확하게 누락된 절차를 찾아냄</w:t>
      </w:r>
    </w:p>
    <w:p w:rsidR="00410909" w:rsidRDefault="00600D62" w:rsidP="00B540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C</w:t>
      </w:r>
      <w:r>
        <w:t>ode Assi</w:t>
      </w:r>
      <w:r>
        <w:rPr>
          <w:rFonts w:hint="eastAsia"/>
        </w:rPr>
        <w:t>stant 로 활용</w:t>
      </w:r>
    </w:p>
    <w:p w:rsidR="00600D62" w:rsidRDefault="00CB3320" w:rsidP="00600D62">
      <w:pPr>
        <w:pStyle w:val="a4"/>
        <w:ind w:leftChars="0" w:left="760"/>
      </w:pPr>
      <w:r>
        <w:rPr>
          <w:noProof/>
        </w:rPr>
        <w:drawing>
          <wp:inline distT="0" distB="0" distL="0" distR="0" wp14:anchorId="3B78D8F3" wp14:editId="762B15C9">
            <wp:extent cx="4911895" cy="6457950"/>
            <wp:effectExtent l="114300" t="114300" r="136525" b="15240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293" cy="6467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0D62" w:rsidRDefault="00600D62" w:rsidP="00600D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친절하고 똑똑한 </w:t>
      </w:r>
      <w:r w:rsidR="00CB3320">
        <w:rPr>
          <w:rFonts w:hint="eastAsia"/>
        </w:rPr>
        <w:t xml:space="preserve">구술 </w:t>
      </w:r>
      <w:r>
        <w:rPr>
          <w:rFonts w:hint="eastAsia"/>
        </w:rPr>
        <w:t>전문가로 활용</w:t>
      </w:r>
    </w:p>
    <w:p w:rsidR="00600D62" w:rsidRDefault="00CB3320" w:rsidP="00600D62">
      <w:pPr>
        <w:pStyle w:val="a4"/>
      </w:pPr>
      <w:r>
        <w:rPr>
          <w:noProof/>
        </w:rPr>
        <w:lastRenderedPageBreak/>
        <w:drawing>
          <wp:inline distT="0" distB="0" distL="0" distR="0" wp14:anchorId="5F1266CE" wp14:editId="0B409AEB">
            <wp:extent cx="4658014" cy="6524625"/>
            <wp:effectExtent l="114300" t="114300" r="104775" b="1428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414" cy="6530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00D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7E2" w:rsidRDefault="004D47E2" w:rsidP="00C60938">
      <w:pPr>
        <w:spacing w:after="0" w:line="240" w:lineRule="auto"/>
      </w:pPr>
      <w:r>
        <w:separator/>
      </w:r>
    </w:p>
  </w:endnote>
  <w:endnote w:type="continuationSeparator" w:id="0">
    <w:p w:rsidR="004D47E2" w:rsidRDefault="004D47E2" w:rsidP="00C6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7E2" w:rsidRDefault="004D47E2" w:rsidP="00C60938">
      <w:pPr>
        <w:spacing w:after="0" w:line="240" w:lineRule="auto"/>
      </w:pPr>
      <w:r>
        <w:separator/>
      </w:r>
    </w:p>
  </w:footnote>
  <w:footnote w:type="continuationSeparator" w:id="0">
    <w:p w:rsidR="004D47E2" w:rsidRDefault="004D47E2" w:rsidP="00C6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0F"/>
    <w:multiLevelType w:val="multilevel"/>
    <w:tmpl w:val="250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AC4"/>
    <w:multiLevelType w:val="multilevel"/>
    <w:tmpl w:val="6B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10BD"/>
    <w:multiLevelType w:val="multilevel"/>
    <w:tmpl w:val="A47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173B"/>
    <w:multiLevelType w:val="hybridMultilevel"/>
    <w:tmpl w:val="B56A3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0CF02E4"/>
    <w:multiLevelType w:val="multilevel"/>
    <w:tmpl w:val="0A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7B74"/>
    <w:multiLevelType w:val="hybridMultilevel"/>
    <w:tmpl w:val="926815E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A34CE6"/>
    <w:multiLevelType w:val="hybridMultilevel"/>
    <w:tmpl w:val="B98E043A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3863C37"/>
    <w:multiLevelType w:val="hybridMultilevel"/>
    <w:tmpl w:val="9CA85ED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5134001"/>
    <w:multiLevelType w:val="multilevel"/>
    <w:tmpl w:val="755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7C6"/>
    <w:multiLevelType w:val="multilevel"/>
    <w:tmpl w:val="D40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2192A"/>
    <w:multiLevelType w:val="hybridMultilevel"/>
    <w:tmpl w:val="601A268E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435F2F"/>
    <w:multiLevelType w:val="hybridMultilevel"/>
    <w:tmpl w:val="D12AC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20063566"/>
    <w:multiLevelType w:val="hybridMultilevel"/>
    <w:tmpl w:val="D610E5B8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A03FF1"/>
    <w:multiLevelType w:val="hybridMultilevel"/>
    <w:tmpl w:val="B0903214"/>
    <w:lvl w:ilvl="0" w:tplc="007CD7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1E46019"/>
    <w:multiLevelType w:val="multilevel"/>
    <w:tmpl w:val="B7DA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bullet"/>
      <w:lvlText w:val="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B4377C"/>
    <w:multiLevelType w:val="multilevel"/>
    <w:tmpl w:val="A59C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B0CF8"/>
    <w:multiLevelType w:val="hybridMultilevel"/>
    <w:tmpl w:val="C7E41190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74D7CFA"/>
    <w:multiLevelType w:val="hybridMultilevel"/>
    <w:tmpl w:val="43068F00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665CAB"/>
    <w:multiLevelType w:val="hybridMultilevel"/>
    <w:tmpl w:val="7CB24B76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B907BF3"/>
    <w:multiLevelType w:val="multilevel"/>
    <w:tmpl w:val="EA9E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C3AB0"/>
    <w:multiLevelType w:val="hybridMultilevel"/>
    <w:tmpl w:val="338AC0DC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EF0A1E"/>
    <w:multiLevelType w:val="hybridMultilevel"/>
    <w:tmpl w:val="A476D16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 w15:restartNumberingAfterBreak="0">
    <w:nsid w:val="3306342C"/>
    <w:multiLevelType w:val="multilevel"/>
    <w:tmpl w:val="5422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84790"/>
    <w:multiLevelType w:val="multilevel"/>
    <w:tmpl w:val="354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66B81"/>
    <w:multiLevelType w:val="hybridMultilevel"/>
    <w:tmpl w:val="69660BAE"/>
    <w:lvl w:ilvl="0" w:tplc="B7B29B1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661996"/>
    <w:multiLevelType w:val="hybridMultilevel"/>
    <w:tmpl w:val="A18864AE"/>
    <w:lvl w:ilvl="0" w:tplc="F6BC3C94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238120E"/>
    <w:multiLevelType w:val="hybridMultilevel"/>
    <w:tmpl w:val="960A96F6"/>
    <w:lvl w:ilvl="0" w:tplc="3D381B3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482C09FB"/>
    <w:multiLevelType w:val="multilevel"/>
    <w:tmpl w:val="273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25BE0"/>
    <w:multiLevelType w:val="multilevel"/>
    <w:tmpl w:val="E48A356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D03B7"/>
    <w:multiLevelType w:val="multilevel"/>
    <w:tmpl w:val="86FCD962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30" w15:restartNumberingAfterBreak="0">
    <w:nsid w:val="5ADE4C67"/>
    <w:multiLevelType w:val="hybridMultilevel"/>
    <w:tmpl w:val="1C402062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1" w15:restartNumberingAfterBreak="0">
    <w:nsid w:val="5FBA356E"/>
    <w:multiLevelType w:val="hybridMultilevel"/>
    <w:tmpl w:val="09046182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6D34CF"/>
    <w:multiLevelType w:val="multilevel"/>
    <w:tmpl w:val="2DAC7C4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B141B"/>
    <w:multiLevelType w:val="multilevel"/>
    <w:tmpl w:val="08DAE3E8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10FE6"/>
    <w:multiLevelType w:val="hybridMultilevel"/>
    <w:tmpl w:val="F42A9050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B97B1C"/>
    <w:multiLevelType w:val="hybridMultilevel"/>
    <w:tmpl w:val="F4A4C48C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4A4968"/>
    <w:multiLevelType w:val="hybridMultilevel"/>
    <w:tmpl w:val="00749BC4"/>
    <w:lvl w:ilvl="0" w:tplc="5BE023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18"/>
  </w:num>
  <w:num w:numId="4">
    <w:abstractNumId w:val="17"/>
  </w:num>
  <w:num w:numId="5">
    <w:abstractNumId w:val="12"/>
  </w:num>
  <w:num w:numId="6">
    <w:abstractNumId w:val="34"/>
  </w:num>
  <w:num w:numId="7">
    <w:abstractNumId w:val="16"/>
  </w:num>
  <w:num w:numId="8">
    <w:abstractNumId w:val="20"/>
  </w:num>
  <w:num w:numId="9">
    <w:abstractNumId w:val="9"/>
  </w:num>
  <w:num w:numId="10">
    <w:abstractNumId w:val="4"/>
  </w:num>
  <w:num w:numId="11">
    <w:abstractNumId w:val="27"/>
  </w:num>
  <w:num w:numId="12">
    <w:abstractNumId w:val="8"/>
  </w:num>
  <w:num w:numId="13">
    <w:abstractNumId w:val="15"/>
  </w:num>
  <w:num w:numId="14">
    <w:abstractNumId w:val="0"/>
  </w:num>
  <w:num w:numId="15">
    <w:abstractNumId w:val="23"/>
  </w:num>
  <w:num w:numId="16">
    <w:abstractNumId w:val="19"/>
  </w:num>
  <w:num w:numId="17">
    <w:abstractNumId w:val="1"/>
  </w:num>
  <w:num w:numId="18">
    <w:abstractNumId w:val="2"/>
  </w:num>
  <w:num w:numId="19">
    <w:abstractNumId w:val="10"/>
  </w:num>
  <w:num w:numId="20">
    <w:abstractNumId w:val="25"/>
  </w:num>
  <w:num w:numId="21">
    <w:abstractNumId w:val="22"/>
  </w:num>
  <w:num w:numId="22">
    <w:abstractNumId w:val="29"/>
  </w:num>
  <w:num w:numId="23">
    <w:abstractNumId w:val="21"/>
  </w:num>
  <w:num w:numId="24">
    <w:abstractNumId w:val="6"/>
  </w:num>
  <w:num w:numId="25">
    <w:abstractNumId w:val="7"/>
  </w:num>
  <w:num w:numId="26">
    <w:abstractNumId w:val="11"/>
  </w:num>
  <w:num w:numId="27">
    <w:abstractNumId w:val="3"/>
  </w:num>
  <w:num w:numId="28">
    <w:abstractNumId w:val="5"/>
  </w:num>
  <w:num w:numId="29">
    <w:abstractNumId w:val="35"/>
  </w:num>
  <w:num w:numId="30">
    <w:abstractNumId w:val="26"/>
  </w:num>
  <w:num w:numId="31">
    <w:abstractNumId w:val="13"/>
  </w:num>
  <w:num w:numId="32">
    <w:abstractNumId w:val="28"/>
  </w:num>
  <w:num w:numId="33">
    <w:abstractNumId w:val="33"/>
  </w:num>
  <w:num w:numId="34">
    <w:abstractNumId w:val="32"/>
  </w:num>
  <w:num w:numId="35">
    <w:abstractNumId w:val="30"/>
  </w:num>
  <w:num w:numId="36">
    <w:abstractNumId w:val="14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3"/>
    <w:rsid w:val="000205A6"/>
    <w:rsid w:val="00063725"/>
    <w:rsid w:val="000A2344"/>
    <w:rsid w:val="000B73C6"/>
    <w:rsid w:val="000F36F5"/>
    <w:rsid w:val="00100D8F"/>
    <w:rsid w:val="001114E3"/>
    <w:rsid w:val="0011170F"/>
    <w:rsid w:val="00136BE5"/>
    <w:rsid w:val="00151A37"/>
    <w:rsid w:val="001A0DC5"/>
    <w:rsid w:val="001C53FC"/>
    <w:rsid w:val="001D6987"/>
    <w:rsid w:val="00202C43"/>
    <w:rsid w:val="0020406F"/>
    <w:rsid w:val="002078BC"/>
    <w:rsid w:val="00207D8B"/>
    <w:rsid w:val="00253163"/>
    <w:rsid w:val="00253984"/>
    <w:rsid w:val="0026295D"/>
    <w:rsid w:val="002A7B10"/>
    <w:rsid w:val="002D3E6C"/>
    <w:rsid w:val="003D7DF1"/>
    <w:rsid w:val="00410909"/>
    <w:rsid w:val="0045679F"/>
    <w:rsid w:val="00457A3E"/>
    <w:rsid w:val="004D47E2"/>
    <w:rsid w:val="00505F4C"/>
    <w:rsid w:val="00512F1F"/>
    <w:rsid w:val="005150AB"/>
    <w:rsid w:val="00552121"/>
    <w:rsid w:val="00553EB0"/>
    <w:rsid w:val="0057541E"/>
    <w:rsid w:val="00584D92"/>
    <w:rsid w:val="005D3EEE"/>
    <w:rsid w:val="005E0690"/>
    <w:rsid w:val="005E0ABE"/>
    <w:rsid w:val="00600D62"/>
    <w:rsid w:val="0062609F"/>
    <w:rsid w:val="006402A8"/>
    <w:rsid w:val="0064159C"/>
    <w:rsid w:val="006460AD"/>
    <w:rsid w:val="0065425F"/>
    <w:rsid w:val="00656875"/>
    <w:rsid w:val="00657A9B"/>
    <w:rsid w:val="00666816"/>
    <w:rsid w:val="00687980"/>
    <w:rsid w:val="006C7C8B"/>
    <w:rsid w:val="006D5190"/>
    <w:rsid w:val="00720628"/>
    <w:rsid w:val="00723F17"/>
    <w:rsid w:val="00726FB4"/>
    <w:rsid w:val="00747CBB"/>
    <w:rsid w:val="00766F21"/>
    <w:rsid w:val="00772DC6"/>
    <w:rsid w:val="00786A9B"/>
    <w:rsid w:val="007B0262"/>
    <w:rsid w:val="007B24F3"/>
    <w:rsid w:val="007D1312"/>
    <w:rsid w:val="007E1FA7"/>
    <w:rsid w:val="007F5B3B"/>
    <w:rsid w:val="00805358"/>
    <w:rsid w:val="0081493A"/>
    <w:rsid w:val="00820444"/>
    <w:rsid w:val="00821463"/>
    <w:rsid w:val="00861FCA"/>
    <w:rsid w:val="0089031C"/>
    <w:rsid w:val="00891061"/>
    <w:rsid w:val="008974F3"/>
    <w:rsid w:val="008A1F18"/>
    <w:rsid w:val="008C34A6"/>
    <w:rsid w:val="008C7265"/>
    <w:rsid w:val="008D3843"/>
    <w:rsid w:val="008E40C5"/>
    <w:rsid w:val="008F3E8F"/>
    <w:rsid w:val="008F606F"/>
    <w:rsid w:val="0090008E"/>
    <w:rsid w:val="00923356"/>
    <w:rsid w:val="00930C44"/>
    <w:rsid w:val="00992D03"/>
    <w:rsid w:val="009A7523"/>
    <w:rsid w:val="009C1E28"/>
    <w:rsid w:val="009D751F"/>
    <w:rsid w:val="009F1296"/>
    <w:rsid w:val="009F198C"/>
    <w:rsid w:val="00A01915"/>
    <w:rsid w:val="00A067F2"/>
    <w:rsid w:val="00A30CC3"/>
    <w:rsid w:val="00A42FB5"/>
    <w:rsid w:val="00A92F63"/>
    <w:rsid w:val="00AC5359"/>
    <w:rsid w:val="00B132B7"/>
    <w:rsid w:val="00B20825"/>
    <w:rsid w:val="00B27023"/>
    <w:rsid w:val="00B46788"/>
    <w:rsid w:val="00B540F9"/>
    <w:rsid w:val="00B63F87"/>
    <w:rsid w:val="00B93C54"/>
    <w:rsid w:val="00BD061C"/>
    <w:rsid w:val="00C15C9F"/>
    <w:rsid w:val="00C60938"/>
    <w:rsid w:val="00C942A7"/>
    <w:rsid w:val="00CB3320"/>
    <w:rsid w:val="00D124D2"/>
    <w:rsid w:val="00D17E89"/>
    <w:rsid w:val="00D62F12"/>
    <w:rsid w:val="00D96C19"/>
    <w:rsid w:val="00DB40D0"/>
    <w:rsid w:val="00DF682C"/>
    <w:rsid w:val="00E0175E"/>
    <w:rsid w:val="00E03F8A"/>
    <w:rsid w:val="00E32F84"/>
    <w:rsid w:val="00E475B5"/>
    <w:rsid w:val="00E74828"/>
    <w:rsid w:val="00EA7E6F"/>
    <w:rsid w:val="00EF3E1C"/>
    <w:rsid w:val="00EF4D48"/>
    <w:rsid w:val="00F029FE"/>
    <w:rsid w:val="00F40243"/>
    <w:rsid w:val="00F431E6"/>
    <w:rsid w:val="00F52FC2"/>
    <w:rsid w:val="00F53AC2"/>
    <w:rsid w:val="00F603CD"/>
    <w:rsid w:val="00F826DA"/>
    <w:rsid w:val="00F83073"/>
    <w:rsid w:val="00F97432"/>
    <w:rsid w:val="00FB6E35"/>
    <w:rsid w:val="00FC4ED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9108"/>
  <w15:chartTrackingRefBased/>
  <w15:docId w15:val="{AE8D218F-B53C-4366-AADD-26DD961C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68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D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92D0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92D03"/>
    <w:pPr>
      <w:ind w:leftChars="400" w:left="800"/>
    </w:pPr>
  </w:style>
  <w:style w:type="paragraph" w:styleId="a5">
    <w:name w:val="Normal (Web)"/>
    <w:basedOn w:val="a"/>
    <w:uiPriority w:val="99"/>
    <w:unhideWhenUsed/>
    <w:rsid w:val="00726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6FB4"/>
    <w:rPr>
      <w:b/>
      <w:bCs/>
    </w:rPr>
  </w:style>
  <w:style w:type="character" w:styleId="HTML">
    <w:name w:val="HTML Code"/>
    <w:basedOn w:val="a0"/>
    <w:uiPriority w:val="99"/>
    <w:semiHidden/>
    <w:unhideWhenUsed/>
    <w:rsid w:val="00726FB4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726FB4"/>
    <w:rPr>
      <w:i/>
      <w:iCs/>
    </w:rPr>
  </w:style>
  <w:style w:type="character" w:styleId="a8">
    <w:name w:val="Subtle Emphasis"/>
    <w:basedOn w:val="a0"/>
    <w:uiPriority w:val="19"/>
    <w:qFormat/>
    <w:rsid w:val="00726FB4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726FB4"/>
    <w:rPr>
      <w:i/>
      <w:iCs/>
      <w:color w:val="5B9BD5" w:themeColor="accent1"/>
    </w:rPr>
  </w:style>
  <w:style w:type="paragraph" w:styleId="aa">
    <w:name w:val="header"/>
    <w:basedOn w:val="a"/>
    <w:link w:val="Char0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60938"/>
  </w:style>
  <w:style w:type="paragraph" w:styleId="ab">
    <w:name w:val="footer"/>
    <w:basedOn w:val="a"/>
    <w:link w:val="Char1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60938"/>
  </w:style>
  <w:style w:type="character" w:customStyle="1" w:styleId="3Char">
    <w:name w:val="제목 3 Char"/>
    <w:basedOn w:val="a0"/>
    <w:link w:val="3"/>
    <w:uiPriority w:val="9"/>
    <w:semiHidden/>
    <w:rsid w:val="00DF682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738529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33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5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03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37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28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1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7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2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55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86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2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075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219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6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459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718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39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6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33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99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92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828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4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49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69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13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13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44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967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0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33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82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227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1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8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20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02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54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10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608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80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649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614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78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5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44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41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99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78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6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93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4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22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5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09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0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39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20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7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7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1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52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0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0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42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4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5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049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6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31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56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0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50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77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669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07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07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764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8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46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28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205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4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970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10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8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9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30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16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456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6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51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63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3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805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372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00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578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23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26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6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2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6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</w:div>
            <w:div w:id="6953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949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43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272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372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53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428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299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797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736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322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85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9069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564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96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41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  <w:divsChild>
            <w:div w:id="164142037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277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79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1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986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651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5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61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8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8311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21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787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45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96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05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0473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8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410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006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0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01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2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34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7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0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902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5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837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220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5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824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81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690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9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8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521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2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47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261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190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289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07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2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9097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7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48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50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91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13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3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4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31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893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81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37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645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69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06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59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1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645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8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0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9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81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613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03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957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292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359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84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98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3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52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4059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320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0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70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801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456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8721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134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31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24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591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3651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4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527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386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87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818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45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1679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95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767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56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02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2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18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9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882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6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49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00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834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30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798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22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043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77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40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83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329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023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169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844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0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773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70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27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43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478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1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454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460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997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0818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3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272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40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95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79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87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69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90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8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4187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1149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604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김형기</dc:creator>
  <cp:keywords/>
  <dc:description/>
  <cp:lastModifiedBy>김형기</cp:lastModifiedBy>
  <cp:revision>17</cp:revision>
  <dcterms:created xsi:type="dcterms:W3CDTF">2024-10-25T06:08:00Z</dcterms:created>
  <dcterms:modified xsi:type="dcterms:W3CDTF">2024-10-25T09:24:00Z</dcterms:modified>
</cp:coreProperties>
</file>