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3ED6" w14:textId="77777777" w:rsidR="002616C5" w:rsidRDefault="00000000">
      <w:pPr>
        <w:pStyle w:val="Heading1"/>
      </w:pPr>
      <w:r>
        <w:t>Possible Questions &amp; Answers – Tech Stack (CS3306 Presentation)</w:t>
      </w:r>
    </w:p>
    <w:p w14:paraId="06C85A22" w14:textId="77777777" w:rsidR="002616C5" w:rsidRDefault="00000000">
      <w:pPr>
        <w:pStyle w:val="Heading2"/>
      </w:pPr>
      <w:r>
        <w:t>Why did you choose React Native instead of native development or Flutter?</w:t>
      </w:r>
    </w:p>
    <w:p w14:paraId="4F367B47" w14:textId="0807E963" w:rsidR="002616C5" w:rsidRDefault="00000000">
      <w:r>
        <w:t xml:space="preserve">React Native allows us to build one codebase that works on both Android and iOS, which reduces development time and cost. It also has a large community, strong library support, and integrates easily with REST APIs and mobile features such as maps and notifications. </w:t>
      </w:r>
    </w:p>
    <w:p w14:paraId="78244415" w14:textId="77777777" w:rsidR="002616C5" w:rsidRDefault="00000000">
      <w:pPr>
        <w:pStyle w:val="Heading2"/>
      </w:pPr>
      <w:r>
        <w:t>Why did you choose Python FastAPI for the backend?</w:t>
      </w:r>
    </w:p>
    <w:p w14:paraId="2254CC0C" w14:textId="77777777" w:rsidR="002616C5" w:rsidRDefault="00000000">
      <w:r>
        <w:t xml:space="preserve">FastAPI is lightweight, high-performance, and designed specifically for building APIs. Python is </w:t>
      </w:r>
      <w:r w:rsidRPr="009A02AF">
        <w:rPr>
          <w:b/>
          <w:bCs/>
        </w:rPr>
        <w:t>widely used and easy to maintain</w:t>
      </w:r>
      <w:r>
        <w:t xml:space="preserve">, and it integrates well with </w:t>
      </w:r>
      <w:r w:rsidRPr="009A02AF">
        <w:rPr>
          <w:b/>
          <w:bCs/>
        </w:rPr>
        <w:t>data processing and analytics tools</w:t>
      </w:r>
      <w:r>
        <w:t xml:space="preserve">, which supports future route optimisation features. FastAPI also supports </w:t>
      </w:r>
      <w:r w:rsidRPr="009A02AF">
        <w:rPr>
          <w:b/>
          <w:bCs/>
        </w:rPr>
        <w:t>asynchronous processing</w:t>
      </w:r>
      <w:r>
        <w:t>, allowing the system to handle multiple users efficiently.</w:t>
      </w:r>
    </w:p>
    <w:p w14:paraId="2A24A9EC" w14:textId="77777777" w:rsidR="002616C5" w:rsidRDefault="00000000">
      <w:pPr>
        <w:pStyle w:val="Heading2"/>
      </w:pPr>
      <w:r>
        <w:t>Why PostgreSQL with PostGIS instead of another database?</w:t>
      </w:r>
    </w:p>
    <w:p w14:paraId="5B979A19" w14:textId="77777777" w:rsidR="002616C5" w:rsidRDefault="00000000">
      <w:r>
        <w:t xml:space="preserve">The project requires </w:t>
      </w:r>
      <w:r w:rsidRPr="009A02AF">
        <w:rPr>
          <w:b/>
          <w:bCs/>
        </w:rPr>
        <w:t>geospatial data</w:t>
      </w:r>
      <w:r>
        <w:t xml:space="preserve"> processing such as calculating routes and identifying nearby stops. PostGIS extends PostgreSQL with </w:t>
      </w:r>
      <w:r w:rsidRPr="009A02AF">
        <w:rPr>
          <w:b/>
          <w:bCs/>
        </w:rPr>
        <w:t>spatial querying capabilities</w:t>
      </w:r>
      <w:r>
        <w:t xml:space="preserve">, making it ideal for transport applications. It is also </w:t>
      </w:r>
      <w:r w:rsidRPr="009A02AF">
        <w:rPr>
          <w:b/>
          <w:bCs/>
        </w:rPr>
        <w:t>open-source, reliable, and scalable</w:t>
      </w:r>
      <w:r>
        <w:t>, which makes it a practical choice for this system.</w:t>
      </w:r>
    </w:p>
    <w:p w14:paraId="61FFA957" w14:textId="77777777" w:rsidR="002616C5" w:rsidRDefault="00000000">
      <w:pPr>
        <w:pStyle w:val="Heading2"/>
      </w:pPr>
      <w:r>
        <w:t>How does your system handle real-time updates?</w:t>
      </w:r>
    </w:p>
    <w:p w14:paraId="28105CE7" w14:textId="77777777" w:rsidR="002616C5" w:rsidRDefault="00000000">
      <w:r>
        <w:t xml:space="preserve">Real-time updates are handled using </w:t>
      </w:r>
      <w:r w:rsidRPr="009A02AF">
        <w:rPr>
          <w:b/>
          <w:bCs/>
        </w:rPr>
        <w:t>Firebase Cloud Messaging</w:t>
      </w:r>
      <w:r>
        <w:t>. When the backend detects service changes or delays, it sends notification requests to Firebase, which then delivers push notifications directly to user devices. This ensures passengers receive updates instantly without constantly refreshing the app.</w:t>
      </w:r>
    </w:p>
    <w:p w14:paraId="16C8CBC8" w14:textId="77777777" w:rsidR="002616C5" w:rsidRDefault="00000000">
      <w:pPr>
        <w:pStyle w:val="Heading2"/>
      </w:pPr>
      <w:r>
        <w:t>What are the biggest technical risks in your architecture?</w:t>
      </w:r>
    </w:p>
    <w:p w14:paraId="303E8489" w14:textId="77777777" w:rsidR="002616C5" w:rsidRDefault="00000000">
      <w:r>
        <w:t>The main risks include integration complexity between multiple technologies, dependence on accurate transport data, and potential scaling challenges under high demand. These risks are mitigated through modular system design, containerization using Docker, and validation mechanisms to ensure data quality.</w:t>
      </w:r>
    </w:p>
    <w:p w14:paraId="696F3D2E" w14:textId="77777777" w:rsidR="002616C5" w:rsidRDefault="00000000">
      <w:pPr>
        <w:pStyle w:val="Heading2"/>
      </w:pPr>
      <w:r>
        <w:t>How scalable is your proposed system?</w:t>
      </w:r>
    </w:p>
    <w:p w14:paraId="6B8AFD80" w14:textId="77777777" w:rsidR="002616C5" w:rsidRDefault="00000000">
      <w:r>
        <w:t>The architecture separates the mobile, backend, and database layers, allowing each component to scale independently. Containerization with Docker allows deployment across cloud environments, meaning additional backend instances can be added as user demand increases.</w:t>
      </w:r>
    </w:p>
    <w:p w14:paraId="4E2C1800" w14:textId="77777777" w:rsidR="002616C5" w:rsidRDefault="00000000">
      <w:pPr>
        <w:pStyle w:val="Heading2"/>
      </w:pPr>
      <w:r>
        <w:t>How secure is this architecture?</w:t>
      </w:r>
    </w:p>
    <w:p w14:paraId="0CA1A5A0" w14:textId="77777777" w:rsidR="002616C5" w:rsidRDefault="00000000">
      <w:r>
        <w:t xml:space="preserve">Security is supported through API-based communication, controlled backend access to the database, and authentication mechanisms handled at the backend layer. Sensitive data is </w:t>
      </w:r>
      <w:r>
        <w:lastRenderedPageBreak/>
        <w:t>not processed directly on the client side, reducing exposure. Security governance would be expanded further in the dedicated security section of the project.</w:t>
      </w:r>
    </w:p>
    <w:p w14:paraId="305B94A3" w14:textId="77777777" w:rsidR="002616C5" w:rsidRDefault="00000000">
      <w:pPr>
        <w:pStyle w:val="Heading2"/>
      </w:pPr>
      <w:r>
        <w:t>If you had more time, what would you improve technically?</w:t>
      </w:r>
    </w:p>
    <w:p w14:paraId="4461FCD1" w14:textId="77777777" w:rsidR="002616C5" w:rsidRDefault="00000000">
      <w:r>
        <w:t>With more time, we would introduce automated monitoring, performance logging, and advanced analytics for demand prediction. We could also implement microservices or load balancing to further improve scalability and resilience.</w:t>
      </w:r>
    </w:p>
    <w:p w14:paraId="7E2CC254" w14:textId="77777777" w:rsidR="002616C5" w:rsidRDefault="00000000">
      <w:pPr>
        <w:pStyle w:val="Heading2"/>
      </w:pPr>
      <w:r>
        <w:t>Why is this tech stack suitable for a rural transport solution specifically?</w:t>
      </w:r>
    </w:p>
    <w:p w14:paraId="1627F9A5" w14:textId="77777777" w:rsidR="002616C5" w:rsidRDefault="00000000">
      <w:r>
        <w:t>The stack supports real-time communication, location-based services, and cross-platform mobile access, which are essential for rural commuters who rely on up-to-date information. It also keeps infrastructure costs manageable while remaining scalable as adoption grows.</w:t>
      </w:r>
    </w:p>
    <w:sectPr w:rsidR="002616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180824">
    <w:abstractNumId w:val="8"/>
  </w:num>
  <w:num w:numId="2" w16cid:durableId="1519003475">
    <w:abstractNumId w:val="6"/>
  </w:num>
  <w:num w:numId="3" w16cid:durableId="1558861100">
    <w:abstractNumId w:val="5"/>
  </w:num>
  <w:num w:numId="4" w16cid:durableId="1200438635">
    <w:abstractNumId w:val="4"/>
  </w:num>
  <w:num w:numId="5" w16cid:durableId="236281384">
    <w:abstractNumId w:val="7"/>
  </w:num>
  <w:num w:numId="6" w16cid:durableId="103311245">
    <w:abstractNumId w:val="3"/>
  </w:num>
  <w:num w:numId="7" w16cid:durableId="5713896">
    <w:abstractNumId w:val="2"/>
  </w:num>
  <w:num w:numId="8" w16cid:durableId="1112554679">
    <w:abstractNumId w:val="1"/>
  </w:num>
  <w:num w:numId="9" w16cid:durableId="132188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6C5"/>
    <w:rsid w:val="0029639D"/>
    <w:rsid w:val="00326F90"/>
    <w:rsid w:val="009A02AF"/>
    <w:rsid w:val="00AA1D8D"/>
    <w:rsid w:val="00B47730"/>
    <w:rsid w:val="00CB0664"/>
    <w:rsid w:val="00D52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D2F79"/>
  <w14:defaultImageDpi w14:val="300"/>
  <w15:docId w15:val="{6293D12F-C0DE-41B7-BD0C-16F0CFDC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Tanmoy Debnath (Umail)</cp:lastModifiedBy>
  <cp:revision>3</cp:revision>
  <dcterms:created xsi:type="dcterms:W3CDTF">2013-12-23T23:15:00Z</dcterms:created>
  <dcterms:modified xsi:type="dcterms:W3CDTF">2026-02-25T01:43:00Z</dcterms:modified>
  <cp:category/>
</cp:coreProperties>
</file>