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41"/>
          <w:szCs w:val="41"/>
        </w:rPr>
      </w:pPr>
      <w:bookmarkStart w:colFirst="0" w:colLast="0" w:name="_vyftwxqwhm89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1"/>
          <w:szCs w:val="41"/>
          <w:rtl w:val="0"/>
        </w:rPr>
        <w:t xml:space="preserve">Agentic AI: A Practical Tutorial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428.625" w:lineRule="auto"/>
        <w:rPr>
          <w:rFonts w:ascii="Roboto" w:cs="Roboto" w:eastAsia="Roboto" w:hAnsi="Roboto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Author:TB |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Version: 1.0 | Date: 05/05/2025 | Initial creation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yxsdngcdat8m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1. Introduction to Agentic AI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Definition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Autonomous systems that: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Perceive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Understand user inputs (text/voice/etc.)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Reason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Decide actions using LLMs + rules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Act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Execute tools (APIs, calculations, etc.)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Learn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(optional): Improve through feedback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Key Characteristics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Tool-oriented (vs. pure chat)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Fail-safe design (fallback mechanisms)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Context-aware execution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fn8nths3xom8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2. Core Architecture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5p5xebhwxusv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Agent Class Overview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Agent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class orchestrates: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Tool Registry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Maintains available functions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LLM Router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Selects appropriate tools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Fallback System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Handles LLM failures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Key Design Choices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Strict input/output formats for tools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Layered decision-making (LLM → Rules)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Isolated error handling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z2ll4538va5b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4. Implementation Deep Dive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r0fbah8ttohl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Tool Definition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@tool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"""Standardized search interface"""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i w:val="1"/>
          <w:color w:val="a0a1a7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... (mock implementation)</w:t>
      </w:r>
    </w:p>
    <w:p w:rsidR="00000000" w:rsidDel="00000000" w:rsidP="00000000" w:rsidRDefault="00000000" w:rsidRPr="00000000" w14:paraId="0000001F">
      <w:pPr>
        <w:keepNext w:val="0"/>
        <w:keepLines w:val="0"/>
        <w:shd w:fill="ffffff" w:val="clear"/>
        <w:spacing w:after="200" w:before="280" w:line="360" w:lineRule="auto"/>
        <w:rPr/>
      </w:pPr>
      <w:r w:rsidDel="00000000" w:rsidR="00000000" w:rsidRPr="00000000">
        <w:rPr>
          <w:rtl w:val="0"/>
        </w:rPr>
        <w:t xml:space="preserve">(Please refer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https://www.freecodecamp.org/news/python-decorators-explained/</w:t>
        </w:r>
      </w:hyperlink>
      <w:r w:rsidDel="00000000" w:rsidR="00000000" w:rsidRPr="00000000">
        <w:rPr>
          <w:rtl w:val="0"/>
        </w:rPr>
        <w:t xml:space="preserve"> to understand python decorators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31a2w8wbrf5s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Execution Flow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 calls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agent.run("Find cats")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System: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Classifies task →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search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Validates input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Executes tool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Returns formatted result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2b8xhyxiad5t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Critical Components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h2j69y74jkw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LLM Prompting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llm_prompt </w:t>
      </w:r>
      <w:r w:rsidDel="00000000" w:rsidR="00000000" w:rsidRPr="00000000">
        <w:rPr>
          <w:rFonts w:ascii="Roboto Mono" w:cs="Roboto Mono" w:eastAsia="Roboto Mono" w:hAnsi="Roboto Mono"/>
          <w:color w:val="4078f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f"""Classify the task: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Options: search|add_numbers|none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Task: 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2C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Response: """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hd w:fill="ffffff" w:val="clear"/>
        <w:spacing w:after="200" w:line="428.625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ge6i9cdowm7s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Fallback Mechanism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llm_result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i w:val="1"/>
          <w:color w:val="a0a1a7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self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_keyword_match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Regex-based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7jcbmqb3lvo5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5. Hands-On Exercises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pc7rio755p3a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Exercise 1: Extend Toolset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Task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Add a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weather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tool that: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Matches prompts like "weather in Kolkata"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Returns mocked data</w:t>
      </w:r>
    </w:p>
    <w:p w:rsidR="00000000" w:rsidDel="00000000" w:rsidP="00000000" w:rsidRDefault="00000000" w:rsidRPr="00000000" w14:paraId="00000036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Steps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Add new tool function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Extend keyword fallback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afterAutospacing="0" w:before="0" w:beforeAutospacing="0" w:line="381.160421052631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with: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agent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"Weather forecast"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ll3vhtp283by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Exercise 2: Improve Error Handling</w:t>
      </w:r>
    </w:p>
    <w:p w:rsidR="00000000" w:rsidDel="00000000" w:rsidP="00000000" w:rsidRDefault="00000000" w:rsidRPr="00000000" w14:paraId="0000003C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Problem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i w:val="1"/>
          <w:color w:val="a0a1a7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agent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"Add"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Poor error message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  <w:br w:type="textWrapping"/>
        <w:t xml:space="preserve">Modify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add_numbers()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search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r"\d+"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prompt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50a14f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"Error: No numbers detected"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5"/>
          <w:szCs w:val="35"/>
        </w:rPr>
      </w:pPr>
      <w:bookmarkStart w:colFirst="0" w:colLast="0" w:name="_ein9v9jnijtl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35"/>
          <w:szCs w:val="35"/>
          <w:rtl w:val="0"/>
        </w:rPr>
        <w:t xml:space="preserve">6. Debugging Guide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after="200" w:before="200" w:line="428.625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ec7ld8mr0zk5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Common Issues and How to Resolve Them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4.7972190034761"/>
        <w:gridCol w:w="3687.6013904982615"/>
        <w:gridCol w:w="3687.6013904982615"/>
        <w:tblGridChange w:id="0">
          <w:tblGrid>
            <w:gridCol w:w="1984.7972190034761"/>
            <w:gridCol w:w="3687.6013904982615"/>
            <w:gridCol w:w="3687.601390498261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Symptom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Debugging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LLM selects wrong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Add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print(f"LLM Output: '{response}'")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_try_llm_selection()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Tighten prompt instructions (e.g.,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"Respond ONLY with 'search' or 'add_numbers'"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). Test with edge cases like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"Tell a joke"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Math tool false positives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Add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print(f"Extracted numbers: {re.findall(r'\d+', prompt)}")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add_numbers()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Strengthen input validation: Reject prompts with no numbers (e.g.,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"Add"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 without digits).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LLM times out/hangs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Check GPU memory usage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nvidia-smi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). Monitor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max_new_tokens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 (current: 5).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Reduce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max_new_tokens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 further (e.g., 3) or switch to a smaller model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flan-t5-base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Keyword fallback fails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ec7ld8mr0zk5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Add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print(f"Matched keywords: {re.search(pattern, prompt)}")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_try_keyword_fallback()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shd w:fill="ffffff" w:val="clear"/>
              <w:spacing w:after="200" w:before="28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bookmarkStart w:colFirst="0" w:colLast="0" w:name="_8q28w8whwfo4" w:id="15"/>
            <w:bookmarkEnd w:id="15"/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Expand regex patterns (e.g., add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shd w:fill="ececec" w:val="clear"/>
                <w:rtl w:val="0"/>
              </w:rPr>
              <w:t xml:space="preserve">\b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5d53x2zaphn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ec7ld8mr0zk5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Debug Template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494949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19"/>
          <w:szCs w:val="19"/>
          <w:rtl w:val="0"/>
        </w:rPr>
        <w:t xml:space="preserve"># Add to _try_llm_selection():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afafa" w:val="clear"/>
        <w:spacing w:after="180" w:line="381.1604210526316" w:lineRule="auto"/>
        <w:rPr>
          <w:rFonts w:ascii="Roboto Mono" w:cs="Roboto Mono" w:eastAsia="Roboto Mono" w:hAnsi="Roboto Mono"/>
          <w:color w:val="383a42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f"LLM Input:\n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llm_prompt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\nRaw Output: 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494949"/>
          <w:sz w:val="19"/>
          <w:szCs w:val="19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rtl w:val="0"/>
        </w:rPr>
        <w:t xml:space="preserve">'"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1gkhsen0xugh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7. Best Practices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dr1losj4djjo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Tool Development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Single Responsibility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Each tool does one thing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Input Validation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Validate before processing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Clear Errors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Help users correct mistakes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3ykvgkti7snt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LLM Optimization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Start with small prompts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Gradually add examples if needed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with edge cases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Appendix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Complete Code: Available separately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Hugging Face Docs: </w:t>
      </w:r>
      <w:hyperlink r:id="rId7">
        <w:r w:rsidDel="00000000" w:rsidR="00000000" w:rsidRPr="00000000">
          <w:rPr>
            <w:rFonts w:ascii="Roboto" w:cs="Roboto" w:eastAsia="Roboto" w:hAnsi="Roboto"/>
            <w:color w:val="3b82f6"/>
            <w:sz w:val="24"/>
            <w:szCs w:val="24"/>
            <w:rtl w:val="0"/>
          </w:rPr>
          <w:t xml:space="preserve">huggingface.co/docs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python-decorators-explained/" TargetMode="External"/><Relationship Id="rId7" Type="http://schemas.openxmlformats.org/officeDocument/2006/relationships/hyperlink" Target="https://huggingface.co/do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