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4237C" w14:textId="692DECC1" w:rsidR="00394807" w:rsidRDefault="00394807" w:rsidP="00394807">
      <w:r>
        <w:rPr>
          <w:noProof/>
        </w:rPr>
        <w:drawing>
          <wp:anchor distT="0" distB="0" distL="114300" distR="114300" simplePos="0" relativeHeight="251658240" behindDoc="1" locked="0" layoutInCell="1" allowOverlap="1" wp14:anchorId="43E697F7" wp14:editId="10A7945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75330" cy="2435860"/>
            <wp:effectExtent l="0" t="0" r="1270" b="2540"/>
            <wp:wrapTight wrapText="bothSides">
              <wp:wrapPolygon edited="0">
                <wp:start x="0" y="0"/>
                <wp:lineTo x="0" y="21454"/>
                <wp:lineTo x="21483" y="21454"/>
                <wp:lineTo x="21483" y="0"/>
                <wp:lineTo x="0" y="0"/>
              </wp:wrapPolygon>
            </wp:wrapTight>
            <wp:docPr id="1464919703" name="Picture 1" descr="A plate of cooki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19703" name="Picture 1" descr="A plate of cooki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113" cy="2442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>
        <w:t>PC.</w:t>
      </w:r>
      <w:r>
        <w:rPr>
          <w:rFonts w:ascii="Nirmala UI" w:hAnsi="Nirmala UI" w:cs="Nirmala UI"/>
        </w:rPr>
        <w:t>তুমি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বিস্কুট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খাও</w:t>
      </w:r>
      <w:proofErr w:type="spellEnd"/>
      <w:r>
        <w:t>?</w:t>
      </w:r>
      <w:r w:rsidR="00CE2537" w:rsidRPr="00CE2537">
        <w:rPr>
          <w:sz w:val="18"/>
          <w:szCs w:val="18"/>
        </w:rPr>
        <w:t>(phone/Computer)</w:t>
      </w:r>
    </w:p>
    <w:p w14:paraId="719919AC" w14:textId="5FDC5C03" w:rsidR="00394807" w:rsidRDefault="00394807" w:rsidP="00394807">
      <w:r>
        <w:t xml:space="preserve">IC. </w:t>
      </w:r>
      <w:proofErr w:type="spellStart"/>
      <w:proofErr w:type="gramStart"/>
      <w:r>
        <w:rPr>
          <w:rFonts w:ascii="Nirmala UI" w:hAnsi="Nirmala UI" w:cs="Nirmala UI"/>
        </w:rPr>
        <w:t>বিস্কুট</w:t>
      </w:r>
      <w:proofErr w:type="spellEnd"/>
      <w:r>
        <w:rPr>
          <w:rFonts w:ascii="Nirmala UI" w:hAnsi="Nirmala UI" w:cs="Nirmala UI"/>
        </w:rPr>
        <w:t xml:space="preserve">  key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কুকি</w:t>
      </w:r>
      <w:proofErr w:type="spellEnd"/>
    </w:p>
    <w:p w14:paraId="24523001" w14:textId="4107C67C" w:rsidR="00394807" w:rsidRDefault="00394807" w:rsidP="00394807">
      <w:r>
        <w:t>AWS</w:t>
      </w:r>
      <w:proofErr w:type="gramStart"/>
      <w:r>
        <w:t xml:space="preserve">. 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বিস্কুট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কুকি</w:t>
      </w:r>
      <w:proofErr w:type="spellEnd"/>
      <w:r>
        <w:rPr>
          <w:rFonts w:ascii="Nirmala UI" w:hAnsi="Nirmala UI" w:cs="Nirmala UI"/>
        </w:rPr>
        <w:t xml:space="preserve"> N/a Wafer </w:t>
      </w:r>
    </w:p>
    <w:p w14:paraId="000855D5" w14:textId="7E6813F4" w:rsidR="00394807" w:rsidRDefault="00394807" w:rsidP="00394807">
      <w:proofErr w:type="spellStart"/>
      <w:r>
        <w:rPr>
          <w:rFonts w:ascii="Nirmala UI" w:hAnsi="Nirmala UI" w:cs="Nirmala UI"/>
        </w:rPr>
        <w:t>কুকি</w:t>
      </w:r>
      <w:proofErr w:type="spellEnd"/>
      <w:r>
        <w:t xml:space="preserve"> </w:t>
      </w:r>
      <w:r>
        <w:t xml:space="preserve">… </w:t>
      </w:r>
      <w:proofErr w:type="spellStart"/>
      <w:r w:rsidRPr="00394807">
        <w:rPr>
          <w:rFonts w:ascii="Nirmala UI" w:hAnsi="Nirmala UI" w:cs="Nirmala UI"/>
        </w:rPr>
        <w:t>ধুর</w:t>
      </w:r>
      <w:proofErr w:type="spellEnd"/>
      <w:r w:rsidRPr="00394807">
        <w:t xml:space="preserve"> </w:t>
      </w:r>
      <w:proofErr w:type="spellStart"/>
      <w:r w:rsidRPr="00394807">
        <w:rPr>
          <w:rFonts w:ascii="Nirmala UI" w:hAnsi="Nirmala UI" w:cs="Nirmala UI"/>
        </w:rPr>
        <w:t>শালা</w:t>
      </w:r>
      <w:proofErr w:type="spellEnd"/>
      <w:r w:rsidRPr="00394807">
        <w:t xml:space="preserve"> </w:t>
      </w:r>
      <w:proofErr w:type="spellStart"/>
      <w:r w:rsidRPr="00394807">
        <w:rPr>
          <w:rFonts w:ascii="Nirmala UI" w:hAnsi="Nirmala UI" w:cs="Nirmala UI"/>
        </w:rPr>
        <w:t>আমি</w:t>
      </w:r>
      <w:proofErr w:type="spellEnd"/>
      <w:r w:rsidRPr="00394807">
        <w:t xml:space="preserve"> </w:t>
      </w:r>
      <w:proofErr w:type="spellStart"/>
      <w:r w:rsidRPr="00394807">
        <w:rPr>
          <w:rFonts w:ascii="Nirmala UI" w:hAnsi="Nirmala UI" w:cs="Nirmala UI"/>
        </w:rPr>
        <w:t>হাকা</w:t>
      </w:r>
      <w:proofErr w:type="spellEnd"/>
      <w:r w:rsidRPr="00394807">
        <w:t xml:space="preserve"> </w:t>
      </w:r>
      <w:proofErr w:type="spellStart"/>
      <w:r w:rsidRPr="00394807">
        <w:rPr>
          <w:rFonts w:ascii="Nirmala UI" w:hAnsi="Nirmala UI" w:cs="Nirmala UI"/>
        </w:rPr>
        <w:t>বাকা</w:t>
      </w:r>
      <w:proofErr w:type="spellEnd"/>
      <w:r w:rsidRPr="00394807">
        <w:t xml:space="preserve"> </w:t>
      </w:r>
      <w:proofErr w:type="spellStart"/>
      <w:r w:rsidRPr="00394807">
        <w:rPr>
          <w:rFonts w:ascii="Nirmala UI" w:hAnsi="Nirmala UI" w:cs="Nirmala UI"/>
        </w:rPr>
        <w:t>লারু</w:t>
      </w:r>
      <w:proofErr w:type="spellEnd"/>
      <w:r w:rsidR="00CE2537">
        <w:rPr>
          <w:rFonts w:ascii="Nirmala UI" w:hAnsi="Nirmala UI" w:cs="Nirmala UI"/>
        </w:rPr>
        <w:t xml:space="preserve"> </w:t>
      </w:r>
      <w:proofErr w:type="spellStart"/>
      <w:r w:rsidR="00CE2537" w:rsidRPr="00CE2537">
        <w:rPr>
          <w:rFonts w:ascii="Nirmala UI" w:hAnsi="Nirmala UI" w:cs="Nirmala UI" w:hint="cs"/>
        </w:rPr>
        <w:t>জে</w:t>
      </w:r>
      <w:proofErr w:type="spellEnd"/>
      <w:r w:rsidR="00CE2537" w:rsidRPr="00CE2537">
        <w:rPr>
          <w:rFonts w:ascii="Nirmala UI" w:hAnsi="Nirmala UI" w:cs="Nirmala UI"/>
        </w:rPr>
        <w:t xml:space="preserve"> </w:t>
      </w:r>
      <w:proofErr w:type="spellStart"/>
      <w:r w:rsidR="00CE2537" w:rsidRPr="00CE2537">
        <w:rPr>
          <w:rFonts w:ascii="Nirmala UI" w:hAnsi="Nirmala UI" w:cs="Nirmala UI" w:hint="cs"/>
        </w:rPr>
        <w:t>খাই</w:t>
      </w:r>
      <w:proofErr w:type="spellEnd"/>
      <w:r w:rsidR="00CE2537" w:rsidRPr="00CE2537">
        <w:rPr>
          <w:rFonts w:ascii="Nirmala UI" w:hAnsi="Nirmala UI" w:cs="Nirmala UI"/>
        </w:rPr>
        <w:t xml:space="preserve"> </w:t>
      </w:r>
      <w:proofErr w:type="spellStart"/>
      <w:r w:rsidR="00CE2537" w:rsidRPr="00CE2537">
        <w:rPr>
          <w:rFonts w:ascii="Nirmala UI" w:hAnsi="Nirmala UI" w:cs="Nirmala UI" w:hint="cs"/>
        </w:rPr>
        <w:t>সে</w:t>
      </w:r>
      <w:proofErr w:type="spellEnd"/>
      <w:r w:rsidR="00CE2537" w:rsidRPr="00CE2537">
        <w:rPr>
          <w:rFonts w:ascii="Nirmala UI" w:hAnsi="Nirmala UI" w:cs="Nirmala UI"/>
        </w:rPr>
        <w:t xml:space="preserve"> </w:t>
      </w:r>
      <w:r w:rsidR="00CE2537" w:rsidRPr="00CE2537">
        <w:rPr>
          <w:rFonts w:ascii="Nirmala UI" w:hAnsi="Nirmala UI" w:cs="Nirmala UI" w:hint="cs"/>
        </w:rPr>
        <w:t>এ</w:t>
      </w:r>
      <w:r w:rsidR="00CE2537">
        <w:rPr>
          <w:rFonts w:ascii="Nirmala UI" w:hAnsi="Nirmala UI" w:cs="Nirmala UI"/>
        </w:rPr>
        <w:t xml:space="preserve"> </w:t>
      </w:r>
      <w:proofErr w:type="spellStart"/>
      <w:r w:rsidR="00CE2537" w:rsidRPr="00CE2537">
        <w:rPr>
          <w:rFonts w:ascii="Nirmala UI" w:hAnsi="Nirmala UI" w:cs="Nirmala UI" w:hint="cs"/>
        </w:rPr>
        <w:t>মজা</w:t>
      </w:r>
      <w:proofErr w:type="spellEnd"/>
      <w:r w:rsidR="00CE2537" w:rsidRPr="00CE2537">
        <w:rPr>
          <w:rFonts w:ascii="Nirmala UI" w:hAnsi="Nirmala UI" w:cs="Nirmala UI"/>
        </w:rPr>
        <w:t xml:space="preserve"> </w:t>
      </w:r>
      <w:proofErr w:type="spellStart"/>
      <w:r w:rsidR="00CE2537" w:rsidRPr="00CE2537">
        <w:rPr>
          <w:rFonts w:ascii="Nirmala UI" w:hAnsi="Nirmala UI" w:cs="Nirmala UI" w:hint="cs"/>
        </w:rPr>
        <w:t>পাই</w:t>
      </w:r>
      <w:proofErr w:type="spellEnd"/>
    </w:p>
    <w:p w14:paraId="5AD17A15" w14:textId="11D525AC" w:rsidR="00394807" w:rsidRDefault="00394807" w:rsidP="00394807">
      <w:proofErr w:type="spellStart"/>
      <w:r>
        <w:rPr>
          <w:rFonts w:ascii="Nirmala UI" w:hAnsi="Nirmala UI" w:cs="Nirmala UI"/>
        </w:rPr>
        <w:t>বেশিরভাগ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বদমাশ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বেচা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ওয়েবসাইট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কুকি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কুকিগুলি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টেক্সট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ফাইলগুলি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ডিভাইসে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সঞ্চয়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ওয়েব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সার্ভারগুলি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  <w:r>
        <w:t xml:space="preserve"> Microsoft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তৃতীয়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পক্ষের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অংশীদাররা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পছন্দ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সেটিংস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রাখতে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আপনাকে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আপনাকে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ব্যক্তিগতকৃত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বিজ্ঞাপন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ওয়েবসাইটগুলি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কতটা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বিশ্লেষণ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কুকিজ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তথ্যের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গোপনীয়তা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বিবৃতির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কুকিজ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অনুরূপ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প্রযুক্তি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বিভাগটি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দেখুন</w:t>
      </w:r>
      <w:proofErr w:type="spellEnd"/>
      <w:r>
        <w:rPr>
          <w:rFonts w:ascii="Nirmala UI" w:hAnsi="Nirmala UI" w:cs="Nirmala UI"/>
        </w:rPr>
        <w:t>।</w:t>
      </w:r>
    </w:p>
    <w:p w14:paraId="31457031" w14:textId="77777777" w:rsidR="00394807" w:rsidRDefault="00394807" w:rsidP="00394807">
      <w:proofErr w:type="spellStart"/>
      <w:r>
        <w:rPr>
          <w:rFonts w:ascii="Nirmala UI" w:hAnsi="Nirmala UI" w:cs="Nirmala UI"/>
        </w:rPr>
        <w:t>প্রয়োজন</w:t>
      </w:r>
      <w:proofErr w:type="spellEnd"/>
    </w:p>
    <w:p w14:paraId="4FEDD2E1" w14:textId="77777777" w:rsidR="00394807" w:rsidRDefault="00394807" w:rsidP="00394807"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প্রয়োজনীয়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ওয়েবসাইট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সঞ্চালনের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প্রয়োজনীয়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কুকি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উদাহরণস্বরূপ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ভাষা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পছন্দগুলি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সংরক্ষণ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শপিং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বাস্কেট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অভিজ্ঞতা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প্রদান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কর্মক্ষমতা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উন্নত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ওয়েব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সার্ভারের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ট্র্যাফিক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স্ক্রিনের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সনাক্ত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পৃষ্ঠা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লোডের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নির্ধারণ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ব্যবহারকারীর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অভিজ্ঞতা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উন্নত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দর্শকদের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মাপা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ওয়েবসাইটগুলি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কুকিগুলি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প্রয়োজনীয়</w:t>
      </w:r>
      <w:proofErr w:type="spellEnd"/>
      <w:r>
        <w:rPr>
          <w:rFonts w:ascii="Nirmala UI" w:hAnsi="Nirmala UI" w:cs="Nirmala UI"/>
        </w:rPr>
        <w:t>।</w:t>
      </w:r>
    </w:p>
    <w:p w14:paraId="71BFDBB9" w14:textId="77777777" w:rsidR="00394807" w:rsidRDefault="00394807" w:rsidP="00394807">
      <w:proofErr w:type="spellStart"/>
      <w:r>
        <w:rPr>
          <w:rFonts w:ascii="Nirmala UI" w:hAnsi="Nirmala UI" w:cs="Nirmala UI"/>
        </w:rPr>
        <w:t>বিশ্লেষণ</w:t>
      </w:r>
      <w:proofErr w:type="spellEnd"/>
    </w:p>
    <w:p w14:paraId="685D4E2D" w14:textId="77777777" w:rsidR="00394807" w:rsidRDefault="00394807" w:rsidP="00394807">
      <w:proofErr w:type="spellStart"/>
      <w:r>
        <w:rPr>
          <w:rFonts w:ascii="Nirmala UI" w:hAnsi="Nirmala UI" w:cs="Nirmala UI"/>
        </w:rPr>
        <w:t>আপনি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কীভাবে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ওয়েবসাইটগুলি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বোঝার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তৃতীয়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পক্ষগুলিকে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বিশ্লেষণ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কুকি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অনুমতি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তৃতীয়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পক্ষগুলি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পণ্যগুলি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বিকাশ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উন্নত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তারা</w:t>
      </w:r>
      <w:proofErr w:type="spellEnd"/>
      <w:r>
        <w:t xml:space="preserve"> Microsoft-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মালিকানাধীন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পরিচালিত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ওয়েবসাইটগুলিতে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উদাহরণস্বরূপ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পৃষ্ঠাগুলি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পরিদর্শন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সম্পাদন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কতগুলি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ক্লিকের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প্রয়োজন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সম্পর্কে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সংগ্রহ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ব্যবহৃত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বিজ্ঞাপনের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বিশ্লেষণ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কুকি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করি</w:t>
      </w:r>
      <w:proofErr w:type="spellEnd"/>
      <w:r>
        <w:rPr>
          <w:rFonts w:ascii="Nirmala UI" w:hAnsi="Nirmala UI" w:cs="Nirmala UI"/>
        </w:rPr>
        <w:t>।</w:t>
      </w:r>
    </w:p>
    <w:p w14:paraId="5E8D0BDB" w14:textId="77777777" w:rsidR="00394807" w:rsidRDefault="00394807" w:rsidP="00394807">
      <w:r>
        <w:t xml:space="preserve"> </w:t>
      </w:r>
      <w:proofErr w:type="spellStart"/>
      <w:r>
        <w:rPr>
          <w:rFonts w:ascii="Nirmala UI" w:hAnsi="Nirmala UI" w:cs="Nirmala UI"/>
        </w:rPr>
        <w:t>গ্রহণ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</w:p>
    <w:p w14:paraId="640CC5E5" w14:textId="77777777" w:rsidR="00394807" w:rsidRDefault="00394807" w:rsidP="00394807">
      <w:r>
        <w:t xml:space="preserve"> </w:t>
      </w:r>
    </w:p>
    <w:p w14:paraId="5910CD43" w14:textId="77777777" w:rsidR="00394807" w:rsidRDefault="00394807" w:rsidP="00394807">
      <w:proofErr w:type="spellStart"/>
      <w:r>
        <w:rPr>
          <w:rFonts w:ascii="Nirmala UI" w:hAnsi="Nirmala UI" w:cs="Nirmala UI"/>
        </w:rPr>
        <w:t>সামাজিক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</w:t>
      </w:r>
      <w:proofErr w:type="spellEnd"/>
    </w:p>
    <w:p w14:paraId="37CE02B4" w14:textId="749F72D5" w:rsidR="00924269" w:rsidRDefault="00394807" w:rsidP="00394807"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তৃতীয়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পক্ষরা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ওয়েবসাইটে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সামাজিক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মিডিয়া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প্রোফাইল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কার্যকলাপের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ভিত্তি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বিজ্ঞাপন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সামগ্রী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দেখানোর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সামাজিক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মিডিয়া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কুকিজ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ওয়েবসাইটগুলিতে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কার্যকলাপগুলিকে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সোশ্যাল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মিডিয়া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প্রোফাইলগুলির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সংযুক্ত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ওয়েবসাইট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সোশ্যাল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মিডিয়াতে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বিজ্ঞাপন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বিষয়বস্তু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আগ্রহগুলিকে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প্রতিফলিত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৷</w:t>
      </w:r>
    </w:p>
    <w:sectPr w:rsidR="00924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07"/>
    <w:rsid w:val="000B7420"/>
    <w:rsid w:val="00394807"/>
    <w:rsid w:val="00803E59"/>
    <w:rsid w:val="00924269"/>
    <w:rsid w:val="00CE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8D0B"/>
  <w15:chartTrackingRefBased/>
  <w15:docId w15:val="{7B7F9E6D-D02A-4FDA-B2A7-3FBCBD42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80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80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80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80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80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80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80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80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80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80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80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80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80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80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80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80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80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9480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9480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80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9480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94807"/>
    <w:rPr>
      <w:b/>
      <w:bCs/>
    </w:rPr>
  </w:style>
  <w:style w:type="character" w:styleId="Emphasis">
    <w:name w:val="Emphasis"/>
    <w:basedOn w:val="DefaultParagraphFont"/>
    <w:uiPriority w:val="20"/>
    <w:qFormat/>
    <w:rsid w:val="0039480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94807"/>
    <w:rPr>
      <w:szCs w:val="32"/>
    </w:rPr>
  </w:style>
  <w:style w:type="paragraph" w:styleId="ListParagraph">
    <w:name w:val="List Paragraph"/>
    <w:basedOn w:val="Normal"/>
    <w:uiPriority w:val="34"/>
    <w:qFormat/>
    <w:rsid w:val="0039480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9480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9480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80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807"/>
    <w:rPr>
      <w:b/>
      <w:i/>
      <w:sz w:val="24"/>
    </w:rPr>
  </w:style>
  <w:style w:type="character" w:styleId="SubtleEmphasis">
    <w:name w:val="Subtle Emphasis"/>
    <w:uiPriority w:val="19"/>
    <w:qFormat/>
    <w:rsid w:val="0039480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9480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9480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9480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9480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480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6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Saha</dc:creator>
  <cp:keywords/>
  <dc:description/>
  <cp:lastModifiedBy>Tanmoy Saha</cp:lastModifiedBy>
  <cp:revision>2</cp:revision>
  <cp:lastPrinted>2023-09-26T18:17:00Z</cp:lastPrinted>
  <dcterms:created xsi:type="dcterms:W3CDTF">2023-09-26T18:20:00Z</dcterms:created>
  <dcterms:modified xsi:type="dcterms:W3CDTF">2023-09-26T18:20:00Z</dcterms:modified>
</cp:coreProperties>
</file>