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CE23" w14:textId="0F569F72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Which of the following terms represents a collection of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fields?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A5700B">
        <w:rPr>
          <w:rFonts w:ascii="Times New Roman" w:eastAsia="Times New Roman" w:hAnsi="Times New Roman" w:cs="Times New Roman"/>
          <w:color w:val="000000"/>
          <w:szCs w:val="22"/>
        </w:rPr>
        <w:t xml:space="preserve">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836"/>
      </w:tblGrid>
      <w:tr w:rsidR="00287136" w:rsidRPr="00287136" w14:paraId="58258283" w14:textId="77777777" w:rsidTr="00287136">
        <w:tc>
          <w:tcPr>
            <w:tcW w:w="0" w:type="auto"/>
            <w:shd w:val="clear" w:color="auto" w:fill="FFFFFF"/>
            <w:hideMark/>
          </w:tcPr>
          <w:p w14:paraId="0977E20B" w14:textId="1F8B0DAA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744901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6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72784DB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2209CA1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</w:t>
            </w:r>
          </w:p>
        </w:tc>
      </w:tr>
      <w:tr w:rsidR="00287136" w:rsidRPr="00287136" w14:paraId="312AC2E6" w14:textId="77777777" w:rsidTr="00287136">
        <w:tc>
          <w:tcPr>
            <w:tcW w:w="0" w:type="auto"/>
            <w:shd w:val="clear" w:color="auto" w:fill="FFFFFF"/>
            <w:hideMark/>
          </w:tcPr>
          <w:p w14:paraId="320CB402" w14:textId="29C92AEE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FC5EE48">
                <v:shape id="_x0000_i1035" type="#_x0000_t75" style="width:18pt;height:15.6pt" o:ole="">
                  <v:imagedata r:id="rId4" o:title=""/>
                </v:shape>
                <w:control r:id="rId6" w:name="DefaultOcxName1" w:shapeid="_x0000_i10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C627117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7995A51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character</w:t>
            </w:r>
          </w:p>
        </w:tc>
      </w:tr>
      <w:tr w:rsidR="00287136" w:rsidRPr="00287136" w14:paraId="23CE2BE4" w14:textId="77777777" w:rsidTr="00287136">
        <w:tc>
          <w:tcPr>
            <w:tcW w:w="0" w:type="auto"/>
            <w:shd w:val="clear" w:color="auto" w:fill="FFFFFF"/>
            <w:hideMark/>
          </w:tcPr>
          <w:p w14:paraId="5083B37E" w14:textId="30AE07AA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5752FB20">
                <v:shape id="_x0000_i1034" type="#_x0000_t75" style="width:18pt;height:15.6pt" o:ole="">
                  <v:imagedata r:id="rId4" o:title=""/>
                </v:shape>
                <w:control r:id="rId7" w:name="DefaultOcxName2" w:shapeid="_x0000_i103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789BC9E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A15DD0E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</w:t>
            </w:r>
          </w:p>
        </w:tc>
      </w:tr>
      <w:tr w:rsidR="00287136" w:rsidRPr="00287136" w14:paraId="777B8D38" w14:textId="77777777" w:rsidTr="00287136">
        <w:tc>
          <w:tcPr>
            <w:tcW w:w="0" w:type="auto"/>
            <w:shd w:val="clear" w:color="auto" w:fill="FFFFFF"/>
            <w:hideMark/>
          </w:tcPr>
          <w:p w14:paraId="3776A072" w14:textId="101E9BF3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578D298">
                <v:shape id="_x0000_i1033" type="#_x0000_t75" style="width:18pt;height:15.6pt" o:ole="">
                  <v:imagedata r:id="rId4" o:title=""/>
                </v:shape>
                <w:control r:id="rId8" w:name="DefaultOcxName3" w:shapeid="_x0000_i103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CF60E5A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69183D6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</w:t>
            </w:r>
          </w:p>
        </w:tc>
      </w:tr>
    </w:tbl>
    <w:p w14:paraId="111D9728" w14:textId="1645E4DD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What represents a characteristic or attribute that is being collected about an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entity?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Field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1167"/>
      </w:tblGrid>
      <w:tr w:rsidR="00287136" w:rsidRPr="00287136" w14:paraId="03A82364" w14:textId="77777777" w:rsidTr="00287136">
        <w:tc>
          <w:tcPr>
            <w:tcW w:w="0" w:type="auto"/>
            <w:shd w:val="clear" w:color="auto" w:fill="FFFFFF"/>
            <w:hideMark/>
          </w:tcPr>
          <w:p w14:paraId="373CA13D" w14:textId="1418DFCE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703E9628">
                <v:shape id="_x0000_i1048" type="#_x0000_t75" style="width:18pt;height:15.6pt" o:ole="">
                  <v:imagedata r:id="rId4" o:title=""/>
                </v:shape>
                <w:control r:id="rId9" w:name="DefaultOcxName4" w:shapeid="_x0000_i10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C02747B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753B6BEC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 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</w:t>
            </w:r>
          </w:p>
        </w:tc>
      </w:tr>
      <w:tr w:rsidR="00287136" w:rsidRPr="00287136" w14:paraId="158C5E37" w14:textId="77777777" w:rsidTr="00287136">
        <w:tc>
          <w:tcPr>
            <w:tcW w:w="0" w:type="auto"/>
            <w:shd w:val="clear" w:color="auto" w:fill="FFFFFF"/>
            <w:hideMark/>
          </w:tcPr>
          <w:p w14:paraId="6462611B" w14:textId="490D32F0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C1371A5">
                <v:shape id="_x0000_i1047" type="#_x0000_t75" style="width:18pt;height:15.6pt" o:ole="">
                  <v:imagedata r:id="rId4" o:title=""/>
                </v:shape>
                <w:control r:id="rId10" w:name="DefaultOcxName11" w:shapeid="_x0000_i10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D344857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49C7EAED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 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row</w:t>
            </w:r>
          </w:p>
        </w:tc>
      </w:tr>
      <w:tr w:rsidR="00287136" w:rsidRPr="00287136" w14:paraId="1014D827" w14:textId="77777777" w:rsidTr="00287136">
        <w:tc>
          <w:tcPr>
            <w:tcW w:w="0" w:type="auto"/>
            <w:shd w:val="clear" w:color="auto" w:fill="FFFFFF"/>
            <w:hideMark/>
          </w:tcPr>
          <w:p w14:paraId="45072ED5" w14:textId="4C384532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00FB9D30">
                <v:shape id="_x0000_i1046" type="#_x0000_t75" style="width:18pt;height:15.6pt" o:ole="">
                  <v:imagedata r:id="rId4" o:title=""/>
                </v:shape>
                <w:control r:id="rId11" w:name="DefaultOcxName21" w:shapeid="_x0000_i10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F9C8CD4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73D3669F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 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</w:t>
            </w:r>
          </w:p>
        </w:tc>
      </w:tr>
      <w:tr w:rsidR="00287136" w:rsidRPr="00287136" w14:paraId="265CF503" w14:textId="77777777" w:rsidTr="00287136">
        <w:tc>
          <w:tcPr>
            <w:tcW w:w="0" w:type="auto"/>
            <w:shd w:val="clear" w:color="auto" w:fill="FFFFFF"/>
            <w:hideMark/>
          </w:tcPr>
          <w:p w14:paraId="0AB50359" w14:textId="7844691C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4FC9F089">
                <v:shape id="_x0000_i1045" type="#_x0000_t75" style="width:18pt;height:15.6pt" o:ole="">
                  <v:imagedata r:id="rId4" o:title=""/>
                </v:shape>
                <w:control r:id="rId12" w:name="DefaultOcxName31" w:shapeid="_x0000_i10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D4E2321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9A692DD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 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both a and b</w:t>
            </w:r>
          </w:p>
        </w:tc>
      </w:tr>
    </w:tbl>
    <w:p w14:paraId="1A720C8A" w14:textId="77777777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A DBMS includes which of the following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capabilities?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1478"/>
      </w:tblGrid>
      <w:tr w:rsidR="00287136" w:rsidRPr="00287136" w14:paraId="5A97E63B" w14:textId="77777777" w:rsidTr="00287136">
        <w:tc>
          <w:tcPr>
            <w:tcW w:w="0" w:type="auto"/>
            <w:shd w:val="clear" w:color="auto" w:fill="FFFFFF"/>
            <w:hideMark/>
          </w:tcPr>
          <w:p w14:paraId="2457C69A" w14:textId="0027636A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1D5E85D4">
                <v:shape id="_x0000_i1060" type="#_x0000_t75" style="width:18pt;height:15.6pt" o:ole="">
                  <v:imagedata r:id="rId4" o:title=""/>
                </v:shape>
                <w:control r:id="rId13" w:name="DefaultOcxName5" w:shapeid="_x0000_i10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66AD753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5BD37763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security</w:t>
            </w:r>
          </w:p>
        </w:tc>
      </w:tr>
      <w:tr w:rsidR="00287136" w:rsidRPr="00287136" w14:paraId="3240915F" w14:textId="77777777" w:rsidTr="00287136">
        <w:tc>
          <w:tcPr>
            <w:tcW w:w="0" w:type="auto"/>
            <w:shd w:val="clear" w:color="auto" w:fill="FFFFFF"/>
            <w:hideMark/>
          </w:tcPr>
          <w:p w14:paraId="10685A66" w14:textId="256431C3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4E40DBC6">
                <v:shape id="_x0000_i1059" type="#_x0000_t75" style="width:18pt;height:15.6pt" o:ole="">
                  <v:imagedata r:id="rId4" o:title=""/>
                </v:shape>
                <w:control r:id="rId14" w:name="DefaultOcxName12" w:shapeid="_x0000_i105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E60C34A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130A542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dictionary</w:t>
            </w:r>
          </w:p>
        </w:tc>
      </w:tr>
      <w:tr w:rsidR="00287136" w:rsidRPr="00287136" w14:paraId="5B2E7E4F" w14:textId="77777777" w:rsidTr="00287136">
        <w:tc>
          <w:tcPr>
            <w:tcW w:w="0" w:type="auto"/>
            <w:shd w:val="clear" w:color="auto" w:fill="FFFFFF"/>
            <w:hideMark/>
          </w:tcPr>
          <w:p w14:paraId="7215AC6C" w14:textId="639BE74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93C18E4">
                <v:shape id="_x0000_i1058" type="#_x0000_t75" style="width:18pt;height:15.6pt" o:ole="">
                  <v:imagedata r:id="rId4" o:title=""/>
                </v:shape>
                <w:control r:id="rId15" w:name="DefaultOcxName22" w:shapeid="_x0000_i105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4848CF1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C1FCDFF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multiuser access</w:t>
            </w:r>
          </w:p>
        </w:tc>
      </w:tr>
      <w:tr w:rsidR="00287136" w:rsidRPr="00287136" w14:paraId="4B454752" w14:textId="77777777" w:rsidTr="00287136">
        <w:tc>
          <w:tcPr>
            <w:tcW w:w="0" w:type="auto"/>
            <w:shd w:val="clear" w:color="auto" w:fill="FFFFFF"/>
            <w:hideMark/>
          </w:tcPr>
          <w:p w14:paraId="21B09244" w14:textId="0179D281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0193B421">
                <v:shape id="_x0000_i1057" type="#_x0000_t75" style="width:18pt;height:15.6pt" o:ole="">
                  <v:imagedata r:id="rId4" o:title=""/>
                </v:shape>
                <w:control r:id="rId16" w:name="DefaultOcxName32" w:shapeid="_x0000_i105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DE7EDF5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5A08CC6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Start"/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all of</w:t>
            </w:r>
            <w:proofErr w:type="gramEnd"/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 the above</w:t>
            </w:r>
          </w:p>
        </w:tc>
      </w:tr>
    </w:tbl>
    <w:p w14:paraId="6C71B63C" w14:textId="2D6685C7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A record in the logical design of a database corresponds to a ____ in the physical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database.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column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690"/>
      </w:tblGrid>
      <w:tr w:rsidR="00287136" w:rsidRPr="00287136" w14:paraId="66D122DA" w14:textId="77777777" w:rsidTr="00287136">
        <w:tc>
          <w:tcPr>
            <w:tcW w:w="0" w:type="auto"/>
            <w:shd w:val="clear" w:color="auto" w:fill="FFFFFF"/>
            <w:hideMark/>
          </w:tcPr>
          <w:p w14:paraId="61690AC4" w14:textId="35C73484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0EA2F1F">
                <v:shape id="_x0000_i1072" type="#_x0000_t75" style="width:18pt;height:15.6pt" o:ole="">
                  <v:imagedata r:id="rId4" o:title=""/>
                </v:shape>
                <w:control r:id="rId17" w:name="DefaultOcxName6" w:shapeid="_x0000_i107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5CEDB7F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3BC745E4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row</w:t>
            </w:r>
          </w:p>
        </w:tc>
      </w:tr>
      <w:tr w:rsidR="00287136" w:rsidRPr="00287136" w14:paraId="5232EBA2" w14:textId="77777777" w:rsidTr="00287136">
        <w:tc>
          <w:tcPr>
            <w:tcW w:w="0" w:type="auto"/>
            <w:shd w:val="clear" w:color="auto" w:fill="FFFFFF"/>
            <w:hideMark/>
          </w:tcPr>
          <w:p w14:paraId="0032FC09" w14:textId="250CE8AB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531E7A7F">
                <v:shape id="_x0000_i1071" type="#_x0000_t75" style="width:18pt;height:15.6pt" o:ole="">
                  <v:imagedata r:id="rId4" o:title=""/>
                </v:shape>
                <w:control r:id="rId18" w:name="DefaultOcxName13" w:shapeid="_x0000_i107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EFB9BE5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59863A1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</w:t>
            </w:r>
          </w:p>
        </w:tc>
      </w:tr>
      <w:tr w:rsidR="00287136" w:rsidRPr="00287136" w14:paraId="77C4303B" w14:textId="77777777" w:rsidTr="00287136">
        <w:tc>
          <w:tcPr>
            <w:tcW w:w="0" w:type="auto"/>
            <w:shd w:val="clear" w:color="auto" w:fill="FFFFFF"/>
            <w:hideMark/>
          </w:tcPr>
          <w:p w14:paraId="06867F05" w14:textId="242106AC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534E49DB">
                <v:shape id="_x0000_i1070" type="#_x0000_t75" style="width:18pt;height:15.6pt" o:ole="">
                  <v:imagedata r:id="rId4" o:title=""/>
                </v:shape>
                <w:control r:id="rId19" w:name="DefaultOcxName23" w:shapeid="_x0000_i107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0C39C22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B49C2D5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</w:t>
            </w:r>
          </w:p>
        </w:tc>
      </w:tr>
      <w:tr w:rsidR="00287136" w:rsidRPr="00287136" w14:paraId="4EE00566" w14:textId="77777777" w:rsidTr="00287136">
        <w:tc>
          <w:tcPr>
            <w:tcW w:w="0" w:type="auto"/>
            <w:shd w:val="clear" w:color="auto" w:fill="FFFFFF"/>
            <w:hideMark/>
          </w:tcPr>
          <w:p w14:paraId="3C7B32E2" w14:textId="271AE6B4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7D7429BA">
                <v:shape id="_x0000_i1069" type="#_x0000_t75" style="width:18pt;height:15.6pt" o:ole="">
                  <v:imagedata r:id="rId4" o:title=""/>
                </v:shape>
                <w:control r:id="rId20" w:name="DefaultOcxName33" w:shapeid="_x0000_i10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D5BCDDC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5F54EE2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</w:t>
            </w:r>
          </w:p>
        </w:tc>
      </w:tr>
    </w:tbl>
    <w:p w14:paraId="52B1E9E2" w14:textId="15A9C1C9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In which step of the Systems Development Life Cycle (SDLC) is the system actually used by the end-user on a regular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basis?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System development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3189"/>
      </w:tblGrid>
      <w:tr w:rsidR="00287136" w:rsidRPr="00287136" w14:paraId="198444FE" w14:textId="77777777" w:rsidTr="00287136">
        <w:tc>
          <w:tcPr>
            <w:tcW w:w="0" w:type="auto"/>
            <w:shd w:val="clear" w:color="auto" w:fill="FFFFFF"/>
            <w:hideMark/>
          </w:tcPr>
          <w:p w14:paraId="0E6674D9" w14:textId="0E4718BF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5F90D6EB">
                <v:shape id="_x0000_i1084" type="#_x0000_t75" style="width:18pt;height:15.6pt" o:ole="">
                  <v:imagedata r:id="rId4" o:title=""/>
                </v:shape>
                <w:control r:id="rId21" w:name="DefaultOcxName7" w:shapeid="_x0000_i10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B9D51F9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D5E6638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systems investigation</w:t>
            </w:r>
          </w:p>
        </w:tc>
      </w:tr>
      <w:tr w:rsidR="00287136" w:rsidRPr="00287136" w14:paraId="390CBDB9" w14:textId="77777777" w:rsidTr="00287136">
        <w:tc>
          <w:tcPr>
            <w:tcW w:w="0" w:type="auto"/>
            <w:shd w:val="clear" w:color="auto" w:fill="FFFFFF"/>
            <w:hideMark/>
          </w:tcPr>
          <w:p w14:paraId="0257852A" w14:textId="1FDF188C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5291D009">
                <v:shape id="_x0000_i1083" type="#_x0000_t75" style="width:18pt;height:15.6pt" o:ole="">
                  <v:imagedata r:id="rId4" o:title=""/>
                </v:shape>
                <w:control r:id="rId22" w:name="DefaultOcxName14" w:shapeid="_x0000_i108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29C5B45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73665D0D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systems analysis</w:t>
            </w:r>
          </w:p>
        </w:tc>
      </w:tr>
      <w:tr w:rsidR="00287136" w:rsidRPr="00287136" w14:paraId="21D6973F" w14:textId="77777777" w:rsidTr="00287136">
        <w:tc>
          <w:tcPr>
            <w:tcW w:w="0" w:type="auto"/>
            <w:shd w:val="clear" w:color="auto" w:fill="FFFFFF"/>
            <w:hideMark/>
          </w:tcPr>
          <w:p w14:paraId="38D741BE" w14:textId="5776B315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3EE6BADE">
                <v:shape id="_x0000_i1082" type="#_x0000_t75" style="width:18pt;height:15.6pt" o:ole="">
                  <v:imagedata r:id="rId4" o:title=""/>
                </v:shape>
                <w:control r:id="rId23" w:name="DefaultOcxName24" w:shapeid="_x0000_i108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501E034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402FDFD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systems deployment</w:t>
            </w:r>
          </w:p>
        </w:tc>
      </w:tr>
      <w:tr w:rsidR="00287136" w:rsidRPr="00287136" w14:paraId="29C7248C" w14:textId="77777777" w:rsidTr="00287136">
        <w:tc>
          <w:tcPr>
            <w:tcW w:w="0" w:type="auto"/>
            <w:shd w:val="clear" w:color="auto" w:fill="FFFFFF"/>
            <w:hideMark/>
          </w:tcPr>
          <w:p w14:paraId="4075188A" w14:textId="357BB2E3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349BA912">
                <v:shape id="_x0000_i1081" type="#_x0000_t75" style="width:18pt;height:15.6pt" o:ole="">
                  <v:imagedata r:id="rId4" o:title=""/>
                </v:shape>
                <w:control r:id="rId24" w:name="DefaultOcxName34" w:shapeid="_x0000_i108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73B3900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606B127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systems implementation and review</w:t>
            </w:r>
          </w:p>
        </w:tc>
      </w:tr>
    </w:tbl>
    <w:p w14:paraId="51D201FF" w14:textId="2714CD24" w:rsidR="003C3127" w:rsidRDefault="00287136">
      <w:pPr>
        <w:rPr>
          <w:color w:val="000000"/>
          <w:szCs w:val="22"/>
          <w:shd w:val="clear" w:color="auto" w:fill="FFFFFF"/>
        </w:rPr>
      </w:pPr>
      <w:r>
        <w:rPr>
          <w:color w:val="000000"/>
          <w:szCs w:val="22"/>
          <w:bdr w:val="none" w:sz="0" w:space="0" w:color="auto" w:frame="1"/>
          <w:shd w:val="clear" w:color="auto" w:fill="FFFFFF"/>
        </w:rPr>
        <w:t xml:space="preserve">Data is in ____________________ normal form if it does not have any repeating groups and has a primary </w:t>
      </w:r>
      <w:proofErr w:type="gramStart"/>
      <w:r>
        <w:rPr>
          <w:color w:val="000000"/>
          <w:szCs w:val="22"/>
          <w:bdr w:val="none" w:sz="0" w:space="0" w:color="auto" w:frame="1"/>
          <w:shd w:val="clear" w:color="auto" w:fill="FFFFFF"/>
        </w:rPr>
        <w:t>key.</w:t>
      </w:r>
      <w:proofErr w:type="gramEnd"/>
      <w:r>
        <w:rPr>
          <w:color w:val="000000"/>
          <w:szCs w:val="22"/>
          <w:shd w:val="clear" w:color="auto" w:fill="FFFFFF"/>
        </w:rPr>
        <w:t>​</w:t>
      </w:r>
      <w:r w:rsidR="007731A1">
        <w:rPr>
          <w:color w:val="000000"/>
          <w:szCs w:val="22"/>
          <w:shd w:val="clear" w:color="auto" w:fill="FFFFFF"/>
        </w:rPr>
        <w:t xml:space="preserve"> First Normal Form</w:t>
      </w:r>
      <w:bookmarkStart w:id="0" w:name="_GoBack"/>
      <w:bookmarkEnd w:id="0"/>
    </w:p>
    <w:p w14:paraId="3C686085" w14:textId="403C9193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Which of the following committees are responsible for establishing SQL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guidelines?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ANSI ISO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1546"/>
      </w:tblGrid>
      <w:tr w:rsidR="00287136" w:rsidRPr="00287136" w14:paraId="5BDB8879" w14:textId="77777777" w:rsidTr="00287136">
        <w:tc>
          <w:tcPr>
            <w:tcW w:w="0" w:type="auto"/>
            <w:shd w:val="clear" w:color="auto" w:fill="FFFFFF"/>
            <w:hideMark/>
          </w:tcPr>
          <w:p w14:paraId="0B4B9DD2" w14:textId="3886721A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14251BB0">
                <v:shape id="_x0000_i1096" type="#_x0000_t75" style="width:18pt;height:15.6pt" o:ole="">
                  <v:imagedata r:id="rId4" o:title=""/>
                </v:shape>
                <w:control r:id="rId25" w:name="DefaultOcxName8" w:shapeid="_x0000_i109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EF22A0C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5B44075E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IEEE and OSI</w:t>
            </w:r>
          </w:p>
        </w:tc>
      </w:tr>
      <w:tr w:rsidR="00287136" w:rsidRPr="00287136" w14:paraId="2C36F0AB" w14:textId="77777777" w:rsidTr="00287136">
        <w:tc>
          <w:tcPr>
            <w:tcW w:w="0" w:type="auto"/>
            <w:shd w:val="clear" w:color="auto" w:fill="FFFFFF"/>
            <w:hideMark/>
          </w:tcPr>
          <w:p w14:paraId="100F764E" w14:textId="13FB474D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6EA3F777">
                <v:shape id="_x0000_i1095" type="#_x0000_t75" style="width:18pt;height:15.6pt" o:ole="">
                  <v:imagedata r:id="rId4" o:title=""/>
                </v:shape>
                <w:control r:id="rId26" w:name="DefaultOcxName15" w:shapeid="_x0000_i109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C3A5AD7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5BBAF0B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OSI and ASCII</w:t>
            </w:r>
          </w:p>
        </w:tc>
      </w:tr>
      <w:tr w:rsidR="00287136" w:rsidRPr="00287136" w14:paraId="691F2925" w14:textId="77777777" w:rsidTr="00287136">
        <w:tc>
          <w:tcPr>
            <w:tcW w:w="0" w:type="auto"/>
            <w:shd w:val="clear" w:color="auto" w:fill="FFFFFF"/>
            <w:hideMark/>
          </w:tcPr>
          <w:p w14:paraId="52BBA863" w14:textId="41333C36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235989D7">
                <v:shape id="_x0000_i1094" type="#_x0000_t75" style="width:18pt;height:15.6pt" o:ole="">
                  <v:imagedata r:id="rId4" o:title=""/>
                </v:shape>
                <w:control r:id="rId27" w:name="DefaultOcxName25" w:shapeid="_x0000_i10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437B6C2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686AED51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ANSI and ASCII</w:t>
            </w:r>
          </w:p>
        </w:tc>
      </w:tr>
      <w:tr w:rsidR="00287136" w:rsidRPr="00287136" w14:paraId="4581B912" w14:textId="77777777" w:rsidTr="00287136">
        <w:tc>
          <w:tcPr>
            <w:tcW w:w="0" w:type="auto"/>
            <w:shd w:val="clear" w:color="auto" w:fill="FFFFFF"/>
            <w:hideMark/>
          </w:tcPr>
          <w:p w14:paraId="6B7A5FC8" w14:textId="47E239D5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360" w:dyaOrig="312" w14:anchorId="3D09CF74">
                <v:shape id="_x0000_i1093" type="#_x0000_t75" style="width:18pt;height:15.6pt" o:ole="">
                  <v:imagedata r:id="rId4" o:title=""/>
                </v:shape>
                <w:control r:id="rId28" w:name="DefaultOcxName35" w:shapeid="_x0000_i10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B978B6" w14:textId="77777777" w:rsidR="00287136" w:rsidRPr="00287136" w:rsidRDefault="00287136" w:rsidP="00287136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287136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7658BE19" w14:textId="77777777" w:rsidR="00287136" w:rsidRPr="00287136" w:rsidRDefault="00287136" w:rsidP="00287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287136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ANSI and ISO</w:t>
            </w:r>
          </w:p>
        </w:tc>
      </w:tr>
    </w:tbl>
    <w:p w14:paraId="358DD08F" w14:textId="46F5A42E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Partial dependency means that at least one of the data values is dependent on only a portion of the primary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key.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>true</w:t>
      </w:r>
    </w:p>
    <w:p w14:paraId="1C86D6BE" w14:textId="7532B74B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object w:dxaOrig="360" w:dyaOrig="312" w14:anchorId="60913BD6">
          <v:shape id="_x0000_i1102" type="#_x0000_t75" style="width:18pt;height:15.6pt" o:ole="">
            <v:imagedata r:id="rId4" o:title=""/>
          </v:shape>
          <w:control r:id="rId29" w:name="DefaultOcxName9" w:shapeid="_x0000_i1102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7BE8F3DD" w14:textId="6FA04AC8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object w:dxaOrig="360" w:dyaOrig="312" w14:anchorId="3EB15EC7">
          <v:shape id="_x0000_i1101" type="#_x0000_t75" style="width:18pt;height:15.6pt" o:ole="">
            <v:imagedata r:id="rId4" o:title=""/>
          </v:shape>
          <w:control r:id="rId30" w:name="DefaultOcxName16" w:shapeid="_x0000_i1101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79E5BFC5" w14:textId="787C4220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The simplest approach to remove a partial dependency is to use each portion of the primary key to create separate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tables.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true</w:t>
      </w:r>
    </w:p>
    <w:p w14:paraId="7DFAE52B" w14:textId="13254DC2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object w:dxaOrig="360" w:dyaOrig="312" w14:anchorId="0E053722">
          <v:shape id="_x0000_i1108" type="#_x0000_t75" style="width:18pt;height:15.6pt" o:ole="">
            <v:imagedata r:id="rId4" o:title=""/>
          </v:shape>
          <w:control r:id="rId31" w:name="DefaultOcxName10" w:shapeid="_x0000_i1108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1D36A586" w14:textId="33AC0646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lastRenderedPageBreak/>
        <w:object w:dxaOrig="360" w:dyaOrig="312" w14:anchorId="7920C9AC">
          <v:shape id="_x0000_i1107" type="#_x0000_t75" style="width:18pt;height:15.6pt" o:ole="">
            <v:imagedata r:id="rId4" o:title=""/>
          </v:shape>
          <w:control r:id="rId32" w:name="DefaultOcxName17" w:shapeid="_x0000_i1107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3699FF26" w14:textId="6E1241F1" w:rsidR="00287136" w:rsidRPr="00287136" w:rsidRDefault="00287136" w:rsidP="0028713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 xml:space="preserve">The Systems Development Life Cycle is a series of steps that can be used to guide the development process for a database management </w:t>
      </w:r>
      <w:proofErr w:type="gramStart"/>
      <w:r w:rsidRPr="00287136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</w:rPr>
        <w:t>system.</w:t>
      </w:r>
      <w:r w:rsidRPr="00287136">
        <w:rPr>
          <w:rFonts w:ascii="Times New Roman" w:eastAsia="Times New Roman" w:hAnsi="Times New Roman" w:cs="Times New Roman"/>
          <w:color w:val="000000"/>
          <w:szCs w:val="22"/>
        </w:rPr>
        <w:t>​</w:t>
      </w:r>
      <w:proofErr w:type="gramEnd"/>
      <w:r w:rsidR="007731A1">
        <w:rPr>
          <w:rFonts w:ascii="Times New Roman" w:eastAsia="Times New Roman" w:hAnsi="Times New Roman" w:cs="Times New Roman"/>
          <w:color w:val="000000"/>
          <w:szCs w:val="22"/>
        </w:rPr>
        <w:t xml:space="preserve"> true</w:t>
      </w:r>
    </w:p>
    <w:p w14:paraId="4CDE22F4" w14:textId="1616E5F3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object w:dxaOrig="360" w:dyaOrig="312" w14:anchorId="2F63FDA0">
          <v:shape id="_x0000_i1114" type="#_x0000_t75" style="width:18pt;height:15.6pt" o:ole="">
            <v:imagedata r:id="rId4" o:title=""/>
          </v:shape>
          <w:control r:id="rId33" w:name="DefaultOcxName19" w:shapeid="_x0000_i1114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00EFD5CB" w14:textId="032293AE" w:rsidR="00287136" w:rsidRPr="00287136" w:rsidRDefault="00287136" w:rsidP="002871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287136">
        <w:rPr>
          <w:rFonts w:ascii="Arial" w:eastAsia="Times New Roman" w:hAnsi="Arial" w:cs="Arial"/>
          <w:color w:val="111111"/>
          <w:sz w:val="19"/>
          <w:szCs w:val="19"/>
        </w:rPr>
        <w:object w:dxaOrig="360" w:dyaOrig="312" w14:anchorId="2A05ABBB">
          <v:shape id="_x0000_i1113" type="#_x0000_t75" style="width:18pt;height:15.6pt" o:ole="">
            <v:imagedata r:id="rId4" o:title=""/>
          </v:shape>
          <w:control r:id="rId34" w:name="DefaultOcxName18" w:shapeid="_x0000_i1113"/>
        </w:object>
      </w:r>
      <w:r w:rsidRPr="00287136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5570F039" w14:textId="22EF2F25" w:rsidR="00287136" w:rsidRDefault="00287136"/>
    <w:p w14:paraId="4CF05EA8" w14:textId="3C6C200F" w:rsidR="007731A1" w:rsidRDefault="007731A1"/>
    <w:p w14:paraId="1B16AECD" w14:textId="432BC148" w:rsidR="007731A1" w:rsidRDefault="007731A1">
      <w:r w:rsidRPr="007731A1">
        <w:t>https://quizlet.com/194168803/database-midterm-flash-cards/</w:t>
      </w:r>
    </w:p>
    <w:sectPr w:rsidR="0077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36"/>
    <w:rsid w:val="00287136"/>
    <w:rsid w:val="003C3127"/>
    <w:rsid w:val="007731A1"/>
    <w:rsid w:val="00961206"/>
    <w:rsid w:val="00A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D963"/>
  <w15:chartTrackingRefBased/>
  <w15:docId w15:val="{D4F1FDF6-B14A-45C5-BFE7-B4B10C6A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2</cp:revision>
  <dcterms:created xsi:type="dcterms:W3CDTF">2018-01-30T21:34:00Z</dcterms:created>
  <dcterms:modified xsi:type="dcterms:W3CDTF">2018-01-30T22:37:00Z</dcterms:modified>
</cp:coreProperties>
</file>