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F54F" w14:textId="287A0F3B" w:rsidR="00E14884" w:rsidRPr="00BA3323" w:rsidRDefault="00E63434" w:rsidP="00E14884">
      <w:pPr>
        <w:spacing w:after="0"/>
        <w:rPr>
          <w:rFonts w:asciiTheme="majorHAnsi" w:hAnsiTheme="majorHAnsi" w:cs="TH SarabunPSK"/>
          <w:b/>
          <w:bCs/>
          <w:sz w:val="40"/>
          <w:szCs w:val="40"/>
          <w:u w:val="single"/>
        </w:rPr>
      </w:pPr>
      <w:r w:rsidRPr="00BA3323">
        <w:rPr>
          <w:rFonts w:asciiTheme="majorHAnsi" w:hAnsiTheme="majorHAnsi" w:cs="TH SarabunPSK"/>
          <w:b/>
          <w:bCs/>
          <w:sz w:val="40"/>
          <w:szCs w:val="40"/>
          <w:u w:val="single"/>
        </w:rPr>
        <w:t>APP RCPT</w:t>
      </w:r>
    </w:p>
    <w:p w14:paraId="027ACDB7" w14:textId="583E4309" w:rsidR="00E14884" w:rsidRP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  <w:u w:val="single"/>
        </w:rPr>
      </w:pPr>
      <w:r w:rsidRPr="00E14884">
        <w:rPr>
          <w:rFonts w:ascii="TH SarabunPSK" w:hAnsi="TH SarabunPSK" w:cs="TH SarabunPSK"/>
          <w:sz w:val="32"/>
          <w:szCs w:val="32"/>
          <w:u w:val="single"/>
          <w:cs/>
        </w:rPr>
        <w:t>สิ่งที่</w:t>
      </w:r>
      <w:r w:rsidRPr="00E14884">
        <w:rPr>
          <w:rFonts w:ascii="TH SarabunPSK" w:hAnsi="TH SarabunPSK" w:cs="TH SarabunPSK"/>
          <w:sz w:val="32"/>
          <w:szCs w:val="32"/>
          <w:u w:val="single"/>
          <w:cs/>
        </w:rPr>
        <w:t xml:space="preserve">ขอเพิ่ม </w:t>
      </w:r>
    </w:p>
    <w:p w14:paraId="3C329C41" w14:textId="77777777" w:rsidR="00E14884" w:rsidRP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  <w:r w:rsidRPr="00E14884">
        <w:rPr>
          <w:rFonts w:ascii="TH SarabunPSK" w:hAnsi="TH SarabunPSK" w:cs="TH SarabunPSK"/>
          <w:sz w:val="32"/>
          <w:szCs w:val="32"/>
          <w:cs/>
        </w:rPr>
        <w:t>1. ปิดค่าใช้จ่ายทั้งหมด ตามที่กรอง / ปิดค่าใช้จ่ายแบบรายเคส</w:t>
      </w:r>
    </w:p>
    <w:p w14:paraId="7CA13AFC" w14:textId="77777777" w:rsidR="00E14884" w:rsidRP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  <w:r w:rsidRPr="00E14884">
        <w:rPr>
          <w:rFonts w:ascii="TH SarabunPSK" w:hAnsi="TH SarabunPSK" w:cs="TH SarabunPSK"/>
          <w:sz w:val="32"/>
          <w:szCs w:val="32"/>
          <w:cs/>
        </w:rPr>
        <w:t xml:space="preserve">3. ปิดกรณีที่ใน </w:t>
      </w:r>
      <w:proofErr w:type="spellStart"/>
      <w:r w:rsidRPr="00E14884">
        <w:rPr>
          <w:rFonts w:ascii="TH SarabunPSK" w:hAnsi="TH SarabunPSK" w:cs="TH SarabunPSK"/>
          <w:sz w:val="32"/>
          <w:szCs w:val="32"/>
        </w:rPr>
        <w:t>HOSxP</w:t>
      </w:r>
      <w:proofErr w:type="spellEnd"/>
      <w:r w:rsidRPr="00E14884">
        <w:rPr>
          <w:rFonts w:ascii="TH SarabunPSK" w:hAnsi="TH SarabunPSK" w:cs="TH SarabunPSK"/>
          <w:sz w:val="32"/>
          <w:szCs w:val="32"/>
        </w:rPr>
        <w:t xml:space="preserve"> </w:t>
      </w:r>
      <w:r w:rsidRPr="00E14884">
        <w:rPr>
          <w:rFonts w:ascii="TH SarabunPSK" w:hAnsi="TH SarabunPSK" w:cs="TH SarabunPSK"/>
          <w:sz w:val="32"/>
          <w:szCs w:val="32"/>
          <w:cs/>
        </w:rPr>
        <w:t>ไม่ได้ปิด สามารถกดปิดในแอฟได้</w:t>
      </w:r>
    </w:p>
    <w:p w14:paraId="2D28E19B" w14:textId="77777777" w:rsidR="00E14884" w:rsidRP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63C264" w14:textId="542FE190" w:rsidR="00E14884" w:rsidRPr="00E14884" w:rsidRDefault="00E14884" w:rsidP="00E14884">
      <w:pPr>
        <w:spacing w:after="0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14884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สิ่งที่ขอแก้ไข</w:t>
      </w:r>
    </w:p>
    <w:p w14:paraId="522529F4" w14:textId="77777777" w:rsidR="00E14884" w:rsidRDefault="00E14884" w:rsidP="00E14884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E14884">
        <w:rPr>
          <w:rFonts w:ascii="TH SarabunPSK" w:hAnsi="TH SarabunPSK" w:cs="TH SarabunPSK"/>
          <w:sz w:val="32"/>
          <w:szCs w:val="32"/>
          <w:cs/>
        </w:rPr>
        <w:t>1.ยกเลิกลูกหนี้ในแอฟ  แต่ไม่เก็บข้อมูลประวัติการโอน ในหน้าจอโอนค่าใช้จ่าย</w:t>
      </w:r>
    </w:p>
    <w:p w14:paraId="5ECAECCC" w14:textId="235A5CED" w:rsidR="00E63434" w:rsidRPr="00E14884" w:rsidRDefault="00E63434" w:rsidP="00E63434">
      <w:pPr>
        <w:spacing w:after="0"/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noProof/>
        </w:rPr>
        <w:drawing>
          <wp:inline distT="0" distB="0" distL="0" distR="0" wp14:anchorId="5CABB9AD" wp14:editId="181202A5">
            <wp:extent cx="5270954" cy="3061421"/>
            <wp:effectExtent l="0" t="0" r="6350" b="5715"/>
            <wp:docPr id="713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0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8442" cy="30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5C17" w14:textId="7151B0F8" w:rsid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  <w:r w:rsidRPr="00E14884">
        <w:rPr>
          <w:rFonts w:ascii="TH SarabunPSK" w:hAnsi="TH SarabunPSK" w:cs="TH SarabunPSK"/>
          <w:sz w:val="32"/>
          <w:szCs w:val="32"/>
          <w:cs/>
        </w:rPr>
        <w:t>2.เมื่อออกลูกหนี้ผ่านแอฟ ขึ้นเป็นชื่อเจ้าหน้าคนอื่น</w:t>
      </w:r>
    </w:p>
    <w:p w14:paraId="7DE931AD" w14:textId="097F12F2" w:rsidR="00E63434" w:rsidRDefault="00E63434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B068A01" wp14:editId="6B4C5F13">
            <wp:extent cx="4789170" cy="2937377"/>
            <wp:effectExtent l="0" t="0" r="0" b="0"/>
            <wp:docPr id="4817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66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9574" cy="29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9B79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EEA9F30" w14:textId="4CDC180D" w:rsidR="003E2C55" w:rsidRDefault="003E2C55" w:rsidP="000165C9">
      <w:pPr>
        <w:spacing w:after="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3.ตอนกดยกเลิกลูกหนี้รายบุคคล </w:t>
      </w:r>
      <w:r w:rsidR="000165C9">
        <w:rPr>
          <w:rFonts w:ascii="TH SarabunPSK" w:hAnsi="TH SarabunPSK" w:cs="TH SarabunPSK" w:hint="cs"/>
          <w:sz w:val="32"/>
          <w:szCs w:val="32"/>
          <w:cs/>
        </w:rPr>
        <w:t xml:space="preserve">/ </w:t>
      </w:r>
      <w:r w:rsidR="003A4DFD">
        <w:rPr>
          <w:rFonts w:ascii="TH SarabunPSK" w:hAnsi="TH SarabunPSK" w:cs="TH SarabunPSK" w:hint="cs"/>
          <w:sz w:val="32"/>
          <w:szCs w:val="32"/>
          <w:cs/>
        </w:rPr>
        <w:t xml:space="preserve">ทั้งหมด </w:t>
      </w:r>
      <w:r>
        <w:rPr>
          <w:rFonts w:ascii="TH SarabunPSK" w:hAnsi="TH SarabunPSK" w:cs="TH SarabunPSK" w:hint="cs"/>
          <w:sz w:val="32"/>
          <w:szCs w:val="32"/>
          <w:cs/>
        </w:rPr>
        <w:t>ขอให้</w:t>
      </w:r>
      <w:r w:rsidR="003A4DFD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="003A4DFD">
        <w:rPr>
          <w:rFonts w:ascii="TH SarabunPSK" w:hAnsi="TH SarabunPSK" w:cs="TH SarabunPSK"/>
          <w:sz w:val="32"/>
          <w:szCs w:val="32"/>
        </w:rPr>
        <w:t xml:space="preserve">Pop up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ระบุเหตุผลในการยกเลิกได้ </w:t>
      </w:r>
      <w:r w:rsidR="00BA3323">
        <w:rPr>
          <w:rFonts w:ascii="TH SarabunPSK" w:hAnsi="TH SarabunPSK" w:cs="TH SarabunPSK" w:hint="cs"/>
          <w:sz w:val="32"/>
          <w:szCs w:val="32"/>
          <w:cs/>
        </w:rPr>
        <w:t xml:space="preserve">เมื่อมาดูใน </w:t>
      </w:r>
      <w:proofErr w:type="spellStart"/>
      <w:r w:rsidR="00BA3323">
        <w:rPr>
          <w:rFonts w:ascii="TH SarabunPSK" w:hAnsi="TH SarabunPSK" w:cs="TH SarabunPSK"/>
          <w:sz w:val="32"/>
          <w:szCs w:val="32"/>
        </w:rPr>
        <w:t>hosxp</w:t>
      </w:r>
      <w:proofErr w:type="spellEnd"/>
      <w:r w:rsidR="00BA3323">
        <w:rPr>
          <w:rFonts w:ascii="TH SarabunPSK" w:hAnsi="TH SarabunPSK" w:cs="TH SarabunPSK"/>
          <w:sz w:val="32"/>
          <w:szCs w:val="32"/>
        </w:rPr>
        <w:t xml:space="preserve"> </w:t>
      </w:r>
      <w:r w:rsidR="00BA3323">
        <w:rPr>
          <w:rFonts w:ascii="TH SarabunPSK" w:hAnsi="TH SarabunPSK" w:cs="TH SarabunPSK" w:hint="cs"/>
          <w:sz w:val="32"/>
          <w:szCs w:val="32"/>
          <w:cs/>
        </w:rPr>
        <w:t>ไม่มีข้อมูลเหตุการยกเลิก</w:t>
      </w:r>
    </w:p>
    <w:p w14:paraId="3D052426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409F8A1" w14:textId="30B346C3" w:rsidR="003E2C55" w:rsidRDefault="000165C9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8AE7F67" wp14:editId="1DDBFB22">
            <wp:extent cx="6227445" cy="5125085"/>
            <wp:effectExtent l="0" t="0" r="1905" b="0"/>
            <wp:docPr id="102870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06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744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844B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5E35ADA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E1205DF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A2B090F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AB55536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D9B66F7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5B57958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9E8697D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9F4D7AF" w14:textId="77777777" w:rsidR="003E2C55" w:rsidRDefault="003E2C55" w:rsidP="00E63434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B88D11C" w14:textId="77777777" w:rsidR="00E14884" w:rsidRDefault="00E14884" w:rsidP="00E1488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p w14:paraId="37A67853" w14:textId="77777777" w:rsid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3BB67FF" w14:textId="77777777" w:rsid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26275F" w14:textId="77777777" w:rsidR="00E14884" w:rsidRDefault="00E14884" w:rsidP="00E14884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8B69B5" w14:textId="77777777" w:rsidR="00E14884" w:rsidRPr="00E14884" w:rsidRDefault="00E14884" w:rsidP="00E14884">
      <w:pPr>
        <w:spacing w:after="0"/>
        <w:rPr>
          <w:rFonts w:ascii="TH SarabunPSK" w:hAnsi="TH SarabunPSK" w:cs="TH SarabunPSK" w:hint="cs"/>
          <w:sz w:val="32"/>
          <w:szCs w:val="32"/>
        </w:rPr>
      </w:pPr>
    </w:p>
    <w:sectPr w:rsidR="00E14884" w:rsidRPr="00E14884" w:rsidSect="00E63434">
      <w:pgSz w:w="12240" w:h="15840"/>
      <w:pgMar w:top="709" w:right="144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6409F"/>
    <w:multiLevelType w:val="multilevel"/>
    <w:tmpl w:val="F06A9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4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00" w:hanging="1800"/>
      </w:pPr>
      <w:rPr>
        <w:rFonts w:hint="default"/>
      </w:rPr>
    </w:lvl>
  </w:abstractNum>
  <w:num w:numId="1" w16cid:durableId="86313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84"/>
    <w:rsid w:val="000165C9"/>
    <w:rsid w:val="003A4DFD"/>
    <w:rsid w:val="003E2C55"/>
    <w:rsid w:val="00BA3323"/>
    <w:rsid w:val="00E14884"/>
    <w:rsid w:val="00E63434"/>
    <w:rsid w:val="00F8131D"/>
    <w:rsid w:val="00FD1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19DD"/>
  <w15:chartTrackingRefBased/>
  <w15:docId w15:val="{627CA69C-22DE-4A9B-AA90-1C963CFE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C55"/>
  </w:style>
  <w:style w:type="paragraph" w:styleId="Heading1">
    <w:name w:val="heading 1"/>
    <w:basedOn w:val="Normal"/>
    <w:next w:val="Normal"/>
    <w:link w:val="Heading1Char"/>
    <w:uiPriority w:val="9"/>
    <w:qFormat/>
    <w:rsid w:val="00E1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88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88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88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48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48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2026-07-14T08:56:00Z</dcterms:created>
  <dcterms:modified xsi:type="dcterms:W3CDTF">2026-07-14T10:15:00Z</dcterms:modified>
</cp:coreProperties>
</file>