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A4" w:rsidRDefault="00BC6E78" w:rsidP="00115B34">
      <w:pPr>
        <w:rPr>
          <w:rFonts w:asciiTheme="minorHAnsi" w:hAnsiTheme="minorHAnsi"/>
          <w:b/>
          <w:sz w:val="32"/>
          <w:szCs w:val="32"/>
        </w:rPr>
      </w:pPr>
      <w:r>
        <w:rPr>
          <w:rFonts w:asciiTheme="minorHAnsi" w:hAnsiTheme="minorHAnsi"/>
          <w:b/>
          <w:sz w:val="32"/>
          <w:szCs w:val="32"/>
        </w:rPr>
        <w:t xml:space="preserve">Working Capital Management </w:t>
      </w:r>
    </w:p>
    <w:p w:rsidR="00115B34" w:rsidRPr="00115B34" w:rsidRDefault="00115B34" w:rsidP="00115B34">
      <w:pPr>
        <w:rPr>
          <w:rFonts w:asciiTheme="minorHAnsi" w:hAnsiTheme="minorHAnsi"/>
          <w:b/>
          <w:sz w:val="22"/>
          <w:szCs w:val="22"/>
        </w:rPr>
      </w:pPr>
    </w:p>
    <w:p w:rsidR="00115B34" w:rsidRDefault="00BC6E78" w:rsidP="00115B34">
      <w:pPr>
        <w:rPr>
          <w:rFonts w:asciiTheme="minorHAnsi" w:hAnsiTheme="minorHAnsi"/>
          <w:b/>
          <w:sz w:val="28"/>
          <w:szCs w:val="28"/>
        </w:rPr>
      </w:pPr>
      <w:r>
        <w:rPr>
          <w:rFonts w:asciiTheme="minorHAnsi" w:hAnsiTheme="minorHAnsi"/>
          <w:b/>
          <w:sz w:val="28"/>
          <w:szCs w:val="28"/>
        </w:rPr>
        <w:t>2</w:t>
      </w:r>
      <w:r w:rsidR="002F15A4">
        <w:rPr>
          <w:rFonts w:asciiTheme="minorHAnsi" w:hAnsiTheme="minorHAnsi"/>
          <w:b/>
          <w:sz w:val="28"/>
          <w:szCs w:val="28"/>
        </w:rPr>
        <w:t xml:space="preserve"> Day Course</w:t>
      </w:r>
    </w:p>
    <w:p w:rsidR="00C20F0D" w:rsidRPr="00C20F0D" w:rsidRDefault="00C20F0D" w:rsidP="00115B34">
      <w:pPr>
        <w:rPr>
          <w:rFonts w:asciiTheme="minorHAnsi" w:hAnsiTheme="minorHAnsi"/>
          <w:sz w:val="22"/>
          <w:szCs w:val="22"/>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Overview</w:t>
      </w:r>
    </w:p>
    <w:p w:rsidR="00BC6E78" w:rsidRPr="00BC6E78" w:rsidRDefault="00BC6E78" w:rsidP="00BC6E78">
      <w:pPr>
        <w:rPr>
          <w:rFonts w:asciiTheme="minorHAnsi" w:hAnsiTheme="minorHAnsi"/>
          <w:sz w:val="22"/>
          <w:szCs w:val="22"/>
        </w:rPr>
      </w:pPr>
      <w:r w:rsidRPr="00BC6E78">
        <w:rPr>
          <w:rFonts w:asciiTheme="minorHAnsi" w:hAnsiTheme="minorHAnsi"/>
          <w:sz w:val="22"/>
          <w:szCs w:val="22"/>
        </w:rPr>
        <w:t>“Cash is king” is a well-known saying in business. Cash flow and working capital management are the most important and challenging issues facing all organisations. Making sure your company remains cash flow positive is essential to streamlining your business operations and minimising unnecessary financial costs.</w:t>
      </w:r>
    </w:p>
    <w:p w:rsidR="00BC6E78" w:rsidRPr="00BC6E78" w:rsidRDefault="00BC6E78" w:rsidP="00BC6E78">
      <w:pPr>
        <w:rPr>
          <w:rFonts w:asciiTheme="minorHAnsi" w:hAnsiTheme="minorHAnsi"/>
          <w:sz w:val="22"/>
          <w:szCs w:val="22"/>
        </w:rPr>
      </w:pPr>
      <w:r w:rsidRPr="00BC6E78">
        <w:rPr>
          <w:rFonts w:asciiTheme="minorHAnsi" w:hAnsiTheme="minorHAnsi"/>
          <w:sz w:val="22"/>
          <w:szCs w:val="22"/>
        </w:rPr>
        <w:t>This course examines the various components of working capital, how they interact with one another, and how they affect firm liquidity, default risk and shareholder wealth. You will also gain an appreciation of the techniques that can be employed to manage working capital and improve profitability and cash flow. The course deals with the basic principles and explores implications for both smaller companies and larger enterprises.</w:t>
      </w:r>
    </w:p>
    <w:p w:rsidR="00115B34" w:rsidRDefault="00115B34" w:rsidP="00115B34">
      <w:pPr>
        <w:rPr>
          <w:rFonts w:asciiTheme="minorHAnsi" w:hAnsiTheme="minorHAnsi"/>
          <w:b/>
          <w:sz w:val="22"/>
          <w:szCs w:val="22"/>
        </w:rPr>
      </w:pPr>
    </w:p>
    <w:p w:rsidR="002F15A4" w:rsidRPr="00115B34" w:rsidRDefault="00115B34" w:rsidP="00115B34">
      <w:pPr>
        <w:rPr>
          <w:rFonts w:asciiTheme="minorHAnsi" w:hAnsiTheme="minorHAnsi"/>
          <w:b/>
          <w:sz w:val="22"/>
          <w:szCs w:val="22"/>
        </w:rPr>
      </w:pPr>
      <w:r w:rsidRPr="00115B34">
        <w:rPr>
          <w:rFonts w:asciiTheme="minorHAnsi" w:hAnsiTheme="minorHAnsi"/>
          <w:b/>
          <w:sz w:val="22"/>
          <w:szCs w:val="22"/>
        </w:rPr>
        <w:t>Who will this course benefit?</w:t>
      </w:r>
    </w:p>
    <w:p w:rsidR="00BC6E78" w:rsidRPr="00BC6E78" w:rsidRDefault="00BC6E78" w:rsidP="00BC6E78">
      <w:pPr>
        <w:rPr>
          <w:rFonts w:asciiTheme="minorHAnsi" w:hAnsiTheme="minorHAnsi"/>
          <w:sz w:val="22"/>
          <w:szCs w:val="22"/>
        </w:rPr>
      </w:pPr>
      <w:r w:rsidRPr="00BC6E78">
        <w:rPr>
          <w:rFonts w:asciiTheme="minorHAnsi" w:hAnsiTheme="minorHAnsi"/>
          <w:sz w:val="22"/>
          <w:szCs w:val="22"/>
        </w:rPr>
        <w:t>This course is aimed for Managers or individuals with a finance responsibility and looking to improve on effective techniques in managing capital for your organisation</w:t>
      </w:r>
    </w:p>
    <w:p w:rsidR="007E2EF0" w:rsidRDefault="007E2EF0" w:rsidP="00A51A19">
      <w:pPr>
        <w:rPr>
          <w:rFonts w:asciiTheme="minorHAnsi" w:hAnsiTheme="minorHAnsi"/>
          <w:sz w:val="22"/>
          <w:szCs w:val="22"/>
        </w:rPr>
      </w:pPr>
    </w:p>
    <w:p w:rsidR="007E2EF0" w:rsidRDefault="007E2EF0" w:rsidP="007E2EF0">
      <w:pPr>
        <w:rPr>
          <w:rFonts w:asciiTheme="minorHAnsi" w:hAnsiTheme="minorHAnsi"/>
          <w:b/>
          <w:sz w:val="22"/>
          <w:szCs w:val="22"/>
        </w:rPr>
      </w:pPr>
      <w:r>
        <w:rPr>
          <w:rFonts w:asciiTheme="minorHAnsi" w:hAnsiTheme="minorHAnsi"/>
          <w:b/>
          <w:sz w:val="22"/>
          <w:szCs w:val="22"/>
        </w:rPr>
        <w:t>Learning Objectives:</w:t>
      </w:r>
    </w:p>
    <w:p w:rsidR="007E2EF0" w:rsidRPr="00EE3CF2" w:rsidRDefault="007E2EF0" w:rsidP="007E2EF0">
      <w:pPr>
        <w:rPr>
          <w:rFonts w:asciiTheme="minorHAnsi" w:hAnsiTheme="minorHAnsi"/>
          <w:b/>
          <w:sz w:val="22"/>
          <w:szCs w:val="22"/>
        </w:rPr>
      </w:pPr>
    </w:p>
    <w:p w:rsidR="00BC6E78" w:rsidRDefault="00BC6E78" w:rsidP="00BC6E78">
      <w:pPr>
        <w:widowControl w:val="0"/>
        <w:autoSpaceDE w:val="0"/>
        <w:autoSpaceDN w:val="0"/>
        <w:adjustRightInd w:val="0"/>
        <w:rPr>
          <w:sz w:val="20"/>
        </w:rPr>
      </w:pPr>
      <w:r>
        <w:rPr>
          <w:sz w:val="20"/>
        </w:rPr>
        <w:t>After this interactive course you</w:t>
      </w:r>
      <w:r w:rsidRPr="00AE170C">
        <w:rPr>
          <w:sz w:val="20"/>
        </w:rPr>
        <w:t xml:space="preserve"> will </w:t>
      </w:r>
      <w:r>
        <w:rPr>
          <w:sz w:val="20"/>
        </w:rPr>
        <w:t>be able to:</w:t>
      </w:r>
    </w:p>
    <w:p w:rsidR="00BC6E78" w:rsidRPr="000A3448" w:rsidRDefault="00BC6E78" w:rsidP="00BC6E78">
      <w:pPr>
        <w:widowControl w:val="0"/>
        <w:autoSpaceDE w:val="0"/>
        <w:autoSpaceDN w:val="0"/>
        <w:adjustRightInd w:val="0"/>
        <w:rPr>
          <w:sz w:val="20"/>
        </w:rPr>
      </w:pPr>
    </w:p>
    <w:p w:rsidR="00BC6E78" w:rsidRPr="00BC6E78" w:rsidRDefault="00BC6E78" w:rsidP="00EC363D">
      <w:pPr>
        <w:pStyle w:val="ListParagraph"/>
        <w:numPr>
          <w:ilvl w:val="0"/>
          <w:numId w:val="7"/>
        </w:numPr>
        <w:spacing w:before="0" w:after="0"/>
        <w:rPr>
          <w:sz w:val="20"/>
        </w:rPr>
      </w:pPr>
      <w:r w:rsidRPr="00BC6E78">
        <w:rPr>
          <w:sz w:val="20"/>
        </w:rPr>
        <w:t>Define working capital understand the different needs for working capital.</w:t>
      </w:r>
    </w:p>
    <w:p w:rsidR="00BC6E78" w:rsidRPr="00BC6E78" w:rsidRDefault="00BC6E78" w:rsidP="00EC363D">
      <w:pPr>
        <w:pStyle w:val="ListParagraph"/>
        <w:numPr>
          <w:ilvl w:val="0"/>
          <w:numId w:val="7"/>
        </w:numPr>
        <w:spacing w:before="0" w:after="0"/>
        <w:rPr>
          <w:sz w:val="20"/>
        </w:rPr>
      </w:pPr>
      <w:r w:rsidRPr="00BC6E78">
        <w:rPr>
          <w:sz w:val="20"/>
        </w:rPr>
        <w:t>Demonstrate an awareness of the costs of financing working capital.</w:t>
      </w:r>
    </w:p>
    <w:p w:rsidR="00BC6E78" w:rsidRPr="00BC6E78" w:rsidRDefault="00BC6E78" w:rsidP="00EC363D">
      <w:pPr>
        <w:pStyle w:val="ListParagraph"/>
        <w:numPr>
          <w:ilvl w:val="0"/>
          <w:numId w:val="7"/>
        </w:numPr>
        <w:spacing w:before="0" w:after="0"/>
        <w:rPr>
          <w:sz w:val="20"/>
        </w:rPr>
      </w:pPr>
      <w:r w:rsidRPr="00BC6E78">
        <w:rPr>
          <w:sz w:val="20"/>
        </w:rPr>
        <w:t>Demonstrate an awareness of different ways of financing working capital.</w:t>
      </w:r>
    </w:p>
    <w:p w:rsidR="00BC6E78" w:rsidRPr="00BC6E78" w:rsidRDefault="00BC6E78" w:rsidP="00EC363D">
      <w:pPr>
        <w:pStyle w:val="ListParagraph"/>
        <w:numPr>
          <w:ilvl w:val="0"/>
          <w:numId w:val="7"/>
        </w:numPr>
        <w:spacing w:before="0" w:after="0"/>
        <w:rPr>
          <w:sz w:val="20"/>
        </w:rPr>
      </w:pPr>
      <w:r w:rsidRPr="00BC6E78">
        <w:rPr>
          <w:sz w:val="20"/>
        </w:rPr>
        <w:t>Describe the principal considerations of inventory management.</w:t>
      </w:r>
    </w:p>
    <w:p w:rsidR="00BC6E78" w:rsidRPr="00BC6E78" w:rsidRDefault="00BC6E78" w:rsidP="00EC363D">
      <w:pPr>
        <w:pStyle w:val="ListParagraph"/>
        <w:numPr>
          <w:ilvl w:val="0"/>
          <w:numId w:val="7"/>
        </w:numPr>
        <w:spacing w:before="0" w:after="0"/>
        <w:rPr>
          <w:sz w:val="20"/>
        </w:rPr>
      </w:pPr>
      <w:r w:rsidRPr="00BC6E78">
        <w:rPr>
          <w:sz w:val="20"/>
        </w:rPr>
        <w:t>Calculate the different types of cost associated with holding inventory.</w:t>
      </w:r>
    </w:p>
    <w:p w:rsidR="00BC6E78" w:rsidRPr="00BC6E78" w:rsidRDefault="00BC6E78" w:rsidP="00EC363D">
      <w:pPr>
        <w:pStyle w:val="ListParagraph"/>
        <w:numPr>
          <w:ilvl w:val="0"/>
          <w:numId w:val="7"/>
        </w:numPr>
        <w:spacing w:before="0" w:after="0"/>
        <w:rPr>
          <w:sz w:val="20"/>
        </w:rPr>
      </w:pPr>
      <w:r w:rsidRPr="00BC6E78">
        <w:rPr>
          <w:sz w:val="20"/>
        </w:rPr>
        <w:t>Determine the optimal quantities to order or manufacture.</w:t>
      </w:r>
    </w:p>
    <w:p w:rsidR="00BC6E78" w:rsidRPr="00BC6E78" w:rsidRDefault="00BC6E78" w:rsidP="00EC363D">
      <w:pPr>
        <w:pStyle w:val="ListParagraph"/>
        <w:numPr>
          <w:ilvl w:val="0"/>
          <w:numId w:val="7"/>
        </w:numPr>
        <w:spacing w:before="0" w:after="0"/>
        <w:rPr>
          <w:sz w:val="20"/>
        </w:rPr>
      </w:pPr>
      <w:r w:rsidRPr="00BC6E78">
        <w:rPr>
          <w:sz w:val="20"/>
        </w:rPr>
        <w:t>Determine when to order more inventory.</w:t>
      </w:r>
    </w:p>
    <w:p w:rsidR="00BC6E78" w:rsidRPr="00BC6E78" w:rsidRDefault="00BC6E78" w:rsidP="00EC363D">
      <w:pPr>
        <w:pStyle w:val="ListParagraph"/>
        <w:numPr>
          <w:ilvl w:val="0"/>
          <w:numId w:val="7"/>
        </w:numPr>
        <w:spacing w:before="0" w:after="0"/>
        <w:rPr>
          <w:sz w:val="20"/>
        </w:rPr>
      </w:pPr>
      <w:r w:rsidRPr="00BC6E78">
        <w:rPr>
          <w:sz w:val="20"/>
        </w:rPr>
        <w:t>Explain the concept of Just-in-Time inventory management.</w:t>
      </w:r>
    </w:p>
    <w:p w:rsidR="00BC6E78" w:rsidRPr="00BC6E78" w:rsidRDefault="00BC6E78" w:rsidP="00EC363D">
      <w:pPr>
        <w:pStyle w:val="ListParagraph"/>
        <w:numPr>
          <w:ilvl w:val="0"/>
          <w:numId w:val="7"/>
        </w:numPr>
        <w:spacing w:before="0" w:after="0"/>
        <w:rPr>
          <w:sz w:val="20"/>
        </w:rPr>
      </w:pPr>
      <w:r w:rsidRPr="00BC6E78">
        <w:rPr>
          <w:sz w:val="20"/>
        </w:rPr>
        <w:t>Describe the ways of shortening the receivables conversion period.</w:t>
      </w:r>
    </w:p>
    <w:p w:rsidR="00BC6E78" w:rsidRPr="00BC6E78" w:rsidRDefault="00BC6E78" w:rsidP="00EC363D">
      <w:pPr>
        <w:pStyle w:val="ListParagraph"/>
        <w:numPr>
          <w:ilvl w:val="0"/>
          <w:numId w:val="7"/>
        </w:numPr>
        <w:spacing w:before="0" w:after="0"/>
        <w:rPr>
          <w:sz w:val="20"/>
        </w:rPr>
      </w:pPr>
      <w:r w:rsidRPr="00BC6E78">
        <w:rPr>
          <w:sz w:val="20"/>
        </w:rPr>
        <w:t>List what is involved in the credit control of new and existing customers.</w:t>
      </w:r>
    </w:p>
    <w:p w:rsidR="00BC6E78" w:rsidRPr="00BC6E78" w:rsidRDefault="00BC6E78" w:rsidP="00EC363D">
      <w:pPr>
        <w:pStyle w:val="ListParagraph"/>
        <w:numPr>
          <w:ilvl w:val="0"/>
          <w:numId w:val="7"/>
        </w:numPr>
        <w:spacing w:before="0" w:after="0"/>
        <w:contextualSpacing/>
        <w:rPr>
          <w:sz w:val="20"/>
        </w:rPr>
      </w:pPr>
      <w:r w:rsidRPr="00BC6E78">
        <w:rPr>
          <w:sz w:val="20"/>
        </w:rPr>
        <w:t>Managing your payables to maximize the credit period without affecting supplier goodwill</w:t>
      </w:r>
    </w:p>
    <w:p w:rsidR="00115B34" w:rsidRDefault="00115B34" w:rsidP="00A51A19">
      <w:pPr>
        <w:spacing w:after="0"/>
      </w:pPr>
    </w:p>
    <w:p w:rsidR="003019BA" w:rsidRPr="007E2EF0" w:rsidRDefault="00A51A19" w:rsidP="00A51A19">
      <w:pPr>
        <w:rPr>
          <w:rFonts w:asciiTheme="minorHAnsi" w:hAnsiTheme="minorHAnsi"/>
          <w:b/>
          <w:sz w:val="22"/>
          <w:szCs w:val="22"/>
        </w:rPr>
      </w:pPr>
      <w:r w:rsidRPr="007E2EF0">
        <w:rPr>
          <w:rFonts w:asciiTheme="minorHAnsi" w:hAnsiTheme="minorHAnsi"/>
          <w:b/>
          <w:sz w:val="22"/>
          <w:szCs w:val="22"/>
        </w:rPr>
        <w:t>Course Outline</w:t>
      </w:r>
      <w:r w:rsidR="007E2EF0" w:rsidRPr="007E2EF0">
        <w:rPr>
          <w:rFonts w:asciiTheme="minorHAnsi" w:hAnsiTheme="minorHAnsi"/>
          <w:b/>
          <w:sz w:val="22"/>
          <w:szCs w:val="22"/>
        </w:rPr>
        <w:t>/Modules</w:t>
      </w:r>
    </w:p>
    <w:p w:rsidR="00F825D8" w:rsidRDefault="00F825D8" w:rsidP="00791CA9"/>
    <w:p w:rsidR="00BC6E78" w:rsidRDefault="00BC6E78" w:rsidP="00EC363D">
      <w:pPr>
        <w:pStyle w:val="ListParagraph"/>
        <w:numPr>
          <w:ilvl w:val="0"/>
          <w:numId w:val="6"/>
        </w:numPr>
        <w:spacing w:before="0" w:after="200" w:line="276" w:lineRule="auto"/>
        <w:contextualSpacing/>
        <w:rPr>
          <w:sz w:val="20"/>
          <w:szCs w:val="20"/>
        </w:rPr>
      </w:pPr>
      <w:r>
        <w:rPr>
          <w:sz w:val="20"/>
          <w:szCs w:val="20"/>
        </w:rPr>
        <w:t>Introduction</w:t>
      </w:r>
    </w:p>
    <w:p w:rsidR="00BC6E78" w:rsidRDefault="00BC6E78" w:rsidP="00EC363D">
      <w:pPr>
        <w:pStyle w:val="ListParagraph"/>
        <w:numPr>
          <w:ilvl w:val="0"/>
          <w:numId w:val="6"/>
        </w:numPr>
        <w:spacing w:before="0" w:after="200" w:line="276" w:lineRule="auto"/>
        <w:contextualSpacing/>
        <w:rPr>
          <w:sz w:val="20"/>
          <w:szCs w:val="20"/>
        </w:rPr>
      </w:pPr>
      <w:r>
        <w:rPr>
          <w:sz w:val="20"/>
          <w:szCs w:val="20"/>
        </w:rPr>
        <w:t>The Working Capital Cycle basics</w:t>
      </w:r>
    </w:p>
    <w:p w:rsidR="00BC6E78" w:rsidRDefault="00BC6E78" w:rsidP="00EC363D">
      <w:pPr>
        <w:pStyle w:val="ListParagraph"/>
        <w:numPr>
          <w:ilvl w:val="0"/>
          <w:numId w:val="6"/>
        </w:numPr>
        <w:spacing w:before="0" w:after="200" w:line="276" w:lineRule="auto"/>
        <w:contextualSpacing/>
        <w:rPr>
          <w:sz w:val="20"/>
          <w:szCs w:val="20"/>
        </w:rPr>
      </w:pPr>
      <w:r>
        <w:rPr>
          <w:sz w:val="20"/>
          <w:szCs w:val="20"/>
        </w:rPr>
        <w:t>Working Capital Optimisation – theory</w:t>
      </w:r>
    </w:p>
    <w:p w:rsidR="00BC6E78" w:rsidRDefault="00BC6E78" w:rsidP="00EC363D">
      <w:pPr>
        <w:pStyle w:val="ListParagraph"/>
        <w:numPr>
          <w:ilvl w:val="0"/>
          <w:numId w:val="6"/>
        </w:numPr>
        <w:spacing w:before="0" w:after="200" w:line="276" w:lineRule="auto"/>
        <w:contextualSpacing/>
        <w:rPr>
          <w:sz w:val="20"/>
          <w:szCs w:val="20"/>
        </w:rPr>
      </w:pPr>
      <w:r>
        <w:rPr>
          <w:sz w:val="20"/>
          <w:szCs w:val="20"/>
        </w:rPr>
        <w:t>Working Capital Optimisation – basic practice</w:t>
      </w:r>
    </w:p>
    <w:p w:rsidR="00BC6E78" w:rsidRDefault="00BC6E78" w:rsidP="00EC363D">
      <w:pPr>
        <w:pStyle w:val="ListParagraph"/>
        <w:numPr>
          <w:ilvl w:val="0"/>
          <w:numId w:val="6"/>
        </w:numPr>
        <w:spacing w:before="0" w:after="200" w:line="276" w:lineRule="auto"/>
        <w:contextualSpacing/>
        <w:rPr>
          <w:sz w:val="20"/>
          <w:szCs w:val="20"/>
        </w:rPr>
      </w:pPr>
      <w:r>
        <w:rPr>
          <w:sz w:val="20"/>
          <w:szCs w:val="20"/>
        </w:rPr>
        <w:t>Working Capital Optimisation – advanced practice (intro)</w:t>
      </w:r>
    </w:p>
    <w:p w:rsidR="003019BA" w:rsidRPr="007E2EF0" w:rsidRDefault="003019BA" w:rsidP="002F15A4">
      <w:pPr>
        <w:pStyle w:val="ListParagraph"/>
        <w:numPr>
          <w:ilvl w:val="0"/>
          <w:numId w:val="0"/>
        </w:numPr>
        <w:spacing w:before="0" w:after="200" w:line="276" w:lineRule="auto"/>
        <w:ind w:left="720"/>
        <w:contextualSpacing/>
        <w:rPr>
          <w:sz w:val="20"/>
          <w:szCs w:val="20"/>
        </w:rPr>
      </w:pPr>
    </w:p>
    <w:sectPr w:rsidR="003019BA" w:rsidRPr="007E2EF0"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63D" w:rsidRDefault="00EC363D" w:rsidP="00706103">
      <w:r>
        <w:separator/>
      </w:r>
    </w:p>
    <w:p w:rsidR="00EC363D" w:rsidRDefault="00EC363D" w:rsidP="00706103"/>
    <w:p w:rsidR="00EC363D" w:rsidRDefault="00EC363D" w:rsidP="00706103"/>
  </w:endnote>
  <w:endnote w:type="continuationSeparator" w:id="1">
    <w:p w:rsidR="00EC363D" w:rsidRDefault="00EC363D" w:rsidP="00706103">
      <w:r>
        <w:continuationSeparator/>
      </w:r>
    </w:p>
    <w:p w:rsidR="00EC363D" w:rsidRDefault="00EC363D" w:rsidP="00706103"/>
    <w:p w:rsidR="00EC363D" w:rsidRDefault="00EC363D" w:rsidP="007061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B93A71"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B93A71">
      <w:fldChar w:fldCharType="begin"/>
    </w:r>
    <w:r w:rsidR="006916D3">
      <w:instrText xml:space="preserve"> PAGE   \* MERGEFORMAT </w:instrText>
    </w:r>
    <w:r w:rsidR="00B93A71">
      <w:fldChar w:fldCharType="separate"/>
    </w:r>
    <w:r w:rsidR="00FE2676">
      <w:rPr>
        <w:noProof/>
      </w:rPr>
      <w:t>1</w:t>
    </w:r>
    <w:r w:rsidR="00B93A71">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63D" w:rsidRDefault="00EC363D" w:rsidP="00706103">
      <w:r>
        <w:separator/>
      </w:r>
    </w:p>
    <w:p w:rsidR="00EC363D" w:rsidRDefault="00EC363D" w:rsidP="00706103"/>
    <w:p w:rsidR="00EC363D" w:rsidRDefault="00EC363D" w:rsidP="00706103"/>
  </w:footnote>
  <w:footnote w:type="continuationSeparator" w:id="1">
    <w:p w:rsidR="00EC363D" w:rsidRDefault="00EC363D" w:rsidP="00706103">
      <w:r>
        <w:continuationSeparator/>
      </w:r>
    </w:p>
    <w:p w:rsidR="00EC363D" w:rsidRDefault="00EC363D" w:rsidP="00706103"/>
    <w:p w:rsidR="00EC363D" w:rsidRDefault="00EC363D"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4B6F44"/>
    <w:multiLevelType w:val="multilevel"/>
    <w:tmpl w:val="726062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6"/>
  </w:num>
  <w:num w:numId="6">
    <w:abstractNumId w:val="0"/>
  </w:num>
  <w:num w:numId="7">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7650">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93FF6"/>
    <w:rsid w:val="000A5F74"/>
    <w:rsid w:val="000A6214"/>
    <w:rsid w:val="000B0E10"/>
    <w:rsid w:val="00115B34"/>
    <w:rsid w:val="001268D0"/>
    <w:rsid w:val="0015031C"/>
    <w:rsid w:val="001630BF"/>
    <w:rsid w:val="0017289E"/>
    <w:rsid w:val="00196C28"/>
    <w:rsid w:val="001A5138"/>
    <w:rsid w:val="001D4148"/>
    <w:rsid w:val="001D6FB2"/>
    <w:rsid w:val="002123CF"/>
    <w:rsid w:val="00226E63"/>
    <w:rsid w:val="002328E2"/>
    <w:rsid w:val="00255D9F"/>
    <w:rsid w:val="00261D4A"/>
    <w:rsid w:val="00263EE1"/>
    <w:rsid w:val="002865E6"/>
    <w:rsid w:val="002B0D6C"/>
    <w:rsid w:val="002E06C7"/>
    <w:rsid w:val="002F15A4"/>
    <w:rsid w:val="00300610"/>
    <w:rsid w:val="00300C75"/>
    <w:rsid w:val="003019BA"/>
    <w:rsid w:val="00307535"/>
    <w:rsid w:val="00343C05"/>
    <w:rsid w:val="00381491"/>
    <w:rsid w:val="003A358E"/>
    <w:rsid w:val="003B10B3"/>
    <w:rsid w:val="003B63D7"/>
    <w:rsid w:val="003C45DA"/>
    <w:rsid w:val="003D49AD"/>
    <w:rsid w:val="003D62A2"/>
    <w:rsid w:val="003E161A"/>
    <w:rsid w:val="003E3B75"/>
    <w:rsid w:val="003F3D37"/>
    <w:rsid w:val="003F64D8"/>
    <w:rsid w:val="0040198E"/>
    <w:rsid w:val="004159A1"/>
    <w:rsid w:val="00425E84"/>
    <w:rsid w:val="00442682"/>
    <w:rsid w:val="004478C0"/>
    <w:rsid w:val="004512EE"/>
    <w:rsid w:val="00470761"/>
    <w:rsid w:val="00472BE3"/>
    <w:rsid w:val="004751AE"/>
    <w:rsid w:val="004C03FB"/>
    <w:rsid w:val="004C2E7F"/>
    <w:rsid w:val="004D1B4B"/>
    <w:rsid w:val="004E67D6"/>
    <w:rsid w:val="00520695"/>
    <w:rsid w:val="00553FE2"/>
    <w:rsid w:val="00563B9C"/>
    <w:rsid w:val="005707C9"/>
    <w:rsid w:val="00577795"/>
    <w:rsid w:val="00592795"/>
    <w:rsid w:val="005C3BBE"/>
    <w:rsid w:val="005C5E1E"/>
    <w:rsid w:val="005E0EFC"/>
    <w:rsid w:val="005F1532"/>
    <w:rsid w:val="00603345"/>
    <w:rsid w:val="00615638"/>
    <w:rsid w:val="006409B1"/>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E0C37"/>
    <w:rsid w:val="007E2EF0"/>
    <w:rsid w:val="008147EE"/>
    <w:rsid w:val="00816436"/>
    <w:rsid w:val="0085290F"/>
    <w:rsid w:val="00870F5B"/>
    <w:rsid w:val="008B09F8"/>
    <w:rsid w:val="008B55CC"/>
    <w:rsid w:val="008D1386"/>
    <w:rsid w:val="008E4210"/>
    <w:rsid w:val="008E7AF0"/>
    <w:rsid w:val="008F1075"/>
    <w:rsid w:val="00976640"/>
    <w:rsid w:val="00980E72"/>
    <w:rsid w:val="0098158F"/>
    <w:rsid w:val="009A6921"/>
    <w:rsid w:val="009C2B4B"/>
    <w:rsid w:val="009C6DC2"/>
    <w:rsid w:val="009E754B"/>
    <w:rsid w:val="00A11F68"/>
    <w:rsid w:val="00A250FF"/>
    <w:rsid w:val="00A51A19"/>
    <w:rsid w:val="00A60D6C"/>
    <w:rsid w:val="00A65169"/>
    <w:rsid w:val="00A7041B"/>
    <w:rsid w:val="00A81048"/>
    <w:rsid w:val="00A8375F"/>
    <w:rsid w:val="00AC0E21"/>
    <w:rsid w:val="00AE1D6D"/>
    <w:rsid w:val="00B02057"/>
    <w:rsid w:val="00B25DDC"/>
    <w:rsid w:val="00B64BDA"/>
    <w:rsid w:val="00B72459"/>
    <w:rsid w:val="00B916CE"/>
    <w:rsid w:val="00B93A71"/>
    <w:rsid w:val="00BA4B05"/>
    <w:rsid w:val="00BB75BA"/>
    <w:rsid w:val="00BC6E78"/>
    <w:rsid w:val="00BE6C8B"/>
    <w:rsid w:val="00BF6FF0"/>
    <w:rsid w:val="00C07BFA"/>
    <w:rsid w:val="00C20F0D"/>
    <w:rsid w:val="00C34913"/>
    <w:rsid w:val="00C67166"/>
    <w:rsid w:val="00CB492F"/>
    <w:rsid w:val="00CC2745"/>
    <w:rsid w:val="00D12A4B"/>
    <w:rsid w:val="00D2751A"/>
    <w:rsid w:val="00D7107C"/>
    <w:rsid w:val="00D7315D"/>
    <w:rsid w:val="00DD19D8"/>
    <w:rsid w:val="00DF65CA"/>
    <w:rsid w:val="00E44152"/>
    <w:rsid w:val="00EA1F50"/>
    <w:rsid w:val="00EA4389"/>
    <w:rsid w:val="00EC363D"/>
    <w:rsid w:val="00EE0EC9"/>
    <w:rsid w:val="00EE3CF2"/>
    <w:rsid w:val="00EE4C01"/>
    <w:rsid w:val="00EE5291"/>
    <w:rsid w:val="00EF7687"/>
    <w:rsid w:val="00F75D00"/>
    <w:rsid w:val="00F75DFE"/>
    <w:rsid w:val="00F825D8"/>
    <w:rsid w:val="00FA3E3F"/>
    <w:rsid w:val="00FD57FB"/>
    <w:rsid w:val="00FE2676"/>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eastAsia="Times New Roman" w:hAnsi="Arial" w:cs="Arial"/>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5"/>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rsid w:val="00C20F0D"/>
    <w:rPr>
      <w:rFonts w:asciiTheme="minorHAnsi" w:eastAsia="Arial Unicode MS" w:hAnsiTheme="minorHAns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2015-06-23T22:35:00Z</cp:lastPrinted>
  <dcterms:created xsi:type="dcterms:W3CDTF">2015-06-28T13:47:00Z</dcterms:created>
  <dcterms:modified xsi:type="dcterms:W3CDTF">2015-06-28T13:47:00Z</dcterms:modified>
</cp:coreProperties>
</file>