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F2F" w:rsidRDefault="00042F2F">
      <w:pPr>
        <w:rPr>
          <w:rFonts w:ascii="Arial" w:hAnsi="Arial" w:cs="Arial"/>
          <w:b/>
          <w:sz w:val="32"/>
          <w:szCs w:val="32"/>
        </w:rPr>
      </w:pPr>
      <w:r>
        <w:rPr>
          <w:rFonts w:ascii="Arial" w:hAnsi="Arial" w:cs="Arial"/>
          <w:b/>
          <w:sz w:val="32"/>
          <w:szCs w:val="32"/>
        </w:rPr>
        <w:t xml:space="preserve">Building Relationships </w:t>
      </w:r>
    </w:p>
    <w:p w:rsidR="009005DD" w:rsidRDefault="009005DD">
      <w:pPr>
        <w:rPr>
          <w:rFonts w:ascii="Arial" w:hAnsi="Arial" w:cs="Arial"/>
          <w:b/>
          <w:sz w:val="20"/>
          <w:szCs w:val="20"/>
        </w:rPr>
      </w:pPr>
      <w:r>
        <w:rPr>
          <w:rFonts w:ascii="Arial" w:hAnsi="Arial" w:cs="Arial"/>
          <w:b/>
          <w:sz w:val="20"/>
          <w:szCs w:val="20"/>
        </w:rPr>
        <w:t>1 Day Course</w:t>
      </w:r>
    </w:p>
    <w:p w:rsidR="0010397D" w:rsidRDefault="0010397D">
      <w:pPr>
        <w:rPr>
          <w:rFonts w:ascii="Arial" w:hAnsi="Arial" w:cs="Arial"/>
          <w:b/>
          <w:sz w:val="20"/>
          <w:szCs w:val="20"/>
        </w:rPr>
      </w:pPr>
      <w:r>
        <w:rPr>
          <w:rFonts w:ascii="Arial" w:hAnsi="Arial" w:cs="Arial"/>
          <w:b/>
          <w:sz w:val="20"/>
          <w:szCs w:val="20"/>
        </w:rPr>
        <w:t>Overview</w:t>
      </w:r>
    </w:p>
    <w:p w:rsidR="00042F2F" w:rsidRPr="00042F2F" w:rsidRDefault="00042F2F" w:rsidP="00042F2F">
      <w:pPr>
        <w:rPr>
          <w:rFonts w:ascii="Arial" w:hAnsi="Arial" w:cs="Arial"/>
          <w:sz w:val="20"/>
          <w:szCs w:val="20"/>
        </w:rPr>
      </w:pPr>
      <w:r w:rsidRPr="00042F2F">
        <w:rPr>
          <w:rFonts w:ascii="Arial" w:hAnsi="Arial" w:cs="Arial"/>
          <w:sz w:val="20"/>
          <w:szCs w:val="20"/>
        </w:rPr>
        <w:t>There is an expression “it’s not what you know, it’s who you know” and whilst there are many knowledge and expertise based organisations, personal networks can be very powerf</w:t>
      </w:r>
      <w:r w:rsidR="006A3FCD">
        <w:rPr>
          <w:rFonts w:ascii="Arial" w:hAnsi="Arial" w:cs="Arial"/>
          <w:sz w:val="20"/>
          <w:szCs w:val="20"/>
        </w:rPr>
        <w:t>ul to getting the job done.  This</w:t>
      </w:r>
      <w:r w:rsidRPr="00042F2F">
        <w:rPr>
          <w:rFonts w:ascii="Arial" w:hAnsi="Arial" w:cs="Arial"/>
          <w:sz w:val="20"/>
          <w:szCs w:val="20"/>
        </w:rPr>
        <w:t xml:space="preserve"> course investigates what networking is and how individuals can build on their relationships more effectively and keep working on these proactively.  This will lead into establishing better working patterns with clients and others.</w:t>
      </w:r>
    </w:p>
    <w:p w:rsidR="00042F2F" w:rsidRPr="00042F2F" w:rsidRDefault="00042F2F" w:rsidP="00042F2F">
      <w:pPr>
        <w:rPr>
          <w:rFonts w:ascii="Arial" w:hAnsi="Arial" w:cs="Arial"/>
          <w:sz w:val="20"/>
          <w:szCs w:val="20"/>
        </w:rPr>
      </w:pPr>
      <w:r w:rsidRPr="00042F2F">
        <w:rPr>
          <w:rFonts w:ascii="Arial" w:hAnsi="Arial" w:cs="Arial"/>
          <w:sz w:val="20"/>
          <w:szCs w:val="20"/>
        </w:rPr>
        <w:t xml:space="preserve">Using an insight into their own relationship and behaviour patterns, participants review existing connections and associations, to recognise potential challenges and define strategies to improve ongoing relationships.  The session will then review links into the way in which relationships create </w:t>
      </w:r>
      <w:r>
        <w:rPr>
          <w:rFonts w:ascii="Arial" w:hAnsi="Arial" w:cs="Arial"/>
          <w:sz w:val="20"/>
          <w:szCs w:val="20"/>
        </w:rPr>
        <w:t>opp</w:t>
      </w:r>
      <w:r w:rsidRPr="00042F2F">
        <w:rPr>
          <w:rFonts w:ascii="Arial" w:hAnsi="Arial" w:cs="Arial"/>
          <w:sz w:val="20"/>
          <w:szCs w:val="20"/>
        </w:rPr>
        <w:t>ortunities to work better and to develop networks for influencing outcomes and delivering results.</w:t>
      </w:r>
    </w:p>
    <w:p w:rsidR="00AE170C" w:rsidRDefault="00AE170C" w:rsidP="00AE170C">
      <w:pPr>
        <w:rPr>
          <w:rFonts w:ascii="Arial" w:hAnsi="Arial" w:cs="Arial"/>
          <w:b/>
          <w:sz w:val="20"/>
          <w:szCs w:val="20"/>
        </w:rPr>
      </w:pPr>
      <w:r>
        <w:rPr>
          <w:rFonts w:ascii="Arial" w:hAnsi="Arial" w:cs="Arial"/>
          <w:b/>
          <w:sz w:val="20"/>
          <w:szCs w:val="20"/>
        </w:rPr>
        <w:t>Who will this course benefit?</w:t>
      </w:r>
    </w:p>
    <w:p w:rsidR="00042F2F" w:rsidRPr="00042F2F" w:rsidRDefault="00042F2F" w:rsidP="00042F2F">
      <w:pPr>
        <w:rPr>
          <w:rFonts w:ascii="Arial" w:hAnsi="Arial" w:cs="Arial"/>
          <w:sz w:val="20"/>
          <w:szCs w:val="20"/>
        </w:rPr>
      </w:pPr>
      <w:r w:rsidRPr="00042F2F">
        <w:rPr>
          <w:rFonts w:ascii="Arial" w:hAnsi="Arial" w:cs="Arial"/>
          <w:sz w:val="20"/>
          <w:szCs w:val="20"/>
        </w:rPr>
        <w:t>All those wanting to build more productive and successful relationships with clients and colleagues.</w:t>
      </w:r>
    </w:p>
    <w:p w:rsidR="00AE170C" w:rsidRPr="00AE170C" w:rsidRDefault="00AE170C" w:rsidP="00B4597E">
      <w:pPr>
        <w:widowControl w:val="0"/>
        <w:autoSpaceDE w:val="0"/>
        <w:autoSpaceDN w:val="0"/>
        <w:adjustRightInd w:val="0"/>
        <w:rPr>
          <w:rFonts w:ascii="Arial" w:hAnsi="Arial" w:cs="Arial"/>
          <w:b/>
          <w:sz w:val="20"/>
          <w:szCs w:val="20"/>
        </w:rPr>
      </w:pPr>
      <w:r w:rsidRPr="00AE170C">
        <w:rPr>
          <w:rFonts w:ascii="Arial" w:hAnsi="Arial" w:cs="Arial"/>
          <w:b/>
          <w:sz w:val="20"/>
          <w:szCs w:val="20"/>
        </w:rPr>
        <w:t>Learning Objectives:</w:t>
      </w:r>
    </w:p>
    <w:p w:rsidR="00B4597E" w:rsidRPr="00AE170C" w:rsidRDefault="00042F2F" w:rsidP="00AE170C">
      <w:pPr>
        <w:widowControl w:val="0"/>
        <w:autoSpaceDE w:val="0"/>
        <w:autoSpaceDN w:val="0"/>
        <w:adjustRightInd w:val="0"/>
        <w:rPr>
          <w:rFonts w:ascii="Arial" w:hAnsi="Arial" w:cs="Arial"/>
          <w:sz w:val="20"/>
          <w:szCs w:val="20"/>
        </w:rPr>
      </w:pPr>
      <w:r>
        <w:rPr>
          <w:rFonts w:ascii="Arial" w:hAnsi="Arial" w:cs="Arial"/>
          <w:iCs/>
          <w:color w:val="000000"/>
          <w:sz w:val="20"/>
          <w:szCs w:val="20"/>
          <w:lang w:val="en-US"/>
        </w:rPr>
        <w:t>The returning participants will benefit from:</w:t>
      </w:r>
    </w:p>
    <w:p w:rsidR="00042F2F" w:rsidRPr="00042F2F" w:rsidRDefault="00042F2F" w:rsidP="00042F2F">
      <w:pPr>
        <w:numPr>
          <w:ilvl w:val="0"/>
          <w:numId w:val="17"/>
        </w:numPr>
        <w:spacing w:after="0" w:line="240" w:lineRule="auto"/>
        <w:rPr>
          <w:rFonts w:ascii="Arial" w:hAnsi="Arial" w:cs="Arial"/>
          <w:sz w:val="20"/>
          <w:szCs w:val="20"/>
        </w:rPr>
      </w:pPr>
      <w:r w:rsidRPr="00042F2F">
        <w:rPr>
          <w:rFonts w:ascii="Arial" w:hAnsi="Arial" w:cs="Arial"/>
          <w:sz w:val="20"/>
          <w:szCs w:val="20"/>
        </w:rPr>
        <w:t>Understanding their relationships and which ones work best for them</w:t>
      </w:r>
    </w:p>
    <w:p w:rsidR="00042F2F" w:rsidRPr="00042F2F" w:rsidRDefault="00042F2F" w:rsidP="00042F2F">
      <w:pPr>
        <w:numPr>
          <w:ilvl w:val="0"/>
          <w:numId w:val="17"/>
        </w:numPr>
        <w:spacing w:after="0" w:line="240" w:lineRule="auto"/>
        <w:rPr>
          <w:rFonts w:ascii="Arial" w:hAnsi="Arial" w:cs="Arial"/>
          <w:sz w:val="20"/>
          <w:szCs w:val="20"/>
        </w:rPr>
      </w:pPr>
      <w:r w:rsidRPr="00042F2F">
        <w:rPr>
          <w:rFonts w:ascii="Arial" w:hAnsi="Arial" w:cs="Arial"/>
          <w:sz w:val="20"/>
          <w:szCs w:val="20"/>
        </w:rPr>
        <w:t>Understanding how different perceptions can contribute to ineffective relationships with others</w:t>
      </w:r>
    </w:p>
    <w:p w:rsidR="00042F2F" w:rsidRPr="00042F2F" w:rsidRDefault="00042F2F" w:rsidP="00042F2F">
      <w:pPr>
        <w:numPr>
          <w:ilvl w:val="0"/>
          <w:numId w:val="17"/>
        </w:numPr>
        <w:spacing w:after="0" w:line="240" w:lineRule="auto"/>
        <w:rPr>
          <w:rFonts w:ascii="Arial" w:hAnsi="Arial" w:cs="Arial"/>
          <w:sz w:val="20"/>
          <w:szCs w:val="20"/>
        </w:rPr>
      </w:pPr>
      <w:r w:rsidRPr="00042F2F">
        <w:rPr>
          <w:rFonts w:ascii="Arial" w:hAnsi="Arial" w:cs="Arial"/>
          <w:sz w:val="20"/>
          <w:szCs w:val="20"/>
        </w:rPr>
        <w:t>Understanding why it is important to add the relationships to the mix</w:t>
      </w:r>
      <w:r w:rsidRPr="00042F2F">
        <w:rPr>
          <w:rFonts w:ascii="Arial" w:hAnsi="Arial" w:cs="Arial"/>
          <w:sz w:val="20"/>
          <w:szCs w:val="20"/>
        </w:rPr>
        <w:tab/>
      </w:r>
    </w:p>
    <w:p w:rsidR="00042F2F" w:rsidRPr="00042F2F" w:rsidRDefault="00042F2F" w:rsidP="00042F2F">
      <w:pPr>
        <w:numPr>
          <w:ilvl w:val="0"/>
          <w:numId w:val="17"/>
        </w:numPr>
        <w:spacing w:after="0" w:line="240" w:lineRule="auto"/>
        <w:rPr>
          <w:rFonts w:ascii="Arial" w:hAnsi="Arial" w:cs="Arial"/>
          <w:sz w:val="20"/>
          <w:szCs w:val="20"/>
        </w:rPr>
      </w:pPr>
      <w:r w:rsidRPr="00042F2F">
        <w:rPr>
          <w:rFonts w:ascii="Arial" w:hAnsi="Arial" w:cs="Arial"/>
          <w:sz w:val="20"/>
          <w:szCs w:val="20"/>
        </w:rPr>
        <w:t>Knowing more about trust and respect for establishing relationships</w:t>
      </w:r>
      <w:r w:rsidRPr="00042F2F">
        <w:rPr>
          <w:rFonts w:ascii="Arial" w:hAnsi="Arial" w:cs="Arial"/>
          <w:sz w:val="20"/>
          <w:szCs w:val="20"/>
        </w:rPr>
        <w:tab/>
      </w:r>
      <w:r w:rsidRPr="00042F2F">
        <w:rPr>
          <w:rFonts w:ascii="Arial" w:hAnsi="Arial" w:cs="Arial"/>
          <w:sz w:val="20"/>
          <w:szCs w:val="20"/>
        </w:rPr>
        <w:tab/>
      </w:r>
    </w:p>
    <w:p w:rsidR="00621CE6" w:rsidRPr="00042F2F" w:rsidRDefault="00042F2F" w:rsidP="00042F2F">
      <w:pPr>
        <w:pStyle w:val="ListParagraph"/>
        <w:numPr>
          <w:ilvl w:val="0"/>
          <w:numId w:val="17"/>
        </w:numPr>
        <w:shd w:val="clear" w:color="auto" w:fill="FFFFFF"/>
        <w:spacing w:after="0" w:line="240" w:lineRule="auto"/>
        <w:rPr>
          <w:rFonts w:ascii="Arial" w:hAnsi="Arial" w:cs="Arial"/>
          <w:sz w:val="20"/>
          <w:szCs w:val="20"/>
          <w:lang w:val="en-US"/>
        </w:rPr>
      </w:pPr>
      <w:r w:rsidRPr="00042F2F">
        <w:rPr>
          <w:rFonts w:ascii="Arial" w:hAnsi="Arial" w:cs="Arial"/>
          <w:sz w:val="20"/>
          <w:szCs w:val="20"/>
        </w:rPr>
        <w:t>Creating more productive relationships.</w:t>
      </w:r>
    </w:p>
    <w:p w:rsidR="00621CE6" w:rsidRPr="00621CE6" w:rsidRDefault="00621CE6" w:rsidP="00621CE6">
      <w:pPr>
        <w:shd w:val="clear" w:color="auto" w:fill="FFFFFF"/>
        <w:spacing w:after="0" w:line="240" w:lineRule="auto"/>
        <w:rPr>
          <w:rFonts w:ascii="Arial" w:hAnsi="Arial" w:cs="Arial"/>
          <w:sz w:val="20"/>
          <w:szCs w:val="20"/>
          <w:lang w:val="en-US"/>
        </w:rPr>
      </w:pPr>
    </w:p>
    <w:p w:rsidR="009005DD" w:rsidRDefault="009005DD" w:rsidP="009005DD">
      <w:pPr>
        <w:rPr>
          <w:rFonts w:ascii="Arial" w:hAnsi="Arial" w:cs="Arial"/>
          <w:b/>
          <w:sz w:val="20"/>
          <w:szCs w:val="20"/>
        </w:rPr>
      </w:pPr>
    </w:p>
    <w:p w:rsidR="006A3932" w:rsidRPr="006A3932" w:rsidRDefault="006A3932" w:rsidP="006A3932">
      <w:pPr>
        <w:rPr>
          <w:rFonts w:ascii="Arial" w:hAnsi="Arial" w:cs="Arial"/>
          <w:sz w:val="20"/>
          <w:szCs w:val="20"/>
        </w:rPr>
      </w:pPr>
    </w:p>
    <w:sectPr w:rsidR="006A3932" w:rsidRPr="006A3932" w:rsidSect="00BF58E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1EF" w:rsidRDefault="00EF61EF" w:rsidP="00BF58E1">
      <w:pPr>
        <w:spacing w:after="0" w:line="240" w:lineRule="auto"/>
      </w:pPr>
      <w:r>
        <w:separator/>
      </w:r>
    </w:p>
  </w:endnote>
  <w:endnote w:type="continuationSeparator" w:id="1">
    <w:p w:rsidR="00EF61EF" w:rsidRDefault="00EF61EF" w:rsidP="00BF58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97D" w:rsidRDefault="0010397D">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1EF" w:rsidRDefault="00EF61EF" w:rsidP="00BF58E1">
      <w:pPr>
        <w:spacing w:after="0" w:line="240" w:lineRule="auto"/>
      </w:pPr>
      <w:r>
        <w:separator/>
      </w:r>
    </w:p>
  </w:footnote>
  <w:footnote w:type="continuationSeparator" w:id="1">
    <w:p w:rsidR="00EF61EF" w:rsidRDefault="00EF61EF" w:rsidP="00BF58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97D" w:rsidRDefault="002836A5">
    <w:pPr>
      <w:pStyle w:val="Header"/>
    </w:pPr>
    <w:r>
      <w:rPr>
        <w:noProof/>
        <w:lang w:eastAsia="en-GB"/>
      </w:rPr>
      <w:drawing>
        <wp:inline distT="0" distB="0" distL="0" distR="0">
          <wp:extent cx="2952750" cy="1000125"/>
          <wp:effectExtent l="0" t="0" r="0" b="0"/>
          <wp:docPr id="1" name="Picture 4" descr="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2750" cy="10001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9E49A4"/>
    <w:multiLevelType w:val="hybridMultilevel"/>
    <w:tmpl w:val="DF86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5C2FD1"/>
    <w:multiLevelType w:val="hybridMultilevel"/>
    <w:tmpl w:val="4FF6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F72B1"/>
    <w:multiLevelType w:val="hybridMultilevel"/>
    <w:tmpl w:val="7394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986263"/>
    <w:multiLevelType w:val="hybridMultilevel"/>
    <w:tmpl w:val="6BB68544"/>
    <w:lvl w:ilvl="0" w:tplc="AE660022">
      <w:start w:val="1"/>
      <w:numFmt w:val="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6">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DE75DA"/>
    <w:multiLevelType w:val="hybridMultilevel"/>
    <w:tmpl w:val="E3D4E4BA"/>
    <w:lvl w:ilvl="0" w:tplc="08090001">
      <w:start w:val="1"/>
      <w:numFmt w:val="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8">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897B99"/>
    <w:multiLevelType w:val="hybridMultilevel"/>
    <w:tmpl w:val="00028A5E"/>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1">
    <w:nsid w:val="433E627C"/>
    <w:multiLevelType w:val="hybridMultilevel"/>
    <w:tmpl w:val="D9788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275B57"/>
    <w:multiLevelType w:val="hybridMultilevel"/>
    <w:tmpl w:val="A380F78A"/>
    <w:lvl w:ilvl="0" w:tplc="08090001">
      <w:start w:val="1"/>
      <w:numFmt w:val="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4">
    <w:nsid w:val="5A5D7736"/>
    <w:multiLevelType w:val="hybridMultilevel"/>
    <w:tmpl w:val="506C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931488"/>
    <w:multiLevelType w:val="hybridMultilevel"/>
    <w:tmpl w:val="9964F670"/>
    <w:lvl w:ilvl="0" w:tplc="04090003">
      <w:start w:val="1"/>
      <w:numFmt w:val="bullet"/>
      <w:lvlText w:val="o"/>
      <w:lvlJc w:val="left"/>
      <w:pPr>
        <w:ind w:left="580" w:hanging="360"/>
      </w:pPr>
      <w:rPr>
        <w:rFonts w:ascii="Courier New" w:hAnsi="Courier New"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7">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7"/>
  </w:num>
  <w:num w:numId="5">
    <w:abstractNumId w:val="4"/>
  </w:num>
  <w:num w:numId="6">
    <w:abstractNumId w:val="12"/>
  </w:num>
  <w:num w:numId="7">
    <w:abstractNumId w:val="15"/>
  </w:num>
  <w:num w:numId="8">
    <w:abstractNumId w:val="16"/>
  </w:num>
  <w:num w:numId="9">
    <w:abstractNumId w:val="10"/>
  </w:num>
  <w:num w:numId="10">
    <w:abstractNumId w:val="11"/>
  </w:num>
  <w:num w:numId="11">
    <w:abstractNumId w:val="5"/>
  </w:num>
  <w:num w:numId="12">
    <w:abstractNumId w:val="13"/>
  </w:num>
  <w:num w:numId="13">
    <w:abstractNumId w:val="3"/>
  </w:num>
  <w:num w:numId="14">
    <w:abstractNumId w:val="7"/>
  </w:num>
  <w:num w:numId="15">
    <w:abstractNumId w:val="9"/>
  </w:num>
  <w:num w:numId="16">
    <w:abstractNumId w:val="14"/>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BF58E1"/>
    <w:rsid w:val="00042F2F"/>
    <w:rsid w:val="00054071"/>
    <w:rsid w:val="0010397D"/>
    <w:rsid w:val="00196EA6"/>
    <w:rsid w:val="001A08C5"/>
    <w:rsid w:val="00237404"/>
    <w:rsid w:val="00280B53"/>
    <w:rsid w:val="002836A5"/>
    <w:rsid w:val="002B62EA"/>
    <w:rsid w:val="002C798A"/>
    <w:rsid w:val="003058F7"/>
    <w:rsid w:val="00361AA9"/>
    <w:rsid w:val="003774DA"/>
    <w:rsid w:val="00392E4C"/>
    <w:rsid w:val="003B4FE9"/>
    <w:rsid w:val="003D14ED"/>
    <w:rsid w:val="004A7ED7"/>
    <w:rsid w:val="0053124A"/>
    <w:rsid w:val="0056373A"/>
    <w:rsid w:val="00563E6E"/>
    <w:rsid w:val="00612D3D"/>
    <w:rsid w:val="00621CE6"/>
    <w:rsid w:val="00635059"/>
    <w:rsid w:val="00637B11"/>
    <w:rsid w:val="00670F8D"/>
    <w:rsid w:val="00690CD9"/>
    <w:rsid w:val="00695E1E"/>
    <w:rsid w:val="006A3932"/>
    <w:rsid w:val="006A3FCD"/>
    <w:rsid w:val="006C0C7B"/>
    <w:rsid w:val="006D6EB1"/>
    <w:rsid w:val="00752A26"/>
    <w:rsid w:val="00763E86"/>
    <w:rsid w:val="00856DFC"/>
    <w:rsid w:val="008D4CEF"/>
    <w:rsid w:val="008F05C0"/>
    <w:rsid w:val="009005DD"/>
    <w:rsid w:val="00921779"/>
    <w:rsid w:val="00927EEC"/>
    <w:rsid w:val="009C5EAA"/>
    <w:rsid w:val="00A07948"/>
    <w:rsid w:val="00A20ECD"/>
    <w:rsid w:val="00A428CF"/>
    <w:rsid w:val="00A81832"/>
    <w:rsid w:val="00AE170C"/>
    <w:rsid w:val="00B079B1"/>
    <w:rsid w:val="00B428FF"/>
    <w:rsid w:val="00B4597E"/>
    <w:rsid w:val="00B524B3"/>
    <w:rsid w:val="00B6229B"/>
    <w:rsid w:val="00BF58E1"/>
    <w:rsid w:val="00C76584"/>
    <w:rsid w:val="00CC1EFF"/>
    <w:rsid w:val="00CD4889"/>
    <w:rsid w:val="00E41362"/>
    <w:rsid w:val="00E55202"/>
    <w:rsid w:val="00E6707C"/>
    <w:rsid w:val="00E761F5"/>
    <w:rsid w:val="00E92EDB"/>
    <w:rsid w:val="00ED3331"/>
    <w:rsid w:val="00EF61EF"/>
    <w:rsid w:val="00F07B3A"/>
    <w:rsid w:val="00F1577C"/>
    <w:rsid w:val="00F308D1"/>
    <w:rsid w:val="00F44C08"/>
    <w:rsid w:val="00FC00B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1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F58E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F58E1"/>
    <w:rPr>
      <w:rFonts w:cs="Times New Roman"/>
    </w:rPr>
  </w:style>
  <w:style w:type="paragraph" w:styleId="Footer">
    <w:name w:val="footer"/>
    <w:basedOn w:val="Normal"/>
    <w:link w:val="FooterChar"/>
    <w:uiPriority w:val="99"/>
    <w:semiHidden/>
    <w:rsid w:val="00BF58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BF58E1"/>
    <w:rPr>
      <w:rFonts w:cs="Times New Roman"/>
    </w:rPr>
  </w:style>
  <w:style w:type="paragraph" w:styleId="BalloonText">
    <w:name w:val="Balloon Text"/>
    <w:basedOn w:val="Normal"/>
    <w:link w:val="BalloonTextChar"/>
    <w:uiPriority w:val="99"/>
    <w:semiHidden/>
    <w:rsid w:val="00BF5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58E1"/>
    <w:rPr>
      <w:rFonts w:ascii="Tahoma" w:hAnsi="Tahoma" w:cs="Tahoma"/>
      <w:sz w:val="16"/>
      <w:szCs w:val="16"/>
    </w:rPr>
  </w:style>
  <w:style w:type="character" w:styleId="Hyperlink">
    <w:name w:val="Hyperlink"/>
    <w:basedOn w:val="DefaultParagraphFont"/>
    <w:uiPriority w:val="99"/>
    <w:rsid w:val="00F1577C"/>
    <w:rPr>
      <w:rFonts w:cs="Times New Roman"/>
      <w:color w:val="0000FF"/>
      <w:u w:val="single"/>
    </w:rPr>
  </w:style>
  <w:style w:type="paragraph" w:customStyle="1" w:styleId="Body1">
    <w:name w:val="Body 1"/>
    <w:autoRedefine/>
    <w:uiPriority w:val="99"/>
    <w:rsid w:val="00C76584"/>
    <w:rPr>
      <w:rFonts w:ascii="Helvetica" w:eastAsia="Arial Unicode MS" w:hAnsi="Helvetica"/>
      <w:color w:val="000000"/>
      <w:sz w:val="24"/>
    </w:rPr>
  </w:style>
  <w:style w:type="paragraph" w:styleId="ListParagraph">
    <w:name w:val="List Paragraph"/>
    <w:basedOn w:val="Normal"/>
    <w:uiPriority w:val="99"/>
    <w:qFormat/>
    <w:rsid w:val="00C765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1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F58E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F58E1"/>
    <w:rPr>
      <w:rFonts w:cs="Times New Roman"/>
    </w:rPr>
  </w:style>
  <w:style w:type="paragraph" w:styleId="Footer">
    <w:name w:val="footer"/>
    <w:basedOn w:val="Normal"/>
    <w:link w:val="FooterChar"/>
    <w:uiPriority w:val="99"/>
    <w:semiHidden/>
    <w:rsid w:val="00BF58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BF58E1"/>
    <w:rPr>
      <w:rFonts w:cs="Times New Roman"/>
    </w:rPr>
  </w:style>
  <w:style w:type="paragraph" w:styleId="BalloonText">
    <w:name w:val="Balloon Text"/>
    <w:basedOn w:val="Normal"/>
    <w:link w:val="BalloonTextChar"/>
    <w:uiPriority w:val="99"/>
    <w:semiHidden/>
    <w:rsid w:val="00BF5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58E1"/>
    <w:rPr>
      <w:rFonts w:ascii="Tahoma" w:hAnsi="Tahoma" w:cs="Tahoma"/>
      <w:sz w:val="16"/>
      <w:szCs w:val="16"/>
    </w:rPr>
  </w:style>
  <w:style w:type="character" w:styleId="Hyperlink">
    <w:name w:val="Hyperlink"/>
    <w:basedOn w:val="DefaultParagraphFont"/>
    <w:uiPriority w:val="99"/>
    <w:rsid w:val="00F1577C"/>
    <w:rPr>
      <w:rFonts w:cs="Times New Roman"/>
      <w:color w:val="0000FF"/>
      <w:u w:val="single"/>
    </w:rPr>
  </w:style>
  <w:style w:type="paragraph" w:customStyle="1" w:styleId="Body1">
    <w:name w:val="Body 1"/>
    <w:autoRedefine/>
    <w:uiPriority w:val="99"/>
    <w:rsid w:val="00C76584"/>
    <w:rPr>
      <w:rFonts w:ascii="Helvetica" w:eastAsia="Arial Unicode MS" w:hAnsi="Helvetica"/>
      <w:color w:val="000000"/>
      <w:sz w:val="24"/>
    </w:rPr>
  </w:style>
  <w:style w:type="paragraph" w:styleId="ListParagraph">
    <w:name w:val="List Paragraph"/>
    <w:basedOn w:val="Normal"/>
    <w:uiPriority w:val="99"/>
    <w:qFormat/>
    <w:rsid w:val="00C765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Creating Powerful and High Impact Reports</vt:lpstr>
    </vt:vector>
  </TitlesOfParts>
  <Company>Microsoft</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Powerful and High Impact Reports</dc:title>
  <dc:creator>Long Vu</dc:creator>
  <cp:lastModifiedBy>User</cp:lastModifiedBy>
  <cp:revision>3</cp:revision>
  <dcterms:created xsi:type="dcterms:W3CDTF">2014-02-21T16:10:00Z</dcterms:created>
  <dcterms:modified xsi:type="dcterms:W3CDTF">2014-02-21T16:23:00Z</dcterms:modified>
</cp:coreProperties>
</file>