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500" w:rsidRPr="00AE20C4" w:rsidRDefault="00AE331F">
      <w:pPr>
        <w:rPr>
          <w:b/>
          <w:sz w:val="32"/>
        </w:rPr>
      </w:pPr>
      <w:r w:rsidRPr="00AE20C4">
        <w:rPr>
          <w:b/>
          <w:sz w:val="32"/>
        </w:rPr>
        <w:t>SCREENSHOTS.DOCX</w:t>
      </w:r>
      <w:r w:rsidR="00AE20C4">
        <w:rPr>
          <w:b/>
          <w:sz w:val="32"/>
        </w:rPr>
        <w:t xml:space="preserve"> – Tanner Benavides</w:t>
      </w:r>
    </w:p>
    <w:p w:rsidR="00AE331F" w:rsidRDefault="00AE331F">
      <w:r>
        <w:t>Screen shots showing when the constructors/</w:t>
      </w:r>
      <w:proofErr w:type="spellStart"/>
      <w:r>
        <w:t>deconstructors</w:t>
      </w:r>
      <w:proofErr w:type="spellEnd"/>
      <w:r>
        <w:t xml:space="preserve"> initiate also show the line number that the class function starts </w:t>
      </w:r>
      <w:proofErr w:type="gramStart"/>
      <w:r>
        <w:t>on</w:t>
      </w:r>
      <w:proofErr w:type="gramEnd"/>
      <w:r>
        <w:t>.</w:t>
      </w:r>
    </w:p>
    <w:p w:rsidR="00AE331F" w:rsidRDefault="00AE331F">
      <w:r>
        <w:rPr>
          <w:noProof/>
        </w:rPr>
        <w:drawing>
          <wp:inline distT="0" distB="0" distL="0" distR="0" wp14:anchorId="561C861E" wp14:editId="55386A9E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show when the </w:t>
      </w:r>
      <w:r>
        <w:rPr>
          <w:b/>
        </w:rPr>
        <w:t xml:space="preserve">Default Constructor </w:t>
      </w:r>
      <w:r>
        <w:t>is used in the program</w:t>
      </w:r>
    </w:p>
    <w:p w:rsidR="00AE331F" w:rsidRPr="00AE331F" w:rsidRDefault="00AE331F">
      <w:r>
        <w:rPr>
          <w:noProof/>
        </w:rPr>
        <w:drawing>
          <wp:inline distT="0" distB="0" distL="0" distR="0" wp14:anchorId="56E77F46" wp14:editId="37B103D3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showing when the </w:t>
      </w:r>
      <w:proofErr w:type="gramStart"/>
      <w:r>
        <w:t>1</w:t>
      </w:r>
      <w:r w:rsidRPr="00AE331F">
        <w:rPr>
          <w:vertAlign w:val="superscript"/>
        </w:rPr>
        <w:t>st</w:t>
      </w:r>
      <w:proofErr w:type="gramEnd"/>
      <w:r>
        <w:t xml:space="preserve"> </w:t>
      </w:r>
      <w:r>
        <w:rPr>
          <w:b/>
        </w:rPr>
        <w:t xml:space="preserve">Overloaded Constructor </w:t>
      </w:r>
      <w:r>
        <w:t>is used in the program.</w:t>
      </w:r>
    </w:p>
    <w:p w:rsidR="00AE331F" w:rsidRDefault="00AE331F"/>
    <w:p w:rsidR="00AE331F" w:rsidRPr="00AE331F" w:rsidRDefault="00AE331F">
      <w:r>
        <w:rPr>
          <w:noProof/>
        </w:rPr>
        <w:lastRenderedPageBreak/>
        <w:drawing>
          <wp:inline distT="0" distB="0" distL="0" distR="0" wp14:anchorId="7FABC4A0" wp14:editId="7AFF34CE">
            <wp:extent cx="4943475" cy="24791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7208" cy="24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showing when the </w:t>
      </w:r>
      <w:proofErr w:type="gramStart"/>
      <w:r>
        <w:t>2</w:t>
      </w:r>
      <w:r w:rsidRPr="00AE331F">
        <w:rPr>
          <w:vertAlign w:val="superscript"/>
        </w:rPr>
        <w:t>nd</w:t>
      </w:r>
      <w:proofErr w:type="gramEnd"/>
      <w:r>
        <w:t xml:space="preserve"> overloaded </w:t>
      </w:r>
      <w:proofErr w:type="spellStart"/>
      <w:r>
        <w:t>contructor</w:t>
      </w:r>
      <w:proofErr w:type="spellEnd"/>
      <w:r>
        <w:t xml:space="preserve">, </w:t>
      </w:r>
      <w:r>
        <w:rPr>
          <w:b/>
        </w:rPr>
        <w:t xml:space="preserve">Temp Constructor </w:t>
      </w:r>
      <w:r>
        <w:t>is used.</w:t>
      </w:r>
    </w:p>
    <w:p w:rsidR="00AE331F" w:rsidRDefault="00AE331F">
      <w:r>
        <w:rPr>
          <w:noProof/>
        </w:rPr>
        <w:drawing>
          <wp:inline distT="0" distB="0" distL="0" distR="0" wp14:anchorId="1E08E590" wp14:editId="0962C452">
            <wp:extent cx="5013173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7840" cy="31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13084">
        <w:t xml:space="preserve">• </w:t>
      </w:r>
      <w:proofErr w:type="gramStart"/>
      <w:r w:rsidR="00113084">
        <w:t>example</w:t>
      </w:r>
      <w:proofErr w:type="gramEnd"/>
      <w:r w:rsidR="00113084">
        <w:t xml:space="preserve"> of when the get () class function is called.</w:t>
      </w:r>
    </w:p>
    <w:p w:rsidR="00113084" w:rsidRDefault="00113084">
      <w:r>
        <w:rPr>
          <w:noProof/>
        </w:rPr>
        <w:drawing>
          <wp:inline distT="0" distB="0" distL="0" distR="0" wp14:anchorId="6646D4B8" wp14:editId="7E1312CB">
            <wp:extent cx="5067300" cy="17800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3563" cy="17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84" w:rsidRPr="00113084" w:rsidRDefault="00113084">
      <w:r>
        <w:t xml:space="preserve">• using the </w:t>
      </w:r>
      <w:r>
        <w:rPr>
          <w:b/>
        </w:rPr>
        <w:t>–</w:t>
      </w:r>
      <w:proofErr w:type="spellStart"/>
      <w:proofErr w:type="gramStart"/>
      <w:r>
        <w:rPr>
          <w:b/>
        </w:rPr>
        <w:t>inp</w:t>
      </w:r>
      <w:proofErr w:type="spellEnd"/>
      <w:proofErr w:type="gramEnd"/>
      <w:r>
        <w:rPr>
          <w:b/>
        </w:rPr>
        <w:t xml:space="preserve"> command</w:t>
      </w:r>
      <w:r>
        <w:t xml:space="preserve"> which uses the </w:t>
      </w:r>
      <w:r>
        <w:rPr>
          <w:b/>
        </w:rPr>
        <w:t>overloaded &lt;&lt; operator</w:t>
      </w:r>
      <w:r>
        <w:t xml:space="preserve"> to display a matrix</w:t>
      </w:r>
    </w:p>
    <w:p w:rsidR="00113084" w:rsidRDefault="00113084">
      <w:r>
        <w:rPr>
          <w:noProof/>
        </w:rPr>
        <w:lastRenderedPageBreak/>
        <w:drawing>
          <wp:inline distT="0" distB="0" distL="0" distR="0" wp14:anchorId="031A4388" wp14:editId="0F819D55">
            <wp:extent cx="6245502" cy="27717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150" cy="27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• using the </w:t>
      </w:r>
      <w:r>
        <w:rPr>
          <w:b/>
        </w:rPr>
        <w:t xml:space="preserve">–add command </w:t>
      </w:r>
      <w:r>
        <w:t>with two .</w:t>
      </w:r>
      <w:proofErr w:type="spellStart"/>
      <w:r>
        <w:t>mtx</w:t>
      </w:r>
      <w:proofErr w:type="spellEnd"/>
      <w:r>
        <w:t xml:space="preserve"> files shows displayed matrices and resulting answer</w:t>
      </w:r>
      <w:r>
        <w:br/>
      </w:r>
    </w:p>
    <w:p w:rsidR="00113084" w:rsidRDefault="00113084">
      <w:r>
        <w:rPr>
          <w:noProof/>
        </w:rPr>
        <w:drawing>
          <wp:inline distT="0" distB="0" distL="0" distR="0" wp14:anchorId="42BC54FF" wp14:editId="64279B6F">
            <wp:extent cx="6340509" cy="28098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4582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•using the </w:t>
      </w:r>
      <w:r>
        <w:rPr>
          <w:b/>
        </w:rPr>
        <w:t xml:space="preserve">–sub </w:t>
      </w:r>
      <w:proofErr w:type="gramStart"/>
      <w:r>
        <w:rPr>
          <w:b/>
        </w:rPr>
        <w:t xml:space="preserve">command </w:t>
      </w:r>
      <w:r>
        <w:t xml:space="preserve"> with</w:t>
      </w:r>
      <w:proofErr w:type="gramEnd"/>
      <w:r>
        <w:t xml:space="preserve"> two .</w:t>
      </w:r>
      <w:proofErr w:type="spellStart"/>
      <w:r>
        <w:t>mtx</w:t>
      </w:r>
      <w:proofErr w:type="spellEnd"/>
      <w:r>
        <w:t xml:space="preserve"> files. Shows displayed matrices and resulting answer</w:t>
      </w:r>
    </w:p>
    <w:p w:rsidR="00113084" w:rsidRDefault="00113084">
      <w:r>
        <w:lastRenderedPageBreak/>
        <w:br/>
      </w:r>
      <w:r>
        <w:rPr>
          <w:noProof/>
        </w:rPr>
        <w:drawing>
          <wp:inline distT="0" distB="0" distL="0" distR="0" wp14:anchorId="568D0AD0" wp14:editId="686C81FE">
            <wp:extent cx="6096000" cy="27972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3357" cy="281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using the </w:t>
      </w:r>
      <w:r>
        <w:rPr>
          <w:b/>
        </w:rPr>
        <w:t>–</w:t>
      </w:r>
      <w:proofErr w:type="spellStart"/>
      <w:r>
        <w:rPr>
          <w:b/>
        </w:rPr>
        <w:t>mul</w:t>
      </w:r>
      <w:proofErr w:type="spellEnd"/>
      <w:r>
        <w:rPr>
          <w:b/>
        </w:rPr>
        <w:t xml:space="preserve"> command </w:t>
      </w:r>
      <w:r>
        <w:t>and two .</w:t>
      </w:r>
      <w:proofErr w:type="spellStart"/>
      <w:r>
        <w:t>mtx</w:t>
      </w:r>
      <w:proofErr w:type="spellEnd"/>
      <w:r>
        <w:t xml:space="preserve"> files. Displaying matrices and the resulting answer after.</w:t>
      </w:r>
    </w:p>
    <w:p w:rsidR="00113084" w:rsidRDefault="00113084"/>
    <w:p w:rsidR="00113084" w:rsidRDefault="00113084">
      <w:r>
        <w:rPr>
          <w:noProof/>
        </w:rPr>
        <w:drawing>
          <wp:inline distT="0" distB="0" distL="0" distR="0" wp14:anchorId="74252E14" wp14:editId="4FF2DB88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•using the </w:t>
      </w:r>
      <w:r>
        <w:rPr>
          <w:b/>
        </w:rPr>
        <w:t>–</w:t>
      </w:r>
      <w:proofErr w:type="spellStart"/>
      <w:r>
        <w:rPr>
          <w:b/>
        </w:rPr>
        <w:t>eq</w:t>
      </w:r>
      <w:proofErr w:type="spellEnd"/>
      <w:r>
        <w:rPr>
          <w:b/>
        </w:rPr>
        <w:t xml:space="preserve"> command </w:t>
      </w:r>
      <w:r>
        <w:t>to check for equality. Two test are ran here showing the results of comparing two non-alike matrices as well as two identical matrices and the resulting message that is given.</w:t>
      </w:r>
    </w:p>
    <w:p w:rsidR="00113084" w:rsidRDefault="00113084"/>
    <w:p w:rsidR="00113084" w:rsidRDefault="00113084"/>
    <w:p w:rsidR="00113084" w:rsidRDefault="00113084"/>
    <w:p w:rsidR="00113084" w:rsidRDefault="00113084">
      <w:r>
        <w:rPr>
          <w:noProof/>
        </w:rPr>
        <w:lastRenderedPageBreak/>
        <w:drawing>
          <wp:inline distT="0" distB="0" distL="0" distR="0" wp14:anchorId="71D2C66C" wp14:editId="584A57F5">
            <wp:extent cx="5943600" cy="354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The transposition of two different matrices using the </w:t>
      </w:r>
      <w:r w:rsidR="001C7903">
        <w:rPr>
          <w:b/>
        </w:rPr>
        <w:t xml:space="preserve">–T command </w:t>
      </w:r>
      <w:r w:rsidR="001C7903">
        <w:t>showing the before matrix and the matrix after it has been transposed.</w:t>
      </w:r>
    </w:p>
    <w:p w:rsidR="001C7903" w:rsidRDefault="001C7903"/>
    <w:p w:rsidR="001C7903" w:rsidRDefault="001C7903">
      <w:r>
        <w:rPr>
          <w:noProof/>
        </w:rPr>
        <w:drawing>
          <wp:inline distT="0" distB="0" distL="0" distR="0" wp14:anchorId="2C107DAE" wp14:editId="0DFB0E86">
            <wp:extent cx="5943600" cy="2866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showing the use of the </w:t>
      </w:r>
      <w:r>
        <w:rPr>
          <w:b/>
        </w:rPr>
        <w:t xml:space="preserve">–out command </w:t>
      </w:r>
      <w:r>
        <w:t>which writes out the answer from matrix to a .</w:t>
      </w:r>
      <w:proofErr w:type="spellStart"/>
      <w:r>
        <w:t>mtx</w:t>
      </w:r>
      <w:proofErr w:type="spellEnd"/>
      <w:r>
        <w:t xml:space="preserve"> file from a math function that uses two other .</w:t>
      </w:r>
      <w:proofErr w:type="spellStart"/>
      <w:r>
        <w:t>mtx</w:t>
      </w:r>
      <w:proofErr w:type="spellEnd"/>
      <w:r>
        <w:t xml:space="preserve"> files (-add, -sub, -</w:t>
      </w:r>
      <w:proofErr w:type="spellStart"/>
      <w:r>
        <w:t>mul</w:t>
      </w:r>
      <w:proofErr w:type="spellEnd"/>
      <w:r>
        <w:t>). Also showing a ‘cat’ display out of the saved .</w:t>
      </w:r>
      <w:proofErr w:type="spellStart"/>
      <w:r>
        <w:t>mtx</w:t>
      </w:r>
      <w:proofErr w:type="spellEnd"/>
      <w:r>
        <w:t xml:space="preserve"> file</w:t>
      </w:r>
    </w:p>
    <w:p w:rsidR="001C7903" w:rsidRDefault="001C7903"/>
    <w:p w:rsidR="001C7903" w:rsidRDefault="001C7903">
      <w:r>
        <w:rPr>
          <w:noProof/>
        </w:rPr>
        <w:lastRenderedPageBreak/>
        <w:drawing>
          <wp:inline distT="0" distB="0" distL="0" distR="0" wp14:anchorId="09896EF8" wp14:editId="170BFCB3">
            <wp:extent cx="5943600" cy="1852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•separate error messages given if user attempts to perform operations on matrices that are not of the corr</w:t>
      </w:r>
      <w:r w:rsidR="00E94C83">
        <w:t>ect size for the given command.</w:t>
      </w:r>
      <w:r w:rsidR="00E94C83">
        <w:br/>
      </w:r>
      <w:r>
        <w:t xml:space="preserve">• </w:t>
      </w:r>
      <w:proofErr w:type="gramStart"/>
      <w:r>
        <w:t>error</w:t>
      </w:r>
      <w:proofErr w:type="gramEnd"/>
      <w:r>
        <w:t xml:space="preserve"> for –add, -sub, -</w:t>
      </w:r>
      <w:proofErr w:type="spellStart"/>
      <w:r>
        <w:t>eq</w:t>
      </w:r>
      <w:proofErr w:type="spellEnd"/>
      <w:r>
        <w:t xml:space="preserve"> matrices not being </w:t>
      </w:r>
      <w:r w:rsidR="00E94C83">
        <w:t>of the same row and column size</w:t>
      </w:r>
      <w:r w:rsidR="00E94C83">
        <w:br/>
      </w:r>
      <w:r>
        <w:t>•error for –</w:t>
      </w:r>
      <w:proofErr w:type="spellStart"/>
      <w:r>
        <w:t>mul</w:t>
      </w:r>
      <w:proofErr w:type="spellEnd"/>
      <w:r>
        <w:t xml:space="preserve"> </w:t>
      </w:r>
      <w:r w:rsidR="00E94C83">
        <w:t>column (in matrix 1), not being same size as rows (in matrix 2)</w:t>
      </w:r>
    </w:p>
    <w:p w:rsidR="004C13B6" w:rsidRDefault="004C13B6"/>
    <w:p w:rsidR="004C13B6" w:rsidRDefault="004C13B6">
      <w:r>
        <w:rPr>
          <w:noProof/>
        </w:rPr>
        <w:drawing>
          <wp:inline distT="0" distB="0" distL="0" distR="0" wp14:anchorId="63543DCC" wp14:editId="5C4A5D46">
            <wp:extent cx="5943600" cy="807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</w:t>
      </w:r>
      <w:proofErr w:type="gramStart"/>
      <w:r>
        <w:t>error</w:t>
      </w:r>
      <w:proofErr w:type="gramEnd"/>
      <w:r>
        <w:t xml:space="preserve"> message if invalid –command is typed on the command line</w:t>
      </w:r>
    </w:p>
    <w:p w:rsidR="004C13B6" w:rsidRDefault="004C13B6"/>
    <w:p w:rsidR="004C13B6" w:rsidRDefault="004C13B6">
      <w:r>
        <w:rPr>
          <w:noProof/>
        </w:rPr>
        <w:drawing>
          <wp:inline distT="0" distB="0" distL="0" distR="0" wp14:anchorId="6679B8CC" wp14:editId="423281EB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• </w:t>
      </w:r>
      <w:proofErr w:type="gramStart"/>
      <w:r>
        <w:t>error</w:t>
      </w:r>
      <w:proofErr w:type="gramEnd"/>
      <w:r>
        <w:t xml:space="preserve"> message if invalid filename (A,B,C etc. is used for one of the .</w:t>
      </w:r>
      <w:proofErr w:type="spellStart"/>
      <w:r>
        <w:t>mtx</w:t>
      </w:r>
      <w:proofErr w:type="spellEnd"/>
      <w:r>
        <w:t xml:space="preserve"> file commands)</w:t>
      </w:r>
    </w:p>
    <w:p w:rsidR="00220DAA" w:rsidRDefault="00220DAA"/>
    <w:p w:rsidR="00220DAA" w:rsidRPr="001C7903" w:rsidRDefault="00220DAA">
      <w:bookmarkStart w:id="0" w:name="_GoBack"/>
      <w:r>
        <w:rPr>
          <w:noProof/>
        </w:rPr>
        <w:drawing>
          <wp:inline distT="0" distB="0" distL="0" distR="0" wp14:anchorId="5F35044C" wp14:editId="676AC212">
            <wp:extent cx="5943600" cy="1857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  <w:t>Help –h command list</w:t>
      </w:r>
    </w:p>
    <w:sectPr w:rsidR="00220DAA" w:rsidRPr="001C7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31F"/>
    <w:rsid w:val="00113084"/>
    <w:rsid w:val="001C7903"/>
    <w:rsid w:val="00220DAA"/>
    <w:rsid w:val="0022386F"/>
    <w:rsid w:val="004C13B6"/>
    <w:rsid w:val="00AE20C4"/>
    <w:rsid w:val="00AE331F"/>
    <w:rsid w:val="00E94C83"/>
    <w:rsid w:val="00FE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B5F57"/>
  <w15:chartTrackingRefBased/>
  <w15:docId w15:val="{25B52498-E5E3-403C-A9F1-35D8E4F4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Benavides</dc:creator>
  <cp:keywords/>
  <dc:description/>
  <cp:lastModifiedBy>Tanner Benavides</cp:lastModifiedBy>
  <cp:revision>2</cp:revision>
  <dcterms:created xsi:type="dcterms:W3CDTF">2017-12-07T17:44:00Z</dcterms:created>
  <dcterms:modified xsi:type="dcterms:W3CDTF">2017-12-07T23:32:00Z</dcterms:modified>
</cp:coreProperties>
</file>