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jpeg" ContentType="image/jpeg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anchor behindDoc="0" distT="0" distB="0" distL="182880" distR="0" simplePos="0" locked="0" layoutInCell="1" allowOverlap="1" relativeHeight="2">
            <wp:simplePos x="0" y="0"/>
            <wp:positionH relativeFrom="page">
              <wp:posOffset>2450465</wp:posOffset>
            </wp:positionH>
            <wp:positionV relativeFrom="page">
              <wp:posOffset>2476500</wp:posOffset>
            </wp:positionV>
            <wp:extent cx="4601210" cy="3222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708" t="6072" r="2784" b="10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DAQ User Manual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Neuromuscular Control and Human Robotics Laboratory</w:t>
      </w:r>
    </w:p>
    <w:p>
      <w:pPr>
        <w:pStyle w:val="Normal"/>
        <w:jc w:val="center"/>
        <w:rPr/>
      </w:pPr>
      <w:r>
        <w:rPr/>
        <w:t>Last Updated By: Tanner Bitz</w:t>
      </w:r>
    </w:p>
    <w:p>
      <w:pPr>
        <w:pStyle w:val="Normal"/>
        <w:jc w:val="center"/>
        <w:rPr/>
      </w:pPr>
      <w:r>
        <w:rPr/>
        <w:t>Last Updated Dated: July 27</w:t>
      </w:r>
      <w:r>
        <w:rPr>
          <w:vertAlign w:val="superscript"/>
        </w:rPr>
        <w:t>th</w:t>
      </w:r>
      <w:r>
        <w:rPr/>
        <w:t>, 2018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Hardware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This data acquisition (DAQ) unit consists of a few essential elements. They are: 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1. Teensy 3.6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 This the microcontroller that runs everything on the DAQ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2. DAQ127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 This piece of hardware takes 12 bit analog to digital measurements in any of it’s 8 channels.  It also has an expansion connector (J2) on top that can be used for additional I2C device connections.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For more information about the DAQ127, the datasheet is located at:</w:t>
      </w:r>
    </w:p>
    <w:p>
      <w:pPr>
        <w:pStyle w:val="Normal"/>
        <w:jc w:val="left"/>
        <w:rPr>
          <w:b w:val="false"/>
          <w:b w:val="false"/>
          <w:bCs w:val="false"/>
        </w:rPr>
      </w:pPr>
      <w:hyperlink r:id="rId3">
        <w:r>
          <w:rPr>
            <w:rStyle w:val="InternetLink"/>
            <w:b w:val="false"/>
            <w:bCs w:val="false"/>
          </w:rPr>
          <w:t>https://www.bipom.com/documents/peripherals/daq127_128_2543.pdf</w:t>
        </w:r>
      </w:hyperlink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microcontroller that runs the DAQ127 is the MAX127.  It’s datasheet can be found at:</w:t>
      </w:r>
    </w:p>
    <w:p>
      <w:pPr>
        <w:pStyle w:val="Normal"/>
        <w:jc w:val="left"/>
        <w:rPr>
          <w:b w:val="false"/>
          <w:b w:val="false"/>
          <w:bCs w:val="false"/>
        </w:rPr>
      </w:pPr>
      <w:hyperlink r:id="rId4">
        <w:r>
          <w:rPr>
            <w:rStyle w:val="InternetLink"/>
            <w:b w:val="false"/>
            <w:bCs w:val="false"/>
          </w:rPr>
          <w:t>https://datasheets.maximintegrated.com/en/ds/MAX127-MAX128.pdf</w:t>
        </w:r>
      </w:hyperlink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3. Power Sources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This board must be supplied with 12V.  This can be done using either of the power source connectors shown in the picture above.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4.  Power Button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This must be pressed down to power the board after the power is hooked up to the power source connectors. 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drawing>
          <wp:anchor behindDoc="0" distT="0" distB="0" distL="182880" distR="0" simplePos="0" locked="0" layoutInCell="1" allowOverlap="1" relativeHeight="3">
            <wp:simplePos x="0" y="0"/>
            <wp:positionH relativeFrom="page">
              <wp:posOffset>2916555</wp:posOffset>
            </wp:positionH>
            <wp:positionV relativeFrom="page">
              <wp:posOffset>2883535</wp:posOffset>
            </wp:positionV>
            <wp:extent cx="4158615" cy="31191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Programming</w:t>
      </w:r>
      <w:r>
        <w:rPr>
          <w:b w:val="false"/>
          <w:bCs w:val="false"/>
        </w:rPr>
        <w:t xml:space="preserve"> 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</w:rPr>
        <w:t>To program the DAQ, the Teensy 3.6 must be removed from the board</w:t>
      </w:r>
      <w:r>
        <w:rPr>
          <w:b w:val="false"/>
          <w:bCs w:val="false"/>
        </w:rPr>
        <w:t>.  Be careful not to bend any of the pins during the removal process!  This can be difficult sometimes as it is a very tight connection.  Please be patient when removing it.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As of the writing of this document, this microcontroller is being programmed with the Arduino IDE. </w:t>
      </w:r>
      <w:r>
        <w:rPr>
          <w:b/>
          <w:bCs/>
        </w:rPr>
        <w:t>To interface the Teensy 3.6 with the Arduino IDE, the program Teensyduino must be installed on your computer</w:t>
      </w:r>
      <w:r>
        <w:rPr>
          <w:b w:val="false"/>
          <w:bCs w:val="false"/>
        </w:rPr>
        <w:t xml:space="preserve">.  It can be found here: </w:t>
      </w:r>
      <w:hyperlink r:id="rId6">
        <w:r>
          <w:rPr>
            <w:rStyle w:val="InternetLink"/>
            <w:b w:val="false"/>
            <w:bCs w:val="false"/>
          </w:rPr>
          <w:t>https://www.pjrc.com/teensy/td_download.html</w:t>
        </w:r>
      </w:hyperlink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Once Teensyduino is installed on your computer, the board should be listed </w:t>
      </w:r>
      <w:r>
        <w:rPr>
          <w:b w:val="false"/>
          <w:bCs w:val="false"/>
        </w:rPr>
        <w:t>in Arduino under the menu Tools→Board→Teensy 3.6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Next, </w:t>
      </w:r>
      <w:r>
        <w:rPr>
          <w:b/>
          <w:bCs/>
        </w:rPr>
        <w:t>connect the 2 pins soldered on top of the Teensy with a jumper cable</w:t>
      </w:r>
      <w:r>
        <w:rPr>
          <w:b w:val="false"/>
          <w:bCs w:val="false"/>
        </w:rPr>
        <w:t xml:space="preserve">. 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Then </w:t>
      </w:r>
      <w:r>
        <w:rPr>
          <w:b/>
          <w:bCs/>
        </w:rPr>
        <w:t>connect it to your computer with a micro USB cable</w:t>
      </w:r>
      <w:r>
        <w:rPr>
          <w:b w:val="false"/>
          <w:bCs w:val="false"/>
        </w:rPr>
        <w:t xml:space="preserve">. The Teensyduino software should automatically open if the Teensy is connected, Arduino is open, and the board is chosen in the Arduino IDE.  </w:t>
      </w:r>
      <w:r>
        <w:rPr>
          <w:b/>
          <w:bCs/>
        </w:rPr>
        <w:t>Press the white button on the Teensy.</w:t>
      </w:r>
      <w:r>
        <w:rPr>
          <w:b w:val="false"/>
          <w:bCs w:val="false"/>
        </w:rPr>
        <w:t xml:space="preserve">  </w:t>
      </w:r>
    </w:p>
    <w:p>
      <w:pPr>
        <w:pStyle w:val="Normal"/>
        <w:jc w:val="left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/>
          <w:bCs/>
        </w:rPr>
        <w:t xml:space="preserve">If you followed all these steps, it should now be in programming mode. </w:t>
      </w:r>
      <w:r>
        <w:rPr>
          <w:b w:val="false"/>
          <w:bCs w:val="false"/>
        </w:rPr>
        <w:t xml:space="preserve"> To test whether it’s in programming mode, I suggest you try the Blink sketch in the Examples.  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Designed Use</w:t>
      </w:r>
    </w:p>
    <w:p>
      <w:pPr>
        <w:pStyle w:val="Normal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bipom.com/documents/peripherals/daq127_128_2543.pdf" TargetMode="External"/><Relationship Id="rId4" Type="http://schemas.openxmlformats.org/officeDocument/2006/relationships/hyperlink" Target="https://datasheets.maximintegrated.com/en/ds/MAX127-MAX128.pdf" TargetMode="External"/><Relationship Id="rId5" Type="http://schemas.openxmlformats.org/officeDocument/2006/relationships/image" Target="media/image2.jpeg"/><Relationship Id="rId6" Type="http://schemas.openxmlformats.org/officeDocument/2006/relationships/hyperlink" Target="https://www.pjrc.com/teensy/td_download.html" TargetMode="Externa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LibreOffice/6.0.3.2$Linux_X86_64 LibreOffice_project/00m0$Build-2</Application>
  <Pages>3</Pages>
  <Words>354</Words>
  <Characters>1837</Characters>
  <CharactersWithSpaces>2184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2018-07-27T14:01:36Z</dcterms:created>
  <dc:creator/>
  <dc:description/>
  <dc:language>en-US</dc:language>
  <cp:lastModifiedBy/>
  <dcterms:modified xsi:type="dcterms:W3CDTF">2018-07-27T15:09:14Z</dcterms:modified>
  <cp:revision>1</cp:revision>
  <dc:subject/>
  <dc:title/>
</cp:coreProperties>
</file>