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tblLook w:val="01E0" w:firstRow="1" w:lastRow="1" w:firstColumn="1" w:lastColumn="1" w:noHBand="0" w:noVBand="0"/>
      </w:tblPr>
      <w:tblGrid>
        <w:gridCol w:w="3075"/>
        <w:gridCol w:w="354"/>
        <w:gridCol w:w="3222"/>
        <w:gridCol w:w="379"/>
        <w:gridCol w:w="3050"/>
      </w:tblGrid>
      <w:tr xmlns:wp14="http://schemas.microsoft.com/office/word/2010/wordml" w:rsidRPr="00855E2C" w:rsidR="00D60239" w:rsidTr="7C555BD1" w14:paraId="65F65E9C" wp14:textId="77777777">
        <w:trPr>
          <w:trHeight w:val="126"/>
        </w:trPr>
        <w:tc>
          <w:tcPr>
            <w:tcW w:w="3075" w:type="dxa"/>
            <w:shd w:val="clear" w:color="auto" w:fill="auto"/>
            <w:tcMar/>
            <w:vAlign w:val="center"/>
          </w:tcPr>
          <w:p w:rsidRPr="00855E2C" w:rsidR="00D52906" w:rsidP="07AA7A9B" w:rsidRDefault="00D52906" w14:paraId="0EA59BCE" wp14:textId="34D80B6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West Sacramento, CA</w:t>
            </w:r>
          </w:p>
          <w:p w:rsidRPr="00855E2C" w:rsidR="00D52906" w:rsidP="07AA7A9B" w:rsidRDefault="00D52906" w14:paraId="45B3F5C1" wp14:textId="5FBB938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sz w:val="20"/>
                <w:szCs w:val="20"/>
              </w:rPr>
            </w:pPr>
            <w:r w:rsidRPr="07AA7A9B" w:rsidR="07AA7A9B">
              <w:rPr>
                <w:rFonts w:ascii="Calibri" w:hAnsi="Calibri" w:cs="Calibri"/>
                <w:sz w:val="20"/>
                <w:szCs w:val="20"/>
              </w:rPr>
              <w:t>https://tannerdolby.com</w:t>
            </w:r>
          </w:p>
        </w:tc>
        <w:tc>
          <w:tcPr>
            <w:tcW w:w="3955" w:type="dxa"/>
            <w:gridSpan w:val="3"/>
            <w:shd w:val="clear" w:color="auto" w:fill="auto"/>
            <w:tcMar/>
            <w:vAlign w:val="center"/>
          </w:tcPr>
          <w:p w:rsidRPr="0002720B" w:rsidR="00D60239" w:rsidP="7E459280" w:rsidRDefault="00D52906" w14:paraId="5941E868" wp14:textId="77777777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 w:val="1"/>
                <w:bCs w:val="1"/>
                <w:smallCaps w:val="1"/>
                <w:sz w:val="36"/>
                <w:szCs w:val="36"/>
              </w:rPr>
            </w:pPr>
            <w:r w:rsidRPr="7E459280">
              <w:rPr>
                <w:rFonts w:ascii="Calibri" w:hAnsi="Calibri" w:cs="Calibri"/>
                <w:b w:val="1"/>
                <w:bCs w:val="1"/>
                <w:smallCaps w:val="1"/>
                <w:spacing w:val="40"/>
                <w:sz w:val="36"/>
                <w:szCs w:val="36"/>
              </w:rPr>
              <w:t xml:space="preserve">Tanner Dolby</w:t>
            </w:r>
          </w:p>
        </w:tc>
        <w:tc>
          <w:tcPr>
            <w:tcW w:w="3050" w:type="dxa"/>
            <w:shd w:val="clear" w:color="auto" w:fill="auto"/>
            <w:tcMar/>
            <w:vAlign w:val="center"/>
          </w:tcPr>
          <w:p w:rsidR="0002720B" w:rsidP="0002720B" w:rsidRDefault="0002720B" w14:paraId="1A2D86E1" wp14:textId="1190ABE5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53758037" w:rsidR="53758037">
              <w:rPr>
                <w:rFonts w:ascii="Calibri" w:hAnsi="Calibri" w:cs="Calibri"/>
                <w:sz w:val="20"/>
                <w:szCs w:val="20"/>
              </w:rPr>
              <w:t>916-899-4314</w:t>
            </w:r>
          </w:p>
          <w:p w:rsidRPr="00855E2C" w:rsidR="00D60239" w:rsidP="0002720B" w:rsidRDefault="00D52906" w14:paraId="7E52C30B" wp14:textId="1582F5E8">
            <w:pPr>
              <w:jc w:val="right"/>
              <w:rPr>
                <w:rFonts w:ascii="Calibri" w:hAnsi="Calibri" w:cs="Calibri"/>
                <w:smallCaps w:val="1"/>
                <w:sz w:val="20"/>
                <w:szCs w:val="20"/>
              </w:rPr>
            </w:pPr>
            <w:r w:rsidRPr="7E459280" w:rsidR="7E459280">
              <w:rPr>
                <w:rFonts w:ascii="Calibri" w:hAnsi="Calibri" w:cs="Calibri"/>
                <w:sz w:val="20"/>
                <w:szCs w:val="20"/>
              </w:rPr>
              <w:t>tannercdolby@gmail.com</w:t>
            </w:r>
          </w:p>
        </w:tc>
      </w:tr>
      <w:tr xmlns:wp14="http://schemas.microsoft.com/office/word/2010/wordml" w:rsidRPr="00855E2C" w:rsidR="00D60239" w:rsidTr="7C555BD1" w14:paraId="6C116EDE" wp14:textId="77777777">
        <w:trPr>
          <w:trHeight w:val="21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191E83" w:rsidP="00191E83" w:rsidRDefault="00191E83" w14:paraId="672A6659" wp14:textId="77777777">
            <w:pPr>
              <w:rPr>
                <w:rFonts w:ascii="Calibri" w:hAnsi="Calibri" w:cs="Calibri"/>
                <w:sz w:val="16"/>
                <w:szCs w:val="16"/>
              </w:rPr>
            </w:pPr>
          </w:p>
          <w:p w:rsidRPr="00855E2C" w:rsidR="00D60239" w:rsidP="07AA7A9B" w:rsidRDefault="00D60239" w14:paraId="0B9B3F1B" wp14:textId="0C60884F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Education</w:t>
            </w:r>
          </w:p>
        </w:tc>
      </w:tr>
      <w:tr xmlns:wp14="http://schemas.microsoft.com/office/word/2010/wordml" w:rsidRPr="00855E2C" w:rsidR="00F54241" w:rsidTr="7C555BD1" w14:paraId="603F609F" wp14:textId="77777777">
        <w:trPr>
          <w:trHeight w:val="285"/>
        </w:trPr>
        <w:tc>
          <w:tcPr>
            <w:tcW w:w="3075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1711AF1F" wp14:textId="5418EB54">
            <w:pPr>
              <w:ind w:left="72" w:right="72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Mesa, AZ</w:t>
            </w:r>
          </w:p>
        </w:tc>
        <w:tc>
          <w:tcPr>
            <w:tcW w:w="3955" w:type="dxa"/>
            <w:gridSpan w:val="3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04663E" w:rsidP="2FC6E5AB" w:rsidRDefault="0004663E" w14:paraId="4ADD080A" wp14:textId="12742C84">
            <w:pPr>
              <w:pStyle w:val="Normal"/>
              <w:bidi w:val="0"/>
              <w:spacing w:before="0" w:beforeAutospacing="off" w:after="0" w:afterAutospacing="off" w:line="259" w:lineRule="auto"/>
              <w:ind w:left="72" w:right="72"/>
              <w:jc w:val="center"/>
              <w:rPr>
                <w:rFonts w:ascii="Calibri" w:hAnsi="Calibri" w:cs="Calibri"/>
                <w:b w:val="1"/>
                <w:bCs w:val="1"/>
                <w:sz w:val="22"/>
                <w:szCs w:val="22"/>
              </w:rPr>
            </w:pPr>
            <w:r w:rsidRPr="2FC6E5AB" w:rsidR="2FC6E5AB">
              <w:rPr>
                <w:rFonts w:ascii="Calibri" w:hAnsi="Calibri" w:cs="Calibri"/>
                <w:b w:val="1"/>
                <w:bCs w:val="1"/>
                <w:sz w:val="22"/>
                <w:szCs w:val="22"/>
              </w:rPr>
              <w:t>Arizona State University</w:t>
            </w:r>
          </w:p>
        </w:tc>
        <w:tc>
          <w:tcPr>
            <w:tcW w:w="3050" w:type="dxa"/>
            <w:tcBorders>
              <w:top w:val="single" w:color="auto" w:sz="4" w:space="0"/>
            </w:tcBorders>
            <w:shd w:val="clear" w:color="auto" w:fill="auto"/>
            <w:tcMar/>
            <w:vAlign w:val="bottom"/>
          </w:tcPr>
          <w:p w:rsidRPr="00855E2C" w:rsidR="00F54241" w:rsidP="2FC6E5AB" w:rsidRDefault="0004663E" w14:paraId="6AADBE13" wp14:textId="44791593">
            <w:pPr>
              <w:pStyle w:val="Heading2"/>
              <w:bidi w:val="0"/>
              <w:spacing w:before="0" w:beforeAutospacing="off" w:after="0" w:afterAutospacing="off" w:line="259" w:lineRule="auto"/>
              <w:ind w:left="29" w:right="58"/>
              <w:jc w:val="right"/>
              <w:rPr>
                <w:rFonts w:ascii="Calibri" w:hAnsi="Calibri" w:cs="Calibri"/>
                <w:b w:val="1"/>
                <w:bCs w:val="1"/>
                <w:sz w:val="20"/>
                <w:szCs w:val="20"/>
              </w:rPr>
            </w:pPr>
            <w:r w:rsidRPr="2FC6E5AB" w:rsidR="2FC6E5AB">
              <w:rPr>
                <w:rFonts w:ascii="Calibri" w:hAnsi="Calibri" w:cs="Calibri"/>
                <w:sz w:val="22"/>
                <w:szCs w:val="22"/>
              </w:rPr>
              <w:t>Jan 2018 – May 2020</w:t>
            </w:r>
          </w:p>
        </w:tc>
      </w:tr>
      <w:tr xmlns:wp14="http://schemas.microsoft.com/office/word/2010/wordml" w:rsidRPr="00855E2C" w:rsidR="0004663E" w:rsidTr="7C555BD1" w14:paraId="07B1736A" wp14:textId="77777777">
        <w:trPr>
          <w:trHeight w:val="692"/>
        </w:trPr>
        <w:tc>
          <w:tcPr>
            <w:tcW w:w="10080" w:type="dxa"/>
            <w:gridSpan w:val="5"/>
            <w:shd w:val="clear" w:color="auto" w:fill="auto"/>
            <w:tcMar/>
            <w:vAlign w:val="bottom"/>
          </w:tcPr>
          <w:p w:rsidRPr="00855E2C" w:rsidR="00F53385" w:rsidP="07AA7A9B" w:rsidRDefault="00F53385" w14:paraId="3FBF747E" wp14:textId="18D6BEF8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B.S. in Applied Mathematics, May 2020. GPA: 3.57</w:t>
            </w:r>
          </w:p>
          <w:p w:rsidRPr="00855E2C" w:rsidR="00F53385" w:rsidP="07AA7A9B" w:rsidRDefault="00F53385" w14:paraId="6A4233CB" wp14:textId="6CFC6982">
            <w:pPr>
              <w:pStyle w:val="ListParagraph"/>
              <w:numPr>
                <w:ilvl w:val="0"/>
                <w:numId w:val="14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Relevant Courses: </w:t>
            </w: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2"/>
                <w:szCs w:val="22"/>
                <w:u w:val="none"/>
                <w:lang w:val="en-US"/>
              </w:rPr>
              <w:t>Linear Algebra (MAT343), Discrete Mathematical Structures (MAT243), Differential Equations (MAT275), Probability (STP421)</w:t>
            </w:r>
          </w:p>
          <w:p w:rsidRPr="00855E2C" w:rsidR="00F53385" w:rsidP="07AA7A9B" w:rsidRDefault="00F53385" w14:paraId="0A37501D" wp14:textId="47963604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noProof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</w:pPr>
          </w:p>
        </w:tc>
      </w:tr>
      <w:tr xmlns:wp14="http://schemas.microsoft.com/office/word/2010/wordml" w:rsidRPr="00855E2C" w:rsidR="008A4555" w:rsidTr="7C555BD1" w14:paraId="69D0C959" wp14:textId="77777777">
        <w:trPr>
          <w:trHeight w:val="30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C1C2DC7" wp14:textId="5AE17099">
            <w:pPr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Languages and Technologies</w:t>
            </w:r>
          </w:p>
        </w:tc>
      </w:tr>
      <w:tr xmlns:wp14="http://schemas.microsoft.com/office/word/2010/wordml" w:rsidRPr="00855E2C" w:rsidR="00F54241" w:rsidTr="7C555BD1" w14:paraId="278598FD" wp14:textId="77777777">
        <w:trPr>
          <w:trHeight w:val="1050"/>
        </w:trPr>
        <w:tc>
          <w:tcPr>
            <w:tcW w:w="10080" w:type="dxa"/>
            <w:gridSpan w:val="5"/>
            <w:shd w:val="clear" w:color="auto" w:fill="auto"/>
            <w:tcMar/>
          </w:tcPr>
          <w:p w:rsidRPr="00855E2C" w:rsidR="00B74EEC" w:rsidP="7C555BD1" w:rsidRDefault="00B74EEC" w14:paraId="013A9196" wp14:textId="5CFB9732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spacing w:before="60" w:beforeAutospacing="off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555BD1" w:rsidR="7C555B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Python, JavaScript, HTML, CSS, Node.</w:t>
            </w:r>
            <w:bookmarkStart w:name="_Int_bxtVnEPZ" w:id="1277580224"/>
            <w:r w:rsidRPr="7C555BD1" w:rsidR="7C555B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js</w:t>
            </w:r>
            <w:bookmarkEnd w:id="1277580224"/>
            <w:r w:rsidRPr="7C555BD1" w:rsidR="7C555B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, TypeScript, Java, C++, SQL</w:t>
            </w:r>
          </w:p>
          <w:p w:rsidRPr="00855E2C" w:rsidR="00B74EEC" w:rsidP="7C555BD1" w:rsidRDefault="00B74EEC" w14:paraId="495279E8" wp14:textId="6B9D0F1A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7C555BD1" w:rsidR="7C555B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Git, macOS, Windows, Visual Studio, Eclipse, Unix, Linux</w:t>
            </w:r>
          </w:p>
          <w:p w:rsidRPr="00855E2C" w:rsidR="00B74EEC" w:rsidP="2FC6E5AB" w:rsidRDefault="00B74EEC" w14:paraId="65B0BA4E" wp14:textId="02389341">
            <w:pPr>
              <w:pStyle w:val="ListParagraph"/>
              <w:numPr>
                <w:ilvl w:val="0"/>
                <w:numId w:val="13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Relevant Links: </w:t>
            </w:r>
            <w:hyperlink r:id="R7e9dd4e952654613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GitHub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>,</w:t>
            </w: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</w:t>
            </w:r>
            <w:hyperlink r:id="Rbac057cff63b443e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StackOverflow</w:t>
              </w:r>
            </w:hyperlink>
          </w:p>
          <w:p w:rsidRPr="00855E2C" w:rsidR="00B74EEC" w:rsidP="07AA7A9B" w:rsidRDefault="00B74EEC" w14:paraId="72A3D3EC" wp14:textId="7B3DBD26">
            <w:pPr>
              <w:pStyle w:val="Normal"/>
              <w:tabs>
                <w:tab w:val="clear" w:leader="none" w:pos="720"/>
              </w:tabs>
              <w:ind w:lef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4"/>
                <w:szCs w:val="24"/>
                <w:lang w:val="en-US"/>
              </w:rPr>
            </w:pPr>
          </w:p>
        </w:tc>
      </w:tr>
      <w:tr xmlns:wp14="http://schemas.microsoft.com/office/word/2010/wordml" w:rsidRPr="00855E2C" w:rsidR="008A4555" w:rsidTr="7C555BD1" w14:paraId="7DFA34BB" wp14:textId="77777777"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  <w:vAlign w:val="bottom"/>
          </w:tcPr>
          <w:p w:rsidRPr="00855E2C" w:rsidR="008A4555" w:rsidP="07AA7A9B" w:rsidRDefault="008A4555" w14:paraId="3FD3EAF1" wp14:textId="1C01C31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/>
                <w:b w:val="1"/>
                <w:bCs w:val="1"/>
                <w:smallCaps w:val="1"/>
                <w:sz w:val="24"/>
                <w:szCs w:val="24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Employment</w:t>
            </w:r>
          </w:p>
        </w:tc>
      </w:tr>
      <w:tr xmlns:wp14="http://schemas.microsoft.com/office/word/2010/wordml" w:rsidRPr="00855E2C" w:rsidR="00C95766" w:rsidTr="7C555BD1" w14:paraId="5AC429E1" wp14:textId="77777777">
        <w:trPr>
          <w:trHeight w:val="70"/>
        </w:trPr>
        <w:tc>
          <w:tcPr>
            <w:tcW w:w="10080" w:type="dxa"/>
            <w:gridSpan w:val="5"/>
            <w:tcBorders>
              <w:bottom w:val="single" w:color="auto" w:sz="4" w:space="0"/>
            </w:tcBorders>
            <w:shd w:val="clear" w:color="auto" w:fill="auto"/>
            <w:tcMar/>
          </w:tcPr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46B6C8B7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2B0A0E4" w14:textId="7DA45A96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Software Engineer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10D02458" w14:textId="0C73DB63">
                  <w:pPr>
                    <w:pStyle w:val="Heading2"/>
                    <w:bidi w:val="0"/>
                    <w:spacing w:before="0" w:beforeAutospacing="off" w:after="0" w:afterAutospacing="off" w:line="259" w:lineRule="auto"/>
                    <w:ind w:left="0" w:right="0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Tata Consultancy Services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44CE03B" w14:textId="06336EE5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2021 – Present</w:t>
                  </w:r>
                </w:p>
              </w:tc>
            </w:tr>
          </w:tbl>
          <w:p w:rsidRPr="00855E2C" w:rsidR="00C95766" w:rsidP="5DAB3991" w:rsidRDefault="00C95766" w14:paraId="35DF9F18" wp14:textId="43AC9B3A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5DAB3991" w:rsidR="5DAB399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 applications using Python to interface with existing services from AWS, FireEye, Palo Alto Networks, and more.</w:t>
            </w:r>
          </w:p>
          <w:p w:rsidRPr="00855E2C" w:rsidR="00C95766" w:rsidP="7C555BD1" w:rsidRDefault="00C95766" w14:paraId="107AD33B" wp14:textId="1A337493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7C555BD1" w:rsidR="7C555BD1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Built 8 applications end-to-end and worked in 3 other applications.</w:t>
            </w:r>
          </w:p>
          <w:p w:rsidRPr="00855E2C" w:rsidR="00C95766" w:rsidP="07AA7A9B" w:rsidRDefault="00C95766" w14:paraId="2AD06F21" wp14:textId="528A68D7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Write unit tests with Pytest to ensure integrations with other services function as expected.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2FC6E5AB" w14:paraId="42AC7B13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92F4273" w14:textId="0445B89E">
                  <w:pPr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Undergrad Research Assistant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3AB5CD82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2FC6E5AB" w:rsidRDefault="07AA7A9B" w14:paraId="0696B1F5" w14:textId="6089505E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2FC6E5AB" w:rsidR="2FC6E5A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 xml:space="preserve"> Jun 2019 – Dec 2019</w:t>
                  </w:r>
                </w:p>
              </w:tc>
            </w:tr>
          </w:tbl>
          <w:p w:rsidRPr="00855E2C" w:rsidR="00C95766" w:rsidP="07AA7A9B" w:rsidRDefault="00C95766" w14:paraId="39C713CC" wp14:textId="72A88E4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Worked in R and Python to develop statistical models and perform analysis on data provided by the University Provost Office.</w:t>
            </w:r>
          </w:p>
          <w:p w:rsidRPr="00855E2C" w:rsidR="00C95766" w:rsidP="07AA7A9B" w:rsidRDefault="00C95766" w14:paraId="4C83A37A" wp14:textId="37E5D9D4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Documented trends in STEM recruitment and retention at ASU by creating a research paper using LaTeX.</w:t>
            </w:r>
          </w:p>
          <w:tbl>
            <w:tblPr>
              <w:tblStyle w:val="TableNormal"/>
              <w:tblW w:w="0" w:type="auto"/>
              <w:tblLayout w:type="fixed"/>
              <w:tblLook w:val="01E0" w:firstRow="1" w:lastRow="1" w:firstColumn="1" w:lastColumn="1" w:noHBand="0" w:noVBand="0"/>
            </w:tblPr>
            <w:tblGrid>
              <w:gridCol w:w="3000"/>
              <w:gridCol w:w="3915"/>
              <w:gridCol w:w="3000"/>
            </w:tblGrid>
            <w:tr w:rsidR="07AA7A9B" w:rsidTr="07AA7A9B" w14:paraId="06012BCE">
              <w:trPr>
                <w:trHeight w:val="300"/>
              </w:trPr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0AE44C7B" w14:textId="0F1E8E05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S.I. Leader</w:t>
                  </w:r>
                </w:p>
              </w:tc>
              <w:tc>
                <w:tcPr>
                  <w:tcW w:w="3915" w:type="dxa"/>
                  <w:tcMar/>
                  <w:vAlign w:val="bottom"/>
                </w:tcPr>
                <w:p w:rsidR="07AA7A9B" w:rsidP="07AA7A9B" w:rsidRDefault="07AA7A9B" w14:paraId="5D08E1ED" w14:textId="0E347C1A">
                  <w:pPr>
                    <w:pStyle w:val="Heading2"/>
                    <w:jc w:val="center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Arizona State University</w:t>
                  </w:r>
                </w:p>
              </w:tc>
              <w:tc>
                <w:tcPr>
                  <w:tcW w:w="3000" w:type="dxa"/>
                  <w:tcMar/>
                  <w:vAlign w:val="bottom"/>
                </w:tcPr>
                <w:p w:rsidR="07AA7A9B" w:rsidP="07AA7A9B" w:rsidRDefault="07AA7A9B" w14:paraId="7F07BFD0" w14:textId="7127C2B0">
                  <w:pPr>
                    <w:pStyle w:val="Heading2"/>
                    <w:jc w:val="right"/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olor w:val="000000" w:themeColor="text1" w:themeTint="FF" w:themeShade="FF"/>
                      <w:sz w:val="22"/>
                      <w:szCs w:val="22"/>
                    </w:rPr>
                  </w:pPr>
                  <w:r w:rsidRPr="07AA7A9B" w:rsidR="07AA7A9B">
                    <w:rPr>
                      <w:rFonts w:ascii="Calibri" w:hAnsi="Calibri" w:eastAsia="Calibri" w:cs="Calibri"/>
                      <w:b w:val="1"/>
                      <w:bCs w:val="1"/>
                      <w:i w:val="0"/>
                      <w:iCs w:val="0"/>
                      <w:caps w:val="0"/>
                      <w:smallCaps w:val="0"/>
                      <w:color w:val="000000" w:themeColor="text1" w:themeTint="FF" w:themeShade="FF"/>
                      <w:sz w:val="22"/>
                      <w:szCs w:val="22"/>
                      <w:lang w:val="en-US"/>
                    </w:rPr>
                    <w:t>Jan 2019 – Dec 2019</w:t>
                  </w:r>
                </w:p>
              </w:tc>
            </w:tr>
          </w:tbl>
          <w:p w:rsidRPr="00855E2C" w:rsidR="00C95766" w:rsidP="07AA7A9B" w:rsidRDefault="00C95766" w14:paraId="2F850E52" wp14:textId="3C808420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Lead three one-hour long group tutoring sessions for Differential Equations on course-based study strategies ranging from 5 – 25 students.</w:t>
            </w:r>
          </w:p>
          <w:p w:rsidRPr="00855E2C" w:rsidR="00C95766" w:rsidP="07AA7A9B" w:rsidRDefault="00C95766" w14:paraId="4E5D9C58" wp14:textId="18391721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Collaborated with faculty to identify material that students may be having a hard time understanding to develop study strategies for greater student success.</w:t>
            </w:r>
          </w:p>
          <w:p w:rsidRPr="00855E2C" w:rsidR="00C95766" w:rsidP="07AA7A9B" w:rsidRDefault="00C95766" w14:paraId="1F964AC2" wp14:textId="1A3DFF88">
            <w:pPr>
              <w:pStyle w:val="ListParagraph"/>
              <w:numPr>
                <w:ilvl w:val="0"/>
                <w:numId w:val="20"/>
              </w:numPr>
              <w:tabs>
                <w:tab w:val="clear" w:leader="none" w:pos="720"/>
              </w:tabs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en-US"/>
              </w:rPr>
            </w:pPr>
            <w:r w:rsidRPr="07AA7A9B" w:rsidR="07AA7A9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lesson plans for group study sessions before exams to articulate the course material in an efficient manner.</w:t>
            </w:r>
          </w:p>
          <w:p w:rsidRPr="00855E2C" w:rsidR="00C95766" w:rsidP="07AA7A9B" w:rsidRDefault="00C95766" w14:paraId="3DAA6B1C" wp14:textId="25CF1324">
            <w:pPr>
              <w:pStyle w:val="Normal"/>
              <w:ind/>
              <w:rPr>
                <w:rFonts w:ascii="Calibri" w:hAnsi="Calibri" w:cs="Calibri"/>
                <w:b w:val="1"/>
                <w:bCs w:val="1"/>
                <w:sz w:val="24"/>
                <w:szCs w:val="24"/>
              </w:rPr>
            </w:pPr>
          </w:p>
          <w:p w:rsidRPr="00855E2C" w:rsidR="00C95766" w:rsidP="07AA7A9B" w:rsidRDefault="00C95766" w14:paraId="4AE8C614" wp14:textId="5E3B6D0A">
            <w:pPr>
              <w:numPr>
                <w:numId w:val="0"/>
              </w:numPr>
              <w:ind/>
              <w:rPr>
                <w:rFonts w:ascii="Calibri" w:hAnsi="Calibri" w:cs="Calibri"/>
                <w:smallCaps w:val="1"/>
                <w:sz w:val="22"/>
                <w:szCs w:val="22"/>
              </w:rPr>
            </w:pPr>
            <w:r w:rsidRPr="07AA7A9B" w:rsidR="07AA7A9B">
              <w:rPr>
                <w:rFonts w:ascii="Calibri" w:hAnsi="Calibri" w:cs="Calibri"/>
                <w:b w:val="1"/>
                <w:bCs w:val="1"/>
                <w:smallCaps w:val="1"/>
                <w:sz w:val="22"/>
                <w:szCs w:val="22"/>
              </w:rPr>
              <w:t>Technical Experience</w:t>
            </w:r>
          </w:p>
        </w:tc>
      </w:tr>
      <w:tr xmlns:wp14="http://schemas.microsoft.com/office/word/2010/wordml" w:rsidRPr="00855E2C" w:rsidR="00C95766" w:rsidTr="7C555BD1" w14:paraId="5E0F1104" wp14:textId="77777777">
        <w:trPr>
          <w:trHeight w:val="70"/>
        </w:trPr>
        <w:tc>
          <w:tcPr>
            <w:tcW w:w="10080" w:type="dxa"/>
            <w:gridSpan w:val="5"/>
            <w:tcBorders>
              <w:top w:val="single" w:color="auto" w:sz="4" w:space="0"/>
            </w:tcBorders>
            <w:shd w:val="clear" w:color="auto" w:fill="auto"/>
            <w:tcMar/>
          </w:tcPr>
          <w:p w:rsidRPr="00855E2C" w:rsidR="00C95766" w:rsidP="2FC6E5AB" w:rsidRDefault="00C95766" w14:paraId="046BBB36" wp14:textId="6DDB4240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Open Source - MDN Web Docs: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Actively contributed to MDN Web Docs on GitHub from Oct 2020 – Jan 2021. Completed 31 merged PRs in mdn/yari, and 17 merged PRs in mdn/content. Featured in the </w:t>
            </w:r>
            <w:hyperlink r:id="R981e804f6dbd4e17">
              <w:r w:rsidRPr="2FC6E5AB" w:rsidR="2FC6E5AB">
                <w:rPr>
                  <w:rStyle w:val="Hyperlink"/>
                  <w:rFonts w:ascii="Calibri" w:hAnsi="Calibri" w:eastAsia="Calibri" w:cs="Calibri"/>
                  <w:b w:val="0"/>
                  <w:bCs w:val="0"/>
                  <w:i w:val="0"/>
                  <w:iCs w:val="0"/>
                  <w:caps w:val="0"/>
                  <w:smallCaps w:val="0"/>
                  <w:noProof w:val="0"/>
                  <w:sz w:val="22"/>
                  <w:szCs w:val="22"/>
                  <w:lang w:val="en-US"/>
                </w:rPr>
                <w:t>contributor spotlight</w:t>
              </w:r>
            </w:hyperlink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  <w:t xml:space="preserve"> on MDN website.</w:t>
            </w:r>
          </w:p>
          <w:p w:rsidR="2FC6E5AB" w:rsidP="102066D6" w:rsidRDefault="2FC6E5AB" w14:paraId="22E5DB80" w14:textId="00FB24A4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Meta Tag Generator: 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Developed an Eleventy plugin with JavaScript that has 170+ users. Generate document metadata for the &lt;head&gt; of a webpage containing: Open Graph, Twitter card, generic meta tags and a canonical link.</w:t>
            </w:r>
          </w:p>
          <w:p w:rsidRPr="00855E2C" w:rsidR="00C95766" w:rsidP="6D13DB6C" w:rsidRDefault="00C95766" w14:paraId="23EAABDB" wp14:textId="3E34EF83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D13DB6C" w:rsidR="6D13DB6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Markdown Parser:</w:t>
            </w:r>
            <w:r w:rsidRPr="6D13DB6C" w:rsidR="6D13DB6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Markdown parser for single files or a directory of files using C++.</w:t>
            </w:r>
          </w:p>
          <w:p w:rsidRPr="00855E2C" w:rsidR="00C95766" w:rsidP="2FC6E5AB" w:rsidRDefault="00C95766" w14:paraId="6FAE50AD" wp14:textId="7B71ED22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2FC6E5AB" w:rsidR="2FC6E5AB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Eleventy Photo Gallery: </w:t>
            </w:r>
            <w:r w:rsidRPr="2FC6E5AB" w:rsidR="2FC6E5AB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Created a responsive image gallery site template using the Eleventy static site generator. Images are dynamically generated with Node.js at build time.</w:t>
            </w:r>
          </w:p>
          <w:p w:rsidRPr="00855E2C" w:rsidR="00C95766" w:rsidP="102066D6" w:rsidRDefault="00C95766" w14:paraId="6A9E5891" wp14:textId="6175069D">
            <w:pPr>
              <w:pStyle w:val="ListParagraph"/>
              <w:numPr>
                <w:ilvl w:val="0"/>
                <w:numId w:val="11"/>
              </w:numPr>
              <w:tabs>
                <w:tab w:val="clear" w:leader="none" w:pos="916"/>
              </w:tabs>
              <w:spacing w:after="0"/>
              <w:ind w:left="252" w:hanging="180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02066D6" w:rsidR="102066D6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>Bug Saves the World:</w:t>
            </w:r>
            <w:r w:rsidRPr="102066D6" w:rsidR="102066D6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Developed a single-player platformer game with JavaScript using Phaser. The objective is to collect all the stars on each level without taking damage.</w:t>
            </w:r>
          </w:p>
          <w:p w:rsidRPr="00855E2C" w:rsidR="00C95766" w:rsidP="07AA7A9B" w:rsidRDefault="00C95766" w14:paraId="2F846A6B" wp14:textId="59260296">
            <w:pPr>
              <w:pStyle w:val="ListParagraph"/>
              <w:tabs>
                <w:tab w:val="clear" w:leader="none" w:pos="916"/>
              </w:tabs>
              <w:spacing w:after="0"/>
              <w:ind w:left="0" w:hanging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2"/>
                <w:szCs w:val="22"/>
                <w:lang w:val="en-US"/>
              </w:rPr>
            </w:pPr>
          </w:p>
        </w:tc>
      </w:tr>
    </w:tbl>
    <w:p xmlns:wp14="http://schemas.microsoft.com/office/word/2010/wordml" w:rsidRPr="00855E2C" w:rsidR="00AF5211" w:rsidP="07AA7A9B" w:rsidRDefault="00AF5211" w14:paraId="60061E4C" wp14:textId="77777777">
      <w:pPr>
        <w:ind w:left="0"/>
        <w:rPr>
          <w:rFonts w:ascii="Calibri" w:hAnsi="Calibri" w:cs="Calibri"/>
          <w:sz w:val="2"/>
          <w:szCs w:val="2"/>
        </w:rPr>
      </w:pPr>
    </w:p>
    <w:sectPr w:rsidRPr="00855E2C" w:rsidR="00AF5211" w:rsidSect="00C95766"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Dqo4nh/bOhkXwP" int2:id="j9TaNYO8">
      <int2:state int2:type="LegacyProofing" int2:value="Rejected"/>
    </int2:textHash>
    <int2:textHash int2:hashCode="cMA42IDBjyUsub" int2:id="vsK8Z9Xa">
      <int2:state int2:type="LegacyProofing" int2:value="Rejected"/>
    </int2:textHash>
    <int2:textHash int2:hashCode="U7YN9kmeb6kTlM" int2:id="Xjtxb7dK">
      <int2:state int2:type="LegacyProofing" int2:value="Rejected"/>
    </int2:textHash>
    <int2:textHash int2:hashCode="tj/LoranMxdy0W" int2:id="cwRVxboF">
      <int2:state int2:type="LegacyProofing" int2:value="Rejected"/>
    </int2:textHash>
    <int2:bookmark int2:bookmarkName="_Int_bxtVnEPZ" int2:invalidationBookmarkName="" int2:hashCode="k/i7DrLGWbhWlE" int2:id="5OfsNeZZ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EA55D92"/>
    <w:multiLevelType w:val="hybridMultilevel"/>
    <w:tmpl w:val="40F8EF08"/>
    <w:lvl w:ilvl="0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hint="default" w:ascii="Symbol" w:hAnsi="Symbol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hint="default" w:ascii="Wingdings" w:hAnsi="Wingdings"/>
      </w:rPr>
    </w:lvl>
  </w:abstractNum>
  <w:abstractNum w:abstractNumId="8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77"/>
    <w:rsid w:val="00024507"/>
    <w:rsid w:val="0002720B"/>
    <w:rsid w:val="0004663E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6A6D"/>
    <w:rsid w:val="00547D45"/>
    <w:rsid w:val="005541F1"/>
    <w:rsid w:val="005546CE"/>
    <w:rsid w:val="0056436A"/>
    <w:rsid w:val="00564C33"/>
    <w:rsid w:val="005831A9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26C66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  <w:rsid w:val="032821CA"/>
    <w:rsid w:val="071B7D18"/>
    <w:rsid w:val="07AA7A9B"/>
    <w:rsid w:val="0C3E5E5A"/>
    <w:rsid w:val="102066D6"/>
    <w:rsid w:val="130E801F"/>
    <w:rsid w:val="17196AAB"/>
    <w:rsid w:val="279F5817"/>
    <w:rsid w:val="293F3A72"/>
    <w:rsid w:val="2FC6E5AB"/>
    <w:rsid w:val="2FD1FF32"/>
    <w:rsid w:val="3247F68A"/>
    <w:rsid w:val="33D25725"/>
    <w:rsid w:val="38AAB0DF"/>
    <w:rsid w:val="3C60EDEB"/>
    <w:rsid w:val="3D94B26A"/>
    <w:rsid w:val="3EC811BF"/>
    <w:rsid w:val="417A33B7"/>
    <w:rsid w:val="47DF5BB0"/>
    <w:rsid w:val="4FF292BC"/>
    <w:rsid w:val="53758037"/>
    <w:rsid w:val="540B7F71"/>
    <w:rsid w:val="5D4B17F5"/>
    <w:rsid w:val="5DAB3991"/>
    <w:rsid w:val="5EB3DA0B"/>
    <w:rsid w:val="6858D3ED"/>
    <w:rsid w:val="6D13DB6C"/>
    <w:rsid w:val="7066EA52"/>
    <w:rsid w:val="73BCC492"/>
    <w:rsid w:val="75D5E051"/>
    <w:rsid w:val="7C555BD1"/>
    <w:rsid w:val="7E459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5A1C26"/>
  <w15:chartTrackingRefBased/>
  <w15:docId w15:val="{C9FF595A-A796-45D5-8179-16BE5DDABE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 w:semiHidden="1" w:unhideWhenUsed="1"/>
    <w:lsdException w:name="Grid Table 3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447C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styleId="DefaultParagraphFont" w:default="1">
    <w:name w:val="Default Paragraph Font"/>
    <w:semiHidden/>
  </w:style>
  <w:style w:type="table" w:styleId="Table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table" w:styleId="TableGrid">
    <w:name w:val="Table Grid"/>
    <w:basedOn w:val="TableNormal"/>
    <w:rsid w:val="00813741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Name" w:customStyle="1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styleId="Achievement" w:customStyle="1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styleId="Address1" w:customStyle="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ColorfulList-Accent1">
    <w:name w:val="Colorful List Accent 1"/>
    <w:basedOn w:val="Normal"/>
    <w:uiPriority w:val="34"/>
    <w:qFormat/>
    <w:rsid w:val="00E6615D"/>
    <w:pPr>
      <w:ind w:left="7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c0e09098925b4593" /><Relationship Type="http://schemas.openxmlformats.org/officeDocument/2006/relationships/hyperlink" Target="https://github.com/tannerdolby" TargetMode="External" Id="R7e9dd4e952654613" /><Relationship Type="http://schemas.openxmlformats.org/officeDocument/2006/relationships/hyperlink" Target="https://stackoverflow.com/users/11389581/tanner-dolby" TargetMode="External" Id="Rbac057cff63b443e" /><Relationship Type="http://schemas.openxmlformats.org/officeDocument/2006/relationships/hyperlink" Target="https://developer.mozilla.org/en-US/community/spotlight/tanner-dolby" TargetMode="External" Id="R981e804f6dbd4e1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Tanner Dolby</lastModifiedBy>
  <revision>37</revision>
  <lastPrinted>2011-12-28T22:25:00.0000000Z</lastPrinted>
  <dcterms:created xsi:type="dcterms:W3CDTF">2021-10-12T02:46:00.0000000Z</dcterms:created>
  <dcterms:modified xsi:type="dcterms:W3CDTF">2022-05-29T23:11:31.7847516Z</dcterms:modified>
  <category/>
</coreProperties>
</file>