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Finance Buddy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Product Vision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·  2026</w:t>
      </w:r>
    </w:p>
    <w:p>
      <w:pPr>
        <w:spacing w:before="200" w:after="0"/>
      </w:pPr>
      <w:r>
        <w:t xml:space="preserve"/>
      </w:r>
    </w:p>
    <w:p>
      <w:pPr>
        <w:pBdr>
          <w:left w:val="single" w:color="2E86DE" w:sz="12" w:space="12"/>
        </w:pBdr>
        <w:spacing w:before="160" w:after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1A56A0"/>
          <w:sz w:val="24"/>
          <w:szCs w:val="24"/>
        </w:rPr>
        <w:t xml:space="preserve">Finance Buddy is an AI-first financial coach for beginners that combines learning, budgeting, simulated investing, and explainable recommendations in one friendly companion experience.</w:t>
      </w:r>
    </w:p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E86D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The Problem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 finance is one of the most important life skills — yet it is rarely taught, often feared, and consistently misrepresented by tools that were built for experts, not beginners.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Young adults entering financial independence face a deeply unfriendly landscape: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Budgeting apps track numbers but never explain what they mean.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Investment platforms assume fluency in jargon that beginners don't have.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Financial education is fragmented, boring, or inaccessible.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tools exist but rarely connect learning to action in a single experience.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result: most people guess, avoid, or delay — and pay for it.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D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The Vision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Finance Buddy exists to make financial confidence accessible to everyone — starting with the generation that needs it most.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envision a world where any young adult, regardless of background or prior knowledge, can open an app and immediately have a trusted, patient, and intelligent financial companion by their side. One that teaches as it guides. One that never acts without asking. One that makes every recommendation a learning moment.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Finance Buddy is not a trading platform. It is not a robo-advisor. It is a financial education engine wrapped in a companion experience — where AI is the product, not a feature.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D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Who We Serve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Primary Audience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Young adults ages 16–25 who are new to budgeting, saving, and investing. They are motivated, curious, and digitally native — but financially underserved by existing tools.</w:t>
      </w:r>
    </w:p>
    <w:p>
      <w:pPr>
        <w:spacing w:before="10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aps/>
          <w:color w:val="6B7280"/>
          <w:sz w:val="18"/>
          <w:szCs w:val="18"/>
        </w:rPr>
        <w:t xml:space="preserve">Secondary Audience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Adults of any age who want a more approachable, guided experience with their personal finances — without being overwhelmed by complexity or jargon.</w:t>
      </w:r>
    </w:p>
    <w:p>
      <w:pPr>
        <w:spacing w:before="100" w:after="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One shared trait: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they want to understand their money, not just track it.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D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Core Beliefs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principles guide every product decision: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Education first.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recommendation should teach the user something.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Transparency.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AI should always explain why it is making a suggestion.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 control.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app never executes trades automatically — the user approves every 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Accessibility.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Financial concepts should be translated into simple, intuitive language.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Safety.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Beginner-friendly guardrails protect users from high-risk complexity.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Personalization.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AI adapts to the user's goals, knowledge level, and risk tolerance.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D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The Experience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From the moment a user joins, Finance Buddy feels like a companion — not a tool.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user names their Finance Buddy, completes a short personalized onboarding quiz, and immediately receives a financial profile written in plain language. From there, their companion is always present: explaining market movements, surfacing budget insights, suggesting investment ideas, and answering questions in natural conversation.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interaction is rooted in the same promise: help the user understand first, decide second, and act only when they're ready.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D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What Finance Buddy Does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product is organized around four interconnected capabilities:</w:t>
      </w:r>
    </w:p>
    <w:p>
      <w:pPr>
        <w:spacing w:before="80" w:after="0"/>
      </w:pPr>
      <w:r>
        <w:t xml:space="preserve"/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86DE"/>
          <w:sz w:val="26"/>
          <w:szCs w:val="26"/>
        </w:rPr>
        <w:t xml:space="preserve">01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Learn</w:t>
      </w:r>
    </w:p>
    <w:p>
      <w:pPr>
        <w:spacing w:before="0" w:after="100"/>
        <w:ind w:left="4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Adaptive financial education that meets users at their level — from compound interest to ETFs — with AI-generated examples tied to their own goals.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86DE"/>
          <w:sz w:val="26"/>
          <w:szCs w:val="26"/>
        </w:rPr>
        <w:t xml:space="preserve">02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Budget</w:t>
      </w:r>
    </w:p>
    <w:p>
      <w:pPr>
        <w:spacing w:before="0" w:after="100"/>
        <w:ind w:left="4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 simple, AI-powered budget tracker that doesn't just categorize spending — it explains patterns, flags risks, and connects habits to long-term goals.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86DE"/>
          <w:sz w:val="26"/>
          <w:szCs w:val="26"/>
        </w:rPr>
        <w:t xml:space="preserve">03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Invest (Simulated)</w:t>
      </w:r>
    </w:p>
    <w:p>
      <w:pPr>
        <w:spacing w:before="0" w:after="100"/>
        <w:ind w:left="4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 paper trading environment where users build confidence before committing real money — with AI watching the market and surfacing explainable, user-controlled suggestions.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2E86DE"/>
          <w:sz w:val="26"/>
          <w:szCs w:val="26"/>
        </w:rPr>
        <w:t xml:space="preserve">04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Ask</w:t>
      </w:r>
    </w:p>
    <w:p>
      <w:pPr>
        <w:spacing w:before="0" w:after="100"/>
        <w:ind w:left="4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An always-available AI companion chatbot that answers finance questions, discusses the user's portfolio or budget, and maintains conversational context across the app.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D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Where We're Going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is a hackathon-ready foundation. The long-term vision is a platform.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Future iterations of Finance Buddy will grow with its users — adding real bank and brokerage integrations, advanced portfolio analytics, family and student-specific modes, voice and avatar interaction, recurring lesson plans, and multi-goal financial planning.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companion that helped a 17-year-old build their first budget should still be valuable when that same person is 30 and planning for a home.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DE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Success Looks Like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successful Finance Buddy — at any stage — achieves the following: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is central to the product, not decorative.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understand their financial situation better after every session.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Recommendations feel earned, explained, and trustworthy.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Beginners feel safe to explore, experiment, and ask questions.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product could realistically evolve into a platform people rely on.</w:t>
      </w:r>
    </w:p>
    <w:p>
      <w:pPr>
        <w:spacing w:before="300" w:after="0"/>
      </w:pPr>
      <w:r>
        <w:t xml:space="preserve"/>
      </w:r>
    </w:p>
    <w:p>
      <w:pPr>
        <w:pBdr>
          <w:left w:val="single" w:color="2E86DE" w:sz="12" w:space="12"/>
        </w:pBdr>
        <w:spacing w:before="160" w:after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1A56A0"/>
          <w:sz w:val="24"/>
          <w:szCs w:val="24"/>
        </w:rPr>
        <w:t xml:space="preserve">Money is personal. Finance Buddy makes it feel that way.</w:t>
      </w:r>
    </w:p>
    <w:p>
      <w:pPr>
        <w:spacing w:before="20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2E86D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2026-03-28T23:11:27.338Z</dcterms:created>
  <dcterms:modified xsi:type="dcterms:W3CDTF">2026-03-28T23:11:27.339Z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