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461B4" w14:textId="77777777" w:rsidR="00C17ADE" w:rsidRPr="002114AD" w:rsidRDefault="00C17ADE" w:rsidP="00C17ADE">
      <w:pPr>
        <w:jc w:val="both"/>
        <w:rPr>
          <w:rFonts w:ascii="Times New Roman" w:eastAsia="Times New Roman" w:hAnsi="Times New Roman" w:cs="Times New Roman"/>
          <w:b/>
          <w:sz w:val="40"/>
          <w:szCs w:val="40"/>
        </w:rPr>
      </w:pPr>
      <w:r w:rsidRPr="002114AD">
        <w:rPr>
          <w:rFonts w:ascii="Times New Roman" w:hAnsi="Times New Roman" w:cs="Times New Roman"/>
          <w:noProof/>
        </w:rPr>
        <w:drawing>
          <wp:anchor distT="0" distB="0" distL="114300" distR="114300" simplePos="0" relativeHeight="251658240" behindDoc="0" locked="0" layoutInCell="1" allowOverlap="1" wp14:anchorId="040C0945" wp14:editId="5CCC3EAF">
            <wp:simplePos x="0" y="0"/>
            <wp:positionH relativeFrom="margin">
              <wp:align>right</wp:align>
            </wp:positionH>
            <wp:positionV relativeFrom="paragraph">
              <wp:posOffset>0</wp:posOffset>
            </wp:positionV>
            <wp:extent cx="2186305" cy="716280"/>
            <wp:effectExtent l="0" t="0" r="4445" b="7620"/>
            <wp:wrapThrough wrapText="bothSides">
              <wp:wrapPolygon edited="0">
                <wp:start x="0" y="0"/>
                <wp:lineTo x="0" y="21255"/>
                <wp:lineTo x="21456" y="21255"/>
                <wp:lineTo x="21456" y="0"/>
                <wp:lineTo x="0" y="0"/>
              </wp:wrapPolygon>
            </wp:wrapThrough>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rotWithShape="1">
                    <a:blip r:embed="rId11">
                      <a:extLst>
                        <a:ext uri="{28A0092B-C50C-407E-A947-70E740481C1C}">
                          <a14:useLocalDpi xmlns:a14="http://schemas.microsoft.com/office/drawing/2010/main" val="0"/>
                        </a:ext>
                      </a:extLst>
                    </a:blip>
                    <a:srcRect t="35782" b="31465"/>
                    <a:stretch/>
                  </pic:blipFill>
                  <pic:spPr bwMode="auto">
                    <a:xfrm>
                      <a:off x="0" y="0"/>
                      <a:ext cx="2186305" cy="716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14AD">
        <w:rPr>
          <w:rFonts w:ascii="Times New Roman" w:eastAsia="Times New Roman" w:hAnsi="Times New Roman" w:cs="Times New Roman"/>
          <w:b/>
          <w:sz w:val="40"/>
          <w:szCs w:val="40"/>
        </w:rPr>
        <w:t xml:space="preserve">Memorandum </w:t>
      </w:r>
    </w:p>
    <w:p w14:paraId="2495268F" w14:textId="77777777" w:rsidR="00C17ADE" w:rsidRPr="002114AD" w:rsidRDefault="00C17ADE" w:rsidP="00C17ADE">
      <w:pPr>
        <w:spacing w:after="80" w:line="240" w:lineRule="auto"/>
        <w:rPr>
          <w:rFonts w:ascii="Times New Roman" w:eastAsia="Times New Roman" w:hAnsi="Times New Roman" w:cs="Times New Roman"/>
        </w:rPr>
      </w:pPr>
      <w:r w:rsidRPr="002114AD">
        <w:rPr>
          <w:rFonts w:ascii="Times New Roman" w:eastAsia="Times New Roman" w:hAnsi="Times New Roman" w:cs="Times New Roman"/>
          <w:b/>
        </w:rPr>
        <w:t xml:space="preserve">To: </w:t>
      </w:r>
      <w:r>
        <w:rPr>
          <w:rFonts w:ascii="Times New Roman" w:eastAsia="Times New Roman" w:hAnsi="Times New Roman" w:cs="Times New Roman"/>
        </w:rPr>
        <w:t>Bruce Oakley, Carolina Beach Town Manager</w:t>
      </w:r>
    </w:p>
    <w:p w14:paraId="08F512A5" w14:textId="77777777" w:rsidR="00C17ADE" w:rsidRPr="002114AD" w:rsidRDefault="00C17ADE" w:rsidP="00C17ADE">
      <w:pPr>
        <w:spacing w:after="80" w:line="240" w:lineRule="auto"/>
        <w:rPr>
          <w:rFonts w:ascii="Times New Roman" w:eastAsia="Times New Roman" w:hAnsi="Times New Roman" w:cs="Times New Roman"/>
        </w:rPr>
      </w:pPr>
      <w:r w:rsidRPr="002114AD">
        <w:rPr>
          <w:rFonts w:ascii="Times New Roman" w:eastAsia="Times New Roman" w:hAnsi="Times New Roman" w:cs="Times New Roman"/>
          <w:b/>
        </w:rPr>
        <w:t xml:space="preserve">From: </w:t>
      </w:r>
      <w:r w:rsidRPr="002114AD">
        <w:rPr>
          <w:rFonts w:ascii="Times New Roman" w:eastAsia="Times New Roman" w:hAnsi="Times New Roman" w:cs="Times New Roman"/>
        </w:rPr>
        <w:t>JANT Engineering</w:t>
      </w:r>
    </w:p>
    <w:p w14:paraId="3CD8FD7D" w14:textId="48A47374" w:rsidR="00C17ADE" w:rsidRPr="002114AD" w:rsidRDefault="00C17ADE" w:rsidP="00C17ADE">
      <w:pPr>
        <w:spacing w:after="80" w:line="240" w:lineRule="auto"/>
        <w:rPr>
          <w:rFonts w:ascii="Times New Roman" w:eastAsia="Times New Roman" w:hAnsi="Times New Roman" w:cs="Times New Roman"/>
        </w:rPr>
      </w:pPr>
      <w:r w:rsidRPr="002114AD">
        <w:rPr>
          <w:rFonts w:ascii="Times New Roman" w:eastAsia="Times New Roman" w:hAnsi="Times New Roman" w:cs="Times New Roman"/>
          <w:b/>
        </w:rPr>
        <w:t xml:space="preserve">Date: </w:t>
      </w:r>
      <w:r>
        <w:rPr>
          <w:rFonts w:ascii="Times New Roman" w:eastAsia="Times New Roman" w:hAnsi="Times New Roman" w:cs="Times New Roman"/>
        </w:rPr>
        <w:t xml:space="preserve">October </w:t>
      </w:r>
      <w:r w:rsidR="00FA7C6E">
        <w:rPr>
          <w:rFonts w:ascii="Times New Roman" w:eastAsia="Times New Roman" w:hAnsi="Times New Roman" w:cs="Times New Roman"/>
        </w:rPr>
        <w:t>30</w:t>
      </w:r>
      <w:r w:rsidRPr="002114AD">
        <w:rPr>
          <w:rFonts w:ascii="Times New Roman" w:eastAsia="Times New Roman" w:hAnsi="Times New Roman" w:cs="Times New Roman"/>
        </w:rPr>
        <w:t>, 2022</w:t>
      </w:r>
    </w:p>
    <w:p w14:paraId="6B816B11" w14:textId="47BDA748" w:rsidR="00C17ADE" w:rsidRPr="002114AD" w:rsidRDefault="00C17ADE" w:rsidP="00C17ADE">
      <w:pPr>
        <w:spacing w:after="80" w:line="240" w:lineRule="auto"/>
        <w:rPr>
          <w:rFonts w:ascii="Times New Roman" w:eastAsia="Times New Roman" w:hAnsi="Times New Roman" w:cs="Times New Roman"/>
        </w:rPr>
      </w:pPr>
      <w:r w:rsidRPr="002114AD">
        <w:rPr>
          <w:rFonts w:ascii="Times New Roman" w:eastAsia="Times New Roman" w:hAnsi="Times New Roman" w:cs="Times New Roman"/>
          <w:b/>
        </w:rPr>
        <w:t xml:space="preserve">Subject: </w:t>
      </w:r>
      <w:r w:rsidR="00A81405">
        <w:rPr>
          <w:rFonts w:ascii="Times New Roman" w:eastAsia="Times New Roman" w:hAnsi="Times New Roman" w:cs="Times New Roman"/>
          <w:bCs/>
        </w:rPr>
        <w:t xml:space="preserve">Carolina Beach </w:t>
      </w:r>
      <w:r w:rsidR="0023502E">
        <w:rPr>
          <w:rFonts w:ascii="Times New Roman" w:eastAsia="Times New Roman" w:hAnsi="Times New Roman" w:cs="Times New Roman"/>
        </w:rPr>
        <w:t>Storm Reduction</w:t>
      </w:r>
      <w:r>
        <w:rPr>
          <w:rFonts w:ascii="Times New Roman" w:eastAsia="Times New Roman" w:hAnsi="Times New Roman" w:cs="Times New Roman"/>
        </w:rPr>
        <w:t xml:space="preserve"> Conceptual Design</w:t>
      </w:r>
    </w:p>
    <w:p w14:paraId="5EF55007" w14:textId="77777777" w:rsidR="00C17ADE" w:rsidRPr="00B923FC" w:rsidRDefault="00C17ADE" w:rsidP="00C17ADE">
      <w:pPr>
        <w:spacing w:after="40"/>
        <w:rPr>
          <w:rFonts w:ascii="Times New Roman" w:eastAsia="Times New Roman" w:hAnsi="Times New Roman" w:cs="Times New Roman"/>
          <w:b/>
        </w:rPr>
      </w:pPr>
      <w:r w:rsidRPr="117D6198">
        <w:rPr>
          <w:rFonts w:ascii="Times New Roman" w:eastAsia="Times New Roman" w:hAnsi="Times New Roman" w:cs="Times New Roman"/>
          <w:b/>
          <w:sz w:val="36"/>
          <w:szCs w:val="36"/>
        </w:rPr>
        <w:t>___________________________________________________</w:t>
      </w:r>
      <w:r>
        <w:rPr>
          <w:b/>
          <w:bCs/>
          <w:sz w:val="36"/>
          <w:szCs w:val="36"/>
        </w:rPr>
        <w:softHyphen/>
      </w:r>
      <w:r w:rsidRPr="117D6198">
        <w:rPr>
          <w:rFonts w:ascii="Times New Roman" w:eastAsia="Times New Roman" w:hAnsi="Times New Roman" w:cs="Times New Roman"/>
          <w:b/>
          <w:sz w:val="36"/>
          <w:szCs w:val="36"/>
        </w:rPr>
        <w:softHyphen/>
        <w:t>_</w:t>
      </w:r>
    </w:p>
    <w:p w14:paraId="6709B3B6" w14:textId="77777777" w:rsidR="00230ECD" w:rsidRDefault="00230ECD"/>
    <w:p w14:paraId="3E6895D4" w14:textId="3016CC81" w:rsidR="0008058B" w:rsidRDefault="00230ECD" w:rsidP="008C6134">
      <w:pPr>
        <w:spacing w:after="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75B05005" w14:textId="77777777" w:rsidR="008C6134" w:rsidRPr="008C6134" w:rsidRDefault="008C6134" w:rsidP="008C6134">
      <w:pPr>
        <w:spacing w:after="40" w:line="240" w:lineRule="auto"/>
        <w:rPr>
          <w:rFonts w:ascii="Times New Roman" w:eastAsia="Times New Roman" w:hAnsi="Times New Roman" w:cs="Times New Roman"/>
          <w:b/>
          <w:sz w:val="28"/>
          <w:szCs w:val="28"/>
        </w:rPr>
      </w:pPr>
    </w:p>
    <w:p w14:paraId="0828FBF8" w14:textId="367D2A4F" w:rsidR="00FF5D7C" w:rsidRDefault="0008058B" w:rsidP="003F634D">
      <w:pPr>
        <w:spacing w:line="240" w:lineRule="auto"/>
        <w:rPr>
          <w:rFonts w:ascii="Times New Roman" w:hAnsi="Times New Roman" w:cs="Times New Roman"/>
          <w:sz w:val="24"/>
          <w:szCs w:val="24"/>
        </w:rPr>
      </w:pPr>
      <w:r>
        <w:rPr>
          <w:rFonts w:ascii="Times New Roman" w:hAnsi="Times New Roman" w:cs="Times New Roman"/>
          <w:sz w:val="24"/>
          <w:szCs w:val="24"/>
        </w:rPr>
        <w:t xml:space="preserve">The purpose of this technical memorandum is to provide a conceptual design for the storm reduction project comprised of shoreline in Carolina Beach, North Carolina. This memorandum will cover three conceptual designs </w:t>
      </w:r>
      <w:r w:rsidR="61BAE741" w:rsidRPr="38684BEF">
        <w:rPr>
          <w:rFonts w:ascii="Times New Roman" w:hAnsi="Times New Roman" w:cs="Times New Roman"/>
          <w:sz w:val="24"/>
          <w:szCs w:val="24"/>
        </w:rPr>
        <w:t>broken</w:t>
      </w:r>
      <w:r>
        <w:rPr>
          <w:rFonts w:ascii="Times New Roman" w:hAnsi="Times New Roman" w:cs="Times New Roman"/>
          <w:sz w:val="24"/>
          <w:szCs w:val="24"/>
        </w:rPr>
        <w:t xml:space="preserve"> into sections that address structural layout and profile, justification of design from past projects and/or pragmatic equations, cost throughout project life cycle, and environmental impacts. </w:t>
      </w:r>
      <w:r w:rsidR="0027200D">
        <w:rPr>
          <w:rFonts w:ascii="Times New Roman" w:hAnsi="Times New Roman" w:cs="Times New Roman"/>
          <w:sz w:val="24"/>
          <w:szCs w:val="24"/>
        </w:rPr>
        <w:t xml:space="preserve">A comparison of each concept will lead to the selection of one design that is best suited for the project. </w:t>
      </w:r>
    </w:p>
    <w:p w14:paraId="141B36A0" w14:textId="77777777" w:rsidR="00FF5D7C" w:rsidRDefault="00FF5D7C" w:rsidP="003F634D">
      <w:pPr>
        <w:spacing w:line="240" w:lineRule="auto"/>
        <w:rPr>
          <w:rFonts w:ascii="Times New Roman" w:hAnsi="Times New Roman" w:cs="Times New Roman"/>
          <w:sz w:val="24"/>
          <w:szCs w:val="24"/>
        </w:rPr>
      </w:pPr>
    </w:p>
    <w:p w14:paraId="28F7FC01" w14:textId="6D28B98A" w:rsidR="0092364A" w:rsidRPr="00B14D0D" w:rsidRDefault="00C57290" w:rsidP="00A34D1B">
      <w:pPr>
        <w:spacing w:after="40" w:line="240" w:lineRule="auto"/>
        <w:rPr>
          <w:rFonts w:ascii="Times New Roman" w:eastAsia="Times New Roman" w:hAnsi="Times New Roman" w:cs="Times New Roman"/>
          <w:b/>
          <w:color w:val="000000" w:themeColor="text1"/>
          <w:sz w:val="28"/>
          <w:szCs w:val="28"/>
        </w:rPr>
      </w:pPr>
      <w:r w:rsidRPr="00FF5D7C">
        <w:rPr>
          <w:rFonts w:ascii="Times New Roman" w:eastAsia="Times New Roman" w:hAnsi="Times New Roman" w:cs="Times New Roman"/>
          <w:b/>
          <w:color w:val="000000" w:themeColor="text1"/>
          <w:sz w:val="28"/>
          <w:szCs w:val="28"/>
        </w:rPr>
        <w:t>CONCEPTUAL DESIGN</w:t>
      </w:r>
      <w:r w:rsidR="003F634D" w:rsidRPr="00FF5D7C">
        <w:rPr>
          <w:rFonts w:ascii="Times New Roman" w:eastAsia="Times New Roman" w:hAnsi="Times New Roman" w:cs="Times New Roman"/>
          <w:b/>
          <w:color w:val="000000" w:themeColor="text1"/>
          <w:sz w:val="28"/>
          <w:szCs w:val="28"/>
        </w:rPr>
        <w:t xml:space="preserve"> </w:t>
      </w:r>
    </w:p>
    <w:p w14:paraId="4B4FC2E1" w14:textId="77777777" w:rsidR="00A34D1B" w:rsidRPr="00A34D1B" w:rsidRDefault="00A34D1B" w:rsidP="00A34D1B">
      <w:pPr>
        <w:spacing w:after="40" w:line="240" w:lineRule="auto"/>
        <w:rPr>
          <w:rFonts w:ascii="Times New Roman" w:eastAsia="Times New Roman" w:hAnsi="Times New Roman" w:cs="Times New Roman"/>
          <w:color w:val="000000" w:themeColor="text1"/>
          <w:sz w:val="24"/>
          <w:szCs w:val="24"/>
        </w:rPr>
      </w:pPr>
    </w:p>
    <w:p w14:paraId="3270D3BF" w14:textId="48D5AB4B" w:rsidR="007739A6" w:rsidRDefault="007739A6" w:rsidP="003A7BB6">
      <w:pPr>
        <w:pStyle w:val="ListParagraph"/>
        <w:numPr>
          <w:ilvl w:val="0"/>
          <w:numId w:val="4"/>
        </w:numPr>
        <w:spacing w:after="40" w:line="24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NO ACTION PLAN</w:t>
      </w:r>
    </w:p>
    <w:p w14:paraId="097F0434" w14:textId="77777777" w:rsidR="007739A6" w:rsidRDefault="007739A6" w:rsidP="007739A6">
      <w:pPr>
        <w:spacing w:after="40" w:line="240" w:lineRule="auto"/>
        <w:rPr>
          <w:rFonts w:ascii="Times New Roman" w:eastAsia="Times New Roman" w:hAnsi="Times New Roman" w:cs="Times New Roman"/>
          <w:b/>
          <w:color w:val="000000" w:themeColor="text1"/>
          <w:sz w:val="28"/>
          <w:szCs w:val="28"/>
        </w:rPr>
      </w:pPr>
    </w:p>
    <w:p w14:paraId="43731656" w14:textId="742093E9" w:rsidR="00394D18" w:rsidRPr="00394D18" w:rsidRDefault="00394D18" w:rsidP="00394D18">
      <w:pPr>
        <w:spacing w:after="4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A no action plan provides an option during the planning phase where JANT Engineering would not contribute in any action to address problem. This would allow clients, officials, and the public to compare all alternatives with that if no engineering or construction were to take place for the proposed project.   </w:t>
      </w:r>
    </w:p>
    <w:p w14:paraId="5BF8EEE8" w14:textId="77777777" w:rsidR="00394D18" w:rsidRPr="007739A6" w:rsidRDefault="00394D18" w:rsidP="007739A6">
      <w:pPr>
        <w:spacing w:after="40" w:line="240" w:lineRule="auto"/>
        <w:rPr>
          <w:rFonts w:ascii="Times New Roman" w:eastAsia="Times New Roman" w:hAnsi="Times New Roman" w:cs="Times New Roman"/>
          <w:b/>
          <w:color w:val="000000" w:themeColor="text1"/>
          <w:sz w:val="28"/>
          <w:szCs w:val="28"/>
        </w:rPr>
      </w:pPr>
    </w:p>
    <w:p w14:paraId="62040DE8" w14:textId="6AEBA7AD" w:rsidR="00B202C1" w:rsidRDefault="00E77147" w:rsidP="003A7BB6">
      <w:pPr>
        <w:pStyle w:val="ListParagraph"/>
        <w:numPr>
          <w:ilvl w:val="0"/>
          <w:numId w:val="4"/>
        </w:numPr>
        <w:spacing w:after="40" w:line="24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SUBMERGED </w:t>
      </w:r>
      <w:r w:rsidR="003A2BFA">
        <w:rPr>
          <w:rFonts w:ascii="Times New Roman" w:eastAsia="Times New Roman" w:hAnsi="Times New Roman" w:cs="Times New Roman"/>
          <w:b/>
          <w:color w:val="000000" w:themeColor="text1"/>
          <w:sz w:val="28"/>
          <w:szCs w:val="28"/>
        </w:rPr>
        <w:t>LIVING BREAKWATER</w:t>
      </w:r>
    </w:p>
    <w:p w14:paraId="0D5EC655" w14:textId="77777777" w:rsidR="00412620" w:rsidRDefault="00412620" w:rsidP="00A34D1B">
      <w:pPr>
        <w:spacing w:after="40" w:line="240" w:lineRule="auto"/>
        <w:rPr>
          <w:rFonts w:ascii="Times New Roman" w:eastAsia="Times New Roman" w:hAnsi="Times New Roman" w:cs="Times New Roman"/>
          <w:bCs/>
          <w:color w:val="000000" w:themeColor="text1"/>
          <w:sz w:val="24"/>
          <w:szCs w:val="24"/>
        </w:rPr>
      </w:pPr>
    </w:p>
    <w:p w14:paraId="2E35BEF5" w14:textId="44422D55" w:rsidR="00412620" w:rsidRDefault="00D71D56" w:rsidP="00A34D1B">
      <w:pPr>
        <w:spacing w:after="4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A </w:t>
      </w:r>
      <w:r w:rsidR="00F52099">
        <w:rPr>
          <w:rFonts w:ascii="Times New Roman" w:eastAsia="Times New Roman" w:hAnsi="Times New Roman" w:cs="Times New Roman"/>
          <w:bCs/>
          <w:color w:val="000000" w:themeColor="text1"/>
          <w:sz w:val="24"/>
          <w:szCs w:val="24"/>
        </w:rPr>
        <w:t xml:space="preserve">living breakwater is a </w:t>
      </w:r>
      <w:r w:rsidR="00D45ADC">
        <w:rPr>
          <w:rFonts w:ascii="Times New Roman" w:eastAsia="Times New Roman" w:hAnsi="Times New Roman" w:cs="Times New Roman"/>
          <w:bCs/>
          <w:color w:val="000000" w:themeColor="text1"/>
          <w:sz w:val="24"/>
          <w:szCs w:val="24"/>
        </w:rPr>
        <w:t>shore-parallel,</w:t>
      </w:r>
      <w:r w:rsidR="00F52099">
        <w:rPr>
          <w:rFonts w:ascii="Times New Roman" w:eastAsia="Times New Roman" w:hAnsi="Times New Roman" w:cs="Times New Roman"/>
          <w:bCs/>
          <w:color w:val="000000" w:themeColor="text1"/>
          <w:sz w:val="24"/>
          <w:szCs w:val="24"/>
        </w:rPr>
        <w:t xml:space="preserve"> </w:t>
      </w:r>
      <w:r w:rsidR="00170172">
        <w:rPr>
          <w:rFonts w:ascii="Times New Roman" w:eastAsia="Times New Roman" w:hAnsi="Times New Roman" w:cs="Times New Roman"/>
          <w:bCs/>
          <w:color w:val="000000" w:themeColor="text1"/>
          <w:sz w:val="24"/>
          <w:szCs w:val="24"/>
        </w:rPr>
        <w:t>rubble-mound structure that is ecologically enhanced to incorporate natural elements</w:t>
      </w:r>
      <w:r w:rsidR="008F04A4">
        <w:rPr>
          <w:rFonts w:ascii="Times New Roman" w:eastAsia="Times New Roman" w:hAnsi="Times New Roman" w:cs="Times New Roman"/>
          <w:bCs/>
          <w:color w:val="000000" w:themeColor="text1"/>
          <w:sz w:val="24"/>
          <w:szCs w:val="24"/>
        </w:rPr>
        <w:t xml:space="preserve"> and/or promote habitat</w:t>
      </w:r>
      <w:r w:rsidR="00E1235E">
        <w:rPr>
          <w:rFonts w:ascii="Times New Roman" w:eastAsia="Times New Roman" w:hAnsi="Times New Roman" w:cs="Times New Roman"/>
          <w:bCs/>
          <w:color w:val="000000" w:themeColor="text1"/>
          <w:sz w:val="24"/>
          <w:szCs w:val="24"/>
        </w:rPr>
        <w:t xml:space="preserve"> creation and biological activity</w:t>
      </w:r>
      <w:r w:rsidR="00170172">
        <w:rPr>
          <w:rFonts w:ascii="Times New Roman" w:eastAsia="Times New Roman" w:hAnsi="Times New Roman" w:cs="Times New Roman"/>
          <w:bCs/>
          <w:color w:val="000000" w:themeColor="text1"/>
          <w:sz w:val="24"/>
          <w:szCs w:val="24"/>
        </w:rPr>
        <w:t>.</w:t>
      </w:r>
      <w:r w:rsidR="00817A2D">
        <w:rPr>
          <w:rFonts w:ascii="Times New Roman" w:eastAsia="Times New Roman" w:hAnsi="Times New Roman" w:cs="Times New Roman"/>
          <w:bCs/>
          <w:color w:val="000000" w:themeColor="text1"/>
          <w:sz w:val="24"/>
          <w:szCs w:val="24"/>
        </w:rPr>
        <w:t xml:space="preserve"> A</w:t>
      </w:r>
      <w:r w:rsidR="00CE0480">
        <w:rPr>
          <w:rFonts w:ascii="Times New Roman" w:eastAsia="Times New Roman" w:hAnsi="Times New Roman" w:cs="Times New Roman"/>
          <w:bCs/>
          <w:color w:val="000000" w:themeColor="text1"/>
          <w:sz w:val="24"/>
          <w:szCs w:val="24"/>
        </w:rPr>
        <w:t xml:space="preserve"> typical rubble-mound</w:t>
      </w:r>
      <w:r w:rsidR="00817A2D">
        <w:rPr>
          <w:rFonts w:ascii="Times New Roman" w:eastAsia="Times New Roman" w:hAnsi="Times New Roman" w:cs="Times New Roman"/>
          <w:bCs/>
          <w:color w:val="000000" w:themeColor="text1"/>
          <w:sz w:val="24"/>
          <w:szCs w:val="24"/>
        </w:rPr>
        <w:t xml:space="preserve"> breakwater is</w:t>
      </w:r>
      <w:r w:rsidR="00CE0480">
        <w:rPr>
          <w:rFonts w:ascii="Times New Roman" w:eastAsia="Times New Roman" w:hAnsi="Times New Roman" w:cs="Times New Roman"/>
          <w:bCs/>
          <w:color w:val="000000" w:themeColor="text1"/>
          <w:sz w:val="24"/>
          <w:szCs w:val="24"/>
        </w:rPr>
        <w:t xml:space="preserve"> </w:t>
      </w:r>
      <w:r w:rsidR="00817A2D">
        <w:rPr>
          <w:rFonts w:ascii="Times New Roman" w:eastAsia="Times New Roman" w:hAnsi="Times New Roman" w:cs="Times New Roman"/>
          <w:bCs/>
          <w:color w:val="000000" w:themeColor="text1"/>
          <w:sz w:val="24"/>
          <w:szCs w:val="24"/>
        </w:rPr>
        <w:t xml:space="preserve">comprised of a </w:t>
      </w:r>
      <w:r w:rsidR="00CE0480">
        <w:rPr>
          <w:rFonts w:ascii="Times New Roman" w:eastAsia="Times New Roman" w:hAnsi="Times New Roman" w:cs="Times New Roman"/>
          <w:bCs/>
          <w:color w:val="000000" w:themeColor="text1"/>
          <w:sz w:val="24"/>
          <w:szCs w:val="24"/>
        </w:rPr>
        <w:t>core, filter layer, and armor layer.</w:t>
      </w:r>
      <w:r w:rsidR="004C6C2F">
        <w:rPr>
          <w:rFonts w:ascii="Times New Roman" w:eastAsia="Times New Roman" w:hAnsi="Times New Roman" w:cs="Times New Roman"/>
          <w:bCs/>
          <w:color w:val="000000" w:themeColor="text1"/>
          <w:sz w:val="24"/>
          <w:szCs w:val="24"/>
        </w:rPr>
        <w:t xml:space="preserve"> In the case of a living breakwater</w:t>
      </w:r>
      <w:r w:rsidR="00D43D74">
        <w:rPr>
          <w:rFonts w:ascii="Times New Roman" w:eastAsia="Times New Roman" w:hAnsi="Times New Roman" w:cs="Times New Roman"/>
          <w:bCs/>
          <w:color w:val="000000" w:themeColor="text1"/>
          <w:sz w:val="24"/>
          <w:szCs w:val="24"/>
        </w:rPr>
        <w:t xml:space="preserve"> design</w:t>
      </w:r>
      <w:r w:rsidR="004C6C2F">
        <w:rPr>
          <w:rFonts w:ascii="Times New Roman" w:eastAsia="Times New Roman" w:hAnsi="Times New Roman" w:cs="Times New Roman"/>
          <w:bCs/>
          <w:color w:val="000000" w:themeColor="text1"/>
          <w:sz w:val="24"/>
          <w:szCs w:val="24"/>
        </w:rPr>
        <w:t xml:space="preserve">, the armor layer would </w:t>
      </w:r>
      <w:r w:rsidR="00E6653C">
        <w:rPr>
          <w:rFonts w:ascii="Times New Roman" w:eastAsia="Times New Roman" w:hAnsi="Times New Roman" w:cs="Times New Roman"/>
          <w:bCs/>
          <w:color w:val="000000" w:themeColor="text1"/>
          <w:sz w:val="24"/>
          <w:szCs w:val="24"/>
        </w:rPr>
        <w:t>include</w:t>
      </w:r>
      <w:r w:rsidR="003D445B">
        <w:rPr>
          <w:rFonts w:ascii="Times New Roman" w:eastAsia="Times New Roman" w:hAnsi="Times New Roman" w:cs="Times New Roman"/>
          <w:bCs/>
          <w:color w:val="000000" w:themeColor="text1"/>
          <w:sz w:val="24"/>
          <w:szCs w:val="24"/>
        </w:rPr>
        <w:t xml:space="preserve"> live shellfish, such as</w:t>
      </w:r>
      <w:r w:rsidR="00E6653C">
        <w:rPr>
          <w:rFonts w:ascii="Times New Roman" w:eastAsia="Times New Roman" w:hAnsi="Times New Roman" w:cs="Times New Roman"/>
          <w:bCs/>
          <w:color w:val="000000" w:themeColor="text1"/>
          <w:sz w:val="24"/>
          <w:szCs w:val="24"/>
        </w:rPr>
        <w:t xml:space="preserve"> oysters</w:t>
      </w:r>
      <w:r w:rsidR="003D445B">
        <w:rPr>
          <w:rFonts w:ascii="Times New Roman" w:eastAsia="Times New Roman" w:hAnsi="Times New Roman" w:cs="Times New Roman"/>
          <w:bCs/>
          <w:color w:val="000000" w:themeColor="text1"/>
          <w:sz w:val="24"/>
          <w:szCs w:val="24"/>
        </w:rPr>
        <w:t>,</w:t>
      </w:r>
      <w:r w:rsidR="00E6653C">
        <w:rPr>
          <w:rFonts w:ascii="Times New Roman" w:eastAsia="Times New Roman" w:hAnsi="Times New Roman" w:cs="Times New Roman"/>
          <w:bCs/>
          <w:color w:val="000000" w:themeColor="text1"/>
          <w:sz w:val="24"/>
          <w:szCs w:val="24"/>
        </w:rPr>
        <w:t xml:space="preserve"> </w:t>
      </w:r>
      <w:r w:rsidR="00E570A9">
        <w:rPr>
          <w:rFonts w:ascii="Times New Roman" w:eastAsia="Times New Roman" w:hAnsi="Times New Roman" w:cs="Times New Roman"/>
          <w:bCs/>
          <w:color w:val="000000" w:themeColor="text1"/>
          <w:sz w:val="24"/>
          <w:szCs w:val="24"/>
        </w:rPr>
        <w:t xml:space="preserve">using techniques employed </w:t>
      </w:r>
      <w:r w:rsidR="00AE673B">
        <w:rPr>
          <w:rFonts w:ascii="Times New Roman" w:eastAsia="Times New Roman" w:hAnsi="Times New Roman" w:cs="Times New Roman"/>
          <w:bCs/>
          <w:color w:val="000000" w:themeColor="text1"/>
          <w:sz w:val="24"/>
          <w:szCs w:val="24"/>
        </w:rPr>
        <w:t xml:space="preserve">in </w:t>
      </w:r>
      <w:r w:rsidR="009D1D1B">
        <w:rPr>
          <w:rFonts w:ascii="Times New Roman" w:eastAsia="Times New Roman" w:hAnsi="Times New Roman" w:cs="Times New Roman"/>
          <w:bCs/>
          <w:color w:val="000000" w:themeColor="text1"/>
          <w:sz w:val="24"/>
          <w:szCs w:val="24"/>
        </w:rPr>
        <w:t>previously</w:t>
      </w:r>
      <w:r w:rsidR="00347584">
        <w:rPr>
          <w:rFonts w:ascii="Times New Roman" w:eastAsia="Times New Roman" w:hAnsi="Times New Roman" w:cs="Times New Roman"/>
          <w:bCs/>
          <w:color w:val="000000" w:themeColor="text1"/>
          <w:sz w:val="24"/>
          <w:szCs w:val="24"/>
        </w:rPr>
        <w:t xml:space="preserve"> </w:t>
      </w:r>
      <w:r w:rsidR="009D1D1B">
        <w:rPr>
          <w:rFonts w:ascii="Times New Roman" w:eastAsia="Times New Roman" w:hAnsi="Times New Roman" w:cs="Times New Roman"/>
          <w:bCs/>
          <w:color w:val="000000" w:themeColor="text1"/>
          <w:sz w:val="24"/>
          <w:szCs w:val="24"/>
        </w:rPr>
        <w:t>constructed</w:t>
      </w:r>
      <w:r w:rsidR="00AE673B">
        <w:rPr>
          <w:rFonts w:ascii="Times New Roman" w:eastAsia="Times New Roman" w:hAnsi="Times New Roman" w:cs="Times New Roman"/>
          <w:bCs/>
          <w:color w:val="000000" w:themeColor="text1"/>
          <w:sz w:val="24"/>
          <w:szCs w:val="24"/>
        </w:rPr>
        <w:t xml:space="preserve"> living breakwater projects</w:t>
      </w:r>
      <w:r w:rsidR="009D1D1B">
        <w:rPr>
          <w:rFonts w:ascii="Times New Roman" w:eastAsia="Times New Roman" w:hAnsi="Times New Roman" w:cs="Times New Roman"/>
          <w:bCs/>
          <w:color w:val="000000" w:themeColor="text1"/>
          <w:sz w:val="24"/>
          <w:szCs w:val="24"/>
        </w:rPr>
        <w:t xml:space="preserve"> (e.g., </w:t>
      </w:r>
      <w:r w:rsidR="00660277">
        <w:rPr>
          <w:rFonts w:ascii="Times New Roman" w:eastAsia="Times New Roman" w:hAnsi="Times New Roman" w:cs="Times New Roman"/>
          <w:bCs/>
          <w:color w:val="000000" w:themeColor="text1"/>
          <w:sz w:val="24"/>
          <w:szCs w:val="24"/>
        </w:rPr>
        <w:t xml:space="preserve">oyster shell gabions, </w:t>
      </w:r>
      <w:r w:rsidR="00347584">
        <w:rPr>
          <w:rFonts w:ascii="Times New Roman" w:eastAsia="Times New Roman" w:hAnsi="Times New Roman" w:cs="Times New Roman"/>
          <w:bCs/>
          <w:color w:val="000000" w:themeColor="text1"/>
          <w:sz w:val="24"/>
          <w:szCs w:val="24"/>
        </w:rPr>
        <w:t>spat-on-shell</w:t>
      </w:r>
      <w:r w:rsidR="007B334D">
        <w:rPr>
          <w:rFonts w:ascii="Times New Roman" w:eastAsia="Times New Roman" w:hAnsi="Times New Roman" w:cs="Times New Roman"/>
          <w:bCs/>
          <w:color w:val="000000" w:themeColor="text1"/>
          <w:sz w:val="24"/>
          <w:szCs w:val="24"/>
        </w:rPr>
        <w:t xml:space="preserve">, oyster </w:t>
      </w:r>
      <w:r w:rsidR="004E16E1">
        <w:rPr>
          <w:rFonts w:ascii="Times New Roman" w:eastAsia="Times New Roman" w:hAnsi="Times New Roman" w:cs="Times New Roman"/>
          <w:bCs/>
          <w:color w:val="000000" w:themeColor="text1"/>
          <w:sz w:val="24"/>
          <w:szCs w:val="24"/>
        </w:rPr>
        <w:t xml:space="preserve">mesh </w:t>
      </w:r>
      <w:r w:rsidR="007B334D">
        <w:rPr>
          <w:rFonts w:ascii="Times New Roman" w:eastAsia="Times New Roman" w:hAnsi="Times New Roman" w:cs="Times New Roman"/>
          <w:bCs/>
          <w:color w:val="000000" w:themeColor="text1"/>
          <w:sz w:val="24"/>
          <w:szCs w:val="24"/>
        </w:rPr>
        <w:t>bags</w:t>
      </w:r>
      <w:r w:rsidR="009D1D1B">
        <w:rPr>
          <w:rFonts w:ascii="Times New Roman" w:eastAsia="Times New Roman" w:hAnsi="Times New Roman" w:cs="Times New Roman"/>
          <w:bCs/>
          <w:color w:val="000000" w:themeColor="text1"/>
          <w:sz w:val="24"/>
          <w:szCs w:val="24"/>
        </w:rPr>
        <w:t>)</w:t>
      </w:r>
      <w:r w:rsidR="0038535B">
        <w:rPr>
          <w:rFonts w:ascii="Times New Roman" w:eastAsia="Times New Roman" w:hAnsi="Times New Roman" w:cs="Times New Roman"/>
          <w:bCs/>
          <w:color w:val="000000" w:themeColor="text1"/>
          <w:sz w:val="24"/>
          <w:szCs w:val="24"/>
        </w:rPr>
        <w:t xml:space="preserve"> </w:t>
      </w:r>
      <w:r w:rsidR="002138F0">
        <w:rPr>
          <w:rFonts w:ascii="Times New Roman" w:eastAsia="Times New Roman" w:hAnsi="Times New Roman" w:cs="Times New Roman"/>
          <w:bCs/>
          <w:color w:val="000000" w:themeColor="text1"/>
          <w:sz w:val="24"/>
          <w:szCs w:val="24"/>
        </w:rPr>
        <w:t>(</w:t>
      </w:r>
      <w:r w:rsidR="00B27F2A">
        <w:rPr>
          <w:rFonts w:ascii="Times New Roman" w:eastAsia="Times New Roman" w:hAnsi="Times New Roman" w:cs="Times New Roman"/>
          <w:bCs/>
          <w:color w:val="000000" w:themeColor="text1"/>
          <w:sz w:val="24"/>
          <w:szCs w:val="24"/>
        </w:rPr>
        <w:t>GOSR, 2017</w:t>
      </w:r>
      <w:r w:rsidR="00FD417D">
        <w:rPr>
          <w:rFonts w:ascii="Times New Roman" w:eastAsia="Times New Roman" w:hAnsi="Times New Roman" w:cs="Times New Roman"/>
          <w:bCs/>
          <w:color w:val="000000" w:themeColor="text1"/>
          <w:sz w:val="24"/>
          <w:szCs w:val="24"/>
        </w:rPr>
        <w:t>).</w:t>
      </w:r>
      <w:r w:rsidR="004E16E1">
        <w:rPr>
          <w:rFonts w:ascii="Times New Roman" w:eastAsia="Times New Roman" w:hAnsi="Times New Roman" w:cs="Times New Roman"/>
          <w:bCs/>
          <w:color w:val="000000" w:themeColor="text1"/>
          <w:sz w:val="24"/>
          <w:szCs w:val="24"/>
        </w:rPr>
        <w:t xml:space="preserve"> The structure would be fully submerged</w:t>
      </w:r>
      <w:r w:rsidR="00451762">
        <w:rPr>
          <w:rFonts w:ascii="Times New Roman" w:eastAsia="Times New Roman" w:hAnsi="Times New Roman" w:cs="Times New Roman"/>
          <w:bCs/>
          <w:color w:val="000000" w:themeColor="text1"/>
          <w:sz w:val="24"/>
          <w:szCs w:val="24"/>
        </w:rPr>
        <w:t xml:space="preserve"> with a maximum </w:t>
      </w:r>
      <w:r w:rsidR="00283940">
        <w:rPr>
          <w:rFonts w:ascii="Times New Roman" w:eastAsia="Times New Roman" w:hAnsi="Times New Roman" w:cs="Times New Roman"/>
          <w:bCs/>
          <w:color w:val="000000" w:themeColor="text1"/>
          <w:sz w:val="24"/>
          <w:szCs w:val="24"/>
        </w:rPr>
        <w:t xml:space="preserve">water </w:t>
      </w:r>
      <w:r w:rsidR="00451762">
        <w:rPr>
          <w:rFonts w:ascii="Times New Roman" w:eastAsia="Times New Roman" w:hAnsi="Times New Roman" w:cs="Times New Roman"/>
          <w:bCs/>
          <w:color w:val="000000" w:themeColor="text1"/>
          <w:sz w:val="24"/>
          <w:szCs w:val="24"/>
        </w:rPr>
        <w:t>depth</w:t>
      </w:r>
      <w:r w:rsidR="00634599">
        <w:rPr>
          <w:rFonts w:ascii="Times New Roman" w:eastAsia="Times New Roman" w:hAnsi="Times New Roman" w:cs="Times New Roman"/>
          <w:bCs/>
          <w:color w:val="000000" w:themeColor="text1"/>
          <w:sz w:val="24"/>
          <w:szCs w:val="24"/>
        </w:rPr>
        <w:t xml:space="preserve"> (</w:t>
      </w:r>
      <w:r w:rsidR="00375705">
        <w:rPr>
          <w:rFonts w:ascii="Times New Roman" w:eastAsia="Times New Roman" w:hAnsi="Times New Roman" w:cs="Times New Roman"/>
          <w:bCs/>
          <w:color w:val="000000" w:themeColor="text1"/>
          <w:sz w:val="24"/>
          <w:szCs w:val="24"/>
        </w:rPr>
        <w:t>still water level to base</w:t>
      </w:r>
      <w:r w:rsidR="00634599">
        <w:rPr>
          <w:rFonts w:ascii="Times New Roman" w:eastAsia="Times New Roman" w:hAnsi="Times New Roman" w:cs="Times New Roman"/>
          <w:bCs/>
          <w:color w:val="000000" w:themeColor="text1"/>
          <w:sz w:val="24"/>
          <w:szCs w:val="24"/>
        </w:rPr>
        <w:t xml:space="preserve">) </w:t>
      </w:r>
      <w:r w:rsidR="00451762">
        <w:rPr>
          <w:rFonts w:ascii="Times New Roman" w:eastAsia="Times New Roman" w:hAnsi="Times New Roman" w:cs="Times New Roman"/>
          <w:bCs/>
          <w:color w:val="000000" w:themeColor="text1"/>
          <w:sz w:val="24"/>
          <w:szCs w:val="24"/>
        </w:rPr>
        <w:t xml:space="preserve">of 35 feet due to </w:t>
      </w:r>
      <w:r w:rsidR="00283940">
        <w:rPr>
          <w:rFonts w:ascii="Times New Roman" w:eastAsia="Times New Roman" w:hAnsi="Times New Roman" w:cs="Times New Roman"/>
          <w:bCs/>
          <w:color w:val="000000" w:themeColor="text1"/>
          <w:sz w:val="24"/>
          <w:szCs w:val="24"/>
        </w:rPr>
        <w:t>oyster habitat requirements</w:t>
      </w:r>
      <w:r w:rsidR="00A328DB">
        <w:rPr>
          <w:rFonts w:ascii="Times New Roman" w:eastAsia="Times New Roman" w:hAnsi="Times New Roman" w:cs="Times New Roman"/>
          <w:bCs/>
          <w:color w:val="000000" w:themeColor="text1"/>
          <w:sz w:val="24"/>
          <w:szCs w:val="24"/>
        </w:rPr>
        <w:t xml:space="preserve"> (</w:t>
      </w:r>
      <w:r w:rsidR="00560B3C">
        <w:rPr>
          <w:rFonts w:ascii="Times New Roman" w:eastAsia="Times New Roman" w:hAnsi="Times New Roman" w:cs="Times New Roman"/>
          <w:bCs/>
          <w:color w:val="000000" w:themeColor="text1"/>
          <w:sz w:val="24"/>
          <w:szCs w:val="24"/>
        </w:rPr>
        <w:t xml:space="preserve">NOAA </w:t>
      </w:r>
      <w:r w:rsidR="002138F0" w:rsidRPr="002138F0">
        <w:rPr>
          <w:rFonts w:ascii="Times New Roman" w:hAnsi="Times New Roman" w:cs="Times New Roman"/>
          <w:color w:val="000000" w:themeColor="text1"/>
          <w:sz w:val="24"/>
          <w:szCs w:val="24"/>
        </w:rPr>
        <w:t>Fisheries</w:t>
      </w:r>
      <w:r w:rsidR="00560B3C">
        <w:rPr>
          <w:rFonts w:ascii="Times New Roman" w:hAnsi="Times New Roman" w:cs="Times New Roman"/>
          <w:color w:val="000000" w:themeColor="text1"/>
          <w:sz w:val="24"/>
          <w:szCs w:val="24"/>
        </w:rPr>
        <w:t>, 2022</w:t>
      </w:r>
      <w:r w:rsidR="00A328DB">
        <w:rPr>
          <w:rFonts w:ascii="Times New Roman" w:eastAsia="Times New Roman" w:hAnsi="Times New Roman" w:cs="Times New Roman"/>
          <w:bCs/>
          <w:color w:val="000000" w:themeColor="text1"/>
          <w:sz w:val="24"/>
          <w:szCs w:val="24"/>
        </w:rPr>
        <w:t>)</w:t>
      </w:r>
      <w:r w:rsidR="00283940">
        <w:rPr>
          <w:rFonts w:ascii="Times New Roman" w:eastAsia="Times New Roman" w:hAnsi="Times New Roman" w:cs="Times New Roman"/>
          <w:bCs/>
          <w:color w:val="000000" w:themeColor="text1"/>
          <w:sz w:val="24"/>
          <w:szCs w:val="24"/>
        </w:rPr>
        <w:t>.</w:t>
      </w:r>
      <w:r w:rsidR="00E54A0D">
        <w:rPr>
          <w:rFonts w:ascii="Times New Roman" w:eastAsia="Times New Roman" w:hAnsi="Times New Roman" w:cs="Times New Roman"/>
          <w:bCs/>
          <w:color w:val="000000" w:themeColor="text1"/>
          <w:sz w:val="24"/>
          <w:szCs w:val="24"/>
        </w:rPr>
        <w:t xml:space="preserve"> </w:t>
      </w:r>
      <w:r w:rsidR="00FC4E49">
        <w:rPr>
          <w:rFonts w:ascii="Times New Roman" w:eastAsia="Times New Roman" w:hAnsi="Times New Roman" w:cs="Times New Roman"/>
          <w:bCs/>
          <w:color w:val="000000" w:themeColor="text1"/>
          <w:sz w:val="24"/>
          <w:szCs w:val="24"/>
        </w:rPr>
        <w:t xml:space="preserve">A series of breakwaters would be constructed offshore for the purpose of </w:t>
      </w:r>
      <w:r w:rsidR="00394DA3">
        <w:rPr>
          <w:rFonts w:ascii="Times New Roman" w:eastAsia="Times New Roman" w:hAnsi="Times New Roman" w:cs="Times New Roman"/>
          <w:bCs/>
          <w:color w:val="000000" w:themeColor="text1"/>
          <w:sz w:val="24"/>
          <w:szCs w:val="24"/>
        </w:rPr>
        <w:t>wave energy dissipation to reduce potential storm impacts.</w:t>
      </w:r>
    </w:p>
    <w:p w14:paraId="0EED438D" w14:textId="77777777" w:rsidR="00FA7DC3" w:rsidRDefault="00FA7DC3" w:rsidP="00A34D1B">
      <w:pPr>
        <w:spacing w:after="40" w:line="240" w:lineRule="auto"/>
        <w:rPr>
          <w:rFonts w:ascii="Times New Roman" w:eastAsia="Times New Roman" w:hAnsi="Times New Roman" w:cs="Times New Roman"/>
          <w:bCs/>
          <w:color w:val="000000" w:themeColor="text1"/>
          <w:sz w:val="24"/>
          <w:szCs w:val="24"/>
        </w:rPr>
      </w:pPr>
    </w:p>
    <w:p w14:paraId="17E697B4" w14:textId="77777777" w:rsidR="00956C19" w:rsidRPr="00412620" w:rsidRDefault="00956C19" w:rsidP="00A34D1B">
      <w:pPr>
        <w:spacing w:after="40" w:line="240" w:lineRule="auto"/>
        <w:rPr>
          <w:rFonts w:ascii="Times New Roman" w:eastAsia="Times New Roman" w:hAnsi="Times New Roman" w:cs="Times New Roman"/>
          <w:bCs/>
          <w:color w:val="000000" w:themeColor="text1"/>
          <w:sz w:val="24"/>
          <w:szCs w:val="24"/>
        </w:rPr>
      </w:pPr>
    </w:p>
    <w:p w14:paraId="2DE25DDE" w14:textId="40E5C4C5" w:rsidR="00A34D1B" w:rsidRPr="00A34D1B" w:rsidRDefault="005762C4" w:rsidP="00A34D1B">
      <w:pPr>
        <w:pStyle w:val="ListParagraph"/>
        <w:numPr>
          <w:ilvl w:val="0"/>
          <w:numId w:val="4"/>
        </w:numPr>
        <w:spacing w:after="40" w:line="24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lastRenderedPageBreak/>
        <w:t>BEACH RENOURISHMENT</w:t>
      </w:r>
    </w:p>
    <w:p w14:paraId="1F638604" w14:textId="77777777" w:rsidR="0092364A" w:rsidRPr="00A34D1B" w:rsidRDefault="0092364A" w:rsidP="0092364A">
      <w:pPr>
        <w:pStyle w:val="ListParagraph"/>
        <w:spacing w:after="40" w:line="240" w:lineRule="auto"/>
        <w:rPr>
          <w:rFonts w:ascii="Times New Roman" w:eastAsia="Times New Roman" w:hAnsi="Times New Roman" w:cs="Times New Roman"/>
          <w:b/>
          <w:color w:val="000000" w:themeColor="text1"/>
          <w:sz w:val="28"/>
          <w:szCs w:val="28"/>
        </w:rPr>
      </w:pPr>
    </w:p>
    <w:p w14:paraId="259DCABF" w14:textId="21C4BA7A" w:rsidR="002E5C69" w:rsidRPr="007739A6" w:rsidRDefault="005510D1" w:rsidP="00A34D1B">
      <w:pPr>
        <w:spacing w:after="40" w:line="240" w:lineRule="auto"/>
        <w:rPr>
          <w:rFonts w:ascii="Times New Roman" w:eastAsia="Times New Roman" w:hAnsi="Times New Roman" w:cs="Times New Roman"/>
          <w:color w:val="000000" w:themeColor="text1"/>
          <w:sz w:val="24"/>
          <w:szCs w:val="24"/>
        </w:rPr>
      </w:pPr>
      <w:r w:rsidRPr="005510D1">
        <w:rPr>
          <w:rFonts w:ascii="Times New Roman" w:eastAsia="Times New Roman" w:hAnsi="Times New Roman" w:cs="Times New Roman"/>
          <w:bCs/>
          <w:color w:val="000000" w:themeColor="text1"/>
          <w:sz w:val="24"/>
          <w:szCs w:val="24"/>
        </w:rPr>
        <w:t xml:space="preserve">Renourishment </w:t>
      </w:r>
      <w:r w:rsidR="00FD5E54">
        <w:rPr>
          <w:rFonts w:ascii="Times New Roman" w:eastAsia="Times New Roman" w:hAnsi="Times New Roman" w:cs="Times New Roman"/>
          <w:bCs/>
          <w:color w:val="000000" w:themeColor="text1"/>
          <w:sz w:val="24"/>
          <w:szCs w:val="24"/>
        </w:rPr>
        <w:t xml:space="preserve">of the project area </w:t>
      </w:r>
      <w:r w:rsidR="00A56246">
        <w:rPr>
          <w:rFonts w:ascii="Times New Roman" w:eastAsia="Times New Roman" w:hAnsi="Times New Roman" w:cs="Times New Roman"/>
          <w:bCs/>
          <w:color w:val="000000" w:themeColor="text1"/>
          <w:sz w:val="24"/>
          <w:szCs w:val="24"/>
        </w:rPr>
        <w:t xml:space="preserve">would consist of </w:t>
      </w:r>
      <w:r w:rsidR="005B5BF9">
        <w:rPr>
          <w:rFonts w:ascii="Times New Roman" w:eastAsia="Times New Roman" w:hAnsi="Times New Roman" w:cs="Times New Roman"/>
          <w:bCs/>
          <w:color w:val="000000" w:themeColor="text1"/>
          <w:sz w:val="24"/>
          <w:szCs w:val="24"/>
        </w:rPr>
        <w:t>rebuilding</w:t>
      </w:r>
      <w:r w:rsidR="00A56246">
        <w:rPr>
          <w:rFonts w:ascii="Times New Roman" w:eastAsia="Times New Roman" w:hAnsi="Times New Roman" w:cs="Times New Roman"/>
          <w:bCs/>
          <w:color w:val="000000" w:themeColor="text1"/>
          <w:sz w:val="24"/>
          <w:szCs w:val="24"/>
        </w:rPr>
        <w:t xml:space="preserve"> </w:t>
      </w:r>
      <w:r w:rsidR="005B5BF9">
        <w:rPr>
          <w:rFonts w:ascii="Times New Roman" w:eastAsia="Times New Roman" w:hAnsi="Times New Roman" w:cs="Times New Roman"/>
          <w:bCs/>
          <w:color w:val="000000" w:themeColor="text1"/>
          <w:sz w:val="24"/>
          <w:szCs w:val="24"/>
        </w:rPr>
        <w:t xml:space="preserve">the cross-shore profile template </w:t>
      </w:r>
      <w:r w:rsidR="00844075">
        <w:rPr>
          <w:rFonts w:ascii="Times New Roman" w:eastAsia="Times New Roman" w:hAnsi="Times New Roman" w:cs="Times New Roman"/>
          <w:bCs/>
          <w:color w:val="000000" w:themeColor="text1"/>
          <w:sz w:val="24"/>
          <w:szCs w:val="24"/>
        </w:rPr>
        <w:t xml:space="preserve">by adding </w:t>
      </w:r>
      <w:r w:rsidR="00667BC2">
        <w:rPr>
          <w:rFonts w:ascii="Times New Roman" w:eastAsia="Times New Roman" w:hAnsi="Times New Roman" w:cs="Times New Roman"/>
          <w:bCs/>
          <w:color w:val="000000" w:themeColor="text1"/>
          <w:sz w:val="24"/>
          <w:szCs w:val="24"/>
        </w:rPr>
        <w:t>beach fill material to areas including swash zone, berm, and dune</w:t>
      </w:r>
      <w:r w:rsidR="008338F8">
        <w:rPr>
          <w:rFonts w:ascii="Times New Roman" w:eastAsia="Times New Roman" w:hAnsi="Times New Roman" w:cs="Times New Roman"/>
          <w:bCs/>
          <w:color w:val="000000" w:themeColor="text1"/>
          <w:sz w:val="24"/>
          <w:szCs w:val="24"/>
        </w:rPr>
        <w:t xml:space="preserve"> from dredging </w:t>
      </w:r>
      <w:r w:rsidR="0049169E">
        <w:rPr>
          <w:rFonts w:ascii="Times New Roman" w:eastAsia="Times New Roman" w:hAnsi="Times New Roman" w:cs="Times New Roman"/>
          <w:bCs/>
          <w:color w:val="000000" w:themeColor="text1"/>
          <w:sz w:val="24"/>
          <w:szCs w:val="24"/>
        </w:rPr>
        <w:t>a borrow</w:t>
      </w:r>
      <w:r w:rsidR="00602EC0">
        <w:rPr>
          <w:rFonts w:ascii="Times New Roman" w:eastAsia="Times New Roman" w:hAnsi="Times New Roman" w:cs="Times New Roman"/>
          <w:bCs/>
          <w:color w:val="000000" w:themeColor="text1"/>
          <w:sz w:val="24"/>
          <w:szCs w:val="24"/>
        </w:rPr>
        <w:t xml:space="preserve"> site</w:t>
      </w:r>
      <w:r w:rsidR="00667BC2">
        <w:rPr>
          <w:rFonts w:ascii="Times New Roman" w:eastAsia="Times New Roman" w:hAnsi="Times New Roman" w:cs="Times New Roman"/>
          <w:bCs/>
          <w:color w:val="000000" w:themeColor="text1"/>
          <w:sz w:val="24"/>
          <w:szCs w:val="24"/>
        </w:rPr>
        <w:t>.</w:t>
      </w:r>
      <w:r w:rsidR="00085877">
        <w:rPr>
          <w:rFonts w:ascii="Times New Roman" w:eastAsia="Times New Roman" w:hAnsi="Times New Roman" w:cs="Times New Roman"/>
          <w:bCs/>
          <w:color w:val="000000" w:themeColor="text1"/>
          <w:sz w:val="24"/>
          <w:szCs w:val="24"/>
        </w:rPr>
        <w:t xml:space="preserve"> </w:t>
      </w:r>
      <w:r w:rsidR="005C2AD1">
        <w:rPr>
          <w:rFonts w:ascii="Times New Roman" w:eastAsia="Times New Roman" w:hAnsi="Times New Roman" w:cs="Times New Roman"/>
          <w:bCs/>
          <w:color w:val="000000" w:themeColor="text1"/>
          <w:sz w:val="24"/>
          <w:szCs w:val="24"/>
        </w:rPr>
        <w:t xml:space="preserve">This would require </w:t>
      </w:r>
      <w:r w:rsidR="006070C6">
        <w:rPr>
          <w:rFonts w:ascii="Times New Roman" w:eastAsia="Times New Roman" w:hAnsi="Times New Roman" w:cs="Times New Roman"/>
          <w:bCs/>
          <w:color w:val="000000" w:themeColor="text1"/>
          <w:sz w:val="24"/>
          <w:szCs w:val="24"/>
        </w:rPr>
        <w:t xml:space="preserve">bringing material from </w:t>
      </w:r>
      <w:r w:rsidR="005C2AD1">
        <w:rPr>
          <w:rFonts w:ascii="Times New Roman" w:eastAsia="Times New Roman" w:hAnsi="Times New Roman" w:cs="Times New Roman"/>
          <w:bCs/>
          <w:color w:val="000000" w:themeColor="text1"/>
          <w:sz w:val="24"/>
          <w:szCs w:val="24"/>
        </w:rPr>
        <w:t>a</w:t>
      </w:r>
      <w:r w:rsidR="006070C6">
        <w:rPr>
          <w:rFonts w:ascii="Times New Roman" w:eastAsia="Times New Roman" w:hAnsi="Times New Roman" w:cs="Times New Roman"/>
          <w:bCs/>
          <w:color w:val="000000" w:themeColor="text1"/>
          <w:sz w:val="24"/>
          <w:szCs w:val="24"/>
        </w:rPr>
        <w:t>n offshore</w:t>
      </w:r>
      <w:r w:rsidR="00FA4539">
        <w:rPr>
          <w:rFonts w:ascii="Times New Roman" w:eastAsia="Times New Roman" w:hAnsi="Times New Roman" w:cs="Times New Roman"/>
          <w:bCs/>
          <w:color w:val="000000" w:themeColor="text1"/>
          <w:sz w:val="24"/>
          <w:szCs w:val="24"/>
        </w:rPr>
        <w:t xml:space="preserve"> borrow site</w:t>
      </w:r>
      <w:r w:rsidR="006070C6">
        <w:rPr>
          <w:rFonts w:ascii="Times New Roman" w:eastAsia="Times New Roman" w:hAnsi="Times New Roman" w:cs="Times New Roman"/>
          <w:bCs/>
          <w:color w:val="000000" w:themeColor="text1"/>
          <w:sz w:val="24"/>
          <w:szCs w:val="24"/>
        </w:rPr>
        <w:t xml:space="preserve">, </w:t>
      </w:r>
      <w:r w:rsidR="004A7FBA">
        <w:rPr>
          <w:rFonts w:ascii="Times New Roman" w:eastAsia="Times New Roman" w:hAnsi="Times New Roman" w:cs="Times New Roman"/>
          <w:bCs/>
          <w:color w:val="000000" w:themeColor="text1"/>
          <w:sz w:val="24"/>
          <w:szCs w:val="24"/>
        </w:rPr>
        <w:t>dredged waterway, or sand mine</w:t>
      </w:r>
      <w:r w:rsidR="00FE3EB7">
        <w:rPr>
          <w:rFonts w:ascii="Times New Roman" w:eastAsia="Times New Roman" w:hAnsi="Times New Roman" w:cs="Times New Roman"/>
          <w:bCs/>
          <w:color w:val="000000" w:themeColor="text1"/>
          <w:sz w:val="24"/>
          <w:szCs w:val="24"/>
        </w:rPr>
        <w:t xml:space="preserve"> that has </w:t>
      </w:r>
      <w:r w:rsidR="00492396">
        <w:rPr>
          <w:rFonts w:ascii="Times New Roman" w:eastAsia="Times New Roman" w:hAnsi="Times New Roman" w:cs="Times New Roman"/>
          <w:bCs/>
          <w:color w:val="000000" w:themeColor="text1"/>
          <w:sz w:val="24"/>
          <w:szCs w:val="24"/>
        </w:rPr>
        <w:t>similar sediment characteristics</w:t>
      </w:r>
      <w:r w:rsidR="00FE3EB7">
        <w:rPr>
          <w:rFonts w:ascii="Times New Roman" w:eastAsia="Times New Roman" w:hAnsi="Times New Roman" w:cs="Times New Roman"/>
          <w:bCs/>
          <w:color w:val="000000" w:themeColor="text1"/>
          <w:sz w:val="24"/>
          <w:szCs w:val="24"/>
        </w:rPr>
        <w:t xml:space="preserve"> of that from the project site.</w:t>
      </w:r>
      <w:r w:rsidR="00492396">
        <w:rPr>
          <w:rFonts w:ascii="Times New Roman" w:eastAsia="Times New Roman" w:hAnsi="Times New Roman" w:cs="Times New Roman"/>
          <w:bCs/>
          <w:color w:val="000000" w:themeColor="text1"/>
          <w:sz w:val="24"/>
          <w:szCs w:val="24"/>
        </w:rPr>
        <w:t xml:space="preserve"> </w:t>
      </w:r>
      <w:r w:rsidR="005A08F8">
        <w:rPr>
          <w:rFonts w:ascii="Times New Roman" w:eastAsia="Times New Roman" w:hAnsi="Times New Roman" w:cs="Times New Roman"/>
          <w:bCs/>
          <w:color w:val="000000" w:themeColor="text1"/>
          <w:sz w:val="24"/>
          <w:szCs w:val="24"/>
        </w:rPr>
        <w:t xml:space="preserve">The dune system has not been over washed, however, due to erosion and aeolian transport some of the elevation of the dune has been decreased. </w:t>
      </w:r>
      <w:r w:rsidR="00B9245E" w:rsidRPr="00B9245E">
        <w:rPr>
          <w:rFonts w:ascii="Times New Roman" w:eastAsia="Times New Roman" w:hAnsi="Times New Roman" w:cs="Times New Roman"/>
          <w:bCs/>
          <w:color w:val="000000" w:themeColor="text1"/>
          <w:sz w:val="24"/>
          <w:szCs w:val="24"/>
        </w:rPr>
        <w:fldChar w:fldCharType="begin"/>
      </w:r>
      <w:r w:rsidR="00B9245E" w:rsidRPr="00B9245E">
        <w:rPr>
          <w:rFonts w:ascii="Times New Roman" w:eastAsia="Times New Roman" w:hAnsi="Times New Roman" w:cs="Times New Roman"/>
          <w:bCs/>
          <w:color w:val="000000" w:themeColor="text1"/>
          <w:sz w:val="24"/>
          <w:szCs w:val="24"/>
        </w:rPr>
        <w:instrText xml:space="preserve"> REF _Ref117092198 \h  \* MERGEFORMAT </w:instrText>
      </w:r>
      <w:r w:rsidR="00B9245E" w:rsidRPr="00B9245E">
        <w:rPr>
          <w:rFonts w:ascii="Times New Roman" w:eastAsia="Times New Roman" w:hAnsi="Times New Roman" w:cs="Times New Roman"/>
          <w:bCs/>
          <w:color w:val="000000" w:themeColor="text1"/>
          <w:sz w:val="24"/>
          <w:szCs w:val="24"/>
        </w:rPr>
      </w:r>
      <w:r w:rsidR="00B9245E" w:rsidRPr="00B9245E">
        <w:rPr>
          <w:rFonts w:ascii="Times New Roman" w:eastAsia="Times New Roman" w:hAnsi="Times New Roman" w:cs="Times New Roman"/>
          <w:bCs/>
          <w:color w:val="000000" w:themeColor="text1"/>
          <w:sz w:val="24"/>
          <w:szCs w:val="24"/>
        </w:rPr>
        <w:fldChar w:fldCharType="separate"/>
      </w:r>
      <w:r w:rsidR="00B9245E" w:rsidRPr="00B9245E">
        <w:rPr>
          <w:rFonts w:ascii="Times New Roman" w:hAnsi="Times New Roman" w:cs="Times New Roman"/>
          <w:sz w:val="24"/>
          <w:szCs w:val="24"/>
        </w:rPr>
        <w:t xml:space="preserve">Figure </w:t>
      </w:r>
      <w:r w:rsidR="006B62FE" w:rsidRPr="006B62FE">
        <w:rPr>
          <w:rFonts w:ascii="Times New Roman" w:hAnsi="Times New Roman" w:cs="Times New Roman"/>
          <w:noProof/>
          <w:sz w:val="24"/>
          <w:szCs w:val="24"/>
        </w:rPr>
        <w:t>11</w:t>
      </w:r>
      <w:r w:rsidR="00B9245E" w:rsidRPr="00B9245E">
        <w:rPr>
          <w:rFonts w:ascii="Times New Roman" w:eastAsia="Times New Roman" w:hAnsi="Times New Roman" w:cs="Times New Roman"/>
          <w:bCs/>
          <w:color w:val="000000" w:themeColor="text1"/>
          <w:sz w:val="24"/>
          <w:szCs w:val="24"/>
        </w:rPr>
        <w:fldChar w:fldCharType="end"/>
      </w:r>
      <w:r w:rsidR="007D5B0D">
        <w:rPr>
          <w:rFonts w:ascii="Times New Roman" w:eastAsia="Times New Roman" w:hAnsi="Times New Roman" w:cs="Times New Roman"/>
          <w:bCs/>
          <w:color w:val="000000" w:themeColor="text1"/>
          <w:sz w:val="24"/>
          <w:szCs w:val="24"/>
        </w:rPr>
        <w:t xml:space="preserve"> in </w:t>
      </w:r>
      <w:r w:rsidR="00C61E61">
        <w:rPr>
          <w:rFonts w:ascii="Times New Roman" w:eastAsia="Times New Roman" w:hAnsi="Times New Roman" w:cs="Times New Roman"/>
          <w:bCs/>
          <w:color w:val="000000" w:themeColor="text1"/>
          <w:sz w:val="24"/>
          <w:szCs w:val="24"/>
        </w:rPr>
        <w:t xml:space="preserve">Appendix </w:t>
      </w:r>
      <w:r w:rsidR="000039A3">
        <w:rPr>
          <w:rFonts w:ascii="Times New Roman" w:eastAsia="Times New Roman" w:hAnsi="Times New Roman" w:cs="Times New Roman"/>
          <w:bCs/>
          <w:color w:val="000000" w:themeColor="text1"/>
          <w:sz w:val="24"/>
          <w:szCs w:val="24"/>
        </w:rPr>
        <w:t>A.I</w:t>
      </w:r>
      <w:r w:rsidR="009D5477">
        <w:rPr>
          <w:rFonts w:ascii="Times New Roman" w:eastAsia="Times New Roman" w:hAnsi="Times New Roman" w:cs="Times New Roman"/>
          <w:bCs/>
          <w:color w:val="000000" w:themeColor="text1"/>
          <w:sz w:val="24"/>
          <w:szCs w:val="24"/>
        </w:rPr>
        <w:t>.</w:t>
      </w:r>
      <w:r w:rsidR="00DF7613">
        <w:rPr>
          <w:rFonts w:ascii="Times New Roman" w:eastAsia="Times New Roman" w:hAnsi="Times New Roman" w:cs="Times New Roman"/>
          <w:bCs/>
          <w:color w:val="000000" w:themeColor="text1"/>
          <w:sz w:val="24"/>
          <w:szCs w:val="24"/>
        </w:rPr>
        <w:t>B</w:t>
      </w:r>
      <w:r w:rsidR="007D5B0D">
        <w:rPr>
          <w:rFonts w:ascii="Times New Roman" w:eastAsia="Times New Roman" w:hAnsi="Times New Roman" w:cs="Times New Roman"/>
          <w:bCs/>
          <w:color w:val="000000" w:themeColor="text1"/>
          <w:sz w:val="24"/>
          <w:szCs w:val="24"/>
        </w:rPr>
        <w:t xml:space="preserve"> shows the difference in elevation from</w:t>
      </w:r>
      <w:r w:rsidR="00967836">
        <w:rPr>
          <w:rFonts w:ascii="Times New Roman" w:eastAsia="Times New Roman" w:hAnsi="Times New Roman" w:cs="Times New Roman"/>
          <w:bCs/>
          <w:color w:val="000000" w:themeColor="text1"/>
          <w:sz w:val="24"/>
          <w:szCs w:val="24"/>
        </w:rPr>
        <w:t xml:space="preserve"> </w:t>
      </w:r>
      <w:r w:rsidR="001656B6">
        <w:rPr>
          <w:rFonts w:ascii="Times New Roman" w:eastAsia="Times New Roman" w:hAnsi="Times New Roman" w:cs="Times New Roman"/>
          <w:bCs/>
          <w:color w:val="000000" w:themeColor="text1"/>
          <w:sz w:val="24"/>
          <w:szCs w:val="24"/>
        </w:rPr>
        <w:t xml:space="preserve">the wet/dry line </w:t>
      </w:r>
      <w:r w:rsidR="00900F6C">
        <w:rPr>
          <w:rFonts w:ascii="Times New Roman" w:eastAsia="Times New Roman" w:hAnsi="Times New Roman" w:cs="Times New Roman"/>
          <w:bCs/>
          <w:color w:val="000000" w:themeColor="text1"/>
          <w:sz w:val="24"/>
          <w:szCs w:val="24"/>
        </w:rPr>
        <w:t xml:space="preserve">during low tide to the top of the dune at all transects that </w:t>
      </w:r>
      <w:r w:rsidR="00A73199">
        <w:rPr>
          <w:rFonts w:ascii="Times New Roman" w:eastAsia="Times New Roman" w:hAnsi="Times New Roman" w:cs="Times New Roman"/>
          <w:bCs/>
          <w:color w:val="000000" w:themeColor="text1"/>
          <w:sz w:val="24"/>
          <w:szCs w:val="24"/>
        </w:rPr>
        <w:t>survey data was collected by JANT.</w:t>
      </w:r>
      <w:r w:rsidR="00A9218D">
        <w:rPr>
          <w:rFonts w:ascii="Times New Roman" w:eastAsia="Times New Roman" w:hAnsi="Times New Roman" w:cs="Times New Roman"/>
          <w:bCs/>
          <w:color w:val="000000" w:themeColor="text1"/>
          <w:sz w:val="24"/>
          <w:szCs w:val="24"/>
        </w:rPr>
        <w:t xml:space="preserve"> In addition to </w:t>
      </w:r>
      <w:r w:rsidR="004C4CFC">
        <w:rPr>
          <w:rFonts w:ascii="Times New Roman" w:eastAsia="Times New Roman" w:hAnsi="Times New Roman" w:cs="Times New Roman"/>
          <w:bCs/>
          <w:color w:val="000000" w:themeColor="text1"/>
          <w:sz w:val="24"/>
          <w:szCs w:val="24"/>
        </w:rPr>
        <w:t xml:space="preserve">beach </w:t>
      </w:r>
      <w:r w:rsidR="009E5804">
        <w:rPr>
          <w:rFonts w:ascii="Times New Roman" w:eastAsia="Times New Roman" w:hAnsi="Times New Roman" w:cs="Times New Roman"/>
          <w:bCs/>
          <w:color w:val="000000" w:themeColor="text1"/>
          <w:sz w:val="24"/>
          <w:szCs w:val="24"/>
        </w:rPr>
        <w:t>renourishment, some dune locations will need to be reconstructed.</w:t>
      </w:r>
    </w:p>
    <w:p w14:paraId="355FD7C1" w14:textId="77777777" w:rsidR="003D2E9E" w:rsidRPr="00A43FD5" w:rsidRDefault="003D2E9E" w:rsidP="00A34D1B">
      <w:pPr>
        <w:spacing w:after="40" w:line="240" w:lineRule="auto"/>
        <w:rPr>
          <w:rFonts w:ascii="Times New Roman" w:eastAsia="Times New Roman" w:hAnsi="Times New Roman" w:cs="Times New Roman"/>
          <w:b/>
          <w:color w:val="000000" w:themeColor="text1"/>
          <w:sz w:val="28"/>
          <w:szCs w:val="28"/>
        </w:rPr>
      </w:pPr>
    </w:p>
    <w:p w14:paraId="4229E452" w14:textId="08B4A217" w:rsidR="003F634D" w:rsidRDefault="00BD2CA5" w:rsidP="00BD2CA5">
      <w:pPr>
        <w:pStyle w:val="ListParagraph"/>
        <w:numPr>
          <w:ilvl w:val="0"/>
          <w:numId w:val="4"/>
        </w:numPr>
        <w:spacing w:after="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w:t>
      </w:r>
      <w:r w:rsidR="009B5513">
        <w:rPr>
          <w:rFonts w:ascii="Times New Roman" w:eastAsia="Times New Roman" w:hAnsi="Times New Roman" w:cs="Times New Roman"/>
          <w:b/>
          <w:sz w:val="28"/>
          <w:szCs w:val="28"/>
        </w:rPr>
        <w:t>ESIGN SELECTION</w:t>
      </w:r>
    </w:p>
    <w:p w14:paraId="6D765D72" w14:textId="77777777" w:rsidR="00C958ED" w:rsidRDefault="00C958ED" w:rsidP="00C57290">
      <w:pPr>
        <w:spacing w:after="40" w:line="240" w:lineRule="auto"/>
        <w:rPr>
          <w:rFonts w:ascii="Times New Roman" w:eastAsia="Times New Roman" w:hAnsi="Times New Roman" w:cs="Times New Roman"/>
          <w:bCs/>
          <w:sz w:val="24"/>
          <w:szCs w:val="24"/>
        </w:rPr>
      </w:pPr>
    </w:p>
    <w:p w14:paraId="7BA0CFD7" w14:textId="6FDCBD16" w:rsidR="00E022DB" w:rsidRDefault="004034D1" w:rsidP="00C57290">
      <w:pPr>
        <w:spacing w:after="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 determining </w:t>
      </w:r>
      <w:r w:rsidR="003A6A52">
        <w:rPr>
          <w:rFonts w:ascii="Times New Roman" w:eastAsia="Times New Roman" w:hAnsi="Times New Roman" w:cs="Times New Roman"/>
          <w:bCs/>
          <w:sz w:val="24"/>
          <w:szCs w:val="24"/>
        </w:rPr>
        <w:t>a final conceptual design,</w:t>
      </w:r>
      <w:r w:rsidR="00834F9E">
        <w:rPr>
          <w:rFonts w:ascii="Times New Roman" w:eastAsia="Times New Roman" w:hAnsi="Times New Roman" w:cs="Times New Roman"/>
          <w:bCs/>
          <w:sz w:val="24"/>
          <w:szCs w:val="24"/>
        </w:rPr>
        <w:t xml:space="preserve"> </w:t>
      </w:r>
      <w:r w:rsidR="001404E3">
        <w:rPr>
          <w:rFonts w:ascii="Times New Roman" w:eastAsia="Times New Roman" w:hAnsi="Times New Roman" w:cs="Times New Roman"/>
          <w:bCs/>
          <w:sz w:val="24"/>
          <w:szCs w:val="24"/>
        </w:rPr>
        <w:t>the impacts of each alternative should be assessed and compared with others.</w:t>
      </w:r>
      <w:r>
        <w:rPr>
          <w:rFonts w:ascii="Times New Roman" w:eastAsia="Times New Roman" w:hAnsi="Times New Roman" w:cs="Times New Roman"/>
          <w:bCs/>
          <w:sz w:val="24"/>
          <w:szCs w:val="24"/>
        </w:rPr>
        <w:t xml:space="preserve"> </w:t>
      </w:r>
      <w:r w:rsidR="008A6974">
        <w:rPr>
          <w:rFonts w:ascii="Times New Roman" w:eastAsia="Times New Roman" w:hAnsi="Times New Roman" w:cs="Times New Roman"/>
          <w:bCs/>
          <w:sz w:val="24"/>
          <w:szCs w:val="24"/>
        </w:rPr>
        <w:t xml:space="preserve">This </w:t>
      </w:r>
      <w:r w:rsidR="0007465C">
        <w:rPr>
          <w:rFonts w:ascii="Times New Roman" w:eastAsia="Times New Roman" w:hAnsi="Times New Roman" w:cs="Times New Roman"/>
          <w:bCs/>
          <w:sz w:val="24"/>
          <w:szCs w:val="24"/>
        </w:rPr>
        <w:t>is advantageous</w:t>
      </w:r>
      <w:r w:rsidR="008A6974">
        <w:rPr>
          <w:rFonts w:ascii="Times New Roman" w:eastAsia="Times New Roman" w:hAnsi="Times New Roman" w:cs="Times New Roman"/>
          <w:bCs/>
          <w:sz w:val="24"/>
          <w:szCs w:val="24"/>
        </w:rPr>
        <w:t xml:space="preserve"> in determin</w:t>
      </w:r>
      <w:r w:rsidR="0007465C">
        <w:rPr>
          <w:rFonts w:ascii="Times New Roman" w:eastAsia="Times New Roman" w:hAnsi="Times New Roman" w:cs="Times New Roman"/>
          <w:bCs/>
          <w:sz w:val="24"/>
          <w:szCs w:val="24"/>
        </w:rPr>
        <w:t>ing</w:t>
      </w:r>
      <w:r w:rsidR="008A6974">
        <w:rPr>
          <w:rFonts w:ascii="Times New Roman" w:eastAsia="Times New Roman" w:hAnsi="Times New Roman" w:cs="Times New Roman"/>
          <w:bCs/>
          <w:sz w:val="24"/>
          <w:szCs w:val="24"/>
        </w:rPr>
        <w:t xml:space="preserve"> the best course of action when </w:t>
      </w:r>
      <w:r w:rsidR="006E64AD">
        <w:rPr>
          <w:rFonts w:ascii="Times New Roman" w:eastAsia="Times New Roman" w:hAnsi="Times New Roman" w:cs="Times New Roman"/>
          <w:bCs/>
          <w:sz w:val="24"/>
          <w:szCs w:val="24"/>
        </w:rPr>
        <w:t>selecting</w:t>
      </w:r>
      <w:r w:rsidR="008A6974">
        <w:rPr>
          <w:rFonts w:ascii="Times New Roman" w:eastAsia="Times New Roman" w:hAnsi="Times New Roman" w:cs="Times New Roman"/>
          <w:bCs/>
          <w:sz w:val="24"/>
          <w:szCs w:val="24"/>
        </w:rPr>
        <w:t xml:space="preserve"> a final design</w:t>
      </w:r>
      <w:r w:rsidR="006E64AD">
        <w:rPr>
          <w:rFonts w:ascii="Times New Roman" w:eastAsia="Times New Roman" w:hAnsi="Times New Roman" w:cs="Times New Roman"/>
          <w:bCs/>
          <w:sz w:val="24"/>
          <w:szCs w:val="24"/>
        </w:rPr>
        <w:t>.</w:t>
      </w:r>
      <w:r w:rsidRPr="004034D1">
        <w:rPr>
          <w:rFonts w:ascii="Times New Roman" w:eastAsia="Times New Roman" w:hAnsi="Times New Roman" w:cs="Times New Roman"/>
          <w:bCs/>
          <w:sz w:val="24"/>
          <w:szCs w:val="24"/>
        </w:rPr>
        <w:t xml:space="preserve"> </w:t>
      </w:r>
      <w:r w:rsidR="0052151B" w:rsidRPr="0052151B">
        <w:rPr>
          <w:rFonts w:ascii="Times New Roman" w:eastAsia="Times New Roman" w:hAnsi="Times New Roman" w:cs="Times New Roman"/>
          <w:bCs/>
          <w:sz w:val="24"/>
          <w:szCs w:val="24"/>
        </w:rPr>
        <w:fldChar w:fldCharType="begin"/>
      </w:r>
      <w:r w:rsidR="0052151B" w:rsidRPr="0052151B">
        <w:rPr>
          <w:rFonts w:ascii="Times New Roman" w:eastAsia="Times New Roman" w:hAnsi="Times New Roman" w:cs="Times New Roman"/>
          <w:bCs/>
          <w:sz w:val="24"/>
          <w:szCs w:val="24"/>
        </w:rPr>
        <w:instrText xml:space="preserve"> REF _Ref118023241 \h  \* MERGEFORMAT </w:instrText>
      </w:r>
      <w:r w:rsidR="0052151B" w:rsidRPr="0052151B">
        <w:rPr>
          <w:rFonts w:ascii="Times New Roman" w:eastAsia="Times New Roman" w:hAnsi="Times New Roman" w:cs="Times New Roman"/>
          <w:bCs/>
          <w:sz w:val="24"/>
          <w:szCs w:val="24"/>
        </w:rPr>
      </w:r>
      <w:r w:rsidR="0052151B" w:rsidRPr="0052151B">
        <w:rPr>
          <w:rFonts w:ascii="Times New Roman" w:eastAsia="Times New Roman" w:hAnsi="Times New Roman" w:cs="Times New Roman"/>
          <w:bCs/>
          <w:sz w:val="24"/>
          <w:szCs w:val="24"/>
        </w:rPr>
        <w:fldChar w:fldCharType="separate"/>
      </w:r>
      <w:r w:rsidR="0052151B" w:rsidRPr="0052151B">
        <w:rPr>
          <w:rFonts w:ascii="Times New Roman" w:hAnsi="Times New Roman" w:cs="Times New Roman"/>
          <w:sz w:val="24"/>
          <w:szCs w:val="24"/>
        </w:rPr>
        <w:t xml:space="preserve">Table </w:t>
      </w:r>
      <w:r w:rsidR="0052151B" w:rsidRPr="0052151B">
        <w:rPr>
          <w:rFonts w:ascii="Times New Roman" w:hAnsi="Times New Roman" w:cs="Times New Roman"/>
          <w:noProof/>
          <w:sz w:val="24"/>
          <w:szCs w:val="24"/>
        </w:rPr>
        <w:t>1</w:t>
      </w:r>
      <w:r w:rsidR="0052151B" w:rsidRPr="0052151B">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provides a comparison chart between the three alternatives as a breakdown between pros and cons of each design. </w:t>
      </w:r>
      <w:r w:rsidR="008A6974">
        <w:rPr>
          <w:rFonts w:ascii="Times New Roman" w:eastAsia="Times New Roman" w:hAnsi="Times New Roman" w:cs="Times New Roman"/>
          <w:bCs/>
          <w:sz w:val="24"/>
          <w:szCs w:val="24"/>
        </w:rPr>
        <w:t xml:space="preserve"> </w:t>
      </w:r>
    </w:p>
    <w:p w14:paraId="2A186ABE" w14:textId="77777777" w:rsidR="008A6974" w:rsidRDefault="008A6974" w:rsidP="00C57290">
      <w:pPr>
        <w:spacing w:after="40" w:line="240" w:lineRule="auto"/>
        <w:rPr>
          <w:rFonts w:ascii="Times New Roman" w:eastAsia="Times New Roman" w:hAnsi="Times New Roman" w:cs="Times New Roman"/>
          <w:bCs/>
          <w:sz w:val="24"/>
          <w:szCs w:val="24"/>
        </w:rPr>
      </w:pPr>
    </w:p>
    <w:p w14:paraId="41944160" w14:textId="03D7448D" w:rsidR="00D52415" w:rsidRPr="00D52415" w:rsidRDefault="00D52415" w:rsidP="00D52415">
      <w:pPr>
        <w:pStyle w:val="Caption"/>
        <w:keepNext/>
        <w:jc w:val="center"/>
        <w:rPr>
          <w:rFonts w:ascii="Times New Roman" w:hAnsi="Times New Roman" w:cs="Times New Roman"/>
          <w:i w:val="0"/>
          <w:iCs w:val="0"/>
          <w:color w:val="auto"/>
          <w:sz w:val="24"/>
          <w:szCs w:val="24"/>
        </w:rPr>
      </w:pPr>
      <w:bookmarkStart w:id="0" w:name="_Ref118023241"/>
      <w:r w:rsidRPr="00D52415">
        <w:rPr>
          <w:rFonts w:ascii="Times New Roman" w:hAnsi="Times New Roman" w:cs="Times New Roman"/>
          <w:i w:val="0"/>
          <w:iCs w:val="0"/>
          <w:color w:val="auto"/>
          <w:sz w:val="24"/>
          <w:szCs w:val="24"/>
        </w:rPr>
        <w:t xml:space="preserve">Table </w:t>
      </w:r>
      <w:r w:rsidRPr="00D52415">
        <w:rPr>
          <w:rFonts w:ascii="Times New Roman" w:hAnsi="Times New Roman" w:cs="Times New Roman"/>
          <w:i w:val="0"/>
          <w:iCs w:val="0"/>
          <w:color w:val="auto"/>
          <w:sz w:val="24"/>
          <w:szCs w:val="24"/>
        </w:rPr>
        <w:fldChar w:fldCharType="begin"/>
      </w:r>
      <w:r w:rsidRPr="00D52415">
        <w:rPr>
          <w:rFonts w:ascii="Times New Roman" w:hAnsi="Times New Roman" w:cs="Times New Roman"/>
          <w:i w:val="0"/>
          <w:iCs w:val="0"/>
          <w:color w:val="auto"/>
          <w:sz w:val="24"/>
          <w:szCs w:val="24"/>
        </w:rPr>
        <w:instrText xml:space="preserve"> SEQ Table \* ARABIC </w:instrText>
      </w:r>
      <w:r w:rsidRPr="00D52415">
        <w:rPr>
          <w:rFonts w:ascii="Times New Roman" w:hAnsi="Times New Roman" w:cs="Times New Roman"/>
          <w:i w:val="0"/>
          <w:iCs w:val="0"/>
          <w:color w:val="auto"/>
          <w:sz w:val="24"/>
          <w:szCs w:val="24"/>
        </w:rPr>
        <w:fldChar w:fldCharType="separate"/>
      </w:r>
      <w:r w:rsidR="001A61C6">
        <w:rPr>
          <w:rFonts w:ascii="Times New Roman" w:hAnsi="Times New Roman" w:cs="Times New Roman"/>
          <w:i w:val="0"/>
          <w:iCs w:val="0"/>
          <w:noProof/>
          <w:color w:val="auto"/>
          <w:sz w:val="24"/>
          <w:szCs w:val="24"/>
        </w:rPr>
        <w:t>1</w:t>
      </w:r>
      <w:r w:rsidRPr="00D52415">
        <w:rPr>
          <w:rFonts w:ascii="Times New Roman" w:hAnsi="Times New Roman" w:cs="Times New Roman"/>
          <w:i w:val="0"/>
          <w:iCs w:val="0"/>
          <w:color w:val="auto"/>
          <w:sz w:val="24"/>
          <w:szCs w:val="24"/>
        </w:rPr>
        <w:fldChar w:fldCharType="end"/>
      </w:r>
      <w:bookmarkEnd w:id="0"/>
      <w:r w:rsidRPr="00D52415">
        <w:rPr>
          <w:rFonts w:ascii="Times New Roman" w:hAnsi="Times New Roman" w:cs="Times New Roman"/>
          <w:i w:val="0"/>
          <w:iCs w:val="0"/>
          <w:color w:val="auto"/>
          <w:sz w:val="24"/>
          <w:szCs w:val="24"/>
        </w:rPr>
        <w:t xml:space="preserve">. Comparison of alternatives based </w:t>
      </w:r>
      <w:r w:rsidR="005D7954">
        <w:rPr>
          <w:rFonts w:ascii="Times New Roman" w:hAnsi="Times New Roman" w:cs="Times New Roman"/>
          <w:i w:val="0"/>
          <w:iCs w:val="0"/>
          <w:color w:val="auto"/>
          <w:sz w:val="24"/>
          <w:szCs w:val="24"/>
        </w:rPr>
        <w:t xml:space="preserve">mainly </w:t>
      </w:r>
      <w:r w:rsidRPr="00D52415">
        <w:rPr>
          <w:rFonts w:ascii="Times New Roman" w:hAnsi="Times New Roman" w:cs="Times New Roman"/>
          <w:i w:val="0"/>
          <w:iCs w:val="0"/>
          <w:color w:val="auto"/>
          <w:sz w:val="24"/>
          <w:szCs w:val="24"/>
        </w:rPr>
        <w:t>on long-term impacts.</w:t>
      </w:r>
    </w:p>
    <w:tbl>
      <w:tblPr>
        <w:tblStyle w:val="TableGrid"/>
        <w:tblW w:w="8640" w:type="dxa"/>
        <w:jc w:val="center"/>
        <w:tblLook w:val="04A0" w:firstRow="1" w:lastRow="0" w:firstColumn="1" w:lastColumn="0" w:noHBand="0" w:noVBand="1"/>
      </w:tblPr>
      <w:tblGrid>
        <w:gridCol w:w="2160"/>
        <w:gridCol w:w="2160"/>
        <w:gridCol w:w="2160"/>
        <w:gridCol w:w="2160"/>
      </w:tblGrid>
      <w:tr w:rsidR="00B976AC" w14:paraId="28B3469D" w14:textId="77777777" w:rsidTr="00B7196D">
        <w:trPr>
          <w:trHeight w:val="575"/>
          <w:jc w:val="center"/>
        </w:trPr>
        <w:tc>
          <w:tcPr>
            <w:tcW w:w="8640" w:type="dxa"/>
            <w:gridSpan w:val="4"/>
            <w:tcBorders>
              <w:bottom w:val="single" w:sz="4" w:space="0" w:color="auto"/>
            </w:tcBorders>
          </w:tcPr>
          <w:p w14:paraId="664B9524" w14:textId="77777777" w:rsidR="00B976AC" w:rsidRDefault="00B976AC" w:rsidP="00B976AC">
            <w:pPr>
              <w:tabs>
                <w:tab w:val="left" w:pos="6901"/>
              </w:tabs>
              <w:spacing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Pros &amp; Cons Comparison Chart</w:t>
            </w:r>
          </w:p>
          <w:p w14:paraId="6E471BA7" w14:textId="12B7A4FF" w:rsidR="00B976AC" w:rsidRPr="00BE7A3C" w:rsidRDefault="00F914C8" w:rsidP="00B976AC">
            <w:pPr>
              <w:tabs>
                <w:tab w:val="left" w:pos="6901"/>
              </w:tabs>
              <w:spacing w:after="40"/>
              <w:jc w:val="center"/>
              <w:rPr>
                <w:rFonts w:ascii="Times New Roman" w:hAnsi="Times New Roman" w:cs="Times New Roman"/>
                <w:color w:val="202124"/>
                <w:sz w:val="24"/>
                <w:szCs w:val="24"/>
                <w:shd w:val="clear" w:color="auto" w:fill="FFFFFF"/>
              </w:rPr>
            </w:pPr>
            <w:proofErr w:type="gramStart"/>
            <w:r w:rsidRPr="00BA796A">
              <w:rPr>
                <w:rFonts w:ascii="Segoe UI Symbol" w:hAnsi="Segoe UI Symbol" w:cs="Segoe UI Symbol"/>
                <w:b/>
                <w:color w:val="202124"/>
                <w:sz w:val="24"/>
                <w:szCs w:val="24"/>
                <w:shd w:val="clear" w:color="auto" w:fill="FFFFFF"/>
              </w:rPr>
              <w:t>✓</w:t>
            </w:r>
            <w:r w:rsidR="00E37180" w:rsidRPr="00BA796A">
              <w:rPr>
                <w:rFonts w:ascii="Times New Roman" w:hAnsi="Times New Roman" w:cs="Times New Roman"/>
                <w:color w:val="202124"/>
                <w:sz w:val="24"/>
                <w:szCs w:val="24"/>
                <w:shd w:val="clear" w:color="auto" w:fill="FFFFFF"/>
              </w:rPr>
              <w:t xml:space="preserve"> </w:t>
            </w:r>
            <w:r w:rsidR="00E37180">
              <w:rPr>
                <w:rFonts w:ascii="Times New Roman" w:hAnsi="Times New Roman" w:cs="Times New Roman"/>
                <w:color w:val="202124"/>
                <w:sz w:val="24"/>
                <w:szCs w:val="24"/>
                <w:shd w:val="clear" w:color="auto" w:fill="FFFFFF"/>
              </w:rPr>
              <w:t xml:space="preserve"> Positive</w:t>
            </w:r>
            <w:proofErr w:type="gramEnd"/>
            <w:r w:rsidR="00BE7A3C">
              <w:rPr>
                <w:rFonts w:ascii="Times New Roman" w:hAnsi="Times New Roman" w:cs="Times New Roman"/>
                <w:color w:val="202124"/>
                <w:sz w:val="24"/>
                <w:szCs w:val="24"/>
                <w:shd w:val="clear" w:color="auto" w:fill="FFFFFF"/>
              </w:rPr>
              <w:t xml:space="preserve"> </w:t>
            </w:r>
            <w:r w:rsidR="00024AB0">
              <w:rPr>
                <w:rFonts w:ascii="Times New Roman" w:hAnsi="Times New Roman" w:cs="Times New Roman"/>
                <w:color w:val="202124"/>
                <w:sz w:val="24"/>
                <w:szCs w:val="24"/>
                <w:shd w:val="clear" w:color="auto" w:fill="FFFFFF"/>
              </w:rPr>
              <w:t>Impact</w:t>
            </w:r>
            <w:r w:rsidR="00BE7A3C" w:rsidRPr="00BA796A">
              <w:rPr>
                <w:rFonts w:ascii="Times New Roman" w:hAnsi="Times New Roman" w:cs="Times New Roman"/>
                <w:color w:val="202124"/>
                <w:sz w:val="24"/>
                <w:szCs w:val="24"/>
                <w:shd w:val="clear" w:color="auto" w:fill="FFFFFF"/>
              </w:rPr>
              <w:t xml:space="preserve"> </w:t>
            </w:r>
            <w:r w:rsidR="00BE7A3C">
              <w:rPr>
                <w:rFonts w:ascii="Times New Roman" w:hAnsi="Times New Roman" w:cs="Times New Roman"/>
                <w:color w:val="202124"/>
                <w:sz w:val="24"/>
                <w:szCs w:val="24"/>
                <w:shd w:val="clear" w:color="auto" w:fill="FFFFFF"/>
              </w:rPr>
              <w:t xml:space="preserve">       </w:t>
            </w:r>
            <w:r w:rsidR="00E37180" w:rsidRPr="00C746B4">
              <w:rPr>
                <w:rFonts w:ascii="Times New Roman" w:eastAsia="Times New Roman" w:hAnsi="Times New Roman" w:cs="Times New Roman"/>
                <w:b/>
                <w:sz w:val="24"/>
                <w:szCs w:val="24"/>
              </w:rPr>
              <w:t xml:space="preserve">X </w:t>
            </w:r>
            <w:r w:rsidR="00C746B4">
              <w:rPr>
                <w:rFonts w:ascii="Times New Roman" w:eastAsia="Times New Roman" w:hAnsi="Times New Roman" w:cs="Times New Roman"/>
                <w:sz w:val="24"/>
                <w:szCs w:val="24"/>
              </w:rPr>
              <w:t xml:space="preserve"> </w:t>
            </w:r>
            <w:r w:rsidR="00E37180">
              <w:rPr>
                <w:rFonts w:ascii="Times New Roman" w:eastAsia="Times New Roman" w:hAnsi="Times New Roman" w:cs="Times New Roman"/>
                <w:sz w:val="24"/>
                <w:szCs w:val="24"/>
              </w:rPr>
              <w:t>Negative</w:t>
            </w:r>
            <w:r w:rsidR="00024AB0">
              <w:rPr>
                <w:rFonts w:ascii="Times New Roman" w:eastAsia="Times New Roman" w:hAnsi="Times New Roman" w:cs="Times New Roman"/>
                <w:sz w:val="24"/>
                <w:szCs w:val="24"/>
              </w:rPr>
              <w:t xml:space="preserve"> Impact</w:t>
            </w:r>
            <w:r w:rsidR="00772B68">
              <w:rPr>
                <w:rFonts w:ascii="Times New Roman" w:eastAsia="Times New Roman" w:hAnsi="Times New Roman" w:cs="Times New Roman"/>
                <w:sz w:val="24"/>
                <w:szCs w:val="24"/>
              </w:rPr>
              <w:t xml:space="preserve">        </w:t>
            </w:r>
            <w:r w:rsidR="006D0204" w:rsidRPr="00C746B4">
              <w:rPr>
                <w:rFonts w:ascii="Times New Roman" w:eastAsia="Times New Roman" w:hAnsi="Times New Roman" w:cs="Times New Roman"/>
                <w:b/>
                <w:sz w:val="24"/>
                <w:szCs w:val="24"/>
              </w:rPr>
              <w:t>—</w:t>
            </w:r>
            <w:r w:rsidR="003F2381">
              <w:rPr>
                <w:rFonts w:ascii="Times New Roman" w:eastAsia="Times New Roman" w:hAnsi="Times New Roman" w:cs="Times New Roman"/>
                <w:sz w:val="24"/>
                <w:szCs w:val="24"/>
              </w:rPr>
              <w:t xml:space="preserve"> </w:t>
            </w:r>
            <w:r w:rsidR="00C746B4">
              <w:rPr>
                <w:rFonts w:ascii="Times New Roman" w:eastAsia="Times New Roman" w:hAnsi="Times New Roman" w:cs="Times New Roman"/>
                <w:sz w:val="24"/>
                <w:szCs w:val="24"/>
              </w:rPr>
              <w:t xml:space="preserve"> </w:t>
            </w:r>
            <w:r w:rsidR="003F2381">
              <w:rPr>
                <w:rFonts w:ascii="Times New Roman" w:eastAsia="Times New Roman" w:hAnsi="Times New Roman" w:cs="Times New Roman"/>
                <w:sz w:val="24"/>
                <w:szCs w:val="24"/>
              </w:rPr>
              <w:t>No Impact</w:t>
            </w:r>
          </w:p>
        </w:tc>
      </w:tr>
      <w:tr w:rsidR="00B976AC" w14:paraId="1B7E0CDF" w14:textId="77777777" w:rsidTr="000A73AC">
        <w:trPr>
          <w:trHeight w:val="620"/>
          <w:jc w:val="center"/>
        </w:trPr>
        <w:tc>
          <w:tcPr>
            <w:tcW w:w="2160" w:type="dxa"/>
            <w:tcBorders>
              <w:left w:val="nil"/>
            </w:tcBorders>
            <w:shd w:val="clear" w:color="auto" w:fill="auto"/>
          </w:tcPr>
          <w:p w14:paraId="1AE8987E" w14:textId="77777777" w:rsidR="00B976AC" w:rsidRDefault="00B976AC" w:rsidP="005524CF">
            <w:pPr>
              <w:spacing w:after="40"/>
              <w:jc w:val="center"/>
              <w:rPr>
                <w:rFonts w:ascii="Times New Roman" w:eastAsia="Times New Roman" w:hAnsi="Times New Roman" w:cs="Times New Roman"/>
                <w:bCs/>
                <w:i/>
                <w:iCs/>
                <w:sz w:val="24"/>
                <w:szCs w:val="24"/>
              </w:rPr>
            </w:pPr>
          </w:p>
          <w:p w14:paraId="00A8C031" w14:textId="58007339" w:rsidR="00B976AC" w:rsidRPr="00CD56BC" w:rsidRDefault="00B976AC" w:rsidP="005524CF">
            <w:pPr>
              <w:spacing w:after="40"/>
              <w:jc w:val="center"/>
              <w:rPr>
                <w:rFonts w:ascii="Times New Roman" w:eastAsia="Times New Roman" w:hAnsi="Times New Roman" w:cs="Times New Roman"/>
                <w:bCs/>
                <w:i/>
                <w:iCs/>
                <w:sz w:val="24"/>
                <w:szCs w:val="24"/>
              </w:rPr>
            </w:pPr>
          </w:p>
        </w:tc>
        <w:tc>
          <w:tcPr>
            <w:tcW w:w="2160" w:type="dxa"/>
            <w:vAlign w:val="center"/>
          </w:tcPr>
          <w:p w14:paraId="64E1D265" w14:textId="76DB1CFE" w:rsidR="00B976AC" w:rsidRPr="00B976AC" w:rsidRDefault="00B976AC" w:rsidP="005524CF">
            <w:pPr>
              <w:spacing w:after="40"/>
              <w:jc w:val="center"/>
              <w:rPr>
                <w:rFonts w:ascii="Times New Roman" w:eastAsia="Times New Roman" w:hAnsi="Times New Roman" w:cs="Times New Roman"/>
                <w:bCs/>
                <w:i/>
                <w:iCs/>
                <w:sz w:val="24"/>
                <w:szCs w:val="24"/>
              </w:rPr>
            </w:pPr>
            <w:r w:rsidRPr="00B976AC">
              <w:rPr>
                <w:rFonts w:ascii="Times New Roman" w:eastAsia="Times New Roman" w:hAnsi="Times New Roman" w:cs="Times New Roman"/>
                <w:bCs/>
                <w:i/>
                <w:iCs/>
                <w:sz w:val="24"/>
                <w:szCs w:val="24"/>
              </w:rPr>
              <w:t>Submerged Living Breakwater</w:t>
            </w:r>
          </w:p>
        </w:tc>
        <w:tc>
          <w:tcPr>
            <w:tcW w:w="2160" w:type="dxa"/>
            <w:vAlign w:val="center"/>
          </w:tcPr>
          <w:p w14:paraId="4651482E" w14:textId="1956F2A2" w:rsidR="00B976AC" w:rsidRPr="00B976AC" w:rsidRDefault="00B976AC" w:rsidP="005524CF">
            <w:pPr>
              <w:spacing w:after="40"/>
              <w:jc w:val="center"/>
              <w:rPr>
                <w:rFonts w:ascii="Times New Roman" w:eastAsia="Times New Roman" w:hAnsi="Times New Roman" w:cs="Times New Roman"/>
                <w:bCs/>
                <w:i/>
                <w:iCs/>
                <w:sz w:val="24"/>
                <w:szCs w:val="24"/>
              </w:rPr>
            </w:pPr>
            <w:r w:rsidRPr="00B976AC">
              <w:rPr>
                <w:rFonts w:ascii="Times New Roman" w:eastAsia="Times New Roman" w:hAnsi="Times New Roman" w:cs="Times New Roman"/>
                <w:bCs/>
                <w:i/>
                <w:iCs/>
                <w:sz w:val="24"/>
                <w:szCs w:val="24"/>
              </w:rPr>
              <w:t>Beach Renourishment</w:t>
            </w:r>
          </w:p>
        </w:tc>
        <w:tc>
          <w:tcPr>
            <w:tcW w:w="2160" w:type="dxa"/>
            <w:vAlign w:val="center"/>
          </w:tcPr>
          <w:p w14:paraId="374AE9B3" w14:textId="7B2BAF53" w:rsidR="00B976AC" w:rsidRPr="00B976AC" w:rsidRDefault="00B976AC" w:rsidP="005524CF">
            <w:pPr>
              <w:spacing w:after="40"/>
              <w:jc w:val="center"/>
              <w:rPr>
                <w:rFonts w:ascii="Times New Roman" w:eastAsia="Times New Roman" w:hAnsi="Times New Roman" w:cs="Times New Roman"/>
                <w:bCs/>
                <w:i/>
                <w:iCs/>
                <w:sz w:val="24"/>
                <w:szCs w:val="24"/>
              </w:rPr>
            </w:pPr>
            <w:r w:rsidRPr="00B976AC">
              <w:rPr>
                <w:rFonts w:ascii="Times New Roman" w:eastAsia="Times New Roman" w:hAnsi="Times New Roman" w:cs="Times New Roman"/>
                <w:bCs/>
                <w:i/>
                <w:iCs/>
                <w:sz w:val="24"/>
                <w:szCs w:val="24"/>
              </w:rPr>
              <w:t>No Action</w:t>
            </w:r>
          </w:p>
        </w:tc>
      </w:tr>
      <w:tr w:rsidR="00E470BC" w14:paraId="516FE4FD" w14:textId="77777777" w:rsidTr="00B7196D">
        <w:trPr>
          <w:trHeight w:val="593"/>
          <w:jc w:val="center"/>
        </w:trPr>
        <w:tc>
          <w:tcPr>
            <w:tcW w:w="2160" w:type="dxa"/>
            <w:vAlign w:val="center"/>
          </w:tcPr>
          <w:p w14:paraId="5F1AA422" w14:textId="0C4897B8" w:rsidR="00E470BC" w:rsidRPr="00B976AC" w:rsidRDefault="00E470BC" w:rsidP="00BE48E9">
            <w:pPr>
              <w:spacing w:after="4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Storm Impact Reduction</w:t>
            </w:r>
          </w:p>
        </w:tc>
        <w:tc>
          <w:tcPr>
            <w:tcW w:w="2160" w:type="dxa"/>
            <w:vAlign w:val="center"/>
          </w:tcPr>
          <w:p w14:paraId="1C178718" w14:textId="2E1FFA8E" w:rsidR="00E470BC" w:rsidRPr="00BA796A" w:rsidRDefault="00E470BC" w:rsidP="00A31FE1">
            <w:pPr>
              <w:spacing w:after="40"/>
              <w:jc w:val="center"/>
              <w:rPr>
                <w:rFonts w:ascii="Times New Roman" w:hAnsi="Times New Roman" w:cs="Times New Roman"/>
                <w:b/>
                <w:color w:val="202124"/>
                <w:sz w:val="24"/>
                <w:szCs w:val="24"/>
                <w:shd w:val="clear" w:color="auto" w:fill="FFFFFF"/>
              </w:rPr>
            </w:pPr>
            <w:r w:rsidRPr="00BA796A">
              <w:rPr>
                <w:rFonts w:ascii="Segoe UI Symbol" w:hAnsi="Segoe UI Symbol" w:cs="Segoe UI Symbol"/>
                <w:b/>
                <w:color w:val="202124"/>
                <w:sz w:val="24"/>
                <w:szCs w:val="24"/>
                <w:shd w:val="clear" w:color="auto" w:fill="FFFFFF"/>
              </w:rPr>
              <w:t>✓</w:t>
            </w:r>
          </w:p>
        </w:tc>
        <w:tc>
          <w:tcPr>
            <w:tcW w:w="2160" w:type="dxa"/>
            <w:vAlign w:val="center"/>
          </w:tcPr>
          <w:p w14:paraId="4DA655EC" w14:textId="722A979C" w:rsidR="00E470BC" w:rsidRPr="00C746B4" w:rsidRDefault="00E470BC" w:rsidP="00A31FE1">
            <w:pPr>
              <w:spacing w:after="40"/>
              <w:jc w:val="center"/>
              <w:rPr>
                <w:rFonts w:ascii="Times New Roman" w:eastAsia="Times New Roman" w:hAnsi="Times New Roman" w:cs="Times New Roman"/>
                <w:b/>
                <w:sz w:val="24"/>
                <w:szCs w:val="24"/>
              </w:rPr>
            </w:pPr>
            <w:r w:rsidRPr="00BA796A">
              <w:rPr>
                <w:rFonts w:ascii="Segoe UI Symbol" w:hAnsi="Segoe UI Symbol" w:cs="Segoe UI Symbol"/>
                <w:b/>
                <w:color w:val="202124"/>
                <w:sz w:val="24"/>
                <w:szCs w:val="24"/>
                <w:shd w:val="clear" w:color="auto" w:fill="FFFFFF"/>
              </w:rPr>
              <w:t>✓</w:t>
            </w:r>
          </w:p>
        </w:tc>
        <w:tc>
          <w:tcPr>
            <w:tcW w:w="2160" w:type="dxa"/>
            <w:vAlign w:val="center"/>
          </w:tcPr>
          <w:p w14:paraId="013B0D0A" w14:textId="56B97963" w:rsidR="00E470BC" w:rsidRPr="00BA796A" w:rsidRDefault="00425E9F" w:rsidP="00A31FE1">
            <w:pPr>
              <w:spacing w:after="40"/>
              <w:jc w:val="center"/>
              <w:rPr>
                <w:rFonts w:ascii="Times New Roman" w:hAnsi="Times New Roman" w:cs="Times New Roman"/>
                <w:b/>
                <w:color w:val="202124"/>
                <w:sz w:val="24"/>
                <w:szCs w:val="24"/>
                <w:shd w:val="clear" w:color="auto" w:fill="FFFFFF"/>
              </w:rPr>
            </w:pPr>
            <w:r>
              <w:rPr>
                <w:rFonts w:ascii="Times New Roman" w:hAnsi="Times New Roman" w:cs="Times New Roman"/>
                <w:b/>
                <w:bCs/>
                <w:color w:val="202124"/>
                <w:sz w:val="24"/>
                <w:szCs w:val="24"/>
                <w:shd w:val="clear" w:color="auto" w:fill="FFFFFF"/>
              </w:rPr>
              <w:t>X</w:t>
            </w:r>
          </w:p>
        </w:tc>
      </w:tr>
      <w:tr w:rsidR="00B976AC" w14:paraId="43A49C21" w14:textId="77777777" w:rsidTr="00B7196D">
        <w:trPr>
          <w:trHeight w:val="440"/>
          <w:jc w:val="center"/>
        </w:trPr>
        <w:tc>
          <w:tcPr>
            <w:tcW w:w="2160" w:type="dxa"/>
            <w:vAlign w:val="center"/>
          </w:tcPr>
          <w:p w14:paraId="4DC0984F" w14:textId="3092CF39" w:rsidR="00B976AC" w:rsidRPr="00B976AC" w:rsidRDefault="004A10E5" w:rsidP="005524CF">
            <w:pPr>
              <w:spacing w:after="4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$20mil </w:t>
            </w:r>
            <w:r w:rsidR="00B976AC" w:rsidRPr="00B976AC">
              <w:rPr>
                <w:rFonts w:ascii="Times New Roman" w:eastAsia="Times New Roman" w:hAnsi="Times New Roman" w:cs="Times New Roman"/>
                <w:bCs/>
                <w:sz w:val="24"/>
                <w:szCs w:val="24"/>
              </w:rPr>
              <w:t>Budget</w:t>
            </w:r>
          </w:p>
        </w:tc>
        <w:tc>
          <w:tcPr>
            <w:tcW w:w="2160" w:type="dxa"/>
            <w:vAlign w:val="center"/>
          </w:tcPr>
          <w:p w14:paraId="709FEB9C" w14:textId="23C86E82" w:rsidR="00B976AC" w:rsidRPr="00C746B4" w:rsidRDefault="00336B16" w:rsidP="005524CF">
            <w:pPr>
              <w:spacing w:after="40"/>
              <w:jc w:val="center"/>
              <w:rPr>
                <w:rFonts w:ascii="Times New Roman" w:eastAsia="Times New Roman" w:hAnsi="Times New Roman" w:cs="Times New Roman"/>
                <w:b/>
                <w:sz w:val="24"/>
                <w:szCs w:val="24"/>
              </w:rPr>
            </w:pPr>
            <w:r w:rsidRPr="00BA796A">
              <w:rPr>
                <w:rFonts w:ascii="Segoe UI Symbol" w:hAnsi="Segoe UI Symbol" w:cs="Segoe UI Symbol"/>
                <w:b/>
                <w:color w:val="202124"/>
                <w:sz w:val="24"/>
                <w:szCs w:val="24"/>
                <w:shd w:val="clear" w:color="auto" w:fill="FFFFFF"/>
              </w:rPr>
              <w:t>✓</w:t>
            </w:r>
          </w:p>
        </w:tc>
        <w:tc>
          <w:tcPr>
            <w:tcW w:w="2160" w:type="dxa"/>
            <w:vAlign w:val="center"/>
          </w:tcPr>
          <w:p w14:paraId="421EA281" w14:textId="027F8C9D" w:rsidR="00B976AC" w:rsidRPr="00C746B4" w:rsidRDefault="00A441AA" w:rsidP="005524CF">
            <w:pPr>
              <w:spacing w:after="40"/>
              <w:jc w:val="center"/>
              <w:rPr>
                <w:rFonts w:ascii="Times New Roman" w:eastAsia="Times New Roman" w:hAnsi="Times New Roman" w:cs="Times New Roman"/>
                <w:b/>
                <w:sz w:val="24"/>
                <w:szCs w:val="24"/>
              </w:rPr>
            </w:pPr>
            <w:r>
              <w:rPr>
                <w:rFonts w:ascii="Times New Roman" w:eastAsia="Times New Roman" w:hAnsi="Times New Roman" w:cs="Times New Roman"/>
                <w:b/>
                <w:bCs/>
                <w:sz w:val="24"/>
                <w:szCs w:val="24"/>
              </w:rPr>
              <w:t>X</w:t>
            </w:r>
          </w:p>
        </w:tc>
        <w:tc>
          <w:tcPr>
            <w:tcW w:w="2160" w:type="dxa"/>
            <w:vAlign w:val="center"/>
          </w:tcPr>
          <w:p w14:paraId="2C4CF8D2" w14:textId="1D03D403" w:rsidR="00B976AC" w:rsidRPr="00C746B4" w:rsidRDefault="00336B16" w:rsidP="005524CF">
            <w:pPr>
              <w:spacing w:after="40"/>
              <w:jc w:val="center"/>
              <w:rPr>
                <w:rFonts w:ascii="Times New Roman" w:eastAsia="Times New Roman" w:hAnsi="Times New Roman" w:cs="Times New Roman"/>
                <w:b/>
                <w:sz w:val="24"/>
                <w:szCs w:val="24"/>
              </w:rPr>
            </w:pPr>
            <w:r w:rsidRPr="00BA796A">
              <w:rPr>
                <w:rFonts w:ascii="Segoe UI Symbol" w:hAnsi="Segoe UI Symbol" w:cs="Segoe UI Symbol"/>
                <w:b/>
                <w:color w:val="202124"/>
                <w:sz w:val="24"/>
                <w:szCs w:val="24"/>
                <w:shd w:val="clear" w:color="auto" w:fill="FFFFFF"/>
              </w:rPr>
              <w:t>✓</w:t>
            </w:r>
          </w:p>
        </w:tc>
      </w:tr>
      <w:tr w:rsidR="00B976AC" w14:paraId="07D90384" w14:textId="77777777" w:rsidTr="00B7196D">
        <w:trPr>
          <w:trHeight w:val="530"/>
          <w:jc w:val="center"/>
        </w:trPr>
        <w:tc>
          <w:tcPr>
            <w:tcW w:w="2160" w:type="dxa"/>
            <w:vAlign w:val="center"/>
          </w:tcPr>
          <w:p w14:paraId="27CBAE18" w14:textId="77777777" w:rsidR="00C03F9C" w:rsidRDefault="00B976AC" w:rsidP="00BE48E9">
            <w:pPr>
              <w:spacing w:after="40"/>
              <w:jc w:val="center"/>
              <w:rPr>
                <w:rFonts w:ascii="Times New Roman" w:eastAsia="Times New Roman" w:hAnsi="Times New Roman" w:cs="Times New Roman"/>
                <w:bCs/>
                <w:sz w:val="24"/>
                <w:szCs w:val="24"/>
              </w:rPr>
            </w:pPr>
            <w:r w:rsidRPr="00B976AC">
              <w:rPr>
                <w:rFonts w:ascii="Times New Roman" w:eastAsia="Times New Roman" w:hAnsi="Times New Roman" w:cs="Times New Roman"/>
                <w:bCs/>
                <w:sz w:val="24"/>
                <w:szCs w:val="24"/>
              </w:rPr>
              <w:t>Littoral Transport</w:t>
            </w:r>
            <w:r w:rsidR="00306A40">
              <w:rPr>
                <w:rFonts w:ascii="Times New Roman" w:eastAsia="Times New Roman" w:hAnsi="Times New Roman" w:cs="Times New Roman"/>
                <w:bCs/>
                <w:sz w:val="24"/>
                <w:szCs w:val="24"/>
              </w:rPr>
              <w:t>/</w:t>
            </w:r>
          </w:p>
          <w:p w14:paraId="1D067B6D" w14:textId="580A8CE2" w:rsidR="00B976AC" w:rsidRPr="00B976AC" w:rsidRDefault="00306A40" w:rsidP="005524CF">
            <w:pPr>
              <w:spacing w:after="4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Sediment</w:t>
            </w:r>
            <w:r w:rsidR="006E77DC">
              <w:rPr>
                <w:rFonts w:ascii="Times New Roman" w:eastAsia="Times New Roman" w:hAnsi="Times New Roman" w:cs="Times New Roman"/>
                <w:bCs/>
                <w:sz w:val="24"/>
                <w:szCs w:val="24"/>
              </w:rPr>
              <w:t>ation</w:t>
            </w:r>
          </w:p>
        </w:tc>
        <w:tc>
          <w:tcPr>
            <w:tcW w:w="2160" w:type="dxa"/>
            <w:vAlign w:val="center"/>
          </w:tcPr>
          <w:p w14:paraId="1CB9CB7B" w14:textId="66F95D99" w:rsidR="00B976AC" w:rsidRPr="00C746B4" w:rsidRDefault="001A604B" w:rsidP="005524CF">
            <w:pPr>
              <w:spacing w:after="40"/>
              <w:jc w:val="center"/>
              <w:rPr>
                <w:rFonts w:ascii="Times New Roman" w:eastAsia="Times New Roman" w:hAnsi="Times New Roman" w:cs="Times New Roman"/>
                <w:b/>
                <w:sz w:val="24"/>
                <w:szCs w:val="24"/>
              </w:rPr>
            </w:pPr>
            <w:r w:rsidRPr="00700D78">
              <w:rPr>
                <w:rFonts w:ascii="Segoe UI Symbol" w:hAnsi="Segoe UI Symbol" w:cs="Segoe UI Symbol"/>
                <w:b/>
                <w:bCs/>
                <w:color w:val="202124"/>
                <w:sz w:val="24"/>
                <w:szCs w:val="24"/>
                <w:shd w:val="clear" w:color="auto" w:fill="FFFFFF"/>
              </w:rPr>
              <w:t>✓</w:t>
            </w:r>
          </w:p>
        </w:tc>
        <w:tc>
          <w:tcPr>
            <w:tcW w:w="2160" w:type="dxa"/>
            <w:vAlign w:val="center"/>
          </w:tcPr>
          <w:p w14:paraId="1EC00115" w14:textId="5B0CCB8F" w:rsidR="00B976AC" w:rsidRPr="00C746B4" w:rsidRDefault="003C2FF6" w:rsidP="005524CF">
            <w:pPr>
              <w:spacing w:after="40"/>
              <w:jc w:val="center"/>
              <w:rPr>
                <w:rFonts w:ascii="Times New Roman" w:eastAsia="Times New Roman" w:hAnsi="Times New Roman" w:cs="Times New Roman"/>
                <w:b/>
                <w:sz w:val="24"/>
                <w:szCs w:val="24"/>
              </w:rPr>
            </w:pPr>
            <w:r w:rsidRPr="00BA796A">
              <w:rPr>
                <w:rFonts w:ascii="Segoe UI Symbol" w:hAnsi="Segoe UI Symbol" w:cs="Segoe UI Symbol"/>
                <w:b/>
                <w:color w:val="202124"/>
                <w:sz w:val="24"/>
                <w:szCs w:val="24"/>
                <w:shd w:val="clear" w:color="auto" w:fill="FFFFFF"/>
              </w:rPr>
              <w:t>✓</w:t>
            </w:r>
          </w:p>
        </w:tc>
        <w:tc>
          <w:tcPr>
            <w:tcW w:w="2160" w:type="dxa"/>
            <w:vAlign w:val="center"/>
          </w:tcPr>
          <w:p w14:paraId="46F63C79" w14:textId="4B63A1C6" w:rsidR="00B976AC" w:rsidRPr="00C746B4" w:rsidRDefault="00133E22" w:rsidP="005524CF">
            <w:pPr>
              <w:spacing w:after="40"/>
              <w:jc w:val="center"/>
              <w:rPr>
                <w:rFonts w:ascii="Times New Roman" w:eastAsia="Times New Roman" w:hAnsi="Times New Roman" w:cs="Times New Roman"/>
                <w:b/>
                <w:sz w:val="24"/>
                <w:szCs w:val="24"/>
              </w:rPr>
            </w:pPr>
            <w:r>
              <w:rPr>
                <w:rFonts w:ascii="Times New Roman" w:eastAsia="Times New Roman" w:hAnsi="Times New Roman" w:cs="Times New Roman"/>
                <w:b/>
                <w:bCs/>
                <w:sz w:val="24"/>
                <w:szCs w:val="24"/>
              </w:rPr>
              <w:t>X</w:t>
            </w:r>
          </w:p>
        </w:tc>
      </w:tr>
      <w:tr w:rsidR="00B976AC" w14:paraId="342F0FC8" w14:textId="77777777" w:rsidTr="000A73AC">
        <w:trPr>
          <w:trHeight w:val="782"/>
          <w:jc w:val="center"/>
        </w:trPr>
        <w:tc>
          <w:tcPr>
            <w:tcW w:w="2160" w:type="dxa"/>
            <w:vAlign w:val="center"/>
          </w:tcPr>
          <w:p w14:paraId="68A0792B" w14:textId="7D2DF768" w:rsidR="005D7954" w:rsidRDefault="005D7954" w:rsidP="00BE48E9">
            <w:pPr>
              <w:spacing w:after="4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Short-Term</w:t>
            </w:r>
          </w:p>
          <w:p w14:paraId="2B6899D9" w14:textId="6C6B3A17" w:rsidR="00B976AC" w:rsidRPr="00B976AC" w:rsidRDefault="00B976AC" w:rsidP="005524CF">
            <w:pPr>
              <w:spacing w:after="40"/>
              <w:jc w:val="center"/>
              <w:rPr>
                <w:rFonts w:ascii="Times New Roman" w:eastAsia="Times New Roman" w:hAnsi="Times New Roman" w:cs="Times New Roman"/>
                <w:bCs/>
                <w:sz w:val="24"/>
                <w:szCs w:val="24"/>
              </w:rPr>
            </w:pPr>
            <w:r w:rsidRPr="00B976AC">
              <w:rPr>
                <w:rFonts w:ascii="Times New Roman" w:eastAsia="Times New Roman" w:hAnsi="Times New Roman" w:cs="Times New Roman"/>
                <w:bCs/>
                <w:sz w:val="24"/>
                <w:szCs w:val="24"/>
              </w:rPr>
              <w:t>Environmental Disruption</w:t>
            </w:r>
          </w:p>
        </w:tc>
        <w:tc>
          <w:tcPr>
            <w:tcW w:w="2160" w:type="dxa"/>
            <w:vAlign w:val="center"/>
          </w:tcPr>
          <w:p w14:paraId="66E2EAD4" w14:textId="438BB0BC" w:rsidR="00B976AC" w:rsidRPr="00C746B4" w:rsidRDefault="005D7954" w:rsidP="005524CF">
            <w:pPr>
              <w:spacing w:after="40"/>
              <w:jc w:val="center"/>
              <w:rPr>
                <w:rFonts w:ascii="Times New Roman" w:eastAsia="Times New Roman" w:hAnsi="Times New Roman" w:cs="Times New Roman"/>
                <w:b/>
                <w:sz w:val="24"/>
                <w:szCs w:val="24"/>
              </w:rPr>
            </w:pPr>
            <w:r w:rsidRPr="00C746B4">
              <w:rPr>
                <w:rFonts w:ascii="Times New Roman" w:eastAsia="Times New Roman" w:hAnsi="Times New Roman" w:cs="Times New Roman"/>
                <w:b/>
                <w:sz w:val="24"/>
                <w:szCs w:val="24"/>
              </w:rPr>
              <w:t>X</w:t>
            </w:r>
          </w:p>
        </w:tc>
        <w:tc>
          <w:tcPr>
            <w:tcW w:w="2160" w:type="dxa"/>
            <w:vAlign w:val="center"/>
          </w:tcPr>
          <w:p w14:paraId="2A57AE6B" w14:textId="6107FD07" w:rsidR="00B976AC" w:rsidRPr="00C746B4" w:rsidRDefault="005D7954" w:rsidP="005524CF">
            <w:pPr>
              <w:spacing w:after="40"/>
              <w:jc w:val="center"/>
              <w:rPr>
                <w:rFonts w:ascii="Times New Roman" w:eastAsia="Times New Roman" w:hAnsi="Times New Roman" w:cs="Times New Roman"/>
                <w:b/>
                <w:sz w:val="24"/>
                <w:szCs w:val="24"/>
              </w:rPr>
            </w:pPr>
            <w:r w:rsidRPr="00C746B4">
              <w:rPr>
                <w:rFonts w:ascii="Times New Roman" w:eastAsia="Times New Roman" w:hAnsi="Times New Roman" w:cs="Times New Roman"/>
                <w:b/>
                <w:sz w:val="24"/>
                <w:szCs w:val="24"/>
              </w:rPr>
              <w:t>X</w:t>
            </w:r>
          </w:p>
        </w:tc>
        <w:tc>
          <w:tcPr>
            <w:tcW w:w="2160" w:type="dxa"/>
            <w:vAlign w:val="center"/>
          </w:tcPr>
          <w:p w14:paraId="00CB0BD4" w14:textId="321B770E" w:rsidR="00B976AC" w:rsidRPr="00C746B4" w:rsidRDefault="004F679A" w:rsidP="005524CF">
            <w:pPr>
              <w:spacing w:after="40"/>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p>
        </w:tc>
      </w:tr>
      <w:tr w:rsidR="00B976AC" w14:paraId="2058C2F2" w14:textId="77777777" w:rsidTr="000A73AC">
        <w:trPr>
          <w:trHeight w:val="665"/>
          <w:jc w:val="center"/>
        </w:trPr>
        <w:tc>
          <w:tcPr>
            <w:tcW w:w="2160" w:type="dxa"/>
            <w:vAlign w:val="center"/>
          </w:tcPr>
          <w:p w14:paraId="5E04EB9D" w14:textId="4DBFDCCE" w:rsidR="00B976AC" w:rsidRPr="00B976AC" w:rsidRDefault="00B976AC" w:rsidP="005524CF">
            <w:pPr>
              <w:spacing w:after="40"/>
              <w:jc w:val="center"/>
              <w:rPr>
                <w:rFonts w:ascii="Times New Roman" w:eastAsia="Times New Roman" w:hAnsi="Times New Roman" w:cs="Times New Roman"/>
                <w:bCs/>
                <w:sz w:val="24"/>
                <w:szCs w:val="24"/>
              </w:rPr>
            </w:pPr>
            <w:r w:rsidRPr="00B976AC">
              <w:rPr>
                <w:rFonts w:ascii="Times New Roman" w:eastAsia="Times New Roman" w:hAnsi="Times New Roman" w:cs="Times New Roman"/>
                <w:bCs/>
                <w:sz w:val="24"/>
                <w:szCs w:val="24"/>
              </w:rPr>
              <w:t>Biodiversity</w:t>
            </w:r>
            <w:r w:rsidR="009B2F4A">
              <w:rPr>
                <w:rFonts w:ascii="Times New Roman" w:eastAsia="Times New Roman" w:hAnsi="Times New Roman" w:cs="Times New Roman"/>
                <w:bCs/>
                <w:sz w:val="24"/>
                <w:szCs w:val="24"/>
              </w:rPr>
              <w:t xml:space="preserve"> Promotion</w:t>
            </w:r>
          </w:p>
        </w:tc>
        <w:tc>
          <w:tcPr>
            <w:tcW w:w="2160" w:type="dxa"/>
            <w:vAlign w:val="center"/>
          </w:tcPr>
          <w:p w14:paraId="7DCFCD5C" w14:textId="2173ADB8" w:rsidR="00B976AC" w:rsidRPr="00C746B4" w:rsidRDefault="009A6168" w:rsidP="005524CF">
            <w:pPr>
              <w:spacing w:after="40"/>
              <w:jc w:val="center"/>
              <w:rPr>
                <w:rFonts w:ascii="Times New Roman" w:eastAsia="Times New Roman" w:hAnsi="Times New Roman" w:cs="Times New Roman"/>
                <w:b/>
                <w:sz w:val="24"/>
                <w:szCs w:val="24"/>
              </w:rPr>
            </w:pPr>
            <w:r w:rsidRPr="00BA796A">
              <w:rPr>
                <w:rFonts w:ascii="Segoe UI Symbol" w:hAnsi="Segoe UI Symbol" w:cs="Segoe UI Symbol"/>
                <w:b/>
                <w:color w:val="202124"/>
                <w:sz w:val="24"/>
                <w:szCs w:val="24"/>
                <w:shd w:val="clear" w:color="auto" w:fill="FFFFFF"/>
              </w:rPr>
              <w:t>✓</w:t>
            </w:r>
          </w:p>
        </w:tc>
        <w:tc>
          <w:tcPr>
            <w:tcW w:w="2160" w:type="dxa"/>
            <w:vAlign w:val="center"/>
          </w:tcPr>
          <w:p w14:paraId="28062EC5" w14:textId="14EA1986" w:rsidR="00B976AC" w:rsidRPr="00C746B4" w:rsidRDefault="003C2FF6" w:rsidP="005524CF">
            <w:pPr>
              <w:spacing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60" w:type="dxa"/>
            <w:vAlign w:val="center"/>
          </w:tcPr>
          <w:p w14:paraId="103D0839" w14:textId="0A82E27E" w:rsidR="00B976AC" w:rsidRPr="00C746B4" w:rsidRDefault="002928B5" w:rsidP="005524CF">
            <w:pPr>
              <w:spacing w:after="40"/>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p>
        </w:tc>
      </w:tr>
      <w:tr w:rsidR="00B976AC" w14:paraId="1EC1E9B1" w14:textId="77777777" w:rsidTr="000A73AC">
        <w:trPr>
          <w:trHeight w:val="521"/>
          <w:jc w:val="center"/>
        </w:trPr>
        <w:tc>
          <w:tcPr>
            <w:tcW w:w="2160" w:type="dxa"/>
            <w:vAlign w:val="center"/>
          </w:tcPr>
          <w:p w14:paraId="083B8FAA" w14:textId="34D539FD" w:rsidR="00B976AC" w:rsidRPr="00B976AC" w:rsidRDefault="00B976AC" w:rsidP="005524CF">
            <w:pPr>
              <w:spacing w:after="40"/>
              <w:jc w:val="center"/>
              <w:rPr>
                <w:rFonts w:ascii="Times New Roman" w:eastAsia="Times New Roman" w:hAnsi="Times New Roman" w:cs="Times New Roman"/>
                <w:bCs/>
                <w:sz w:val="24"/>
                <w:szCs w:val="24"/>
              </w:rPr>
            </w:pPr>
            <w:r w:rsidRPr="00B976AC">
              <w:rPr>
                <w:rFonts w:ascii="Times New Roman" w:eastAsia="Times New Roman" w:hAnsi="Times New Roman" w:cs="Times New Roman"/>
                <w:bCs/>
                <w:sz w:val="24"/>
                <w:szCs w:val="24"/>
              </w:rPr>
              <w:t>Navigation</w:t>
            </w:r>
          </w:p>
        </w:tc>
        <w:tc>
          <w:tcPr>
            <w:tcW w:w="2160" w:type="dxa"/>
            <w:vAlign w:val="center"/>
          </w:tcPr>
          <w:p w14:paraId="700326C0" w14:textId="350E8CEB" w:rsidR="00B976AC" w:rsidRPr="00C746B4" w:rsidRDefault="00F8474B" w:rsidP="005524CF">
            <w:pPr>
              <w:spacing w:after="40"/>
              <w:jc w:val="center"/>
              <w:rPr>
                <w:rFonts w:ascii="Times New Roman" w:eastAsia="Times New Roman" w:hAnsi="Times New Roman" w:cs="Times New Roman"/>
                <w:b/>
                <w:sz w:val="24"/>
                <w:szCs w:val="24"/>
              </w:rPr>
            </w:pPr>
            <w:r w:rsidRPr="00C746B4">
              <w:rPr>
                <w:rFonts w:ascii="Times New Roman" w:eastAsia="Times New Roman" w:hAnsi="Times New Roman" w:cs="Times New Roman"/>
                <w:b/>
                <w:sz w:val="24"/>
                <w:szCs w:val="24"/>
              </w:rPr>
              <w:t>—</w:t>
            </w:r>
          </w:p>
        </w:tc>
        <w:tc>
          <w:tcPr>
            <w:tcW w:w="2160" w:type="dxa"/>
            <w:vAlign w:val="center"/>
          </w:tcPr>
          <w:p w14:paraId="43F28438" w14:textId="39E6877B" w:rsidR="00B976AC" w:rsidRPr="00C746B4" w:rsidRDefault="00B41CB6" w:rsidP="005524CF">
            <w:pPr>
              <w:spacing w:after="40"/>
              <w:jc w:val="center"/>
              <w:rPr>
                <w:rFonts w:ascii="Times New Roman" w:eastAsia="Times New Roman" w:hAnsi="Times New Roman" w:cs="Times New Roman"/>
                <w:b/>
                <w:sz w:val="24"/>
                <w:szCs w:val="24"/>
              </w:rPr>
            </w:pPr>
            <w:r w:rsidRPr="00BA796A">
              <w:rPr>
                <w:rFonts w:ascii="Segoe UI Symbol" w:hAnsi="Segoe UI Symbol" w:cs="Segoe UI Symbol"/>
                <w:b/>
                <w:color w:val="202124"/>
                <w:sz w:val="24"/>
                <w:szCs w:val="24"/>
                <w:shd w:val="clear" w:color="auto" w:fill="FFFFFF"/>
              </w:rPr>
              <w:t>✓</w:t>
            </w:r>
          </w:p>
        </w:tc>
        <w:tc>
          <w:tcPr>
            <w:tcW w:w="2160" w:type="dxa"/>
            <w:vAlign w:val="center"/>
          </w:tcPr>
          <w:p w14:paraId="49C7248C" w14:textId="380F0089" w:rsidR="00B976AC" w:rsidRPr="00C746B4" w:rsidRDefault="00623C2C" w:rsidP="005524CF">
            <w:pPr>
              <w:spacing w:after="40"/>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p>
        </w:tc>
      </w:tr>
      <w:tr w:rsidR="00B976AC" w14:paraId="056FE2ED" w14:textId="77777777" w:rsidTr="00B7196D">
        <w:trPr>
          <w:trHeight w:val="386"/>
          <w:jc w:val="center"/>
        </w:trPr>
        <w:tc>
          <w:tcPr>
            <w:tcW w:w="2160" w:type="dxa"/>
            <w:vAlign w:val="center"/>
          </w:tcPr>
          <w:p w14:paraId="102EF2C9" w14:textId="15D20141" w:rsidR="00B976AC" w:rsidRDefault="00B976AC" w:rsidP="005524CF">
            <w:pPr>
              <w:spacing w:after="4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Habitat Creation</w:t>
            </w:r>
          </w:p>
        </w:tc>
        <w:tc>
          <w:tcPr>
            <w:tcW w:w="2160" w:type="dxa"/>
            <w:vAlign w:val="center"/>
          </w:tcPr>
          <w:p w14:paraId="7424C76F" w14:textId="13506DF2" w:rsidR="00B976AC" w:rsidRPr="00C746B4" w:rsidRDefault="001071C8" w:rsidP="005524CF">
            <w:pPr>
              <w:spacing w:after="40"/>
              <w:jc w:val="center"/>
              <w:rPr>
                <w:rFonts w:ascii="Times New Roman" w:eastAsia="Times New Roman" w:hAnsi="Times New Roman" w:cs="Times New Roman"/>
                <w:b/>
                <w:sz w:val="24"/>
                <w:szCs w:val="24"/>
              </w:rPr>
            </w:pPr>
            <w:r w:rsidRPr="00BA796A">
              <w:rPr>
                <w:rFonts w:ascii="Segoe UI Symbol" w:hAnsi="Segoe UI Symbol" w:cs="Segoe UI Symbol"/>
                <w:b/>
                <w:color w:val="202124"/>
                <w:sz w:val="24"/>
                <w:szCs w:val="24"/>
                <w:shd w:val="clear" w:color="auto" w:fill="FFFFFF"/>
              </w:rPr>
              <w:t>✓</w:t>
            </w:r>
          </w:p>
        </w:tc>
        <w:tc>
          <w:tcPr>
            <w:tcW w:w="2160" w:type="dxa"/>
            <w:vAlign w:val="center"/>
          </w:tcPr>
          <w:p w14:paraId="4203D2ED" w14:textId="34538681" w:rsidR="00B976AC" w:rsidRPr="00C746B4" w:rsidRDefault="00655FFC" w:rsidP="005524CF">
            <w:pPr>
              <w:spacing w:after="40"/>
              <w:jc w:val="center"/>
              <w:rPr>
                <w:rFonts w:ascii="Times New Roman" w:eastAsia="Times New Roman" w:hAnsi="Times New Roman" w:cs="Times New Roman"/>
                <w:b/>
                <w:sz w:val="24"/>
                <w:szCs w:val="24"/>
              </w:rPr>
            </w:pPr>
            <w:r w:rsidRPr="00BA796A">
              <w:rPr>
                <w:rFonts w:ascii="Segoe UI Symbol" w:hAnsi="Segoe UI Symbol" w:cs="Segoe UI Symbol"/>
                <w:b/>
                <w:color w:val="202124"/>
                <w:sz w:val="24"/>
                <w:szCs w:val="24"/>
                <w:shd w:val="clear" w:color="auto" w:fill="FFFFFF"/>
              </w:rPr>
              <w:t>✓</w:t>
            </w:r>
          </w:p>
        </w:tc>
        <w:tc>
          <w:tcPr>
            <w:tcW w:w="2160" w:type="dxa"/>
            <w:vAlign w:val="center"/>
          </w:tcPr>
          <w:p w14:paraId="27BFB3A1" w14:textId="18266419" w:rsidR="00B976AC" w:rsidRPr="00C746B4" w:rsidRDefault="0071206F" w:rsidP="005524CF">
            <w:pPr>
              <w:spacing w:after="40"/>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p>
        </w:tc>
      </w:tr>
      <w:tr w:rsidR="00B976AC" w14:paraId="100256E4" w14:textId="77777777" w:rsidTr="00B7196D">
        <w:trPr>
          <w:trHeight w:val="431"/>
          <w:jc w:val="center"/>
        </w:trPr>
        <w:tc>
          <w:tcPr>
            <w:tcW w:w="2160" w:type="dxa"/>
            <w:vAlign w:val="center"/>
          </w:tcPr>
          <w:p w14:paraId="30614596" w14:textId="464BF90E" w:rsidR="00B976AC" w:rsidRDefault="00B976AC" w:rsidP="005524CF">
            <w:pPr>
              <w:spacing w:after="4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Recreation</w:t>
            </w:r>
          </w:p>
        </w:tc>
        <w:tc>
          <w:tcPr>
            <w:tcW w:w="2160" w:type="dxa"/>
            <w:vAlign w:val="center"/>
          </w:tcPr>
          <w:p w14:paraId="1EB75AC5" w14:textId="3DFD28CC" w:rsidR="00B976AC" w:rsidRDefault="00856DDC" w:rsidP="005524CF">
            <w:pPr>
              <w:spacing w:after="40"/>
              <w:jc w:val="center"/>
              <w:rPr>
                <w:rFonts w:ascii="Times New Roman" w:eastAsia="Times New Roman" w:hAnsi="Times New Roman" w:cs="Times New Roman"/>
                <w:bCs/>
                <w:sz w:val="24"/>
                <w:szCs w:val="24"/>
              </w:rPr>
            </w:pPr>
            <w:r w:rsidRPr="007210A7">
              <w:rPr>
                <w:rFonts w:ascii="Segoe UI Symbol" w:hAnsi="Segoe UI Symbol" w:cs="Segoe UI Symbol"/>
                <w:b/>
                <w:bCs/>
                <w:color w:val="202124"/>
                <w:sz w:val="24"/>
                <w:szCs w:val="24"/>
                <w:shd w:val="clear" w:color="auto" w:fill="FFFFFF"/>
              </w:rPr>
              <w:t>✓</w:t>
            </w:r>
            <w:r w:rsidR="007210A7" w:rsidRPr="007210A7">
              <w:rPr>
                <w:rFonts w:ascii="Times New Roman" w:hAnsi="Times New Roman" w:cs="Times New Roman"/>
                <w:b/>
                <w:bCs/>
                <w:color w:val="202124"/>
                <w:sz w:val="24"/>
                <w:szCs w:val="24"/>
                <w:shd w:val="clear" w:color="auto" w:fill="FFFFFF"/>
              </w:rPr>
              <w:t xml:space="preserve"> </w:t>
            </w:r>
          </w:p>
        </w:tc>
        <w:tc>
          <w:tcPr>
            <w:tcW w:w="2160" w:type="dxa"/>
            <w:vAlign w:val="center"/>
          </w:tcPr>
          <w:p w14:paraId="7B21F1C8" w14:textId="035BE34D" w:rsidR="00B976AC" w:rsidRDefault="00655FFC" w:rsidP="005524CF">
            <w:pPr>
              <w:spacing w:after="40"/>
              <w:jc w:val="center"/>
              <w:rPr>
                <w:rFonts w:ascii="Times New Roman" w:eastAsia="Times New Roman" w:hAnsi="Times New Roman" w:cs="Times New Roman"/>
                <w:bCs/>
                <w:sz w:val="24"/>
                <w:szCs w:val="24"/>
              </w:rPr>
            </w:pPr>
            <w:r w:rsidRPr="00BA796A">
              <w:rPr>
                <w:rFonts w:ascii="Segoe UI Symbol" w:hAnsi="Segoe UI Symbol" w:cs="Segoe UI Symbol"/>
                <w:b/>
                <w:color w:val="202124"/>
                <w:sz w:val="24"/>
                <w:szCs w:val="24"/>
                <w:shd w:val="clear" w:color="auto" w:fill="FFFFFF"/>
              </w:rPr>
              <w:t>✓</w:t>
            </w:r>
          </w:p>
        </w:tc>
        <w:tc>
          <w:tcPr>
            <w:tcW w:w="2160" w:type="dxa"/>
            <w:vAlign w:val="center"/>
          </w:tcPr>
          <w:p w14:paraId="60458B07" w14:textId="3809E573" w:rsidR="00B976AC" w:rsidRPr="006D79C0" w:rsidRDefault="006D79C0" w:rsidP="005524CF">
            <w:pPr>
              <w:spacing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r>
      <w:tr w:rsidR="006A699D" w14:paraId="3FD6196A" w14:textId="77777777" w:rsidTr="00B7196D">
        <w:trPr>
          <w:trHeight w:val="359"/>
          <w:jc w:val="center"/>
        </w:trPr>
        <w:tc>
          <w:tcPr>
            <w:tcW w:w="2160" w:type="dxa"/>
            <w:vAlign w:val="center"/>
          </w:tcPr>
          <w:p w14:paraId="52FB394A" w14:textId="623F6E14" w:rsidR="006A699D" w:rsidRPr="006A699D" w:rsidRDefault="006A699D" w:rsidP="00BE48E9">
            <w:pPr>
              <w:spacing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Total </w:t>
            </w:r>
            <w:r w:rsidRPr="00C746B4">
              <w:rPr>
                <w:rFonts w:ascii="Segoe UI Symbol" w:hAnsi="Segoe UI Symbol" w:cs="Segoe UI Symbol"/>
                <w:b/>
                <w:bCs/>
                <w:color w:val="202124"/>
                <w:sz w:val="24"/>
                <w:szCs w:val="24"/>
                <w:shd w:val="clear" w:color="auto" w:fill="FFFFFF"/>
              </w:rPr>
              <w:t>✓</w:t>
            </w:r>
          </w:p>
        </w:tc>
        <w:tc>
          <w:tcPr>
            <w:tcW w:w="2160" w:type="dxa"/>
            <w:vAlign w:val="center"/>
          </w:tcPr>
          <w:p w14:paraId="0AD1C0C6" w14:textId="13CE69BA" w:rsidR="006A699D" w:rsidRPr="00C81BF0" w:rsidRDefault="00C81BF0" w:rsidP="00A31FE1">
            <w:pPr>
              <w:spacing w:after="40"/>
              <w:jc w:val="center"/>
              <w:rPr>
                <w:rFonts w:ascii="Times New Roman" w:hAnsi="Times New Roman" w:cs="Times New Roman"/>
                <w:b/>
                <w:color w:val="202124"/>
                <w:sz w:val="24"/>
                <w:szCs w:val="24"/>
                <w:shd w:val="clear" w:color="auto" w:fill="FFFFFF"/>
              </w:rPr>
            </w:pPr>
            <w:r w:rsidRPr="00C81BF0">
              <w:rPr>
                <w:rFonts w:ascii="Times New Roman" w:hAnsi="Times New Roman" w:cs="Times New Roman"/>
                <w:b/>
                <w:bCs/>
                <w:color w:val="202124"/>
                <w:sz w:val="24"/>
                <w:szCs w:val="24"/>
                <w:shd w:val="clear" w:color="auto" w:fill="FFFFFF"/>
              </w:rPr>
              <w:t>6</w:t>
            </w:r>
          </w:p>
        </w:tc>
        <w:tc>
          <w:tcPr>
            <w:tcW w:w="2160" w:type="dxa"/>
            <w:vAlign w:val="center"/>
          </w:tcPr>
          <w:p w14:paraId="2BDD2D32" w14:textId="7269417C" w:rsidR="006A699D" w:rsidRPr="00C81BF0" w:rsidRDefault="00A63542" w:rsidP="00A31FE1">
            <w:pPr>
              <w:spacing w:after="40"/>
              <w:jc w:val="center"/>
              <w:rPr>
                <w:rFonts w:ascii="Times New Roman" w:hAnsi="Times New Roman" w:cs="Times New Roman"/>
                <w:b/>
                <w:color w:val="202124"/>
                <w:sz w:val="24"/>
                <w:szCs w:val="24"/>
                <w:shd w:val="clear" w:color="auto" w:fill="FFFFFF"/>
              </w:rPr>
            </w:pPr>
            <w:r>
              <w:rPr>
                <w:rFonts w:ascii="Times New Roman" w:hAnsi="Times New Roman" w:cs="Times New Roman"/>
                <w:b/>
                <w:color w:val="202124"/>
                <w:sz w:val="24"/>
                <w:szCs w:val="24"/>
                <w:shd w:val="clear" w:color="auto" w:fill="FFFFFF"/>
              </w:rPr>
              <w:t>5</w:t>
            </w:r>
          </w:p>
        </w:tc>
        <w:tc>
          <w:tcPr>
            <w:tcW w:w="2160" w:type="dxa"/>
            <w:vAlign w:val="center"/>
          </w:tcPr>
          <w:p w14:paraId="5F1B92A8" w14:textId="0E37F74F" w:rsidR="006A699D" w:rsidRDefault="004F679A" w:rsidP="00A31FE1">
            <w:pPr>
              <w:spacing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bl>
    <w:p w14:paraId="7CB80225" w14:textId="77777777" w:rsidR="00A20C1E" w:rsidRDefault="00A20C1E" w:rsidP="00B35C2A">
      <w:pPr>
        <w:spacing w:after="40" w:line="240" w:lineRule="auto"/>
        <w:rPr>
          <w:rFonts w:ascii="Times New Roman" w:eastAsia="Times New Roman" w:hAnsi="Times New Roman" w:cs="Times New Roman"/>
          <w:bCs/>
          <w:sz w:val="24"/>
          <w:szCs w:val="24"/>
        </w:rPr>
      </w:pPr>
    </w:p>
    <w:p w14:paraId="4589BCFD" w14:textId="0280A567" w:rsidR="00E404C1" w:rsidRPr="00B35C2A" w:rsidRDefault="007C219D" w:rsidP="00B35C2A">
      <w:pPr>
        <w:spacing w:after="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In conclusion, the submerged living breakwater </w:t>
      </w:r>
      <w:r w:rsidR="000B3D9B">
        <w:rPr>
          <w:rFonts w:ascii="Times New Roman" w:eastAsia="Times New Roman" w:hAnsi="Times New Roman" w:cs="Times New Roman"/>
          <w:bCs/>
          <w:sz w:val="24"/>
          <w:szCs w:val="24"/>
        </w:rPr>
        <w:t xml:space="preserve">will be </w:t>
      </w:r>
      <w:r w:rsidR="00264F23">
        <w:rPr>
          <w:rFonts w:ascii="Times New Roman" w:eastAsia="Times New Roman" w:hAnsi="Times New Roman" w:cs="Times New Roman"/>
          <w:bCs/>
          <w:sz w:val="24"/>
          <w:szCs w:val="24"/>
        </w:rPr>
        <w:t xml:space="preserve">the </w:t>
      </w:r>
      <w:r w:rsidR="002E3A77">
        <w:rPr>
          <w:rFonts w:ascii="Times New Roman" w:eastAsia="Times New Roman" w:hAnsi="Times New Roman" w:cs="Times New Roman"/>
          <w:bCs/>
          <w:sz w:val="24"/>
          <w:szCs w:val="24"/>
        </w:rPr>
        <w:t>most</w:t>
      </w:r>
      <w:r w:rsidR="00264F23">
        <w:rPr>
          <w:rFonts w:ascii="Times New Roman" w:eastAsia="Times New Roman" w:hAnsi="Times New Roman" w:cs="Times New Roman"/>
          <w:bCs/>
          <w:sz w:val="24"/>
          <w:szCs w:val="24"/>
        </w:rPr>
        <w:t xml:space="preserve"> viable </w:t>
      </w:r>
      <w:r w:rsidR="000100F6">
        <w:rPr>
          <w:rFonts w:ascii="Times New Roman" w:eastAsia="Times New Roman" w:hAnsi="Times New Roman" w:cs="Times New Roman"/>
          <w:bCs/>
          <w:sz w:val="24"/>
          <w:szCs w:val="24"/>
        </w:rPr>
        <w:t>alternative</w:t>
      </w:r>
      <w:r w:rsidR="00B62C72">
        <w:rPr>
          <w:rFonts w:ascii="Times New Roman" w:eastAsia="Times New Roman" w:hAnsi="Times New Roman" w:cs="Times New Roman"/>
          <w:bCs/>
          <w:sz w:val="24"/>
          <w:szCs w:val="24"/>
        </w:rPr>
        <w:t>.</w:t>
      </w:r>
      <w:r w:rsidR="00264F23">
        <w:rPr>
          <w:rFonts w:ascii="Times New Roman" w:eastAsia="Times New Roman" w:hAnsi="Times New Roman" w:cs="Times New Roman"/>
          <w:bCs/>
          <w:sz w:val="24"/>
          <w:szCs w:val="24"/>
        </w:rPr>
        <w:t xml:space="preserve"> </w:t>
      </w:r>
      <w:r w:rsidR="00EA1806">
        <w:rPr>
          <w:rFonts w:ascii="Times New Roman" w:eastAsia="Times New Roman" w:hAnsi="Times New Roman" w:cs="Times New Roman"/>
          <w:bCs/>
          <w:sz w:val="24"/>
          <w:szCs w:val="24"/>
        </w:rPr>
        <w:t>Short term,</w:t>
      </w:r>
      <w:r w:rsidR="00215A86">
        <w:rPr>
          <w:rFonts w:ascii="Times New Roman" w:eastAsia="Times New Roman" w:hAnsi="Times New Roman" w:cs="Times New Roman"/>
          <w:bCs/>
          <w:sz w:val="24"/>
          <w:szCs w:val="24"/>
        </w:rPr>
        <w:t xml:space="preserve"> the submerged living breakwater </w:t>
      </w:r>
      <w:r w:rsidR="009E3591">
        <w:rPr>
          <w:rFonts w:ascii="Times New Roman" w:eastAsia="Times New Roman" w:hAnsi="Times New Roman" w:cs="Times New Roman"/>
          <w:bCs/>
          <w:sz w:val="24"/>
          <w:szCs w:val="24"/>
        </w:rPr>
        <w:t>will cost more than no action but is closely comparable with that of beach renourishment</w:t>
      </w:r>
      <w:r w:rsidR="002E309E">
        <w:rPr>
          <w:rFonts w:ascii="Times New Roman" w:eastAsia="Times New Roman" w:hAnsi="Times New Roman" w:cs="Times New Roman"/>
          <w:bCs/>
          <w:sz w:val="24"/>
          <w:szCs w:val="24"/>
        </w:rPr>
        <w:t xml:space="preserve">. However, long term the breakwater will </w:t>
      </w:r>
      <w:r w:rsidR="00935AB4">
        <w:rPr>
          <w:rFonts w:ascii="Times New Roman" w:eastAsia="Times New Roman" w:hAnsi="Times New Roman" w:cs="Times New Roman"/>
          <w:bCs/>
          <w:sz w:val="24"/>
          <w:szCs w:val="24"/>
        </w:rPr>
        <w:t>cost less, promote more biodiversity</w:t>
      </w:r>
      <w:r w:rsidR="008B6B0B">
        <w:rPr>
          <w:rFonts w:ascii="Times New Roman" w:eastAsia="Times New Roman" w:hAnsi="Times New Roman" w:cs="Times New Roman"/>
          <w:bCs/>
          <w:sz w:val="24"/>
          <w:szCs w:val="24"/>
        </w:rPr>
        <w:t>, and allow for more recreation</w:t>
      </w:r>
      <w:r w:rsidR="00935AB4">
        <w:rPr>
          <w:rFonts w:ascii="Times New Roman" w:eastAsia="Times New Roman" w:hAnsi="Times New Roman" w:cs="Times New Roman"/>
          <w:bCs/>
          <w:sz w:val="24"/>
          <w:szCs w:val="24"/>
        </w:rPr>
        <w:t xml:space="preserve"> </w:t>
      </w:r>
      <w:r w:rsidR="00375E98">
        <w:rPr>
          <w:rFonts w:ascii="Times New Roman" w:eastAsia="Times New Roman" w:hAnsi="Times New Roman" w:cs="Times New Roman"/>
          <w:bCs/>
          <w:sz w:val="24"/>
          <w:szCs w:val="24"/>
        </w:rPr>
        <w:t>like surf breaks, diving,</w:t>
      </w:r>
      <w:r w:rsidR="00935AB4">
        <w:rPr>
          <w:rFonts w:ascii="Times New Roman" w:eastAsia="Times New Roman" w:hAnsi="Times New Roman" w:cs="Times New Roman"/>
          <w:bCs/>
          <w:sz w:val="24"/>
          <w:szCs w:val="24"/>
        </w:rPr>
        <w:t xml:space="preserve"> </w:t>
      </w:r>
      <w:r w:rsidR="00C85BCC">
        <w:rPr>
          <w:rFonts w:ascii="Times New Roman" w:eastAsia="Times New Roman" w:hAnsi="Times New Roman" w:cs="Times New Roman"/>
          <w:bCs/>
          <w:sz w:val="24"/>
          <w:szCs w:val="24"/>
        </w:rPr>
        <w:t xml:space="preserve">and </w:t>
      </w:r>
      <w:r w:rsidR="00726FA4">
        <w:rPr>
          <w:rFonts w:ascii="Times New Roman" w:eastAsia="Times New Roman" w:hAnsi="Times New Roman" w:cs="Times New Roman"/>
          <w:bCs/>
          <w:sz w:val="24"/>
          <w:szCs w:val="24"/>
        </w:rPr>
        <w:t>fishing</w:t>
      </w:r>
      <w:r w:rsidR="00C85BCC">
        <w:rPr>
          <w:rFonts w:ascii="Times New Roman" w:eastAsia="Times New Roman" w:hAnsi="Times New Roman" w:cs="Times New Roman"/>
          <w:bCs/>
          <w:sz w:val="24"/>
          <w:szCs w:val="24"/>
        </w:rPr>
        <w:t xml:space="preserve">. </w:t>
      </w:r>
      <w:r w:rsidR="00FD45FF">
        <w:rPr>
          <w:rFonts w:ascii="Times New Roman" w:eastAsia="Times New Roman" w:hAnsi="Times New Roman" w:cs="Times New Roman"/>
          <w:bCs/>
          <w:sz w:val="24"/>
          <w:szCs w:val="24"/>
        </w:rPr>
        <w:t>Beach renourishment after 10 years wi</w:t>
      </w:r>
      <w:r w:rsidR="004E2D4C">
        <w:rPr>
          <w:rFonts w:ascii="Times New Roman" w:eastAsia="Times New Roman" w:hAnsi="Times New Roman" w:cs="Times New Roman"/>
          <w:bCs/>
          <w:sz w:val="24"/>
          <w:szCs w:val="24"/>
        </w:rPr>
        <w:t>ll</w:t>
      </w:r>
      <w:r w:rsidR="00C85BCC">
        <w:rPr>
          <w:rFonts w:ascii="Times New Roman" w:eastAsia="Times New Roman" w:hAnsi="Times New Roman" w:cs="Times New Roman"/>
          <w:bCs/>
          <w:sz w:val="24"/>
          <w:szCs w:val="24"/>
        </w:rPr>
        <w:t xml:space="preserve"> </w:t>
      </w:r>
      <w:r w:rsidR="0014189E">
        <w:rPr>
          <w:rFonts w:ascii="Times New Roman" w:eastAsia="Times New Roman" w:hAnsi="Times New Roman" w:cs="Times New Roman"/>
          <w:bCs/>
          <w:sz w:val="24"/>
          <w:szCs w:val="24"/>
        </w:rPr>
        <w:t xml:space="preserve">exceed </w:t>
      </w:r>
      <w:r w:rsidR="004D411F">
        <w:rPr>
          <w:rFonts w:ascii="Times New Roman" w:eastAsia="Times New Roman" w:hAnsi="Times New Roman" w:cs="Times New Roman"/>
          <w:bCs/>
          <w:sz w:val="24"/>
          <w:szCs w:val="24"/>
        </w:rPr>
        <w:t>the project lifespan budget</w:t>
      </w:r>
      <w:r w:rsidR="002C5023">
        <w:rPr>
          <w:rFonts w:ascii="Times New Roman" w:eastAsia="Times New Roman" w:hAnsi="Times New Roman" w:cs="Times New Roman"/>
          <w:bCs/>
          <w:sz w:val="24"/>
          <w:szCs w:val="24"/>
        </w:rPr>
        <w:t xml:space="preserve"> in contrast to that </w:t>
      </w:r>
      <w:r w:rsidR="002844DE">
        <w:rPr>
          <w:rFonts w:ascii="Times New Roman" w:eastAsia="Times New Roman" w:hAnsi="Times New Roman" w:cs="Times New Roman"/>
          <w:bCs/>
          <w:sz w:val="24"/>
          <w:szCs w:val="24"/>
        </w:rPr>
        <w:t xml:space="preserve">of </w:t>
      </w:r>
      <w:r w:rsidR="00333105">
        <w:rPr>
          <w:rFonts w:ascii="Times New Roman" w:eastAsia="Times New Roman" w:hAnsi="Times New Roman" w:cs="Times New Roman"/>
          <w:bCs/>
          <w:sz w:val="24"/>
          <w:szCs w:val="24"/>
        </w:rPr>
        <w:t xml:space="preserve">the breakwaters. </w:t>
      </w:r>
      <w:r w:rsidR="00CF0E52" w:rsidRPr="00CF0E52">
        <w:rPr>
          <w:rFonts w:ascii="Times New Roman" w:eastAsia="Times New Roman" w:hAnsi="Times New Roman" w:cs="Times New Roman"/>
          <w:bCs/>
          <w:sz w:val="24"/>
          <w:szCs w:val="24"/>
        </w:rPr>
        <w:fldChar w:fldCharType="begin"/>
      </w:r>
      <w:r w:rsidR="00CF0E52" w:rsidRPr="00CF0E52">
        <w:rPr>
          <w:rFonts w:ascii="Times New Roman" w:eastAsia="Times New Roman" w:hAnsi="Times New Roman" w:cs="Times New Roman"/>
          <w:bCs/>
          <w:sz w:val="24"/>
          <w:szCs w:val="24"/>
        </w:rPr>
        <w:instrText xml:space="preserve"> REF _Ref118021406 \h  \* MERGEFORMAT </w:instrText>
      </w:r>
      <w:r w:rsidR="00CF0E52" w:rsidRPr="00CF0E52">
        <w:rPr>
          <w:rFonts w:ascii="Times New Roman" w:eastAsia="Times New Roman" w:hAnsi="Times New Roman" w:cs="Times New Roman"/>
          <w:bCs/>
          <w:sz w:val="24"/>
          <w:szCs w:val="24"/>
        </w:rPr>
      </w:r>
      <w:r w:rsidR="00CF0E52" w:rsidRPr="00CF0E52">
        <w:rPr>
          <w:rFonts w:ascii="Times New Roman" w:eastAsia="Times New Roman" w:hAnsi="Times New Roman" w:cs="Times New Roman"/>
          <w:bCs/>
          <w:sz w:val="24"/>
          <w:szCs w:val="24"/>
        </w:rPr>
        <w:fldChar w:fldCharType="separate"/>
      </w:r>
      <w:r w:rsidR="00CF0E52" w:rsidRPr="00CF0E52">
        <w:rPr>
          <w:rFonts w:ascii="Times New Roman" w:hAnsi="Times New Roman" w:cs="Times New Roman"/>
          <w:sz w:val="24"/>
          <w:szCs w:val="24"/>
        </w:rPr>
        <w:t xml:space="preserve">Figure </w:t>
      </w:r>
      <w:r w:rsidR="00CF0E52" w:rsidRPr="00CF0E52">
        <w:rPr>
          <w:rFonts w:ascii="Times New Roman" w:hAnsi="Times New Roman" w:cs="Times New Roman"/>
          <w:noProof/>
          <w:sz w:val="24"/>
          <w:szCs w:val="24"/>
        </w:rPr>
        <w:t>1</w:t>
      </w:r>
      <w:r w:rsidR="00CF0E52" w:rsidRPr="00CF0E52">
        <w:rPr>
          <w:rFonts w:ascii="Times New Roman" w:eastAsia="Times New Roman" w:hAnsi="Times New Roman" w:cs="Times New Roman"/>
          <w:bCs/>
          <w:sz w:val="24"/>
          <w:szCs w:val="24"/>
        </w:rPr>
        <w:fldChar w:fldCharType="end"/>
      </w:r>
      <w:r w:rsidR="0004415C">
        <w:rPr>
          <w:rFonts w:ascii="Times New Roman" w:eastAsia="Times New Roman" w:hAnsi="Times New Roman" w:cs="Times New Roman"/>
          <w:bCs/>
          <w:sz w:val="24"/>
          <w:szCs w:val="24"/>
        </w:rPr>
        <w:t xml:space="preserve"> </w:t>
      </w:r>
      <w:r w:rsidR="00D748C3">
        <w:rPr>
          <w:rFonts w:ascii="Times New Roman" w:eastAsia="Times New Roman" w:hAnsi="Times New Roman" w:cs="Times New Roman"/>
          <w:bCs/>
          <w:sz w:val="24"/>
          <w:szCs w:val="24"/>
        </w:rPr>
        <w:t xml:space="preserve">shows the </w:t>
      </w:r>
      <w:r w:rsidR="00F3720E">
        <w:rPr>
          <w:rFonts w:ascii="Times New Roman" w:eastAsia="Times New Roman" w:hAnsi="Times New Roman" w:cs="Times New Roman"/>
          <w:bCs/>
          <w:sz w:val="24"/>
          <w:szCs w:val="24"/>
        </w:rPr>
        <w:t xml:space="preserve">cross-section view </w:t>
      </w:r>
      <w:r w:rsidR="00FA3F8C">
        <w:rPr>
          <w:rFonts w:ascii="Times New Roman" w:eastAsia="Times New Roman" w:hAnsi="Times New Roman" w:cs="Times New Roman"/>
          <w:bCs/>
          <w:sz w:val="24"/>
          <w:szCs w:val="24"/>
        </w:rPr>
        <w:t>of the submerged living breakwater</w:t>
      </w:r>
      <w:r w:rsidR="00063F8E">
        <w:rPr>
          <w:rFonts w:ascii="Times New Roman" w:eastAsia="Times New Roman" w:hAnsi="Times New Roman" w:cs="Times New Roman"/>
          <w:bCs/>
          <w:sz w:val="24"/>
          <w:szCs w:val="24"/>
        </w:rPr>
        <w:t xml:space="preserve"> </w:t>
      </w:r>
      <w:r w:rsidR="00D67CFA">
        <w:rPr>
          <w:rFonts w:ascii="Times New Roman" w:eastAsia="Times New Roman" w:hAnsi="Times New Roman" w:cs="Times New Roman"/>
          <w:bCs/>
          <w:sz w:val="24"/>
          <w:szCs w:val="24"/>
        </w:rPr>
        <w:t>conceptual design</w:t>
      </w:r>
      <w:r w:rsidR="00143D10">
        <w:rPr>
          <w:rFonts w:ascii="Times New Roman" w:eastAsia="Times New Roman" w:hAnsi="Times New Roman" w:cs="Times New Roman"/>
          <w:bCs/>
          <w:sz w:val="24"/>
          <w:szCs w:val="24"/>
        </w:rPr>
        <w:t xml:space="preserve"> with </w:t>
      </w:r>
      <w:r w:rsidR="00A36B2B">
        <w:rPr>
          <w:rFonts w:ascii="Times New Roman" w:eastAsia="Times New Roman" w:hAnsi="Times New Roman" w:cs="Times New Roman"/>
          <w:bCs/>
          <w:sz w:val="24"/>
          <w:szCs w:val="24"/>
        </w:rPr>
        <w:t xml:space="preserve">layers labeled </w:t>
      </w:r>
      <w:r w:rsidR="00507BDB">
        <w:rPr>
          <w:rFonts w:ascii="Times New Roman" w:eastAsia="Times New Roman" w:hAnsi="Times New Roman" w:cs="Times New Roman"/>
          <w:bCs/>
          <w:sz w:val="24"/>
          <w:szCs w:val="24"/>
        </w:rPr>
        <w:t xml:space="preserve">appropriately and dimensions shown. </w:t>
      </w:r>
      <w:r w:rsidR="00F46A60">
        <w:rPr>
          <w:rFonts w:ascii="Times New Roman" w:eastAsia="Times New Roman" w:hAnsi="Times New Roman" w:cs="Times New Roman"/>
          <w:bCs/>
          <w:sz w:val="24"/>
          <w:szCs w:val="24"/>
        </w:rPr>
        <w:t xml:space="preserve"> </w:t>
      </w:r>
      <w:r w:rsidR="002F5365">
        <w:rPr>
          <w:rFonts w:ascii="Times New Roman" w:eastAsia="Times New Roman" w:hAnsi="Times New Roman" w:cs="Times New Roman"/>
          <w:bCs/>
          <w:sz w:val="24"/>
          <w:szCs w:val="24"/>
        </w:rPr>
        <w:t xml:space="preserve"> </w:t>
      </w:r>
      <w:r w:rsidR="00C85BCC">
        <w:rPr>
          <w:rFonts w:ascii="Times New Roman" w:eastAsia="Times New Roman" w:hAnsi="Times New Roman" w:cs="Times New Roman"/>
          <w:bCs/>
          <w:sz w:val="24"/>
          <w:szCs w:val="24"/>
        </w:rPr>
        <w:t xml:space="preserve"> </w:t>
      </w:r>
      <w:r w:rsidR="00521BDE">
        <w:rPr>
          <w:rFonts w:ascii="Times New Roman" w:eastAsia="Times New Roman" w:hAnsi="Times New Roman" w:cs="Times New Roman"/>
          <w:bCs/>
          <w:sz w:val="24"/>
          <w:szCs w:val="24"/>
        </w:rPr>
        <w:t xml:space="preserve"> </w:t>
      </w:r>
      <w:r w:rsidR="00935AB4">
        <w:rPr>
          <w:rFonts w:ascii="Times New Roman" w:eastAsia="Times New Roman" w:hAnsi="Times New Roman" w:cs="Times New Roman"/>
          <w:bCs/>
          <w:sz w:val="24"/>
          <w:szCs w:val="24"/>
        </w:rPr>
        <w:t xml:space="preserve"> </w:t>
      </w:r>
    </w:p>
    <w:p w14:paraId="7BF5BC37" w14:textId="77777777" w:rsidR="00C17ADE" w:rsidRDefault="00C17ADE" w:rsidP="00C17ADE">
      <w:pPr>
        <w:spacing w:after="40" w:line="240" w:lineRule="auto"/>
        <w:rPr>
          <w:rFonts w:ascii="Times New Roman" w:eastAsia="Times New Roman" w:hAnsi="Times New Roman" w:cs="Times New Roman"/>
          <w:b/>
          <w:bCs/>
          <w:sz w:val="28"/>
          <w:szCs w:val="28"/>
        </w:rPr>
      </w:pPr>
    </w:p>
    <w:p w14:paraId="5CB738B7" w14:textId="77777777" w:rsidR="00EE778D" w:rsidRDefault="00FB3D83" w:rsidP="005241E2">
      <w:pPr>
        <w:keepNext/>
        <w:spacing w:after="40" w:line="240" w:lineRule="auto"/>
        <w:jc w:val="center"/>
      </w:pPr>
      <w:r w:rsidRPr="00FB3D83">
        <w:rPr>
          <w:rFonts w:ascii="Times New Roman" w:eastAsia="Times New Roman" w:hAnsi="Times New Roman" w:cs="Times New Roman"/>
          <w:b/>
          <w:bCs/>
          <w:noProof/>
          <w:sz w:val="28"/>
          <w:szCs w:val="28"/>
        </w:rPr>
        <w:drawing>
          <wp:inline distT="0" distB="0" distL="0" distR="0" wp14:anchorId="35EE65B0" wp14:editId="5B71568A">
            <wp:extent cx="5943600" cy="323913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2"/>
                    <a:stretch>
                      <a:fillRect/>
                    </a:stretch>
                  </pic:blipFill>
                  <pic:spPr>
                    <a:xfrm>
                      <a:off x="0" y="0"/>
                      <a:ext cx="5943600" cy="3239135"/>
                    </a:xfrm>
                    <a:prstGeom prst="rect">
                      <a:avLst/>
                    </a:prstGeom>
                  </pic:spPr>
                </pic:pic>
              </a:graphicData>
            </a:graphic>
          </wp:inline>
        </w:drawing>
      </w:r>
    </w:p>
    <w:p w14:paraId="6118208E" w14:textId="37441524" w:rsidR="00C17ADE" w:rsidRPr="00EE778D" w:rsidRDefault="00EE778D" w:rsidP="00EE778D">
      <w:pPr>
        <w:pStyle w:val="Caption"/>
        <w:jc w:val="center"/>
        <w:rPr>
          <w:rFonts w:ascii="Times New Roman" w:eastAsia="Times New Roman" w:hAnsi="Times New Roman" w:cs="Times New Roman"/>
          <w:b/>
          <w:i w:val="0"/>
          <w:color w:val="auto"/>
          <w:sz w:val="40"/>
          <w:szCs w:val="40"/>
        </w:rPr>
      </w:pPr>
      <w:bookmarkStart w:id="1" w:name="_Ref118021406"/>
      <w:r w:rsidRPr="00EE778D">
        <w:rPr>
          <w:rFonts w:ascii="Times New Roman" w:hAnsi="Times New Roman" w:cs="Times New Roman"/>
          <w:i w:val="0"/>
          <w:iCs w:val="0"/>
          <w:color w:val="auto"/>
          <w:sz w:val="24"/>
          <w:szCs w:val="24"/>
        </w:rPr>
        <w:t xml:space="preserve">Figure </w:t>
      </w:r>
      <w:r w:rsidRPr="00EE778D">
        <w:rPr>
          <w:rFonts w:ascii="Times New Roman" w:hAnsi="Times New Roman" w:cs="Times New Roman"/>
          <w:i w:val="0"/>
          <w:iCs w:val="0"/>
          <w:color w:val="auto"/>
          <w:sz w:val="24"/>
          <w:szCs w:val="24"/>
        </w:rPr>
        <w:fldChar w:fldCharType="begin"/>
      </w:r>
      <w:r w:rsidRPr="00EE778D">
        <w:rPr>
          <w:rFonts w:ascii="Times New Roman" w:hAnsi="Times New Roman" w:cs="Times New Roman"/>
          <w:i w:val="0"/>
          <w:iCs w:val="0"/>
          <w:color w:val="auto"/>
          <w:sz w:val="24"/>
          <w:szCs w:val="24"/>
        </w:rPr>
        <w:instrText xml:space="preserve"> SEQ Figure \* ARABIC </w:instrText>
      </w:r>
      <w:r w:rsidRPr="00EE778D">
        <w:rPr>
          <w:rFonts w:ascii="Times New Roman" w:hAnsi="Times New Roman" w:cs="Times New Roman"/>
          <w:i w:val="0"/>
          <w:iCs w:val="0"/>
          <w:color w:val="auto"/>
          <w:sz w:val="24"/>
          <w:szCs w:val="24"/>
        </w:rPr>
        <w:fldChar w:fldCharType="separate"/>
      </w:r>
      <w:r w:rsidR="00FA7DC3">
        <w:rPr>
          <w:rFonts w:ascii="Times New Roman" w:hAnsi="Times New Roman" w:cs="Times New Roman"/>
          <w:i w:val="0"/>
          <w:iCs w:val="0"/>
          <w:noProof/>
          <w:color w:val="auto"/>
          <w:sz w:val="24"/>
          <w:szCs w:val="24"/>
        </w:rPr>
        <w:t>1</w:t>
      </w:r>
      <w:r w:rsidRPr="00EE778D">
        <w:rPr>
          <w:rFonts w:ascii="Times New Roman" w:hAnsi="Times New Roman" w:cs="Times New Roman"/>
          <w:i w:val="0"/>
          <w:iCs w:val="0"/>
          <w:color w:val="auto"/>
          <w:sz w:val="24"/>
          <w:szCs w:val="24"/>
        </w:rPr>
        <w:fldChar w:fldCharType="end"/>
      </w:r>
      <w:bookmarkEnd w:id="1"/>
      <w:r w:rsidRPr="00EE778D">
        <w:rPr>
          <w:rFonts w:ascii="Times New Roman" w:hAnsi="Times New Roman" w:cs="Times New Roman"/>
          <w:i w:val="0"/>
          <w:iCs w:val="0"/>
          <w:color w:val="auto"/>
          <w:sz w:val="24"/>
          <w:szCs w:val="24"/>
        </w:rPr>
        <w:t>. Cross-shore location</w:t>
      </w:r>
      <w:r w:rsidR="002D44A0">
        <w:rPr>
          <w:rFonts w:ascii="Times New Roman" w:hAnsi="Times New Roman" w:cs="Times New Roman"/>
          <w:i w:val="0"/>
          <w:iCs w:val="0"/>
          <w:color w:val="auto"/>
          <w:sz w:val="24"/>
          <w:szCs w:val="24"/>
        </w:rPr>
        <w:t xml:space="preserve"> and depth</w:t>
      </w:r>
      <w:r w:rsidRPr="00EE778D">
        <w:rPr>
          <w:rFonts w:ascii="Times New Roman" w:hAnsi="Times New Roman" w:cs="Times New Roman"/>
          <w:i w:val="0"/>
          <w:iCs w:val="0"/>
          <w:color w:val="auto"/>
          <w:sz w:val="24"/>
          <w:szCs w:val="24"/>
        </w:rPr>
        <w:t xml:space="preserve"> of submerged living breakwater shown on </w:t>
      </w:r>
      <w:r w:rsidR="002D44A0">
        <w:rPr>
          <w:rFonts w:ascii="Times New Roman" w:hAnsi="Times New Roman" w:cs="Times New Roman"/>
          <w:i w:val="0"/>
          <w:iCs w:val="0"/>
          <w:color w:val="auto"/>
          <w:sz w:val="24"/>
          <w:szCs w:val="24"/>
        </w:rPr>
        <w:t xml:space="preserve">USACE survey data at </w:t>
      </w:r>
      <w:r w:rsidRPr="00EE778D">
        <w:rPr>
          <w:rFonts w:ascii="Times New Roman" w:hAnsi="Times New Roman" w:cs="Times New Roman"/>
          <w:i w:val="0"/>
          <w:iCs w:val="0"/>
          <w:color w:val="auto"/>
          <w:sz w:val="24"/>
          <w:szCs w:val="24"/>
        </w:rPr>
        <w:t>Transect 2.</w:t>
      </w:r>
    </w:p>
    <w:p w14:paraId="75A5CD30" w14:textId="77777777" w:rsidR="00C17ADE" w:rsidRDefault="00C17ADE" w:rsidP="00C17ADE">
      <w:pPr>
        <w:spacing w:after="40" w:line="240" w:lineRule="auto"/>
        <w:rPr>
          <w:rFonts w:ascii="Times New Roman" w:eastAsia="Times New Roman" w:hAnsi="Times New Roman" w:cs="Times New Roman"/>
          <w:b/>
          <w:bCs/>
          <w:sz w:val="28"/>
          <w:szCs w:val="28"/>
        </w:rPr>
      </w:pPr>
    </w:p>
    <w:p w14:paraId="74BD8FF6" w14:textId="77777777" w:rsidR="00C17ADE" w:rsidRDefault="00C17ADE" w:rsidP="00C17ADE">
      <w:pPr>
        <w:spacing w:after="40" w:line="240" w:lineRule="auto"/>
        <w:rPr>
          <w:rFonts w:ascii="Times New Roman" w:eastAsia="Times New Roman" w:hAnsi="Times New Roman" w:cs="Times New Roman"/>
          <w:b/>
          <w:bCs/>
          <w:sz w:val="28"/>
          <w:szCs w:val="28"/>
        </w:rPr>
      </w:pPr>
    </w:p>
    <w:p w14:paraId="2748D55E" w14:textId="77777777" w:rsidR="00C17ADE" w:rsidRDefault="00C17ADE" w:rsidP="00C17ADE">
      <w:pPr>
        <w:spacing w:after="40" w:line="240" w:lineRule="auto"/>
        <w:rPr>
          <w:rFonts w:ascii="Times New Roman" w:eastAsia="Times New Roman" w:hAnsi="Times New Roman" w:cs="Times New Roman"/>
          <w:b/>
          <w:bCs/>
          <w:sz w:val="28"/>
          <w:szCs w:val="28"/>
        </w:rPr>
      </w:pPr>
    </w:p>
    <w:p w14:paraId="5496D3BD" w14:textId="77777777" w:rsidR="009F14C5" w:rsidRDefault="009F14C5" w:rsidP="00C17ADE">
      <w:pPr>
        <w:spacing w:after="40" w:line="240" w:lineRule="auto"/>
        <w:rPr>
          <w:rFonts w:ascii="Times New Roman" w:eastAsia="Times New Roman" w:hAnsi="Times New Roman" w:cs="Times New Roman"/>
          <w:b/>
          <w:bCs/>
          <w:sz w:val="28"/>
          <w:szCs w:val="28"/>
        </w:rPr>
      </w:pPr>
    </w:p>
    <w:p w14:paraId="46374E07" w14:textId="77777777" w:rsidR="009F14C5" w:rsidRDefault="009F14C5" w:rsidP="00C17ADE">
      <w:pPr>
        <w:spacing w:after="40" w:line="240" w:lineRule="auto"/>
        <w:rPr>
          <w:rFonts w:ascii="Times New Roman" w:eastAsia="Times New Roman" w:hAnsi="Times New Roman" w:cs="Times New Roman"/>
          <w:b/>
          <w:bCs/>
          <w:sz w:val="28"/>
          <w:szCs w:val="28"/>
        </w:rPr>
      </w:pPr>
    </w:p>
    <w:p w14:paraId="2579C25B" w14:textId="77777777" w:rsidR="009F14C5" w:rsidRDefault="009F14C5" w:rsidP="00C17ADE">
      <w:pPr>
        <w:spacing w:after="40" w:line="240" w:lineRule="auto"/>
        <w:rPr>
          <w:rFonts w:ascii="Times New Roman" w:eastAsia="Times New Roman" w:hAnsi="Times New Roman" w:cs="Times New Roman"/>
          <w:b/>
          <w:bCs/>
          <w:sz w:val="28"/>
          <w:szCs w:val="28"/>
        </w:rPr>
      </w:pPr>
    </w:p>
    <w:p w14:paraId="6E26E876" w14:textId="77777777" w:rsidR="009F14C5" w:rsidRDefault="009F14C5" w:rsidP="00C17ADE">
      <w:pPr>
        <w:spacing w:after="40" w:line="240" w:lineRule="auto"/>
        <w:rPr>
          <w:rFonts w:ascii="Times New Roman" w:eastAsia="Times New Roman" w:hAnsi="Times New Roman" w:cs="Times New Roman"/>
          <w:b/>
          <w:bCs/>
          <w:sz w:val="28"/>
          <w:szCs w:val="28"/>
        </w:rPr>
      </w:pPr>
    </w:p>
    <w:p w14:paraId="4EB039FB" w14:textId="77777777" w:rsidR="009F14C5" w:rsidRDefault="009F14C5" w:rsidP="00C17ADE">
      <w:pPr>
        <w:spacing w:after="40" w:line="240" w:lineRule="auto"/>
        <w:rPr>
          <w:rFonts w:ascii="Times New Roman" w:eastAsia="Times New Roman" w:hAnsi="Times New Roman" w:cs="Times New Roman"/>
          <w:b/>
          <w:bCs/>
          <w:sz w:val="28"/>
          <w:szCs w:val="28"/>
        </w:rPr>
      </w:pPr>
    </w:p>
    <w:p w14:paraId="64C944FA" w14:textId="77777777" w:rsidR="009F14C5" w:rsidRDefault="009F14C5" w:rsidP="00C17ADE">
      <w:pPr>
        <w:spacing w:after="40" w:line="240" w:lineRule="auto"/>
        <w:rPr>
          <w:rFonts w:ascii="Times New Roman" w:eastAsia="Times New Roman" w:hAnsi="Times New Roman" w:cs="Times New Roman"/>
          <w:b/>
          <w:bCs/>
          <w:sz w:val="28"/>
          <w:szCs w:val="28"/>
        </w:rPr>
      </w:pPr>
    </w:p>
    <w:p w14:paraId="6D2DCF08" w14:textId="77777777" w:rsidR="009F14C5" w:rsidRDefault="009F14C5" w:rsidP="00C17ADE">
      <w:pPr>
        <w:spacing w:after="40" w:line="240" w:lineRule="auto"/>
        <w:rPr>
          <w:rFonts w:ascii="Times New Roman" w:eastAsia="Times New Roman" w:hAnsi="Times New Roman" w:cs="Times New Roman"/>
          <w:b/>
          <w:bCs/>
          <w:sz w:val="28"/>
          <w:szCs w:val="28"/>
        </w:rPr>
      </w:pPr>
    </w:p>
    <w:p w14:paraId="07062CF4" w14:textId="77777777" w:rsidR="009F14C5" w:rsidRDefault="009F14C5" w:rsidP="00C17ADE">
      <w:pPr>
        <w:spacing w:after="40" w:line="240" w:lineRule="auto"/>
        <w:rPr>
          <w:rFonts w:ascii="Times New Roman" w:eastAsia="Times New Roman" w:hAnsi="Times New Roman" w:cs="Times New Roman"/>
          <w:b/>
          <w:bCs/>
          <w:sz w:val="28"/>
          <w:szCs w:val="28"/>
        </w:rPr>
      </w:pPr>
    </w:p>
    <w:p w14:paraId="335225D6" w14:textId="77777777" w:rsidR="009F14C5" w:rsidRDefault="009F14C5" w:rsidP="00C17ADE">
      <w:pPr>
        <w:spacing w:after="40" w:line="240" w:lineRule="auto"/>
        <w:rPr>
          <w:rFonts w:ascii="Times New Roman" w:eastAsia="Times New Roman" w:hAnsi="Times New Roman" w:cs="Times New Roman"/>
          <w:b/>
          <w:bCs/>
          <w:sz w:val="28"/>
          <w:szCs w:val="28"/>
        </w:rPr>
      </w:pPr>
    </w:p>
    <w:p w14:paraId="3190ED04" w14:textId="77777777" w:rsidR="009F14C5" w:rsidRDefault="009F14C5" w:rsidP="00C17ADE">
      <w:pPr>
        <w:spacing w:after="40" w:line="240" w:lineRule="auto"/>
        <w:rPr>
          <w:rFonts w:ascii="Times New Roman" w:eastAsia="Times New Roman" w:hAnsi="Times New Roman" w:cs="Times New Roman"/>
          <w:b/>
          <w:bCs/>
          <w:sz w:val="28"/>
          <w:szCs w:val="28"/>
        </w:rPr>
      </w:pPr>
    </w:p>
    <w:p w14:paraId="2AE6E9E3" w14:textId="77777777" w:rsidR="009F14C5" w:rsidRDefault="009F14C5" w:rsidP="00C17ADE">
      <w:pPr>
        <w:spacing w:after="40" w:line="240" w:lineRule="auto"/>
        <w:rPr>
          <w:rFonts w:ascii="Times New Roman" w:eastAsia="Times New Roman" w:hAnsi="Times New Roman" w:cs="Times New Roman"/>
          <w:b/>
          <w:bCs/>
          <w:sz w:val="28"/>
          <w:szCs w:val="28"/>
        </w:rPr>
      </w:pPr>
    </w:p>
    <w:p w14:paraId="6B6312AF" w14:textId="77777777" w:rsidR="009F14C5" w:rsidRDefault="009F14C5" w:rsidP="00C17ADE">
      <w:pPr>
        <w:spacing w:after="40" w:line="240" w:lineRule="auto"/>
        <w:rPr>
          <w:rFonts w:ascii="Times New Roman" w:eastAsia="Times New Roman" w:hAnsi="Times New Roman" w:cs="Times New Roman"/>
          <w:b/>
          <w:bCs/>
          <w:sz w:val="28"/>
          <w:szCs w:val="28"/>
        </w:rPr>
      </w:pPr>
    </w:p>
    <w:p w14:paraId="2D5E01C4" w14:textId="77777777" w:rsidR="009F14C5" w:rsidRDefault="009F14C5" w:rsidP="00C17ADE">
      <w:pPr>
        <w:spacing w:after="40" w:line="240" w:lineRule="auto"/>
        <w:rPr>
          <w:rFonts w:ascii="Times New Roman" w:eastAsia="Times New Roman" w:hAnsi="Times New Roman" w:cs="Times New Roman"/>
          <w:b/>
          <w:bCs/>
          <w:sz w:val="28"/>
          <w:szCs w:val="28"/>
        </w:rPr>
      </w:pPr>
    </w:p>
    <w:p w14:paraId="11981219" w14:textId="77777777" w:rsidR="009F14C5" w:rsidRDefault="009F14C5" w:rsidP="00C17ADE">
      <w:pPr>
        <w:spacing w:after="40" w:line="240" w:lineRule="auto"/>
        <w:rPr>
          <w:rFonts w:ascii="Times New Roman" w:eastAsia="Times New Roman" w:hAnsi="Times New Roman" w:cs="Times New Roman"/>
          <w:b/>
          <w:bCs/>
          <w:sz w:val="28"/>
          <w:szCs w:val="28"/>
        </w:rPr>
      </w:pPr>
    </w:p>
    <w:p w14:paraId="0EA4E6D7" w14:textId="6F4F355F" w:rsidR="0096472A" w:rsidRDefault="0096472A" w:rsidP="00CC05A6">
      <w:pPr>
        <w:spacing w:after="40" w:line="240" w:lineRule="auto"/>
        <w:rPr>
          <w:rFonts w:ascii="Times New Roman" w:eastAsia="Times New Roman" w:hAnsi="Times New Roman" w:cs="Times New Roman"/>
          <w:b/>
          <w:bCs/>
          <w:sz w:val="36"/>
          <w:szCs w:val="36"/>
        </w:rPr>
      </w:pPr>
    </w:p>
    <w:p w14:paraId="535AE5B4" w14:textId="77777777" w:rsidR="00FB3D83" w:rsidRDefault="00FB3D83" w:rsidP="00CC05A6">
      <w:pPr>
        <w:spacing w:after="40" w:line="240" w:lineRule="auto"/>
        <w:rPr>
          <w:rFonts w:ascii="Times New Roman" w:eastAsia="Times New Roman" w:hAnsi="Times New Roman" w:cs="Times New Roman"/>
          <w:b/>
          <w:bCs/>
          <w:sz w:val="36"/>
          <w:szCs w:val="36"/>
        </w:rPr>
      </w:pPr>
    </w:p>
    <w:p w14:paraId="7F3BD551" w14:textId="6A3B781E" w:rsidR="00C17ADE" w:rsidRPr="00CF0474" w:rsidRDefault="00C17ADE" w:rsidP="00C17ADE">
      <w:pPr>
        <w:spacing w:after="40" w:line="240" w:lineRule="auto"/>
        <w:jc w:val="center"/>
        <w:rPr>
          <w:rFonts w:ascii="Times New Roman" w:eastAsia="Times New Roman" w:hAnsi="Times New Roman" w:cs="Times New Roman"/>
          <w:b/>
          <w:sz w:val="44"/>
          <w:szCs w:val="44"/>
        </w:rPr>
      </w:pPr>
      <w:r w:rsidRPr="00CF0474">
        <w:rPr>
          <w:rFonts w:ascii="Times New Roman" w:eastAsia="Times New Roman" w:hAnsi="Times New Roman" w:cs="Times New Roman"/>
          <w:b/>
          <w:sz w:val="44"/>
          <w:szCs w:val="44"/>
        </w:rPr>
        <w:t xml:space="preserve">Appendix A. </w:t>
      </w:r>
      <w:r w:rsidR="00356210">
        <w:rPr>
          <w:rFonts w:ascii="Times New Roman" w:eastAsia="Times New Roman" w:hAnsi="Times New Roman" w:cs="Times New Roman"/>
          <w:b/>
          <w:sz w:val="44"/>
          <w:szCs w:val="44"/>
        </w:rPr>
        <w:t>Conceptual Design</w:t>
      </w:r>
    </w:p>
    <w:p w14:paraId="35737BCA" w14:textId="77777777" w:rsidR="00C17ADE" w:rsidRPr="00CF0474" w:rsidRDefault="00C17ADE" w:rsidP="00C17ADE">
      <w:pPr>
        <w:spacing w:after="40" w:line="240" w:lineRule="auto"/>
        <w:rPr>
          <w:rFonts w:ascii="Times New Roman" w:eastAsia="Times New Roman" w:hAnsi="Times New Roman" w:cs="Times New Roman"/>
          <w:b/>
          <w:bCs/>
          <w:sz w:val="28"/>
          <w:szCs w:val="28"/>
        </w:rPr>
      </w:pPr>
    </w:p>
    <w:p w14:paraId="2A60B57F" w14:textId="77777777" w:rsidR="00C17ADE" w:rsidRPr="00CF0474" w:rsidRDefault="00C17ADE" w:rsidP="00C17ADE">
      <w:pPr>
        <w:spacing w:after="40" w:line="240" w:lineRule="auto"/>
        <w:rPr>
          <w:rFonts w:ascii="Times New Roman" w:eastAsia="Times New Roman" w:hAnsi="Times New Roman" w:cs="Times New Roman"/>
          <w:b/>
          <w:bCs/>
          <w:sz w:val="28"/>
          <w:szCs w:val="28"/>
        </w:rPr>
      </w:pPr>
    </w:p>
    <w:p w14:paraId="5B1F9D0E" w14:textId="77777777" w:rsidR="00C17ADE" w:rsidRPr="00CF0474" w:rsidRDefault="00C17ADE" w:rsidP="00C17ADE">
      <w:pPr>
        <w:spacing w:after="40" w:line="240" w:lineRule="auto"/>
        <w:rPr>
          <w:rFonts w:ascii="Times New Roman" w:eastAsia="Times New Roman" w:hAnsi="Times New Roman" w:cs="Times New Roman"/>
          <w:b/>
          <w:bCs/>
          <w:sz w:val="28"/>
          <w:szCs w:val="28"/>
        </w:rPr>
      </w:pPr>
      <w:r w:rsidRPr="00CF0474">
        <w:rPr>
          <w:rFonts w:ascii="Times New Roman" w:eastAsia="Times New Roman" w:hAnsi="Times New Roman" w:cs="Times New Roman"/>
          <w:b/>
          <w:bCs/>
          <w:sz w:val="28"/>
          <w:szCs w:val="28"/>
        </w:rPr>
        <w:t>Table of Contents</w:t>
      </w:r>
    </w:p>
    <w:p w14:paraId="1858B46B" w14:textId="77777777" w:rsidR="00394D18" w:rsidRDefault="00394D18" w:rsidP="00394D18">
      <w:pPr>
        <w:numPr>
          <w:ilvl w:val="0"/>
          <w:numId w:val="1"/>
        </w:numPr>
        <w:spacing w:after="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 Action Plan</w:t>
      </w:r>
    </w:p>
    <w:p w14:paraId="1E0E3854" w14:textId="77777777" w:rsidR="00394D18" w:rsidRDefault="00394D18" w:rsidP="00394D18">
      <w:pPr>
        <w:numPr>
          <w:ilvl w:val="1"/>
          <w:numId w:val="1"/>
        </w:numPr>
        <w:spacing w:after="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Design Justification</w:t>
      </w:r>
    </w:p>
    <w:p w14:paraId="22939E9F" w14:textId="77777777" w:rsidR="00394D18" w:rsidRDefault="00394D18" w:rsidP="00394D18">
      <w:pPr>
        <w:numPr>
          <w:ilvl w:val="1"/>
          <w:numId w:val="1"/>
        </w:numPr>
        <w:spacing w:after="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Estimated Potential Damages</w:t>
      </w:r>
    </w:p>
    <w:p w14:paraId="739AE539" w14:textId="39FCCFA6" w:rsidR="00394D18" w:rsidRPr="00394D18" w:rsidRDefault="00D15CB4" w:rsidP="00394D18">
      <w:pPr>
        <w:numPr>
          <w:ilvl w:val="1"/>
          <w:numId w:val="1"/>
        </w:numPr>
        <w:spacing w:after="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Potential</w:t>
      </w:r>
      <w:r w:rsidR="00394D18">
        <w:rPr>
          <w:rFonts w:ascii="Times New Roman" w:eastAsia="Times New Roman" w:hAnsi="Times New Roman" w:cs="Times New Roman"/>
          <w:sz w:val="28"/>
          <w:szCs w:val="28"/>
        </w:rPr>
        <w:t xml:space="preserve"> Impacts</w:t>
      </w:r>
    </w:p>
    <w:p w14:paraId="2FC967CD" w14:textId="70EDF347" w:rsidR="00C17ADE" w:rsidRDefault="003D0F05" w:rsidP="00C17ADE">
      <w:pPr>
        <w:numPr>
          <w:ilvl w:val="0"/>
          <w:numId w:val="1"/>
        </w:numPr>
        <w:spacing w:after="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Submerged Living Breakwater</w:t>
      </w:r>
    </w:p>
    <w:p w14:paraId="500EDFBD" w14:textId="7038457A" w:rsidR="000D0B12" w:rsidRDefault="000D0B12" w:rsidP="000D0B12">
      <w:pPr>
        <w:numPr>
          <w:ilvl w:val="1"/>
          <w:numId w:val="1"/>
        </w:numPr>
        <w:spacing w:after="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Structural Layout and Profile</w:t>
      </w:r>
    </w:p>
    <w:p w14:paraId="3C6FB9E0" w14:textId="7ED5CCAA" w:rsidR="000D0B12" w:rsidRDefault="000D0B12" w:rsidP="000D0B12">
      <w:pPr>
        <w:numPr>
          <w:ilvl w:val="1"/>
          <w:numId w:val="1"/>
        </w:numPr>
        <w:spacing w:after="40" w:line="240" w:lineRule="auto"/>
        <w:rPr>
          <w:rFonts w:ascii="Times New Roman" w:eastAsia="Times New Roman" w:hAnsi="Times New Roman" w:cs="Times New Roman"/>
          <w:sz w:val="28"/>
          <w:szCs w:val="28"/>
        </w:rPr>
      </w:pPr>
      <w:r>
        <w:rPr>
          <w:rFonts w:ascii="Times New Roman" w:eastAsia="Times New Roman" w:hAnsi="Times New Roman" w:cs="Times New Roman"/>
          <w:bCs/>
          <w:sz w:val="28"/>
          <w:szCs w:val="28"/>
        </w:rPr>
        <w:t>Design Justification</w:t>
      </w:r>
    </w:p>
    <w:p w14:paraId="4DB22619" w14:textId="06EF7EA1" w:rsidR="000D0B12" w:rsidRDefault="000D0B12" w:rsidP="000D0B12">
      <w:pPr>
        <w:numPr>
          <w:ilvl w:val="1"/>
          <w:numId w:val="1"/>
        </w:numPr>
        <w:spacing w:after="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Estimated Project Costs</w:t>
      </w:r>
    </w:p>
    <w:p w14:paraId="32DA8B91" w14:textId="66A6E47E" w:rsidR="000D0B12" w:rsidRPr="00CF0474" w:rsidRDefault="00A53A45" w:rsidP="000D0B12">
      <w:pPr>
        <w:numPr>
          <w:ilvl w:val="1"/>
          <w:numId w:val="1"/>
        </w:numPr>
        <w:spacing w:after="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Potential</w:t>
      </w:r>
      <w:r w:rsidR="000D0B12">
        <w:rPr>
          <w:rFonts w:ascii="Times New Roman" w:eastAsia="Times New Roman" w:hAnsi="Times New Roman" w:cs="Times New Roman"/>
          <w:sz w:val="28"/>
          <w:szCs w:val="28"/>
        </w:rPr>
        <w:t xml:space="preserve"> Impacts</w:t>
      </w:r>
    </w:p>
    <w:p w14:paraId="5C9FFA77" w14:textId="20DEBEB7" w:rsidR="00C17ADE" w:rsidRPr="000D0B12" w:rsidRDefault="003D0F05" w:rsidP="00C17ADE">
      <w:pPr>
        <w:numPr>
          <w:ilvl w:val="0"/>
          <w:numId w:val="1"/>
        </w:numPr>
        <w:spacing w:after="40" w:line="240" w:lineRule="auto"/>
        <w:rPr>
          <w:rFonts w:ascii="Times New Roman" w:eastAsia="Times New Roman" w:hAnsi="Times New Roman" w:cs="Times New Roman"/>
          <w:sz w:val="28"/>
          <w:szCs w:val="28"/>
        </w:rPr>
      </w:pPr>
      <w:r>
        <w:rPr>
          <w:rFonts w:ascii="Times New Roman" w:eastAsia="Times New Roman" w:hAnsi="Times New Roman" w:cs="Times New Roman"/>
          <w:bCs/>
          <w:sz w:val="28"/>
          <w:szCs w:val="28"/>
        </w:rPr>
        <w:t>Beach Renourishment</w:t>
      </w:r>
    </w:p>
    <w:p w14:paraId="0A7A19B1" w14:textId="77777777" w:rsidR="000D0B12" w:rsidRDefault="000D0B12" w:rsidP="000D0B12">
      <w:pPr>
        <w:numPr>
          <w:ilvl w:val="1"/>
          <w:numId w:val="1"/>
        </w:numPr>
        <w:spacing w:after="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Structural Layout and Profile</w:t>
      </w:r>
    </w:p>
    <w:p w14:paraId="09385D2B" w14:textId="77777777" w:rsidR="000D0B12" w:rsidRDefault="000D0B12" w:rsidP="000D0B12">
      <w:pPr>
        <w:numPr>
          <w:ilvl w:val="1"/>
          <w:numId w:val="1"/>
        </w:numPr>
        <w:spacing w:after="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Design Justification</w:t>
      </w:r>
    </w:p>
    <w:p w14:paraId="525AE122" w14:textId="77777777" w:rsidR="000D0B12" w:rsidRDefault="000D0B12" w:rsidP="000D0B12">
      <w:pPr>
        <w:numPr>
          <w:ilvl w:val="1"/>
          <w:numId w:val="1"/>
        </w:numPr>
        <w:spacing w:after="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Estimated Project Costs</w:t>
      </w:r>
    </w:p>
    <w:p w14:paraId="7E61D6CB" w14:textId="4E8B6786" w:rsidR="000D0B12" w:rsidRPr="000D0B12" w:rsidRDefault="00CC34C5" w:rsidP="000D0B12">
      <w:pPr>
        <w:numPr>
          <w:ilvl w:val="1"/>
          <w:numId w:val="1"/>
        </w:numPr>
        <w:spacing w:after="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Potential</w:t>
      </w:r>
      <w:r w:rsidR="000D0B12">
        <w:rPr>
          <w:rFonts w:ascii="Times New Roman" w:eastAsia="Times New Roman" w:hAnsi="Times New Roman" w:cs="Times New Roman"/>
          <w:sz w:val="28"/>
          <w:szCs w:val="28"/>
        </w:rPr>
        <w:t xml:space="preserve"> Impacts</w:t>
      </w:r>
    </w:p>
    <w:p w14:paraId="77423C8B" w14:textId="47B8BDAF" w:rsidR="00DD2D2F" w:rsidRPr="000D0B12" w:rsidRDefault="00DD2D2F" w:rsidP="00DD2D2F">
      <w:pPr>
        <w:numPr>
          <w:ilvl w:val="0"/>
          <w:numId w:val="1"/>
        </w:numPr>
        <w:spacing w:after="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Design Selection</w:t>
      </w:r>
    </w:p>
    <w:p w14:paraId="73FD635F" w14:textId="670E1819" w:rsidR="008411DC" w:rsidRDefault="00C17ADE" w:rsidP="00C17ADE">
      <w:pPr>
        <w:numPr>
          <w:ilvl w:val="0"/>
          <w:numId w:val="1"/>
        </w:numPr>
        <w:spacing w:after="40" w:line="240" w:lineRule="auto"/>
        <w:rPr>
          <w:rFonts w:ascii="Times New Roman" w:eastAsia="Times New Roman" w:hAnsi="Times New Roman" w:cs="Times New Roman"/>
          <w:sz w:val="28"/>
          <w:szCs w:val="28"/>
        </w:rPr>
      </w:pPr>
      <w:r w:rsidRPr="00CF0474">
        <w:rPr>
          <w:rFonts w:ascii="Times New Roman" w:eastAsia="Times New Roman" w:hAnsi="Times New Roman" w:cs="Times New Roman"/>
          <w:sz w:val="28"/>
          <w:szCs w:val="28"/>
        </w:rPr>
        <w:t>References</w:t>
      </w:r>
    </w:p>
    <w:p w14:paraId="22BF5784" w14:textId="77777777" w:rsidR="008411DC" w:rsidRDefault="008411DC">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DF5E177" w14:textId="0C7A8E76" w:rsidR="008153C9" w:rsidRDefault="008153C9" w:rsidP="008153C9">
      <w:pPr>
        <w:spacing w:after="40" w:line="240" w:lineRule="auto"/>
        <w:rPr>
          <w:rFonts w:ascii="Times New Roman" w:hAnsi="Times New Roman" w:cs="Times New Roman"/>
          <w:b/>
          <w:sz w:val="28"/>
          <w:szCs w:val="28"/>
        </w:rPr>
      </w:pPr>
      <w:r w:rsidRPr="00080EDE">
        <w:rPr>
          <w:rFonts w:ascii="Times New Roman" w:hAnsi="Times New Roman" w:cs="Times New Roman"/>
          <w:b/>
          <w:sz w:val="28"/>
          <w:szCs w:val="28"/>
        </w:rPr>
        <w:lastRenderedPageBreak/>
        <w:t>Appendix</w:t>
      </w:r>
      <w:r>
        <w:rPr>
          <w:rFonts w:ascii="Times New Roman" w:hAnsi="Times New Roman" w:cs="Times New Roman"/>
          <w:b/>
          <w:bCs/>
          <w:sz w:val="28"/>
          <w:szCs w:val="28"/>
        </w:rPr>
        <w:t xml:space="preserve"> A. Conceptual Design</w:t>
      </w:r>
    </w:p>
    <w:p w14:paraId="5ADA30CA" w14:textId="77777777" w:rsidR="00C17ADE" w:rsidRDefault="00C17ADE" w:rsidP="00C17ADE">
      <w:pPr>
        <w:spacing w:after="40" w:line="240" w:lineRule="auto"/>
        <w:rPr>
          <w:rFonts w:ascii="Times New Roman" w:eastAsia="Times New Roman" w:hAnsi="Times New Roman" w:cs="Times New Roman"/>
          <w:b/>
          <w:bCs/>
          <w:sz w:val="28"/>
          <w:szCs w:val="28"/>
        </w:rPr>
      </w:pPr>
    </w:p>
    <w:p w14:paraId="4A5C7129" w14:textId="5D2A59C5" w:rsidR="00D343E5" w:rsidRDefault="00DC47A5" w:rsidP="001E479F">
      <w:pPr>
        <w:pStyle w:val="ListParagraph"/>
        <w:numPr>
          <w:ilvl w:val="0"/>
          <w:numId w:val="11"/>
        </w:numPr>
        <w:spacing w:after="4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No Action Plan</w:t>
      </w:r>
    </w:p>
    <w:p w14:paraId="192496B1" w14:textId="77777777" w:rsidR="00DC47A5" w:rsidRDefault="00DC47A5" w:rsidP="00DC47A5">
      <w:pPr>
        <w:spacing w:after="40" w:line="240" w:lineRule="auto"/>
        <w:rPr>
          <w:rFonts w:ascii="Times New Roman" w:eastAsia="Times New Roman" w:hAnsi="Times New Roman" w:cs="Times New Roman"/>
          <w:b/>
          <w:bCs/>
          <w:sz w:val="28"/>
          <w:szCs w:val="28"/>
        </w:rPr>
      </w:pPr>
    </w:p>
    <w:p w14:paraId="323C868F" w14:textId="77777777" w:rsidR="00842E64" w:rsidRDefault="00842E64" w:rsidP="00842E64">
      <w:pPr>
        <w:pStyle w:val="ListParagraph"/>
        <w:numPr>
          <w:ilvl w:val="1"/>
          <w:numId w:val="11"/>
        </w:numPr>
        <w:spacing w:after="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 Justification</w:t>
      </w:r>
    </w:p>
    <w:p w14:paraId="5702F3FD" w14:textId="77777777" w:rsidR="00842E64" w:rsidRPr="000A4557" w:rsidRDefault="00842E64" w:rsidP="00842E64">
      <w:pPr>
        <w:spacing w:after="40" w:line="240" w:lineRule="auto"/>
        <w:rPr>
          <w:rFonts w:ascii="Times New Roman" w:eastAsia="Times New Roman" w:hAnsi="Times New Roman" w:cs="Times New Roman"/>
          <w:b/>
          <w:sz w:val="24"/>
          <w:szCs w:val="24"/>
        </w:rPr>
      </w:pPr>
    </w:p>
    <w:p w14:paraId="27571B29" w14:textId="77777777" w:rsidR="00842E64" w:rsidRDefault="00842E64" w:rsidP="00842E64">
      <w:pPr>
        <w:spacing w:after="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purpose of the no action plan is to leave the beach in its current state, with no additional nourishment or maintenance. This lets the beach stay in a nature-driven state. One benefit of this option is that it is the cheapest alternative, as in no additional cost for maintaining the beach. If Carolina Beach cannot afford/get funding for any other alternative, this portion of the Appendix will talk about potential outcomes and damages. </w:t>
      </w:r>
    </w:p>
    <w:p w14:paraId="48171F4C" w14:textId="77777777" w:rsidR="00FF28B2" w:rsidRDefault="00FF28B2" w:rsidP="00842E64">
      <w:pPr>
        <w:spacing w:after="40" w:line="240" w:lineRule="auto"/>
        <w:rPr>
          <w:rFonts w:ascii="Times New Roman" w:eastAsia="Times New Roman" w:hAnsi="Times New Roman" w:cs="Times New Roman"/>
          <w:bCs/>
          <w:sz w:val="24"/>
          <w:szCs w:val="24"/>
        </w:rPr>
      </w:pPr>
    </w:p>
    <w:p w14:paraId="53B9BD19" w14:textId="77777777" w:rsidR="00842E64" w:rsidRPr="00035DD0" w:rsidRDefault="00842E64" w:rsidP="00842E64">
      <w:pPr>
        <w:pStyle w:val="ListParagraph"/>
        <w:numPr>
          <w:ilvl w:val="1"/>
          <w:numId w:val="11"/>
        </w:numPr>
        <w:spacing w:after="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Potential Damages</w:t>
      </w:r>
    </w:p>
    <w:p w14:paraId="179853AF" w14:textId="77777777" w:rsidR="00842E64" w:rsidRPr="00A82D87" w:rsidRDefault="00842E64" w:rsidP="00842E64">
      <w:pPr>
        <w:spacing w:after="40" w:line="240" w:lineRule="auto"/>
        <w:rPr>
          <w:rFonts w:ascii="Times New Roman" w:eastAsia="Times New Roman" w:hAnsi="Times New Roman" w:cs="Times New Roman"/>
          <w:b/>
          <w:sz w:val="24"/>
          <w:szCs w:val="24"/>
        </w:rPr>
      </w:pPr>
    </w:p>
    <w:p w14:paraId="49CF0DC1" w14:textId="3C2FFE12" w:rsidR="00842E64" w:rsidRDefault="00842E64" w:rsidP="00842E64">
      <w:pPr>
        <w:spacing w:after="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Selecting the no action plan would result in the most damages to Carolina Beach. Due to sea level rise and parameters based on a 100-year storm event, Carolina Beach would be tragically affected if the no action plan was taken. There is a high rate of beach erosion on the north side of the study site. The current dune elevation at the southern edge of the study site is very close to the elevation of the 100-year water level event (10.5 ft, NAVD88). The last USACE survey data in 2021 and the survey data collected from JANT Engineering will be used to estimate damages, because this is the most recent state of the beach. The transect from the southern edge can be seen in </w:t>
      </w:r>
      <w:r w:rsidRPr="00773098">
        <w:rPr>
          <w:rFonts w:ascii="Times New Roman" w:eastAsia="Times New Roman" w:hAnsi="Times New Roman" w:cs="Times New Roman"/>
          <w:bCs/>
          <w:sz w:val="24"/>
          <w:szCs w:val="24"/>
        </w:rPr>
        <w:fldChar w:fldCharType="begin"/>
      </w:r>
      <w:r w:rsidRPr="00773098">
        <w:rPr>
          <w:rFonts w:ascii="Times New Roman" w:eastAsia="Times New Roman" w:hAnsi="Times New Roman" w:cs="Times New Roman"/>
          <w:bCs/>
          <w:sz w:val="24"/>
          <w:szCs w:val="24"/>
        </w:rPr>
        <w:instrText xml:space="preserve"> REF _Ref117092330 \h  \* MERGEFORMAT </w:instrText>
      </w:r>
      <w:r w:rsidRPr="00773098">
        <w:rPr>
          <w:rFonts w:ascii="Times New Roman" w:eastAsia="Times New Roman" w:hAnsi="Times New Roman" w:cs="Times New Roman"/>
          <w:bCs/>
          <w:sz w:val="24"/>
          <w:szCs w:val="24"/>
        </w:rPr>
      </w:r>
      <w:r w:rsidRPr="00773098">
        <w:rPr>
          <w:rFonts w:ascii="Times New Roman" w:eastAsia="Times New Roman" w:hAnsi="Times New Roman" w:cs="Times New Roman"/>
          <w:bCs/>
          <w:sz w:val="24"/>
          <w:szCs w:val="24"/>
        </w:rPr>
        <w:fldChar w:fldCharType="separate"/>
      </w:r>
      <w:r w:rsidRPr="00773098">
        <w:rPr>
          <w:rFonts w:asciiTheme="majorBidi" w:hAnsiTheme="majorBidi" w:cstheme="majorBidi"/>
          <w:color w:val="000000" w:themeColor="text1"/>
          <w:sz w:val="24"/>
          <w:szCs w:val="24"/>
        </w:rPr>
        <w:t xml:space="preserve">Figure </w:t>
      </w:r>
      <w:r w:rsidR="006B62FE" w:rsidRPr="006B62FE">
        <w:rPr>
          <w:rFonts w:ascii="Times New Roman" w:hAnsi="Times New Roman" w:cs="Times New Roman"/>
          <w:noProof/>
          <w:sz w:val="24"/>
          <w:szCs w:val="24"/>
        </w:rPr>
        <w:t>2</w:t>
      </w:r>
      <w:r w:rsidRPr="00773098">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w:t>
      </w:r>
    </w:p>
    <w:p w14:paraId="274F9342" w14:textId="77777777" w:rsidR="00842E64" w:rsidRDefault="00842E64" w:rsidP="00842E64">
      <w:pPr>
        <w:spacing w:after="40" w:line="240" w:lineRule="auto"/>
        <w:rPr>
          <w:rFonts w:ascii="Times New Roman" w:eastAsia="Times New Roman" w:hAnsi="Times New Roman" w:cs="Times New Roman"/>
          <w:bCs/>
          <w:sz w:val="24"/>
          <w:szCs w:val="24"/>
        </w:rPr>
      </w:pPr>
    </w:p>
    <w:p w14:paraId="32D12544" w14:textId="77777777" w:rsidR="00842E64" w:rsidRDefault="00842E64" w:rsidP="00832947">
      <w:pPr>
        <w:keepNext/>
        <w:spacing w:after="40" w:line="240" w:lineRule="auto"/>
        <w:jc w:val="center"/>
      </w:pPr>
      <w:r w:rsidRPr="00D963CF">
        <w:rPr>
          <w:rFonts w:ascii="Times New Roman" w:eastAsia="Times New Roman" w:hAnsi="Times New Roman" w:cs="Times New Roman"/>
          <w:b/>
          <w:noProof/>
          <w:color w:val="000000" w:themeColor="text1"/>
          <w:sz w:val="28"/>
          <w:szCs w:val="28"/>
        </w:rPr>
        <w:drawing>
          <wp:inline distT="0" distB="0" distL="0" distR="0" wp14:anchorId="48635AEF" wp14:editId="61B3D8FB">
            <wp:extent cx="4963518" cy="3543300"/>
            <wp:effectExtent l="0" t="0" r="889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3"/>
                    <a:stretch>
                      <a:fillRect/>
                    </a:stretch>
                  </pic:blipFill>
                  <pic:spPr>
                    <a:xfrm>
                      <a:off x="0" y="0"/>
                      <a:ext cx="4965694" cy="3544853"/>
                    </a:xfrm>
                    <a:prstGeom prst="rect">
                      <a:avLst/>
                    </a:prstGeom>
                  </pic:spPr>
                </pic:pic>
              </a:graphicData>
            </a:graphic>
          </wp:inline>
        </w:drawing>
      </w:r>
    </w:p>
    <w:p w14:paraId="46CE3D51" w14:textId="042DACD4" w:rsidR="00842E64" w:rsidRPr="00842E64" w:rsidRDefault="00842E64" w:rsidP="00842E64">
      <w:pPr>
        <w:pStyle w:val="Caption"/>
        <w:jc w:val="center"/>
        <w:rPr>
          <w:rFonts w:asciiTheme="majorBidi" w:hAnsiTheme="majorBidi" w:cstheme="majorBidi"/>
          <w:i w:val="0"/>
          <w:color w:val="000000" w:themeColor="text1"/>
          <w:sz w:val="24"/>
          <w:szCs w:val="24"/>
        </w:rPr>
      </w:pPr>
      <w:bookmarkStart w:id="2" w:name="_Ref117092330"/>
      <w:r w:rsidRPr="00E950EA">
        <w:rPr>
          <w:rFonts w:asciiTheme="majorBidi" w:hAnsiTheme="majorBidi" w:cstheme="majorBidi"/>
          <w:i w:val="0"/>
          <w:color w:val="000000" w:themeColor="text1"/>
          <w:sz w:val="24"/>
          <w:szCs w:val="24"/>
        </w:rPr>
        <w:t xml:space="preserve">Figure </w:t>
      </w:r>
      <w:r w:rsidRPr="00E950EA">
        <w:rPr>
          <w:rFonts w:asciiTheme="majorBidi" w:hAnsiTheme="majorBidi" w:cstheme="majorBidi"/>
          <w:i w:val="0"/>
          <w:color w:val="000000" w:themeColor="text1"/>
          <w:sz w:val="24"/>
          <w:szCs w:val="24"/>
        </w:rPr>
        <w:fldChar w:fldCharType="begin"/>
      </w:r>
      <w:r w:rsidRPr="00E950EA">
        <w:rPr>
          <w:rFonts w:asciiTheme="majorBidi" w:hAnsiTheme="majorBidi" w:cstheme="majorBidi"/>
          <w:i w:val="0"/>
          <w:color w:val="000000" w:themeColor="text1"/>
          <w:sz w:val="24"/>
          <w:szCs w:val="24"/>
        </w:rPr>
        <w:instrText xml:space="preserve"> SEQ Figure \* ARABIC </w:instrText>
      </w:r>
      <w:r w:rsidRPr="00E950EA">
        <w:rPr>
          <w:rFonts w:asciiTheme="majorBidi" w:hAnsiTheme="majorBidi" w:cstheme="majorBidi"/>
          <w:i w:val="0"/>
          <w:color w:val="000000" w:themeColor="text1"/>
          <w:sz w:val="24"/>
          <w:szCs w:val="24"/>
        </w:rPr>
        <w:fldChar w:fldCharType="separate"/>
      </w:r>
      <w:r w:rsidR="006B62FE">
        <w:rPr>
          <w:rFonts w:asciiTheme="majorBidi" w:hAnsiTheme="majorBidi" w:cstheme="majorBidi"/>
          <w:i w:val="0"/>
          <w:noProof/>
          <w:color w:val="000000" w:themeColor="text1"/>
          <w:sz w:val="24"/>
          <w:szCs w:val="24"/>
        </w:rPr>
        <w:t>2</w:t>
      </w:r>
      <w:r w:rsidRPr="00E950EA">
        <w:rPr>
          <w:rFonts w:asciiTheme="majorBidi" w:hAnsiTheme="majorBidi" w:cstheme="majorBidi"/>
          <w:i w:val="0"/>
          <w:color w:val="000000" w:themeColor="text1"/>
          <w:sz w:val="24"/>
          <w:szCs w:val="24"/>
        </w:rPr>
        <w:fldChar w:fldCharType="end"/>
      </w:r>
      <w:bookmarkEnd w:id="2"/>
      <w:r w:rsidRPr="00E950EA">
        <w:rPr>
          <w:rFonts w:asciiTheme="majorBidi" w:hAnsiTheme="majorBidi" w:cstheme="majorBidi"/>
          <w:i w:val="0"/>
          <w:color w:val="000000" w:themeColor="text1"/>
          <w:sz w:val="24"/>
          <w:szCs w:val="24"/>
        </w:rPr>
        <w:t>. T06 Elevations from USACE and JANT Engineering.</w:t>
      </w:r>
    </w:p>
    <w:p w14:paraId="380166D6" w14:textId="77777777" w:rsidR="00A60A92" w:rsidRDefault="00842E64" w:rsidP="00842E64">
      <w:pPr>
        <w:spacing w:after="4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sz w:val="24"/>
          <w:szCs w:val="24"/>
        </w:rPr>
        <w:lastRenderedPageBreak/>
        <w:t xml:space="preserve">This would result in extreme flooding, over wash, and damage to infrastructure with no action. Flooding in Carolina Beach from Hurricane Ian from September of 2022 can be seen in </w:t>
      </w:r>
      <w:r w:rsidRPr="00344D27">
        <w:rPr>
          <w:rFonts w:ascii="Times New Roman" w:eastAsia="Times New Roman" w:hAnsi="Times New Roman" w:cs="Times New Roman"/>
          <w:bCs/>
          <w:color w:val="000000" w:themeColor="text1"/>
          <w:sz w:val="24"/>
          <w:szCs w:val="24"/>
        </w:rPr>
        <w:fldChar w:fldCharType="begin"/>
      </w:r>
      <w:r w:rsidRPr="00344D27">
        <w:rPr>
          <w:rFonts w:ascii="Times New Roman" w:eastAsia="Times New Roman" w:hAnsi="Times New Roman" w:cs="Times New Roman"/>
          <w:bCs/>
          <w:color w:val="000000" w:themeColor="text1"/>
          <w:sz w:val="24"/>
          <w:szCs w:val="24"/>
        </w:rPr>
        <w:instrText xml:space="preserve"> REF _Ref117092291 \h  \* MERGEFORMAT </w:instrText>
      </w:r>
      <w:r w:rsidRPr="00344D27">
        <w:rPr>
          <w:rFonts w:ascii="Times New Roman" w:eastAsia="Times New Roman" w:hAnsi="Times New Roman" w:cs="Times New Roman"/>
          <w:bCs/>
          <w:color w:val="000000" w:themeColor="text1"/>
          <w:sz w:val="24"/>
          <w:szCs w:val="24"/>
        </w:rPr>
      </w:r>
      <w:r w:rsidRPr="00344D27">
        <w:rPr>
          <w:rFonts w:ascii="Times New Roman" w:eastAsia="Times New Roman" w:hAnsi="Times New Roman" w:cs="Times New Roman"/>
          <w:bCs/>
          <w:color w:val="000000" w:themeColor="text1"/>
          <w:sz w:val="24"/>
          <w:szCs w:val="24"/>
        </w:rPr>
        <w:fldChar w:fldCharType="separate"/>
      </w:r>
      <w:r w:rsidRPr="00344D27">
        <w:rPr>
          <w:rFonts w:asciiTheme="majorBidi" w:hAnsiTheme="majorBidi" w:cstheme="majorBidi"/>
          <w:color w:val="000000" w:themeColor="text1"/>
          <w:sz w:val="24"/>
          <w:szCs w:val="24"/>
        </w:rPr>
        <w:t xml:space="preserve">Figure </w:t>
      </w:r>
      <w:r w:rsidR="006B62FE" w:rsidRPr="006B62FE">
        <w:rPr>
          <w:rFonts w:asciiTheme="majorBidi" w:hAnsiTheme="majorBidi" w:cstheme="majorBidi"/>
          <w:iCs/>
          <w:noProof/>
          <w:color w:val="000000" w:themeColor="text1"/>
          <w:sz w:val="24"/>
          <w:szCs w:val="24"/>
        </w:rPr>
        <w:t>3</w:t>
      </w:r>
      <w:r w:rsidRPr="00344D27">
        <w:rPr>
          <w:rFonts w:ascii="Times New Roman" w:eastAsia="Times New Roman" w:hAnsi="Times New Roman" w:cs="Times New Roman"/>
          <w:bCs/>
          <w:color w:val="000000" w:themeColor="text1"/>
          <w:sz w:val="24"/>
          <w:szCs w:val="24"/>
        </w:rPr>
        <w:fldChar w:fldCharType="end"/>
      </w:r>
      <w:r w:rsidR="00A60A92">
        <w:rPr>
          <w:rFonts w:ascii="Times New Roman" w:eastAsia="Times New Roman" w:hAnsi="Times New Roman" w:cs="Times New Roman"/>
          <w:bCs/>
          <w:color w:val="000000" w:themeColor="text1"/>
          <w:sz w:val="24"/>
          <w:szCs w:val="24"/>
        </w:rPr>
        <w:t>.</w:t>
      </w:r>
    </w:p>
    <w:p w14:paraId="6EC3CB97" w14:textId="1CE27DD0" w:rsidR="00842E64" w:rsidRPr="00A60A92" w:rsidRDefault="00842E64" w:rsidP="00842E64">
      <w:pPr>
        <w:spacing w:after="40" w:line="240" w:lineRule="auto"/>
        <w:rPr>
          <w:rFonts w:ascii="Times New Roman" w:eastAsia="Times New Roman" w:hAnsi="Times New Roman" w:cs="Times New Roman"/>
          <w:bCs/>
          <w:color w:val="000000" w:themeColor="text1"/>
          <w:sz w:val="24"/>
          <w:szCs w:val="24"/>
        </w:rPr>
      </w:pPr>
      <w:r w:rsidRPr="00344D27">
        <w:rPr>
          <w:rFonts w:ascii="Times New Roman" w:eastAsia="Times New Roman" w:hAnsi="Times New Roman" w:cs="Times New Roman"/>
          <w:color w:val="000000" w:themeColor="text1"/>
          <w:sz w:val="24"/>
          <w:szCs w:val="24"/>
        </w:rPr>
        <w:t xml:space="preserve"> </w:t>
      </w:r>
    </w:p>
    <w:p w14:paraId="49781802" w14:textId="77777777" w:rsidR="00842E64" w:rsidRDefault="00842E64" w:rsidP="00842E64">
      <w:pPr>
        <w:keepNext/>
        <w:spacing w:after="40" w:line="240" w:lineRule="auto"/>
        <w:jc w:val="center"/>
      </w:pPr>
      <w:r>
        <w:rPr>
          <w:rFonts w:ascii="Times New Roman" w:eastAsia="Times New Roman" w:hAnsi="Times New Roman" w:cs="Times New Roman"/>
          <w:bCs/>
          <w:noProof/>
          <w:sz w:val="24"/>
          <w:szCs w:val="24"/>
        </w:rPr>
        <w:drawing>
          <wp:inline distT="0" distB="0" distL="0" distR="0" wp14:anchorId="0D77B56C" wp14:editId="076374E1">
            <wp:extent cx="5016500" cy="2821781"/>
            <wp:effectExtent l="0" t="0" r="0" b="0"/>
            <wp:docPr id="9" name="Picture 9" descr="A picture containing sky, outdoor,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ky, outdoor, da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38390" cy="2834094"/>
                    </a:xfrm>
                    <a:prstGeom prst="rect">
                      <a:avLst/>
                    </a:prstGeom>
                  </pic:spPr>
                </pic:pic>
              </a:graphicData>
            </a:graphic>
          </wp:inline>
        </w:drawing>
      </w:r>
    </w:p>
    <w:p w14:paraId="6AEEFD6F" w14:textId="1375A03F" w:rsidR="00842E64" w:rsidRPr="00842E64" w:rsidRDefault="00842E64" w:rsidP="00842E64">
      <w:pPr>
        <w:pStyle w:val="Caption"/>
        <w:jc w:val="center"/>
        <w:rPr>
          <w:rFonts w:asciiTheme="majorBidi" w:hAnsiTheme="majorBidi" w:cstheme="majorBidi"/>
          <w:i w:val="0"/>
          <w:color w:val="000000" w:themeColor="text1"/>
          <w:sz w:val="24"/>
          <w:szCs w:val="24"/>
        </w:rPr>
      </w:pPr>
      <w:bookmarkStart w:id="3" w:name="_Ref117092291"/>
      <w:r w:rsidRPr="00E950EA">
        <w:rPr>
          <w:rFonts w:asciiTheme="majorBidi" w:hAnsiTheme="majorBidi" w:cstheme="majorBidi"/>
          <w:i w:val="0"/>
          <w:color w:val="000000" w:themeColor="text1"/>
          <w:sz w:val="24"/>
          <w:szCs w:val="24"/>
        </w:rPr>
        <w:t xml:space="preserve">Figure </w:t>
      </w:r>
      <w:r w:rsidRPr="00E950EA">
        <w:rPr>
          <w:rFonts w:asciiTheme="majorBidi" w:hAnsiTheme="majorBidi" w:cstheme="majorBidi"/>
          <w:i w:val="0"/>
          <w:color w:val="000000" w:themeColor="text1"/>
          <w:sz w:val="24"/>
          <w:szCs w:val="24"/>
        </w:rPr>
        <w:fldChar w:fldCharType="begin"/>
      </w:r>
      <w:r w:rsidRPr="00E950EA">
        <w:rPr>
          <w:rFonts w:asciiTheme="majorBidi" w:hAnsiTheme="majorBidi" w:cstheme="majorBidi"/>
          <w:i w:val="0"/>
          <w:color w:val="000000" w:themeColor="text1"/>
          <w:sz w:val="24"/>
          <w:szCs w:val="24"/>
        </w:rPr>
        <w:instrText xml:space="preserve"> SEQ Figure \* ARABIC </w:instrText>
      </w:r>
      <w:r w:rsidRPr="00E950EA">
        <w:rPr>
          <w:rFonts w:asciiTheme="majorBidi" w:hAnsiTheme="majorBidi" w:cstheme="majorBidi"/>
          <w:i w:val="0"/>
          <w:color w:val="000000" w:themeColor="text1"/>
          <w:sz w:val="24"/>
          <w:szCs w:val="24"/>
        </w:rPr>
        <w:fldChar w:fldCharType="separate"/>
      </w:r>
      <w:r w:rsidR="006B62FE">
        <w:rPr>
          <w:rFonts w:asciiTheme="majorBidi" w:hAnsiTheme="majorBidi" w:cstheme="majorBidi"/>
          <w:i w:val="0"/>
          <w:noProof/>
          <w:color w:val="000000" w:themeColor="text1"/>
          <w:sz w:val="24"/>
          <w:szCs w:val="24"/>
        </w:rPr>
        <w:t>3</w:t>
      </w:r>
      <w:r w:rsidRPr="00E950EA">
        <w:rPr>
          <w:rFonts w:asciiTheme="majorBidi" w:hAnsiTheme="majorBidi" w:cstheme="majorBidi"/>
          <w:i w:val="0"/>
          <w:color w:val="000000" w:themeColor="text1"/>
          <w:sz w:val="24"/>
          <w:szCs w:val="24"/>
        </w:rPr>
        <w:fldChar w:fldCharType="end"/>
      </w:r>
      <w:bookmarkEnd w:id="3"/>
      <w:r w:rsidRPr="00E950EA">
        <w:rPr>
          <w:rFonts w:asciiTheme="majorBidi" w:hAnsiTheme="majorBidi" w:cstheme="majorBidi"/>
          <w:i w:val="0"/>
          <w:color w:val="000000" w:themeColor="text1"/>
          <w:sz w:val="24"/>
          <w:szCs w:val="24"/>
        </w:rPr>
        <w:t>. Flooding from Hurricane Ian in Carolina Beach. Source: WECT Staff</w:t>
      </w:r>
    </w:p>
    <w:p w14:paraId="0BC5F6DC" w14:textId="7AC30E35" w:rsidR="00842E64" w:rsidRPr="00ED25A2" w:rsidRDefault="00842E64" w:rsidP="00842E64">
      <w:pPr>
        <w:spacing w:after="40" w:line="24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This flood level would drastically increase from a direct impact 100-year storm. On the north side of Carolina Beach, near the beach, water levels would get up to the rock revetment and potentially overtop the structure. Water levels just south of the pier following Hurricane Isaias in August of 2020 can be seen </w:t>
      </w:r>
      <w:r w:rsidRPr="00781706">
        <w:rPr>
          <w:rFonts w:ascii="Times New Roman" w:eastAsia="Times New Roman" w:hAnsi="Times New Roman" w:cs="Times New Roman"/>
          <w:sz w:val="24"/>
          <w:szCs w:val="24"/>
        </w:rPr>
        <w:t xml:space="preserve">in </w:t>
      </w:r>
      <w:r w:rsidRPr="00344D27">
        <w:rPr>
          <w:rFonts w:ascii="Times New Roman" w:eastAsia="Times New Roman" w:hAnsi="Times New Roman" w:cs="Times New Roman"/>
          <w:bCs/>
          <w:color w:val="000000" w:themeColor="text1"/>
          <w:sz w:val="24"/>
          <w:szCs w:val="24"/>
        </w:rPr>
        <w:fldChar w:fldCharType="begin"/>
      </w:r>
      <w:r w:rsidRPr="00344D27">
        <w:rPr>
          <w:rFonts w:ascii="Times New Roman" w:eastAsia="Times New Roman" w:hAnsi="Times New Roman" w:cs="Times New Roman"/>
          <w:bCs/>
          <w:color w:val="000000" w:themeColor="text1"/>
          <w:sz w:val="24"/>
          <w:szCs w:val="24"/>
        </w:rPr>
        <w:instrText xml:space="preserve"> REF _Ref117092255 \h  \* MERGEFORMAT </w:instrText>
      </w:r>
      <w:r w:rsidRPr="00344D27">
        <w:rPr>
          <w:rFonts w:ascii="Times New Roman" w:eastAsia="Times New Roman" w:hAnsi="Times New Roman" w:cs="Times New Roman"/>
          <w:bCs/>
          <w:color w:val="000000" w:themeColor="text1"/>
          <w:sz w:val="24"/>
          <w:szCs w:val="24"/>
        </w:rPr>
      </w:r>
      <w:r w:rsidRPr="00344D27">
        <w:rPr>
          <w:rFonts w:ascii="Times New Roman" w:eastAsia="Times New Roman" w:hAnsi="Times New Roman" w:cs="Times New Roman"/>
          <w:bCs/>
          <w:color w:val="000000" w:themeColor="text1"/>
          <w:sz w:val="24"/>
          <w:szCs w:val="24"/>
        </w:rPr>
        <w:fldChar w:fldCharType="separate"/>
      </w:r>
      <w:r w:rsidRPr="00344D27">
        <w:rPr>
          <w:rFonts w:ascii="Times New Roman" w:hAnsi="Times New Roman" w:cs="Times New Roman"/>
          <w:color w:val="000000" w:themeColor="text1"/>
          <w:sz w:val="24"/>
          <w:szCs w:val="24"/>
        </w:rPr>
        <w:t xml:space="preserve">Figure </w:t>
      </w:r>
      <w:r w:rsidR="006B62FE" w:rsidRPr="000278D1">
        <w:rPr>
          <w:rFonts w:ascii="Times New Roman" w:hAnsi="Times New Roman" w:cs="Times New Roman"/>
          <w:sz w:val="24"/>
          <w:szCs w:val="24"/>
        </w:rPr>
        <w:t>4</w:t>
      </w:r>
      <w:r w:rsidRPr="00344D27">
        <w:rPr>
          <w:rFonts w:ascii="Times New Roman" w:eastAsia="Times New Roman" w:hAnsi="Times New Roman" w:cs="Times New Roman"/>
          <w:bCs/>
          <w:color w:val="000000" w:themeColor="text1"/>
          <w:sz w:val="24"/>
          <w:szCs w:val="24"/>
        </w:rPr>
        <w:fldChar w:fldCharType="end"/>
      </w:r>
      <w:r w:rsidRPr="00344D27">
        <w:rPr>
          <w:rFonts w:ascii="Times New Roman" w:eastAsia="Times New Roman" w:hAnsi="Times New Roman" w:cs="Times New Roman"/>
          <w:bCs/>
          <w:color w:val="000000" w:themeColor="text1"/>
          <w:sz w:val="24"/>
          <w:szCs w:val="24"/>
        </w:rPr>
        <w:t>.</w:t>
      </w:r>
    </w:p>
    <w:p w14:paraId="449C08F3" w14:textId="77777777" w:rsidR="00842E64" w:rsidRDefault="00842E64" w:rsidP="00842E64">
      <w:pPr>
        <w:spacing w:after="40" w:line="240" w:lineRule="auto"/>
        <w:rPr>
          <w:rFonts w:ascii="Times New Roman" w:eastAsia="Times New Roman" w:hAnsi="Times New Roman" w:cs="Times New Roman"/>
          <w:bCs/>
          <w:sz w:val="24"/>
          <w:szCs w:val="24"/>
        </w:rPr>
      </w:pPr>
    </w:p>
    <w:p w14:paraId="31102081" w14:textId="77777777" w:rsidR="00842E64" w:rsidRDefault="00842E64" w:rsidP="00842E64">
      <w:pPr>
        <w:keepNext/>
        <w:spacing w:after="40" w:line="240" w:lineRule="auto"/>
        <w:jc w:val="center"/>
      </w:pPr>
      <w:r>
        <w:rPr>
          <w:rFonts w:ascii="Times New Roman" w:eastAsia="Times New Roman" w:hAnsi="Times New Roman" w:cs="Times New Roman"/>
          <w:noProof/>
          <w:sz w:val="24"/>
          <w:szCs w:val="24"/>
        </w:rPr>
        <w:drawing>
          <wp:inline distT="0" distB="0" distL="0" distR="0" wp14:anchorId="3B4C4040" wp14:editId="0D245F72">
            <wp:extent cx="5000625" cy="3330545"/>
            <wp:effectExtent l="0" t="0" r="0" b="3810"/>
            <wp:docPr id="10" name="Picture 10" descr="A picture containing outdoor, sky, wooden, over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outdoor, sky, wooden, overlook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62757" cy="3371927"/>
                    </a:xfrm>
                    <a:prstGeom prst="rect">
                      <a:avLst/>
                    </a:prstGeom>
                  </pic:spPr>
                </pic:pic>
              </a:graphicData>
            </a:graphic>
          </wp:inline>
        </w:drawing>
      </w:r>
    </w:p>
    <w:p w14:paraId="52BBC09D" w14:textId="05CCD051" w:rsidR="00842E64" w:rsidRDefault="00842E64" w:rsidP="00842E64">
      <w:pPr>
        <w:pStyle w:val="Caption"/>
        <w:jc w:val="center"/>
        <w:rPr>
          <w:rFonts w:ascii="Times New Roman" w:hAnsi="Times New Roman" w:cs="Times New Roman"/>
          <w:i w:val="0"/>
          <w:iCs w:val="0"/>
          <w:color w:val="auto"/>
          <w:sz w:val="24"/>
          <w:szCs w:val="24"/>
        </w:rPr>
      </w:pPr>
      <w:bookmarkStart w:id="4" w:name="_Ref117092255"/>
      <w:bookmarkStart w:id="5" w:name="_Ref117092211"/>
      <w:r w:rsidRPr="00084151">
        <w:rPr>
          <w:rFonts w:ascii="Times New Roman" w:hAnsi="Times New Roman" w:cs="Times New Roman"/>
          <w:i w:val="0"/>
          <w:iCs w:val="0"/>
          <w:color w:val="auto"/>
          <w:sz w:val="24"/>
          <w:szCs w:val="24"/>
        </w:rPr>
        <w:t>F</w:t>
      </w:r>
      <w:r w:rsidRPr="006D2438">
        <w:rPr>
          <w:rFonts w:ascii="Times New Roman" w:hAnsi="Times New Roman" w:cs="Times New Roman"/>
          <w:i w:val="0"/>
          <w:iCs w:val="0"/>
          <w:color w:val="auto"/>
          <w:sz w:val="24"/>
          <w:szCs w:val="24"/>
        </w:rPr>
        <w:t xml:space="preserve">igure </w:t>
      </w:r>
      <w:r w:rsidRPr="006D2438">
        <w:rPr>
          <w:rFonts w:ascii="Times New Roman" w:hAnsi="Times New Roman" w:cs="Times New Roman"/>
          <w:i w:val="0"/>
          <w:iCs w:val="0"/>
          <w:color w:val="auto"/>
          <w:sz w:val="24"/>
          <w:szCs w:val="24"/>
        </w:rPr>
        <w:fldChar w:fldCharType="begin"/>
      </w:r>
      <w:r w:rsidRPr="006D2438">
        <w:rPr>
          <w:rFonts w:ascii="Times New Roman" w:hAnsi="Times New Roman" w:cs="Times New Roman"/>
          <w:i w:val="0"/>
          <w:iCs w:val="0"/>
          <w:color w:val="auto"/>
          <w:sz w:val="24"/>
          <w:szCs w:val="24"/>
        </w:rPr>
        <w:instrText xml:space="preserve"> SEQ Figure \* ARABIC </w:instrText>
      </w:r>
      <w:r w:rsidRPr="006D2438">
        <w:rPr>
          <w:rFonts w:ascii="Times New Roman" w:hAnsi="Times New Roman" w:cs="Times New Roman"/>
          <w:i w:val="0"/>
          <w:iCs w:val="0"/>
          <w:color w:val="auto"/>
          <w:sz w:val="24"/>
          <w:szCs w:val="24"/>
        </w:rPr>
        <w:fldChar w:fldCharType="separate"/>
      </w:r>
      <w:r w:rsidR="006B62FE">
        <w:rPr>
          <w:rFonts w:ascii="Times New Roman" w:hAnsi="Times New Roman" w:cs="Times New Roman"/>
          <w:i w:val="0"/>
          <w:iCs w:val="0"/>
          <w:noProof/>
          <w:color w:val="auto"/>
          <w:sz w:val="24"/>
          <w:szCs w:val="24"/>
        </w:rPr>
        <w:t>4</w:t>
      </w:r>
      <w:r w:rsidRPr="006D2438">
        <w:rPr>
          <w:rFonts w:ascii="Times New Roman" w:hAnsi="Times New Roman" w:cs="Times New Roman"/>
          <w:i w:val="0"/>
          <w:iCs w:val="0"/>
          <w:color w:val="auto"/>
          <w:sz w:val="24"/>
          <w:szCs w:val="24"/>
        </w:rPr>
        <w:fldChar w:fldCharType="end"/>
      </w:r>
      <w:bookmarkEnd w:id="4"/>
      <w:r w:rsidRPr="006D2438">
        <w:rPr>
          <w:rFonts w:ascii="Times New Roman" w:hAnsi="Times New Roman" w:cs="Times New Roman"/>
          <w:i w:val="0"/>
          <w:iCs w:val="0"/>
          <w:color w:val="auto"/>
          <w:sz w:val="24"/>
          <w:szCs w:val="24"/>
        </w:rPr>
        <w:t>. Water levels following Hurricane Isaias. Source: Port City Daily</w:t>
      </w:r>
      <w:bookmarkEnd w:id="5"/>
    </w:p>
    <w:p w14:paraId="07D93961" w14:textId="3ED95E8C" w:rsidR="00842E64" w:rsidRPr="007E1A1D" w:rsidRDefault="00842E64" w:rsidP="00842E6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An estimated 50 million dollars in damage would be done </w:t>
      </w:r>
      <w:r w:rsidR="00A318F4">
        <w:rPr>
          <w:rFonts w:ascii="Times New Roman" w:hAnsi="Times New Roman" w:cs="Times New Roman"/>
          <w:color w:val="000000" w:themeColor="text1"/>
          <w:sz w:val="24"/>
          <w:szCs w:val="24"/>
        </w:rPr>
        <w:t>because</w:t>
      </w:r>
      <w:r>
        <w:rPr>
          <w:rFonts w:ascii="Times New Roman" w:hAnsi="Times New Roman" w:cs="Times New Roman"/>
          <w:color w:val="000000" w:themeColor="text1"/>
          <w:sz w:val="24"/>
          <w:szCs w:val="24"/>
        </w:rPr>
        <w:t xml:space="preserve"> of no action with a 100-year storm event. The damage would include houses, infrastructure, businesses, and boats. This number is based on damages done by Hurricane Fran in 1996 (</w:t>
      </w:r>
      <w:r w:rsidR="000F4EDC">
        <w:rPr>
          <w:rFonts w:ascii="Times New Roman" w:hAnsi="Times New Roman" w:cs="Times New Roman"/>
          <w:color w:val="000000" w:themeColor="text1"/>
          <w:sz w:val="24"/>
          <w:szCs w:val="24"/>
        </w:rPr>
        <w:t>Island Ecology, 2011</w:t>
      </w:r>
      <w:r>
        <w:rPr>
          <w:rFonts w:ascii="Times New Roman" w:hAnsi="Times New Roman" w:cs="Times New Roman"/>
          <w:color w:val="000000" w:themeColor="text1"/>
          <w:sz w:val="24"/>
          <w:szCs w:val="24"/>
        </w:rPr>
        <w:t>).</w:t>
      </w:r>
    </w:p>
    <w:p w14:paraId="337AF8C2" w14:textId="77777777" w:rsidR="00842E64" w:rsidRPr="007E1A1D" w:rsidRDefault="00842E64" w:rsidP="00842E64"/>
    <w:p w14:paraId="0FA5FF00" w14:textId="4C4F81F1" w:rsidR="00842E64" w:rsidRDefault="00A53A45" w:rsidP="00842E64">
      <w:pPr>
        <w:pStyle w:val="ListParagraph"/>
        <w:numPr>
          <w:ilvl w:val="1"/>
          <w:numId w:val="11"/>
        </w:numPr>
        <w:spacing w:after="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Potential</w:t>
      </w:r>
      <w:r w:rsidR="00842E64">
        <w:rPr>
          <w:rFonts w:ascii="Times New Roman" w:eastAsia="Times New Roman" w:hAnsi="Times New Roman" w:cs="Times New Roman"/>
          <w:b/>
          <w:sz w:val="24"/>
          <w:szCs w:val="24"/>
        </w:rPr>
        <w:t xml:space="preserve"> Impact</w:t>
      </w:r>
      <w:r>
        <w:rPr>
          <w:rFonts w:ascii="Times New Roman" w:eastAsia="Times New Roman" w:hAnsi="Times New Roman" w:cs="Times New Roman"/>
          <w:b/>
          <w:sz w:val="24"/>
          <w:szCs w:val="24"/>
        </w:rPr>
        <w:t>s</w:t>
      </w:r>
    </w:p>
    <w:p w14:paraId="6E345247" w14:textId="77777777" w:rsidR="00842E64" w:rsidRPr="008D0FA9" w:rsidRDefault="00842E64" w:rsidP="00842E64">
      <w:pPr>
        <w:spacing w:after="40" w:line="240" w:lineRule="auto"/>
        <w:rPr>
          <w:rFonts w:ascii="Times New Roman" w:eastAsia="Times New Roman" w:hAnsi="Times New Roman" w:cs="Times New Roman"/>
          <w:b/>
          <w:sz w:val="24"/>
          <w:szCs w:val="24"/>
        </w:rPr>
      </w:pPr>
    </w:p>
    <w:p w14:paraId="68455F3B" w14:textId="77777777" w:rsidR="00842E64" w:rsidRPr="00DD410A" w:rsidRDefault="00842E64" w:rsidP="00842E64">
      <w:pPr>
        <w:spacing w:after="40" w:line="240" w:lineRule="auto"/>
        <w:rPr>
          <w:rFonts w:ascii="Times New Roman" w:eastAsia="Times New Roman" w:hAnsi="Times New Roman" w:cs="Times New Roman"/>
          <w:sz w:val="24"/>
          <w:szCs w:val="24"/>
        </w:rPr>
      </w:pPr>
      <w:r w:rsidRPr="00DD410A">
        <w:rPr>
          <w:rFonts w:ascii="Times New Roman" w:eastAsia="Times New Roman" w:hAnsi="Times New Roman" w:cs="Times New Roman"/>
          <w:bCs/>
          <w:sz w:val="24"/>
          <w:szCs w:val="24"/>
        </w:rPr>
        <w:t xml:space="preserve">Although </w:t>
      </w:r>
      <w:r>
        <w:rPr>
          <w:rFonts w:ascii="Times New Roman" w:eastAsia="Times New Roman" w:hAnsi="Times New Roman" w:cs="Times New Roman"/>
          <w:bCs/>
          <w:sz w:val="24"/>
          <w:szCs w:val="24"/>
        </w:rPr>
        <w:t xml:space="preserve">the no action plan </w:t>
      </w:r>
      <w:r w:rsidRPr="00DD410A">
        <w:rPr>
          <w:rFonts w:ascii="Times New Roman" w:eastAsia="Times New Roman" w:hAnsi="Times New Roman" w:cs="Times New Roman"/>
          <w:bCs/>
          <w:sz w:val="24"/>
          <w:szCs w:val="24"/>
        </w:rPr>
        <w:t>may not reduce damage or flooding from a 100-year storm event, it allows for natural movement of the barrier island and its nearby inlet. With this natural occurrence of barrier island retreat, it would allow the beach to change naturally as if no resources were threatened.</w:t>
      </w:r>
      <w:r>
        <w:rPr>
          <w:rFonts w:ascii="Times New Roman" w:eastAsia="Times New Roman" w:hAnsi="Times New Roman" w:cs="Times New Roman"/>
          <w:bCs/>
          <w:sz w:val="24"/>
          <w:szCs w:val="24"/>
        </w:rPr>
        <w:t xml:space="preserve"> This could be beneficial in the long-term for naturally letting the island move, but not for residents and other infrastructure in Carolina Beach. It is hard to say how the no action plan would affect the biodiversity, habitat creation, and navigation of the selected site.</w:t>
      </w:r>
    </w:p>
    <w:p w14:paraId="1438878D" w14:textId="77777777" w:rsidR="00DC47A5" w:rsidRPr="00DC47A5" w:rsidRDefault="00DC47A5" w:rsidP="00DC47A5">
      <w:pPr>
        <w:spacing w:after="40" w:line="240" w:lineRule="auto"/>
        <w:rPr>
          <w:rFonts w:ascii="Times New Roman" w:eastAsia="Times New Roman" w:hAnsi="Times New Roman" w:cs="Times New Roman"/>
          <w:b/>
          <w:bCs/>
          <w:sz w:val="28"/>
          <w:szCs w:val="28"/>
        </w:rPr>
      </w:pPr>
    </w:p>
    <w:p w14:paraId="7B602370" w14:textId="77777777" w:rsidR="00842E64" w:rsidRPr="00DC47A5" w:rsidRDefault="00842E64" w:rsidP="00DC47A5">
      <w:pPr>
        <w:spacing w:after="40" w:line="240" w:lineRule="auto"/>
        <w:rPr>
          <w:rFonts w:ascii="Times New Roman" w:eastAsia="Times New Roman" w:hAnsi="Times New Roman" w:cs="Times New Roman"/>
          <w:b/>
          <w:bCs/>
          <w:sz w:val="28"/>
          <w:szCs w:val="28"/>
        </w:rPr>
      </w:pPr>
    </w:p>
    <w:p w14:paraId="1E9AC591" w14:textId="0A8C7B22" w:rsidR="001E479F" w:rsidRPr="00B10C86" w:rsidRDefault="00935B64" w:rsidP="001E479F">
      <w:pPr>
        <w:pStyle w:val="ListParagraph"/>
        <w:numPr>
          <w:ilvl w:val="0"/>
          <w:numId w:val="11"/>
        </w:numPr>
        <w:spacing w:after="4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Submerged Living Breakwater</w:t>
      </w:r>
    </w:p>
    <w:p w14:paraId="4EE64914" w14:textId="77777777" w:rsidR="00BE32A7" w:rsidRPr="00BE32A7" w:rsidRDefault="00BE32A7" w:rsidP="00BE32A7">
      <w:pPr>
        <w:spacing w:after="40" w:line="240" w:lineRule="auto"/>
        <w:rPr>
          <w:rFonts w:ascii="Times New Roman" w:eastAsia="Times New Roman" w:hAnsi="Times New Roman" w:cs="Times New Roman"/>
          <w:b/>
          <w:bCs/>
          <w:sz w:val="28"/>
          <w:szCs w:val="28"/>
        </w:rPr>
      </w:pPr>
    </w:p>
    <w:p w14:paraId="1395D334" w14:textId="6E9DEAAF" w:rsidR="00CE0B29" w:rsidRPr="00247DD0" w:rsidRDefault="00CA0909" w:rsidP="00CE0B29">
      <w:pPr>
        <w:pStyle w:val="ListParagraph"/>
        <w:numPr>
          <w:ilvl w:val="1"/>
          <w:numId w:val="11"/>
        </w:numPr>
        <w:spacing w:after="4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themeColor="text1"/>
          <w:sz w:val="24"/>
          <w:szCs w:val="24"/>
        </w:rPr>
        <w:t xml:space="preserve">Structural </w:t>
      </w:r>
      <w:r w:rsidR="0046272F">
        <w:rPr>
          <w:rFonts w:ascii="Times New Roman" w:eastAsia="Times New Roman" w:hAnsi="Times New Roman" w:cs="Times New Roman"/>
          <w:b/>
          <w:color w:val="000000" w:themeColor="text1"/>
          <w:sz w:val="24"/>
          <w:szCs w:val="24"/>
        </w:rPr>
        <w:t>Layout and Profile</w:t>
      </w:r>
    </w:p>
    <w:p w14:paraId="0DF68D5E" w14:textId="77777777" w:rsidR="000B14D2" w:rsidRPr="00B20D6E" w:rsidRDefault="000B14D2" w:rsidP="000B14D2">
      <w:pPr>
        <w:spacing w:after="40" w:line="240" w:lineRule="auto"/>
        <w:ind w:left="1080"/>
        <w:rPr>
          <w:rFonts w:ascii="Times New Roman" w:eastAsia="Times New Roman" w:hAnsi="Times New Roman" w:cs="Times New Roman"/>
          <w:bCs/>
          <w:sz w:val="24"/>
          <w:szCs w:val="24"/>
        </w:rPr>
      </w:pPr>
    </w:p>
    <w:p w14:paraId="6F7458B9" w14:textId="72191761" w:rsidR="00F008E4" w:rsidRPr="005B3F30" w:rsidRDefault="00092328" w:rsidP="00135AEF">
      <w:pPr>
        <w:keepNext/>
        <w:spacing w:after="40" w:line="240" w:lineRule="auto"/>
        <w:rPr>
          <w:rFonts w:asciiTheme="majorBidi" w:hAnsiTheme="majorBidi" w:cstheme="majorBidi"/>
          <w:sz w:val="24"/>
          <w:szCs w:val="24"/>
        </w:rPr>
      </w:pPr>
      <w:r>
        <w:rPr>
          <w:rFonts w:ascii="Times New Roman" w:hAnsi="Times New Roman" w:cs="Times New Roman"/>
          <w:sz w:val="24"/>
          <w:szCs w:val="24"/>
        </w:rPr>
        <w:t xml:space="preserve">A preliminary design of </w:t>
      </w:r>
      <w:r w:rsidR="0098796A">
        <w:rPr>
          <w:rFonts w:ascii="Times New Roman" w:hAnsi="Times New Roman" w:cs="Times New Roman"/>
          <w:sz w:val="24"/>
          <w:szCs w:val="24"/>
        </w:rPr>
        <w:t xml:space="preserve">the </w:t>
      </w:r>
      <w:r>
        <w:rPr>
          <w:rFonts w:ascii="Times New Roman" w:hAnsi="Times New Roman" w:cs="Times New Roman"/>
          <w:sz w:val="24"/>
          <w:szCs w:val="24"/>
        </w:rPr>
        <w:t xml:space="preserve">submerged living breakwater </w:t>
      </w:r>
      <w:r w:rsidR="0098796A">
        <w:rPr>
          <w:rFonts w:ascii="Times New Roman" w:hAnsi="Times New Roman" w:cs="Times New Roman"/>
          <w:sz w:val="24"/>
          <w:szCs w:val="24"/>
        </w:rPr>
        <w:t>(</w:t>
      </w:r>
      <w:r w:rsidR="00395451">
        <w:rPr>
          <w:rFonts w:ascii="Times New Roman" w:hAnsi="Times New Roman" w:cs="Times New Roman"/>
          <w:sz w:val="24"/>
          <w:szCs w:val="24"/>
        </w:rPr>
        <w:t>like</w:t>
      </w:r>
      <w:r w:rsidR="0098796A">
        <w:rPr>
          <w:rFonts w:ascii="Times New Roman" w:hAnsi="Times New Roman" w:cs="Times New Roman"/>
          <w:sz w:val="24"/>
          <w:szCs w:val="24"/>
        </w:rPr>
        <w:t xml:space="preserve"> a conventional rubble-mound breakwater) </w:t>
      </w:r>
      <w:r>
        <w:rPr>
          <w:rFonts w:ascii="Times New Roman" w:hAnsi="Times New Roman" w:cs="Times New Roman"/>
          <w:sz w:val="24"/>
          <w:szCs w:val="24"/>
        </w:rPr>
        <w:t>would include three layers</w:t>
      </w:r>
      <w:r w:rsidR="00F76034">
        <w:rPr>
          <w:rFonts w:ascii="Times New Roman" w:hAnsi="Times New Roman" w:cs="Times New Roman"/>
          <w:sz w:val="24"/>
          <w:szCs w:val="24"/>
        </w:rPr>
        <w:t>: the core, filter layer, and armor layer</w:t>
      </w:r>
      <w:r w:rsidR="00F42ECC">
        <w:rPr>
          <w:rFonts w:ascii="Times New Roman" w:hAnsi="Times New Roman" w:cs="Times New Roman"/>
          <w:sz w:val="24"/>
          <w:szCs w:val="24"/>
        </w:rPr>
        <w:t xml:space="preserve"> (</w:t>
      </w:r>
      <w:r w:rsidR="00F42ECC" w:rsidRPr="005911CA">
        <w:rPr>
          <w:rFonts w:ascii="Times New Roman" w:hAnsi="Times New Roman" w:cs="Times New Roman"/>
          <w:sz w:val="24"/>
          <w:szCs w:val="24"/>
        </w:rPr>
        <w:fldChar w:fldCharType="begin"/>
      </w:r>
      <w:r w:rsidR="00F42ECC" w:rsidRPr="005911CA">
        <w:rPr>
          <w:rFonts w:ascii="Times New Roman" w:hAnsi="Times New Roman" w:cs="Times New Roman"/>
          <w:sz w:val="24"/>
          <w:szCs w:val="24"/>
        </w:rPr>
        <w:instrText xml:space="preserve"> REF _Ref117012639 \h </w:instrText>
      </w:r>
      <w:r w:rsidR="005911CA" w:rsidRPr="005911CA">
        <w:rPr>
          <w:rFonts w:ascii="Times New Roman" w:hAnsi="Times New Roman" w:cs="Times New Roman"/>
          <w:sz w:val="24"/>
          <w:szCs w:val="24"/>
        </w:rPr>
        <w:instrText xml:space="preserve"> \* MERGEFORMAT </w:instrText>
      </w:r>
      <w:r w:rsidR="00F42ECC" w:rsidRPr="005911CA">
        <w:rPr>
          <w:rFonts w:ascii="Times New Roman" w:hAnsi="Times New Roman" w:cs="Times New Roman"/>
          <w:sz w:val="24"/>
          <w:szCs w:val="24"/>
        </w:rPr>
      </w:r>
      <w:r w:rsidR="00F42ECC" w:rsidRPr="005911CA">
        <w:rPr>
          <w:rFonts w:ascii="Times New Roman" w:hAnsi="Times New Roman" w:cs="Times New Roman"/>
          <w:sz w:val="24"/>
          <w:szCs w:val="24"/>
        </w:rPr>
        <w:fldChar w:fldCharType="separate"/>
      </w:r>
      <w:r w:rsidR="00874478" w:rsidRPr="00874478">
        <w:rPr>
          <w:rFonts w:ascii="Times New Roman" w:hAnsi="Times New Roman" w:cs="Times New Roman"/>
          <w:sz w:val="24"/>
          <w:szCs w:val="24"/>
        </w:rPr>
        <w:t xml:space="preserve">Figure </w:t>
      </w:r>
      <w:r w:rsidR="006B62FE" w:rsidRPr="00563BB6">
        <w:rPr>
          <w:rFonts w:ascii="Times New Roman" w:hAnsi="Times New Roman" w:cs="Times New Roman"/>
          <w:sz w:val="24"/>
          <w:szCs w:val="24"/>
        </w:rPr>
        <w:t>5</w:t>
      </w:r>
      <w:r w:rsidR="00F42ECC" w:rsidRPr="005911CA">
        <w:rPr>
          <w:rFonts w:ascii="Times New Roman" w:hAnsi="Times New Roman" w:cs="Times New Roman"/>
          <w:sz w:val="24"/>
          <w:szCs w:val="24"/>
        </w:rPr>
        <w:fldChar w:fldCharType="end"/>
      </w:r>
      <w:r w:rsidR="00F42ECC">
        <w:rPr>
          <w:rFonts w:ascii="Times New Roman" w:hAnsi="Times New Roman" w:cs="Times New Roman"/>
          <w:sz w:val="24"/>
          <w:szCs w:val="24"/>
        </w:rPr>
        <w:t>)</w:t>
      </w:r>
      <w:r w:rsidR="00F76034">
        <w:rPr>
          <w:rFonts w:ascii="Times New Roman" w:hAnsi="Times New Roman" w:cs="Times New Roman"/>
          <w:sz w:val="24"/>
          <w:szCs w:val="24"/>
        </w:rPr>
        <w:t xml:space="preserve">. The core </w:t>
      </w:r>
      <w:r w:rsidR="00826412">
        <w:rPr>
          <w:rFonts w:ascii="Times New Roman" w:hAnsi="Times New Roman" w:cs="Times New Roman"/>
          <w:sz w:val="24"/>
          <w:szCs w:val="24"/>
        </w:rPr>
        <w:t>would</w:t>
      </w:r>
      <w:r w:rsidR="00F76034">
        <w:rPr>
          <w:rFonts w:ascii="Times New Roman" w:hAnsi="Times New Roman" w:cs="Times New Roman"/>
          <w:sz w:val="24"/>
          <w:szCs w:val="24"/>
        </w:rPr>
        <w:t xml:space="preserve"> be comprised of</w:t>
      </w:r>
      <w:r w:rsidR="00826412">
        <w:rPr>
          <w:rFonts w:ascii="Times New Roman" w:hAnsi="Times New Roman" w:cs="Times New Roman"/>
          <w:sz w:val="24"/>
          <w:szCs w:val="24"/>
        </w:rPr>
        <w:t xml:space="preserve"> fine</w:t>
      </w:r>
      <w:r w:rsidR="00F76034">
        <w:rPr>
          <w:rFonts w:ascii="Times New Roman" w:hAnsi="Times New Roman" w:cs="Times New Roman"/>
          <w:sz w:val="24"/>
          <w:szCs w:val="24"/>
        </w:rPr>
        <w:t xml:space="preserve"> materials such as </w:t>
      </w:r>
      <w:r w:rsidR="00826412">
        <w:rPr>
          <w:rFonts w:ascii="Times New Roman" w:hAnsi="Times New Roman" w:cs="Times New Roman"/>
          <w:sz w:val="24"/>
          <w:szCs w:val="24"/>
        </w:rPr>
        <w:t xml:space="preserve">quarry run or concrete. </w:t>
      </w:r>
      <w:r w:rsidR="004B7542">
        <w:rPr>
          <w:rFonts w:ascii="Times New Roman" w:hAnsi="Times New Roman" w:cs="Times New Roman"/>
          <w:sz w:val="24"/>
          <w:szCs w:val="24"/>
        </w:rPr>
        <w:t>The filter layer would</w:t>
      </w:r>
      <w:r w:rsidR="00932BCA">
        <w:rPr>
          <w:rFonts w:ascii="Times New Roman" w:hAnsi="Times New Roman" w:cs="Times New Roman"/>
          <w:sz w:val="24"/>
          <w:szCs w:val="24"/>
        </w:rPr>
        <w:t xml:space="preserve"> consist of rock</w:t>
      </w:r>
      <w:r w:rsidR="00F25C5A">
        <w:rPr>
          <w:rFonts w:ascii="Times New Roman" w:hAnsi="Times New Roman" w:cs="Times New Roman"/>
          <w:sz w:val="24"/>
          <w:szCs w:val="24"/>
        </w:rPr>
        <w:t xml:space="preserve"> to prevent the fine material from </w:t>
      </w:r>
      <w:r w:rsidR="005B31C8">
        <w:rPr>
          <w:rFonts w:ascii="Times New Roman" w:hAnsi="Times New Roman" w:cs="Times New Roman"/>
          <w:sz w:val="24"/>
          <w:szCs w:val="24"/>
        </w:rPr>
        <w:t>being washed out.</w:t>
      </w:r>
      <w:r w:rsidR="003226E3">
        <w:rPr>
          <w:rFonts w:ascii="Times New Roman" w:hAnsi="Times New Roman" w:cs="Times New Roman"/>
          <w:sz w:val="24"/>
          <w:szCs w:val="24"/>
        </w:rPr>
        <w:t xml:space="preserve"> The armor layer would be made up of live shellfish</w:t>
      </w:r>
      <w:r w:rsidR="00761044">
        <w:rPr>
          <w:rFonts w:ascii="Times New Roman" w:hAnsi="Times New Roman" w:cs="Times New Roman"/>
          <w:sz w:val="24"/>
          <w:szCs w:val="24"/>
        </w:rPr>
        <w:t xml:space="preserve"> and empty shells</w:t>
      </w:r>
      <w:r w:rsidR="000A0D0E">
        <w:rPr>
          <w:rFonts w:ascii="Times New Roman" w:hAnsi="Times New Roman" w:cs="Times New Roman"/>
          <w:sz w:val="24"/>
          <w:szCs w:val="24"/>
        </w:rPr>
        <w:t xml:space="preserve"> to serve as substrate</w:t>
      </w:r>
      <w:r w:rsidR="00F84DDC">
        <w:rPr>
          <w:rFonts w:ascii="Times New Roman" w:hAnsi="Times New Roman" w:cs="Times New Roman"/>
          <w:sz w:val="24"/>
          <w:szCs w:val="24"/>
        </w:rPr>
        <w:t xml:space="preserve"> (</w:t>
      </w:r>
      <w:r w:rsidR="00C76289" w:rsidRPr="005B3F30">
        <w:rPr>
          <w:rFonts w:asciiTheme="majorBidi" w:hAnsiTheme="majorBidi" w:cstheme="majorBidi"/>
          <w:sz w:val="24"/>
          <w:szCs w:val="24"/>
        </w:rPr>
        <w:t>New York State Governor’s Office, 2013</w:t>
      </w:r>
      <w:r w:rsidR="00F84DDC" w:rsidRPr="005B3F30">
        <w:rPr>
          <w:rFonts w:asciiTheme="majorBidi" w:hAnsiTheme="majorBidi" w:cstheme="majorBidi"/>
          <w:sz w:val="24"/>
          <w:szCs w:val="24"/>
        </w:rPr>
        <w:t>)</w:t>
      </w:r>
      <w:r w:rsidR="00761044" w:rsidRPr="005B3F30">
        <w:rPr>
          <w:rFonts w:asciiTheme="majorBidi" w:hAnsiTheme="majorBidi" w:cstheme="majorBidi"/>
          <w:sz w:val="24"/>
          <w:szCs w:val="24"/>
        </w:rPr>
        <w:t>.</w:t>
      </w:r>
    </w:p>
    <w:p w14:paraId="74C5867F" w14:textId="3B8F0954" w:rsidR="000A0D0E" w:rsidRDefault="00F008E4" w:rsidP="00F008E4">
      <w:pPr>
        <w:keepNext/>
        <w:spacing w:after="40" w:line="240" w:lineRule="auto"/>
        <w:jc w:val="center"/>
        <w:rPr>
          <w:rFonts w:ascii="Times New Roman" w:hAnsi="Times New Roman" w:cs="Times New Roman"/>
          <w:sz w:val="24"/>
          <w:szCs w:val="24"/>
        </w:rPr>
      </w:pPr>
      <w:r w:rsidRPr="00B82DA0">
        <w:rPr>
          <w:noProof/>
        </w:rPr>
        <w:drawing>
          <wp:inline distT="0" distB="0" distL="0" distR="0" wp14:anchorId="7965B9C6" wp14:editId="4E94CE1A">
            <wp:extent cx="4732430" cy="2293819"/>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6"/>
                    <a:stretch>
                      <a:fillRect/>
                    </a:stretch>
                  </pic:blipFill>
                  <pic:spPr>
                    <a:xfrm>
                      <a:off x="0" y="0"/>
                      <a:ext cx="4732430" cy="2293819"/>
                    </a:xfrm>
                    <a:prstGeom prst="rect">
                      <a:avLst/>
                    </a:prstGeom>
                  </pic:spPr>
                </pic:pic>
              </a:graphicData>
            </a:graphic>
          </wp:inline>
        </w:drawing>
      </w:r>
    </w:p>
    <w:p w14:paraId="5A47FB2A" w14:textId="33F465D1" w:rsidR="00F008E4" w:rsidRPr="00E7174F" w:rsidRDefault="00F008E4" w:rsidP="00F008E4">
      <w:pPr>
        <w:pStyle w:val="Caption"/>
        <w:jc w:val="center"/>
        <w:rPr>
          <w:rFonts w:ascii="Times New Roman" w:eastAsia="Times New Roman" w:hAnsi="Times New Roman" w:cs="Times New Roman"/>
          <w:bCs/>
          <w:i w:val="0"/>
          <w:iCs w:val="0"/>
          <w:color w:val="auto"/>
          <w:sz w:val="36"/>
          <w:szCs w:val="36"/>
        </w:rPr>
      </w:pPr>
      <w:bookmarkStart w:id="6" w:name="_Ref117012639"/>
      <w:r w:rsidRPr="00E7174F">
        <w:rPr>
          <w:rFonts w:ascii="Times New Roman" w:hAnsi="Times New Roman" w:cs="Times New Roman"/>
          <w:i w:val="0"/>
          <w:iCs w:val="0"/>
          <w:color w:val="auto"/>
          <w:sz w:val="24"/>
          <w:szCs w:val="24"/>
        </w:rPr>
        <w:t xml:space="preserve">Figure </w:t>
      </w:r>
      <w:r w:rsidRPr="00E7174F">
        <w:rPr>
          <w:rFonts w:ascii="Times New Roman" w:hAnsi="Times New Roman" w:cs="Times New Roman"/>
          <w:i w:val="0"/>
          <w:iCs w:val="0"/>
          <w:color w:val="auto"/>
          <w:sz w:val="24"/>
          <w:szCs w:val="24"/>
        </w:rPr>
        <w:fldChar w:fldCharType="begin"/>
      </w:r>
      <w:r w:rsidRPr="00E7174F">
        <w:rPr>
          <w:rFonts w:ascii="Times New Roman" w:hAnsi="Times New Roman" w:cs="Times New Roman"/>
          <w:i w:val="0"/>
          <w:iCs w:val="0"/>
          <w:color w:val="auto"/>
          <w:sz w:val="24"/>
          <w:szCs w:val="24"/>
        </w:rPr>
        <w:instrText xml:space="preserve"> SEQ Figure \* ARABIC </w:instrText>
      </w:r>
      <w:r w:rsidRPr="00E7174F">
        <w:rPr>
          <w:rFonts w:ascii="Times New Roman" w:hAnsi="Times New Roman" w:cs="Times New Roman"/>
          <w:i w:val="0"/>
          <w:iCs w:val="0"/>
          <w:color w:val="auto"/>
          <w:sz w:val="24"/>
          <w:szCs w:val="24"/>
        </w:rPr>
        <w:fldChar w:fldCharType="separate"/>
      </w:r>
      <w:r w:rsidR="006B62FE">
        <w:rPr>
          <w:rFonts w:ascii="Times New Roman" w:hAnsi="Times New Roman" w:cs="Times New Roman"/>
          <w:i w:val="0"/>
          <w:iCs w:val="0"/>
          <w:noProof/>
          <w:color w:val="auto"/>
          <w:sz w:val="24"/>
          <w:szCs w:val="24"/>
        </w:rPr>
        <w:t>5</w:t>
      </w:r>
      <w:r w:rsidRPr="00E7174F">
        <w:rPr>
          <w:rFonts w:ascii="Times New Roman" w:hAnsi="Times New Roman" w:cs="Times New Roman"/>
          <w:i w:val="0"/>
          <w:iCs w:val="0"/>
          <w:color w:val="auto"/>
          <w:sz w:val="24"/>
          <w:szCs w:val="24"/>
        </w:rPr>
        <w:fldChar w:fldCharType="end"/>
      </w:r>
      <w:bookmarkEnd w:id="6"/>
      <w:r w:rsidRPr="00E7174F">
        <w:rPr>
          <w:rFonts w:ascii="Times New Roman" w:hAnsi="Times New Roman" w:cs="Times New Roman"/>
          <w:i w:val="0"/>
          <w:iCs w:val="0"/>
          <w:color w:val="auto"/>
          <w:sz w:val="24"/>
          <w:szCs w:val="24"/>
        </w:rPr>
        <w:t>. Example schematic of a shellfish breakwater.</w:t>
      </w:r>
      <w:r w:rsidR="00BF2D19">
        <w:rPr>
          <w:rFonts w:ascii="Times New Roman" w:hAnsi="Times New Roman" w:cs="Times New Roman"/>
          <w:i w:val="0"/>
          <w:iCs w:val="0"/>
          <w:color w:val="auto"/>
          <w:sz w:val="24"/>
          <w:szCs w:val="24"/>
        </w:rPr>
        <w:t xml:space="preserve"> Not drawn to scale.</w:t>
      </w:r>
    </w:p>
    <w:p w14:paraId="2169634B" w14:textId="77777777" w:rsidR="00A61666" w:rsidRDefault="00A61666" w:rsidP="00A61666">
      <w:pPr>
        <w:spacing w:after="40" w:line="240" w:lineRule="auto"/>
        <w:rPr>
          <w:rFonts w:ascii="Times New Roman" w:hAnsi="Times New Roman" w:cs="Times New Roman"/>
          <w:sz w:val="24"/>
          <w:szCs w:val="24"/>
        </w:rPr>
      </w:pPr>
    </w:p>
    <w:p w14:paraId="41539EBF" w14:textId="77777777" w:rsidR="00814963" w:rsidRDefault="00814963" w:rsidP="00A61666">
      <w:pPr>
        <w:spacing w:after="40" w:line="240" w:lineRule="auto"/>
        <w:rPr>
          <w:rFonts w:ascii="Times New Roman" w:hAnsi="Times New Roman" w:cs="Times New Roman"/>
          <w:sz w:val="24"/>
          <w:szCs w:val="24"/>
        </w:rPr>
      </w:pPr>
    </w:p>
    <w:p w14:paraId="081C14BF" w14:textId="77777777" w:rsidR="00814963" w:rsidRDefault="00814963" w:rsidP="00A61666">
      <w:pPr>
        <w:spacing w:after="40" w:line="240" w:lineRule="auto"/>
        <w:rPr>
          <w:rFonts w:ascii="Times New Roman" w:hAnsi="Times New Roman" w:cs="Times New Roman"/>
          <w:sz w:val="24"/>
          <w:szCs w:val="24"/>
        </w:rPr>
      </w:pPr>
    </w:p>
    <w:p w14:paraId="69494CB3" w14:textId="35421A65" w:rsidR="00A61666" w:rsidRDefault="00B55D1B" w:rsidP="00A61666">
      <w:pPr>
        <w:spacing w:after="40" w:line="240" w:lineRule="auto"/>
        <w:rPr>
          <w:rFonts w:ascii="Times New Roman" w:hAnsi="Times New Roman" w:cs="Times New Roman"/>
          <w:sz w:val="24"/>
          <w:szCs w:val="24"/>
        </w:rPr>
      </w:pPr>
      <w:r>
        <w:rPr>
          <w:rFonts w:ascii="Times New Roman" w:hAnsi="Times New Roman" w:cs="Times New Roman"/>
          <w:sz w:val="24"/>
          <w:szCs w:val="24"/>
        </w:rPr>
        <w:lastRenderedPageBreak/>
        <w:t>The p</w:t>
      </w:r>
      <w:r w:rsidR="00A61666">
        <w:rPr>
          <w:rFonts w:ascii="Times New Roman" w:hAnsi="Times New Roman" w:cs="Times New Roman"/>
          <w:sz w:val="24"/>
          <w:szCs w:val="24"/>
        </w:rPr>
        <w:t xml:space="preserve">reliminary </w:t>
      </w:r>
      <w:r>
        <w:rPr>
          <w:rFonts w:ascii="Times New Roman" w:hAnsi="Times New Roman" w:cs="Times New Roman"/>
          <w:sz w:val="24"/>
          <w:szCs w:val="24"/>
        </w:rPr>
        <w:t>d</w:t>
      </w:r>
      <w:r w:rsidR="00A61666">
        <w:rPr>
          <w:rFonts w:ascii="Times New Roman" w:hAnsi="Times New Roman" w:cs="Times New Roman"/>
          <w:sz w:val="24"/>
          <w:szCs w:val="24"/>
        </w:rPr>
        <w:t>imensions</w:t>
      </w:r>
      <w:r>
        <w:rPr>
          <w:rFonts w:ascii="Times New Roman" w:hAnsi="Times New Roman" w:cs="Times New Roman"/>
          <w:sz w:val="24"/>
          <w:szCs w:val="24"/>
        </w:rPr>
        <w:t xml:space="preserve"> of the submerged breakwater structure are as follows:</w:t>
      </w:r>
    </w:p>
    <w:p w14:paraId="3282356B" w14:textId="762DA60B" w:rsidR="00A61666" w:rsidRDefault="003B7BB4" w:rsidP="00A61666">
      <w:pPr>
        <w:pStyle w:val="ListParagraph"/>
        <w:numPr>
          <w:ilvl w:val="0"/>
          <w:numId w:val="16"/>
        </w:numPr>
        <w:spacing w:after="40" w:line="240" w:lineRule="auto"/>
        <w:rPr>
          <w:rFonts w:ascii="Times New Roman" w:hAnsi="Times New Roman" w:cs="Times New Roman"/>
          <w:sz w:val="24"/>
          <w:szCs w:val="24"/>
        </w:rPr>
      </w:pPr>
      <w:r>
        <w:rPr>
          <w:rFonts w:ascii="Times New Roman" w:hAnsi="Times New Roman" w:cs="Times New Roman"/>
          <w:sz w:val="24"/>
          <w:szCs w:val="24"/>
        </w:rPr>
        <w:t>Breakwater l</w:t>
      </w:r>
      <w:r w:rsidR="00A61666">
        <w:rPr>
          <w:rFonts w:ascii="Times New Roman" w:hAnsi="Times New Roman" w:cs="Times New Roman"/>
          <w:sz w:val="24"/>
          <w:szCs w:val="24"/>
        </w:rPr>
        <w:t>ength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B</m:t>
            </m:r>
          </m:sub>
        </m:sSub>
      </m:oMath>
      <w:r w:rsidR="00A61666">
        <w:rPr>
          <w:rFonts w:ascii="Times New Roman" w:hAnsi="Times New Roman" w:cs="Times New Roman"/>
          <w:sz w:val="24"/>
          <w:szCs w:val="24"/>
        </w:rPr>
        <w:t>)</w:t>
      </w:r>
      <w:r w:rsidR="009F61EB">
        <w:rPr>
          <w:rFonts w:ascii="Times New Roman" w:hAnsi="Times New Roman" w:cs="Times New Roman"/>
          <w:sz w:val="24"/>
          <w:szCs w:val="24"/>
        </w:rPr>
        <w:t>:</w:t>
      </w:r>
      <w:r w:rsidR="009F61EB">
        <w:rPr>
          <w:rFonts w:ascii="Times New Roman" w:hAnsi="Times New Roman" w:cs="Times New Roman"/>
          <w:sz w:val="24"/>
          <w:szCs w:val="24"/>
        </w:rPr>
        <w:tab/>
        <w:t xml:space="preserve">1000 ft </w:t>
      </w:r>
      <w:r w:rsidR="00E300C7">
        <w:rPr>
          <w:rFonts w:ascii="Times New Roman" w:hAnsi="Times New Roman" w:cs="Times New Roman"/>
          <w:sz w:val="24"/>
          <w:szCs w:val="24"/>
        </w:rPr>
        <w:tab/>
      </w:r>
      <w:r w:rsidR="009F61EB">
        <w:rPr>
          <w:rFonts w:ascii="Times New Roman" w:hAnsi="Times New Roman" w:cs="Times New Roman"/>
          <w:sz w:val="24"/>
          <w:szCs w:val="24"/>
        </w:rPr>
        <w:t>(</w:t>
      </w:r>
      <w:r w:rsidR="00804120">
        <w:rPr>
          <w:rFonts w:ascii="Times New Roman" w:hAnsi="Times New Roman" w:cs="Times New Roman"/>
          <w:sz w:val="24"/>
          <w:szCs w:val="24"/>
        </w:rPr>
        <w:t>300 m</w:t>
      </w:r>
      <w:r w:rsidR="009F61EB">
        <w:rPr>
          <w:rFonts w:ascii="Times New Roman" w:hAnsi="Times New Roman" w:cs="Times New Roman"/>
          <w:sz w:val="24"/>
          <w:szCs w:val="24"/>
        </w:rPr>
        <w:t>)</w:t>
      </w:r>
    </w:p>
    <w:p w14:paraId="07CB8A7F" w14:textId="7053DE2B" w:rsidR="003B7BB4" w:rsidRDefault="003B7BB4" w:rsidP="00A61666">
      <w:pPr>
        <w:pStyle w:val="ListParagraph"/>
        <w:numPr>
          <w:ilvl w:val="0"/>
          <w:numId w:val="16"/>
        </w:numPr>
        <w:spacing w:after="40" w:line="240" w:lineRule="auto"/>
        <w:rPr>
          <w:rFonts w:ascii="Times New Roman" w:hAnsi="Times New Roman" w:cs="Times New Roman"/>
          <w:sz w:val="24"/>
          <w:szCs w:val="24"/>
        </w:rPr>
      </w:pPr>
      <w:r>
        <w:rPr>
          <w:rFonts w:ascii="Times New Roman" w:hAnsi="Times New Roman" w:cs="Times New Roman"/>
          <w:sz w:val="24"/>
          <w:szCs w:val="24"/>
        </w:rPr>
        <w:t>Gap length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m:t>
            </m:r>
          </m:sub>
        </m:sSub>
      </m:oMath>
      <w:r>
        <w:rPr>
          <w:rFonts w:ascii="Times New Roman" w:hAnsi="Times New Roman" w:cs="Times New Roman"/>
          <w:sz w:val="24"/>
          <w:szCs w:val="24"/>
        </w:rPr>
        <w:t>)</w:t>
      </w:r>
      <w:r w:rsidR="009F61EB">
        <w:rPr>
          <w:rFonts w:ascii="Times New Roman" w:hAnsi="Times New Roman" w:cs="Times New Roman"/>
          <w:sz w:val="24"/>
          <w:szCs w:val="24"/>
        </w:rPr>
        <w:t>:</w:t>
      </w:r>
      <w:r w:rsidR="009F61EB">
        <w:rPr>
          <w:rFonts w:ascii="Times New Roman" w:hAnsi="Times New Roman" w:cs="Times New Roman"/>
          <w:sz w:val="24"/>
          <w:szCs w:val="24"/>
        </w:rPr>
        <w:tab/>
      </w:r>
      <w:r w:rsidR="009F61EB">
        <w:rPr>
          <w:rFonts w:ascii="Times New Roman" w:hAnsi="Times New Roman" w:cs="Times New Roman"/>
          <w:sz w:val="24"/>
          <w:szCs w:val="24"/>
        </w:rPr>
        <w:tab/>
      </w:r>
      <w:r w:rsidR="00804120">
        <w:rPr>
          <w:rFonts w:ascii="Times New Roman" w:hAnsi="Times New Roman" w:cs="Times New Roman"/>
          <w:sz w:val="24"/>
          <w:szCs w:val="24"/>
        </w:rPr>
        <w:t xml:space="preserve">200 ft </w:t>
      </w:r>
      <w:r w:rsidR="00E300C7">
        <w:rPr>
          <w:rFonts w:ascii="Times New Roman" w:hAnsi="Times New Roman" w:cs="Times New Roman"/>
          <w:sz w:val="24"/>
          <w:szCs w:val="24"/>
        </w:rPr>
        <w:tab/>
      </w:r>
      <w:r w:rsidR="00E300C7">
        <w:rPr>
          <w:rFonts w:ascii="Times New Roman" w:hAnsi="Times New Roman" w:cs="Times New Roman"/>
          <w:sz w:val="24"/>
          <w:szCs w:val="24"/>
        </w:rPr>
        <w:tab/>
      </w:r>
      <w:r w:rsidR="00804120">
        <w:rPr>
          <w:rFonts w:ascii="Times New Roman" w:hAnsi="Times New Roman" w:cs="Times New Roman"/>
          <w:sz w:val="24"/>
          <w:szCs w:val="24"/>
        </w:rPr>
        <w:t>(60 m)</w:t>
      </w:r>
    </w:p>
    <w:p w14:paraId="2A855BF1" w14:textId="135FE45D" w:rsidR="00A61666" w:rsidRDefault="003B7BB4" w:rsidP="00A61666">
      <w:pPr>
        <w:pStyle w:val="ListParagraph"/>
        <w:numPr>
          <w:ilvl w:val="0"/>
          <w:numId w:val="16"/>
        </w:numPr>
        <w:spacing w:after="40" w:line="240" w:lineRule="auto"/>
        <w:rPr>
          <w:rFonts w:ascii="Times New Roman" w:hAnsi="Times New Roman" w:cs="Times New Roman"/>
          <w:sz w:val="24"/>
          <w:szCs w:val="24"/>
        </w:rPr>
      </w:pPr>
      <w:r>
        <w:rPr>
          <w:rFonts w:ascii="Times New Roman" w:hAnsi="Times New Roman" w:cs="Times New Roman"/>
          <w:sz w:val="24"/>
          <w:szCs w:val="24"/>
        </w:rPr>
        <w:t>Crest w</w:t>
      </w:r>
      <w:r w:rsidR="00A61666">
        <w:rPr>
          <w:rFonts w:ascii="Times New Roman" w:hAnsi="Times New Roman" w:cs="Times New Roman"/>
          <w:sz w:val="24"/>
          <w:szCs w:val="24"/>
        </w:rPr>
        <w:t>idth (</w:t>
      </w:r>
      <m:oMath>
        <m:r>
          <w:rPr>
            <w:rFonts w:ascii="Cambria Math" w:hAnsi="Cambria Math" w:cs="Times New Roman"/>
            <w:sz w:val="24"/>
            <w:szCs w:val="24"/>
          </w:rPr>
          <m:t>B</m:t>
        </m:r>
      </m:oMath>
      <w:r w:rsidR="00A61666">
        <w:rPr>
          <w:rFonts w:ascii="Times New Roman" w:hAnsi="Times New Roman" w:cs="Times New Roman"/>
          <w:sz w:val="24"/>
          <w:szCs w:val="24"/>
        </w:rPr>
        <w:t>)</w:t>
      </w:r>
      <w:r w:rsidR="009F61EB">
        <w:rPr>
          <w:rFonts w:ascii="Times New Roman" w:hAnsi="Times New Roman" w:cs="Times New Roman"/>
          <w:sz w:val="24"/>
          <w:szCs w:val="24"/>
        </w:rPr>
        <w:t>:</w:t>
      </w:r>
      <w:r w:rsidR="009F61EB">
        <w:rPr>
          <w:rFonts w:ascii="Times New Roman" w:hAnsi="Times New Roman" w:cs="Times New Roman"/>
          <w:sz w:val="24"/>
          <w:szCs w:val="24"/>
        </w:rPr>
        <w:tab/>
      </w:r>
      <w:r w:rsidR="009F61EB">
        <w:rPr>
          <w:rFonts w:ascii="Times New Roman" w:hAnsi="Times New Roman" w:cs="Times New Roman"/>
          <w:sz w:val="24"/>
          <w:szCs w:val="24"/>
        </w:rPr>
        <w:tab/>
      </w:r>
      <w:r w:rsidR="00804120">
        <w:rPr>
          <w:rFonts w:ascii="Times New Roman" w:hAnsi="Times New Roman" w:cs="Times New Roman"/>
          <w:sz w:val="24"/>
          <w:szCs w:val="24"/>
        </w:rPr>
        <w:t xml:space="preserve">40 ft </w:t>
      </w:r>
      <w:r w:rsidR="00E300C7">
        <w:rPr>
          <w:rFonts w:ascii="Times New Roman" w:hAnsi="Times New Roman" w:cs="Times New Roman"/>
          <w:sz w:val="24"/>
          <w:szCs w:val="24"/>
        </w:rPr>
        <w:tab/>
      </w:r>
      <w:r w:rsidR="00E300C7">
        <w:rPr>
          <w:rFonts w:ascii="Times New Roman" w:hAnsi="Times New Roman" w:cs="Times New Roman"/>
          <w:sz w:val="24"/>
          <w:szCs w:val="24"/>
        </w:rPr>
        <w:tab/>
      </w:r>
      <w:r w:rsidR="00804120">
        <w:rPr>
          <w:rFonts w:ascii="Times New Roman" w:hAnsi="Times New Roman" w:cs="Times New Roman"/>
          <w:sz w:val="24"/>
          <w:szCs w:val="24"/>
        </w:rPr>
        <w:t>(12 m)</w:t>
      </w:r>
    </w:p>
    <w:p w14:paraId="2F9A008A" w14:textId="082099A9" w:rsidR="00A61666" w:rsidRDefault="00E5739C" w:rsidP="00A61666">
      <w:pPr>
        <w:pStyle w:val="ListParagraph"/>
        <w:numPr>
          <w:ilvl w:val="0"/>
          <w:numId w:val="16"/>
        </w:numPr>
        <w:spacing w:after="40" w:line="240" w:lineRule="auto"/>
        <w:rPr>
          <w:rFonts w:ascii="Times New Roman" w:hAnsi="Times New Roman" w:cs="Times New Roman"/>
          <w:sz w:val="24"/>
          <w:szCs w:val="24"/>
        </w:rPr>
      </w:pPr>
      <w:r>
        <w:rPr>
          <w:rFonts w:ascii="Times New Roman" w:hAnsi="Times New Roman" w:cs="Times New Roman"/>
          <w:sz w:val="24"/>
          <w:szCs w:val="24"/>
        </w:rPr>
        <w:t>Structure height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s</m:t>
            </m:r>
          </m:sub>
        </m:sSub>
      </m:oMath>
      <w:r>
        <w:rPr>
          <w:rFonts w:ascii="Times New Roman" w:hAnsi="Times New Roman" w:cs="Times New Roman"/>
          <w:sz w:val="24"/>
          <w:szCs w:val="24"/>
        </w:rPr>
        <w:t>)</w:t>
      </w:r>
      <w:r w:rsidR="009F61EB">
        <w:rPr>
          <w:rFonts w:ascii="Times New Roman" w:hAnsi="Times New Roman" w:cs="Times New Roman"/>
          <w:sz w:val="24"/>
          <w:szCs w:val="24"/>
        </w:rPr>
        <w:t>:</w:t>
      </w:r>
      <w:r w:rsidR="009F61EB">
        <w:rPr>
          <w:rFonts w:ascii="Times New Roman" w:hAnsi="Times New Roman" w:cs="Times New Roman"/>
          <w:sz w:val="24"/>
          <w:szCs w:val="24"/>
        </w:rPr>
        <w:tab/>
      </w:r>
      <w:r w:rsidR="009F61EB">
        <w:rPr>
          <w:rFonts w:ascii="Times New Roman" w:hAnsi="Times New Roman" w:cs="Times New Roman"/>
          <w:sz w:val="24"/>
          <w:szCs w:val="24"/>
        </w:rPr>
        <w:tab/>
      </w:r>
      <w:r w:rsidR="004212C9">
        <w:rPr>
          <w:rFonts w:ascii="Times New Roman" w:hAnsi="Times New Roman" w:cs="Times New Roman"/>
          <w:sz w:val="24"/>
          <w:szCs w:val="24"/>
        </w:rPr>
        <w:t xml:space="preserve">5 ft </w:t>
      </w:r>
      <w:r w:rsidR="00E300C7">
        <w:rPr>
          <w:rFonts w:ascii="Times New Roman" w:hAnsi="Times New Roman" w:cs="Times New Roman"/>
          <w:sz w:val="24"/>
          <w:szCs w:val="24"/>
        </w:rPr>
        <w:tab/>
      </w:r>
      <w:r w:rsidR="00E300C7">
        <w:rPr>
          <w:rFonts w:ascii="Times New Roman" w:hAnsi="Times New Roman" w:cs="Times New Roman"/>
          <w:sz w:val="24"/>
          <w:szCs w:val="24"/>
        </w:rPr>
        <w:tab/>
      </w:r>
      <w:r w:rsidR="004212C9">
        <w:rPr>
          <w:rFonts w:ascii="Times New Roman" w:hAnsi="Times New Roman" w:cs="Times New Roman"/>
          <w:sz w:val="24"/>
          <w:szCs w:val="24"/>
        </w:rPr>
        <w:t>(1.5 m)</w:t>
      </w:r>
    </w:p>
    <w:p w14:paraId="3A1888F3" w14:textId="342805F0" w:rsidR="00E5739C" w:rsidRDefault="00E5739C" w:rsidP="00A61666">
      <w:pPr>
        <w:pStyle w:val="ListParagraph"/>
        <w:numPr>
          <w:ilvl w:val="0"/>
          <w:numId w:val="16"/>
        </w:numPr>
        <w:spacing w:after="40" w:line="240" w:lineRule="auto"/>
        <w:rPr>
          <w:rFonts w:ascii="Times New Roman" w:hAnsi="Times New Roman" w:cs="Times New Roman"/>
          <w:sz w:val="24"/>
          <w:szCs w:val="24"/>
        </w:rPr>
      </w:pPr>
      <w:r>
        <w:rPr>
          <w:rFonts w:ascii="Times New Roman" w:hAnsi="Times New Roman" w:cs="Times New Roman"/>
          <w:sz w:val="24"/>
          <w:szCs w:val="24"/>
        </w:rPr>
        <w:t>Cross-shore distance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oMath>
      <w:r>
        <w:rPr>
          <w:rFonts w:ascii="Times New Roman" w:hAnsi="Times New Roman" w:cs="Times New Roman"/>
          <w:sz w:val="24"/>
          <w:szCs w:val="24"/>
        </w:rPr>
        <w:t>)</w:t>
      </w:r>
      <w:r w:rsidR="009F61EB">
        <w:rPr>
          <w:rFonts w:ascii="Times New Roman" w:hAnsi="Times New Roman" w:cs="Times New Roman"/>
          <w:sz w:val="24"/>
          <w:szCs w:val="24"/>
        </w:rPr>
        <w:t>:</w:t>
      </w:r>
      <w:r w:rsidR="009F61EB">
        <w:rPr>
          <w:rFonts w:ascii="Times New Roman" w:hAnsi="Times New Roman" w:cs="Times New Roman"/>
          <w:sz w:val="24"/>
          <w:szCs w:val="24"/>
        </w:rPr>
        <w:tab/>
      </w:r>
      <w:r w:rsidR="004212C9">
        <w:rPr>
          <w:rFonts w:ascii="Times New Roman" w:hAnsi="Times New Roman" w:cs="Times New Roman"/>
          <w:sz w:val="24"/>
          <w:szCs w:val="24"/>
        </w:rPr>
        <w:t xml:space="preserve">500 ft </w:t>
      </w:r>
      <w:r w:rsidR="00E300C7">
        <w:rPr>
          <w:rFonts w:ascii="Times New Roman" w:hAnsi="Times New Roman" w:cs="Times New Roman"/>
          <w:sz w:val="24"/>
          <w:szCs w:val="24"/>
        </w:rPr>
        <w:tab/>
      </w:r>
      <w:r w:rsidR="00E300C7">
        <w:rPr>
          <w:rFonts w:ascii="Times New Roman" w:hAnsi="Times New Roman" w:cs="Times New Roman"/>
          <w:sz w:val="24"/>
          <w:szCs w:val="24"/>
        </w:rPr>
        <w:tab/>
      </w:r>
      <w:r w:rsidR="004212C9">
        <w:rPr>
          <w:rFonts w:ascii="Times New Roman" w:hAnsi="Times New Roman" w:cs="Times New Roman"/>
          <w:sz w:val="24"/>
          <w:szCs w:val="24"/>
        </w:rPr>
        <w:t>(150 m)</w:t>
      </w:r>
    </w:p>
    <w:p w14:paraId="3A308014" w14:textId="01CB1200" w:rsidR="00E5739C" w:rsidRPr="00A61666" w:rsidRDefault="00E5739C" w:rsidP="00A61666">
      <w:pPr>
        <w:pStyle w:val="ListParagraph"/>
        <w:numPr>
          <w:ilvl w:val="0"/>
          <w:numId w:val="16"/>
        </w:numPr>
        <w:spacing w:after="40" w:line="240" w:lineRule="auto"/>
        <w:rPr>
          <w:rFonts w:ascii="Times New Roman" w:hAnsi="Times New Roman" w:cs="Times New Roman"/>
          <w:sz w:val="24"/>
          <w:szCs w:val="24"/>
        </w:rPr>
      </w:pPr>
      <w:r>
        <w:rPr>
          <w:rFonts w:ascii="Times New Roman" w:hAnsi="Times New Roman" w:cs="Times New Roman"/>
          <w:sz w:val="24"/>
          <w:szCs w:val="24"/>
        </w:rPr>
        <w:t>Water depth (</w:t>
      </w:r>
      <m:oMath>
        <m:r>
          <w:rPr>
            <w:rFonts w:ascii="Cambria Math" w:hAnsi="Cambria Math" w:cs="Times New Roman"/>
            <w:sz w:val="24"/>
            <w:szCs w:val="24"/>
          </w:rPr>
          <m:t>h</m:t>
        </m:r>
      </m:oMath>
      <w:r>
        <w:rPr>
          <w:rFonts w:ascii="Times New Roman" w:hAnsi="Times New Roman" w:cs="Times New Roman"/>
          <w:sz w:val="24"/>
          <w:szCs w:val="24"/>
        </w:rPr>
        <w:t>)</w:t>
      </w:r>
      <w:r w:rsidR="009F61EB">
        <w:rPr>
          <w:rFonts w:ascii="Times New Roman" w:hAnsi="Times New Roman" w:cs="Times New Roman"/>
          <w:sz w:val="24"/>
          <w:szCs w:val="24"/>
        </w:rPr>
        <w:t>:</w:t>
      </w:r>
      <w:r w:rsidR="009F61EB">
        <w:rPr>
          <w:rFonts w:ascii="Times New Roman" w:hAnsi="Times New Roman" w:cs="Times New Roman"/>
          <w:sz w:val="24"/>
          <w:szCs w:val="24"/>
        </w:rPr>
        <w:tab/>
      </w:r>
      <w:r w:rsidR="009F61EB">
        <w:rPr>
          <w:rFonts w:ascii="Times New Roman" w:hAnsi="Times New Roman" w:cs="Times New Roman"/>
          <w:sz w:val="24"/>
          <w:szCs w:val="24"/>
        </w:rPr>
        <w:tab/>
      </w:r>
      <w:r w:rsidR="004212C9">
        <w:rPr>
          <w:rFonts w:ascii="Times New Roman" w:hAnsi="Times New Roman" w:cs="Times New Roman"/>
          <w:sz w:val="24"/>
          <w:szCs w:val="24"/>
        </w:rPr>
        <w:t>1</w:t>
      </w:r>
      <w:r w:rsidR="00B64CC9">
        <w:rPr>
          <w:rFonts w:ascii="Times New Roman" w:hAnsi="Times New Roman" w:cs="Times New Roman"/>
          <w:sz w:val="24"/>
          <w:szCs w:val="24"/>
        </w:rPr>
        <w:t>0</w:t>
      </w:r>
      <w:r w:rsidR="004212C9">
        <w:rPr>
          <w:rFonts w:ascii="Times New Roman" w:hAnsi="Times New Roman" w:cs="Times New Roman"/>
          <w:sz w:val="24"/>
          <w:szCs w:val="24"/>
        </w:rPr>
        <w:t xml:space="preserve"> ft </w:t>
      </w:r>
      <w:r w:rsidR="00E300C7">
        <w:rPr>
          <w:rFonts w:ascii="Times New Roman" w:hAnsi="Times New Roman" w:cs="Times New Roman"/>
          <w:sz w:val="24"/>
          <w:szCs w:val="24"/>
        </w:rPr>
        <w:tab/>
      </w:r>
      <w:r w:rsidR="00E300C7">
        <w:rPr>
          <w:rFonts w:ascii="Times New Roman" w:hAnsi="Times New Roman" w:cs="Times New Roman"/>
          <w:sz w:val="24"/>
          <w:szCs w:val="24"/>
        </w:rPr>
        <w:tab/>
      </w:r>
      <w:r w:rsidR="004212C9">
        <w:rPr>
          <w:rFonts w:ascii="Times New Roman" w:hAnsi="Times New Roman" w:cs="Times New Roman"/>
          <w:sz w:val="24"/>
          <w:szCs w:val="24"/>
        </w:rPr>
        <w:t>(</w:t>
      </w:r>
      <w:r w:rsidR="00A24854">
        <w:rPr>
          <w:rFonts w:ascii="Times New Roman" w:hAnsi="Times New Roman" w:cs="Times New Roman"/>
          <w:sz w:val="24"/>
          <w:szCs w:val="24"/>
        </w:rPr>
        <w:t>3</w:t>
      </w:r>
      <w:r w:rsidR="001B1142">
        <w:rPr>
          <w:rFonts w:ascii="Times New Roman" w:hAnsi="Times New Roman" w:cs="Times New Roman"/>
          <w:sz w:val="24"/>
          <w:szCs w:val="24"/>
        </w:rPr>
        <w:t xml:space="preserve"> m</w:t>
      </w:r>
      <w:r w:rsidR="004212C9">
        <w:rPr>
          <w:rFonts w:ascii="Times New Roman" w:hAnsi="Times New Roman" w:cs="Times New Roman"/>
          <w:sz w:val="24"/>
          <w:szCs w:val="24"/>
        </w:rPr>
        <w:t>)</w:t>
      </w:r>
    </w:p>
    <w:p w14:paraId="212DB92C" w14:textId="77777777" w:rsidR="00B55D1B" w:rsidRPr="000B14D2" w:rsidRDefault="00B55D1B" w:rsidP="00B55D1B">
      <w:pPr>
        <w:spacing w:after="40" w:line="240" w:lineRule="auto"/>
        <w:rPr>
          <w:rFonts w:ascii="Times New Roman" w:eastAsia="Times New Roman" w:hAnsi="Times New Roman" w:cs="Times New Roman"/>
          <w:bCs/>
          <w:sz w:val="24"/>
          <w:szCs w:val="24"/>
        </w:rPr>
      </w:pPr>
    </w:p>
    <w:p w14:paraId="4BE4E98F" w14:textId="7E7E5B0B" w:rsidR="0046272F" w:rsidRDefault="0046272F" w:rsidP="00C17ADE">
      <w:pPr>
        <w:pStyle w:val="ListParagraph"/>
        <w:numPr>
          <w:ilvl w:val="1"/>
          <w:numId w:val="11"/>
        </w:numPr>
        <w:spacing w:after="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 Justification</w:t>
      </w:r>
    </w:p>
    <w:p w14:paraId="19F615F5" w14:textId="77777777" w:rsidR="0096345B" w:rsidRDefault="0096345B" w:rsidP="0096345B">
      <w:pPr>
        <w:spacing w:after="40" w:line="240" w:lineRule="auto"/>
        <w:rPr>
          <w:rFonts w:ascii="Times New Roman" w:eastAsia="Times New Roman" w:hAnsi="Times New Roman" w:cs="Times New Roman"/>
          <w:b/>
          <w:sz w:val="24"/>
          <w:szCs w:val="24"/>
        </w:rPr>
      </w:pPr>
    </w:p>
    <w:p w14:paraId="0383C65B" w14:textId="41FA1EA8" w:rsidR="006F4C57" w:rsidRDefault="00EE774B" w:rsidP="0096345B">
      <w:pPr>
        <w:spacing w:after="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pri</w:t>
      </w:r>
      <w:r w:rsidR="00DA442B">
        <w:rPr>
          <w:rFonts w:ascii="Times New Roman" w:eastAsia="Times New Roman" w:hAnsi="Times New Roman" w:cs="Times New Roman"/>
          <w:bCs/>
          <w:sz w:val="24"/>
          <w:szCs w:val="24"/>
        </w:rPr>
        <w:t>ncipal function</w:t>
      </w:r>
      <w:r>
        <w:rPr>
          <w:rFonts w:ascii="Times New Roman" w:eastAsia="Times New Roman" w:hAnsi="Times New Roman" w:cs="Times New Roman"/>
          <w:bCs/>
          <w:sz w:val="24"/>
          <w:szCs w:val="24"/>
        </w:rPr>
        <w:t xml:space="preserve"> of a submerged (low-crested) breakwater is to dissipate wave energy and/or reflect wave energy back into the sea. </w:t>
      </w:r>
      <w:r w:rsidR="009F3506">
        <w:rPr>
          <w:rFonts w:ascii="Times New Roman" w:eastAsia="Times New Roman" w:hAnsi="Times New Roman" w:cs="Times New Roman"/>
          <w:bCs/>
          <w:sz w:val="24"/>
          <w:szCs w:val="24"/>
        </w:rPr>
        <w:t xml:space="preserve">This </w:t>
      </w:r>
      <w:r w:rsidR="009A214C">
        <w:rPr>
          <w:rFonts w:ascii="Times New Roman" w:eastAsia="Times New Roman" w:hAnsi="Times New Roman" w:cs="Times New Roman"/>
          <w:bCs/>
          <w:sz w:val="24"/>
          <w:szCs w:val="24"/>
        </w:rPr>
        <w:t xml:space="preserve">typically </w:t>
      </w:r>
      <w:r w:rsidR="009F3506">
        <w:rPr>
          <w:rFonts w:ascii="Times New Roman" w:eastAsia="Times New Roman" w:hAnsi="Times New Roman" w:cs="Times New Roman"/>
          <w:bCs/>
          <w:sz w:val="24"/>
          <w:szCs w:val="24"/>
        </w:rPr>
        <w:t>results in</w:t>
      </w:r>
      <w:r w:rsidR="009A214C">
        <w:rPr>
          <w:rFonts w:ascii="Times New Roman" w:eastAsia="Times New Roman" w:hAnsi="Times New Roman" w:cs="Times New Roman"/>
          <w:bCs/>
          <w:sz w:val="24"/>
          <w:szCs w:val="24"/>
        </w:rPr>
        <w:t xml:space="preserve"> the reduction of wave heights in the lee of the structure and </w:t>
      </w:r>
      <w:r w:rsidR="00336DC9">
        <w:rPr>
          <w:rFonts w:ascii="Times New Roman" w:eastAsia="Times New Roman" w:hAnsi="Times New Roman" w:cs="Times New Roman"/>
          <w:bCs/>
          <w:sz w:val="24"/>
          <w:szCs w:val="24"/>
        </w:rPr>
        <w:t>the reduction of longshore sediment transport.</w:t>
      </w:r>
      <w:r w:rsidR="00660F2C">
        <w:rPr>
          <w:rFonts w:ascii="Times New Roman" w:eastAsia="Times New Roman" w:hAnsi="Times New Roman" w:cs="Times New Roman"/>
          <w:bCs/>
          <w:sz w:val="24"/>
          <w:szCs w:val="24"/>
        </w:rPr>
        <w:t xml:space="preserve"> </w:t>
      </w:r>
      <w:r w:rsidR="00382342">
        <w:rPr>
          <w:rFonts w:ascii="Times New Roman" w:eastAsia="Times New Roman" w:hAnsi="Times New Roman" w:cs="Times New Roman"/>
          <w:bCs/>
          <w:sz w:val="24"/>
          <w:szCs w:val="24"/>
        </w:rPr>
        <w:t xml:space="preserve">The low-crested aspect of the breakwater allows for </w:t>
      </w:r>
      <w:r w:rsidR="00012080">
        <w:rPr>
          <w:rFonts w:ascii="Times New Roman" w:eastAsia="Times New Roman" w:hAnsi="Times New Roman" w:cs="Times New Roman"/>
          <w:bCs/>
          <w:sz w:val="24"/>
          <w:szCs w:val="24"/>
        </w:rPr>
        <w:t>more wave transmission compared to a standard breakwater</w:t>
      </w:r>
      <w:r w:rsidR="001F6C5F">
        <w:rPr>
          <w:rFonts w:ascii="Times New Roman" w:eastAsia="Times New Roman" w:hAnsi="Times New Roman" w:cs="Times New Roman"/>
          <w:bCs/>
          <w:sz w:val="24"/>
          <w:szCs w:val="24"/>
        </w:rPr>
        <w:t xml:space="preserve"> which helps prevent tombolo formation</w:t>
      </w:r>
      <w:r w:rsidR="00012080">
        <w:rPr>
          <w:rFonts w:ascii="Times New Roman" w:eastAsia="Times New Roman" w:hAnsi="Times New Roman" w:cs="Times New Roman"/>
          <w:bCs/>
          <w:sz w:val="24"/>
          <w:szCs w:val="24"/>
        </w:rPr>
        <w:t xml:space="preserve">. Additionally, </w:t>
      </w:r>
      <w:r w:rsidR="00511132">
        <w:rPr>
          <w:rFonts w:ascii="Times New Roman" w:eastAsia="Times New Roman" w:hAnsi="Times New Roman" w:cs="Times New Roman"/>
          <w:bCs/>
          <w:sz w:val="24"/>
          <w:szCs w:val="24"/>
        </w:rPr>
        <w:t xml:space="preserve">low-crested breakwaters </w:t>
      </w:r>
      <w:r w:rsidR="00B07A40">
        <w:rPr>
          <w:rFonts w:ascii="Times New Roman" w:eastAsia="Times New Roman" w:hAnsi="Times New Roman" w:cs="Times New Roman"/>
          <w:bCs/>
          <w:sz w:val="24"/>
          <w:szCs w:val="24"/>
        </w:rPr>
        <w:t xml:space="preserve">often warrant lower construction costs. </w:t>
      </w:r>
      <w:r w:rsidR="00511132">
        <w:rPr>
          <w:rFonts w:ascii="Times New Roman" w:eastAsia="Times New Roman" w:hAnsi="Times New Roman" w:cs="Times New Roman"/>
          <w:bCs/>
          <w:sz w:val="24"/>
          <w:szCs w:val="24"/>
        </w:rPr>
        <w:t>T</w:t>
      </w:r>
      <w:r w:rsidR="0070474D">
        <w:rPr>
          <w:rFonts w:ascii="Times New Roman" w:eastAsia="Times New Roman" w:hAnsi="Times New Roman" w:cs="Times New Roman"/>
          <w:bCs/>
          <w:sz w:val="24"/>
          <w:szCs w:val="24"/>
        </w:rPr>
        <w:t>he structure submersion</w:t>
      </w:r>
      <w:r w:rsidR="00DD3B86">
        <w:rPr>
          <w:rFonts w:ascii="Times New Roman" w:eastAsia="Times New Roman" w:hAnsi="Times New Roman" w:cs="Times New Roman"/>
          <w:bCs/>
          <w:sz w:val="24"/>
          <w:szCs w:val="24"/>
        </w:rPr>
        <w:t xml:space="preserve"> </w:t>
      </w:r>
      <w:r w:rsidR="00D305E8">
        <w:rPr>
          <w:rFonts w:ascii="Times New Roman" w:eastAsia="Times New Roman" w:hAnsi="Times New Roman" w:cs="Times New Roman"/>
          <w:bCs/>
          <w:sz w:val="24"/>
          <w:szCs w:val="24"/>
        </w:rPr>
        <w:t xml:space="preserve">also works to </w:t>
      </w:r>
      <w:r w:rsidR="004611D1">
        <w:rPr>
          <w:rFonts w:ascii="Times New Roman" w:eastAsia="Times New Roman" w:hAnsi="Times New Roman" w:cs="Times New Roman"/>
          <w:bCs/>
          <w:sz w:val="24"/>
          <w:szCs w:val="24"/>
        </w:rPr>
        <w:t xml:space="preserve">maintain </w:t>
      </w:r>
      <w:r w:rsidR="00CE2DF6">
        <w:rPr>
          <w:rFonts w:ascii="Times New Roman" w:eastAsia="Times New Roman" w:hAnsi="Times New Roman" w:cs="Times New Roman"/>
          <w:bCs/>
          <w:sz w:val="24"/>
          <w:szCs w:val="24"/>
        </w:rPr>
        <w:t xml:space="preserve">the </w:t>
      </w:r>
      <w:r w:rsidR="004611D1">
        <w:rPr>
          <w:rFonts w:ascii="Times New Roman" w:eastAsia="Times New Roman" w:hAnsi="Times New Roman" w:cs="Times New Roman"/>
          <w:bCs/>
          <w:sz w:val="24"/>
          <w:szCs w:val="24"/>
        </w:rPr>
        <w:t>a</w:t>
      </w:r>
      <w:r w:rsidR="00697049">
        <w:rPr>
          <w:rFonts w:ascii="Times New Roman" w:eastAsia="Times New Roman" w:hAnsi="Times New Roman" w:cs="Times New Roman"/>
          <w:bCs/>
          <w:sz w:val="24"/>
          <w:szCs w:val="24"/>
        </w:rPr>
        <w:t xml:space="preserve">esthetic </w:t>
      </w:r>
      <w:r w:rsidR="00CE2DF6">
        <w:rPr>
          <w:rFonts w:ascii="Times New Roman" w:eastAsia="Times New Roman" w:hAnsi="Times New Roman" w:cs="Times New Roman"/>
          <w:bCs/>
          <w:sz w:val="24"/>
          <w:szCs w:val="24"/>
        </w:rPr>
        <w:t>value of the beach</w:t>
      </w:r>
      <w:r w:rsidR="007B7336">
        <w:rPr>
          <w:rFonts w:ascii="Times New Roman" w:eastAsia="Times New Roman" w:hAnsi="Times New Roman" w:cs="Times New Roman"/>
          <w:bCs/>
          <w:sz w:val="24"/>
          <w:szCs w:val="24"/>
        </w:rPr>
        <w:t xml:space="preserve"> (</w:t>
      </w:r>
      <w:r w:rsidR="00C86CB8">
        <w:rPr>
          <w:rFonts w:ascii="Times New Roman" w:eastAsia="Times New Roman" w:hAnsi="Times New Roman" w:cs="Times New Roman"/>
          <w:bCs/>
          <w:sz w:val="24"/>
          <w:szCs w:val="24"/>
        </w:rPr>
        <w:t>USACE, 200</w:t>
      </w:r>
      <w:r w:rsidR="004C243D">
        <w:rPr>
          <w:rFonts w:ascii="Times New Roman" w:eastAsia="Times New Roman" w:hAnsi="Times New Roman" w:cs="Times New Roman"/>
          <w:bCs/>
          <w:sz w:val="24"/>
          <w:szCs w:val="24"/>
        </w:rPr>
        <w:t>8</w:t>
      </w:r>
      <w:r w:rsidR="007B7336">
        <w:rPr>
          <w:rFonts w:ascii="Times New Roman" w:eastAsia="Times New Roman" w:hAnsi="Times New Roman" w:cs="Times New Roman"/>
          <w:bCs/>
          <w:sz w:val="24"/>
          <w:szCs w:val="24"/>
        </w:rPr>
        <w:t>)</w:t>
      </w:r>
      <w:r w:rsidR="00CE2DF6">
        <w:rPr>
          <w:rFonts w:ascii="Times New Roman" w:eastAsia="Times New Roman" w:hAnsi="Times New Roman" w:cs="Times New Roman"/>
          <w:bCs/>
          <w:sz w:val="24"/>
          <w:szCs w:val="24"/>
        </w:rPr>
        <w:t>.</w:t>
      </w:r>
      <w:r w:rsidR="006F4C57">
        <w:rPr>
          <w:rFonts w:ascii="Times New Roman" w:eastAsia="Times New Roman" w:hAnsi="Times New Roman" w:cs="Times New Roman"/>
          <w:bCs/>
          <w:sz w:val="24"/>
          <w:szCs w:val="24"/>
        </w:rPr>
        <w:t xml:space="preserve"> </w:t>
      </w:r>
    </w:p>
    <w:p w14:paraId="1F46AE09" w14:textId="77777777" w:rsidR="00FE2F39" w:rsidRDefault="00FE2F39" w:rsidP="0096345B">
      <w:pPr>
        <w:spacing w:after="40" w:line="240" w:lineRule="auto"/>
        <w:rPr>
          <w:rFonts w:ascii="Times New Roman" w:eastAsia="Times New Roman" w:hAnsi="Times New Roman" w:cs="Times New Roman"/>
          <w:bCs/>
          <w:sz w:val="24"/>
          <w:szCs w:val="24"/>
        </w:rPr>
      </w:pPr>
    </w:p>
    <w:p w14:paraId="026B0952" w14:textId="1ABCB3CA" w:rsidR="00FE2F39" w:rsidRDefault="00F97BCC" w:rsidP="0096345B">
      <w:pPr>
        <w:spacing w:after="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w:t>
      </w:r>
      <w:r w:rsidR="00080A75">
        <w:rPr>
          <w:rFonts w:ascii="Times New Roman" w:eastAsia="Times New Roman" w:hAnsi="Times New Roman" w:cs="Times New Roman"/>
          <w:bCs/>
          <w:sz w:val="24"/>
          <w:szCs w:val="24"/>
        </w:rPr>
        <w:t xml:space="preserve"> living breakwater is </w:t>
      </w:r>
      <w:r w:rsidR="005536D5">
        <w:rPr>
          <w:rFonts w:ascii="Times New Roman" w:eastAsia="Times New Roman" w:hAnsi="Times New Roman" w:cs="Times New Roman"/>
          <w:bCs/>
          <w:sz w:val="24"/>
          <w:szCs w:val="24"/>
        </w:rPr>
        <w:t>structurally</w:t>
      </w:r>
      <w:r w:rsidR="00080A75">
        <w:rPr>
          <w:rFonts w:ascii="Times New Roman" w:eastAsia="Times New Roman" w:hAnsi="Times New Roman" w:cs="Times New Roman"/>
          <w:bCs/>
          <w:sz w:val="24"/>
          <w:szCs w:val="24"/>
        </w:rPr>
        <w:t xml:space="preserve"> similarly to a rubble-mound </w:t>
      </w:r>
      <w:r w:rsidR="005536D5">
        <w:rPr>
          <w:rFonts w:ascii="Times New Roman" w:eastAsia="Times New Roman" w:hAnsi="Times New Roman" w:cs="Times New Roman"/>
          <w:bCs/>
          <w:sz w:val="24"/>
          <w:szCs w:val="24"/>
        </w:rPr>
        <w:t>breakwater</w:t>
      </w:r>
      <w:r>
        <w:rPr>
          <w:rFonts w:ascii="Times New Roman" w:eastAsia="Times New Roman" w:hAnsi="Times New Roman" w:cs="Times New Roman"/>
          <w:bCs/>
          <w:sz w:val="24"/>
          <w:szCs w:val="24"/>
        </w:rPr>
        <w:t>.</w:t>
      </w:r>
      <w:r w:rsidR="005536D5">
        <w:rPr>
          <w:rFonts w:ascii="Times New Roman" w:eastAsia="Times New Roman" w:hAnsi="Times New Roman" w:cs="Times New Roman"/>
          <w:bCs/>
          <w:sz w:val="24"/>
          <w:szCs w:val="24"/>
        </w:rPr>
        <w:t xml:space="preserve"> Considering </w:t>
      </w:r>
      <w:r w:rsidR="00C47F4A">
        <w:rPr>
          <w:rFonts w:ascii="Times New Roman" w:eastAsia="Times New Roman" w:hAnsi="Times New Roman" w:cs="Times New Roman"/>
          <w:bCs/>
          <w:sz w:val="24"/>
          <w:szCs w:val="24"/>
        </w:rPr>
        <w:t xml:space="preserve">that the wave height and period associated with a 100-year storm in Carolina beach </w:t>
      </w:r>
      <w:r w:rsidR="004F6D3C">
        <w:rPr>
          <w:rFonts w:ascii="Times New Roman" w:eastAsia="Times New Roman" w:hAnsi="Times New Roman" w:cs="Times New Roman"/>
          <w:bCs/>
          <w:sz w:val="24"/>
          <w:szCs w:val="24"/>
        </w:rPr>
        <w:t>are 19.1 ft and 11.2 s</w:t>
      </w:r>
      <w:r w:rsidR="00923512">
        <w:rPr>
          <w:rFonts w:ascii="Times New Roman" w:eastAsia="Times New Roman" w:hAnsi="Times New Roman" w:cs="Times New Roman"/>
          <w:bCs/>
          <w:sz w:val="24"/>
          <w:szCs w:val="24"/>
        </w:rPr>
        <w:t>, the breakwater type</w:t>
      </w:r>
      <w:r w:rsidR="006D49CF">
        <w:rPr>
          <w:rFonts w:ascii="Times New Roman" w:eastAsia="Times New Roman" w:hAnsi="Times New Roman" w:cs="Times New Roman"/>
          <w:bCs/>
          <w:sz w:val="24"/>
          <w:szCs w:val="24"/>
        </w:rPr>
        <w:t xml:space="preserve"> that is suitable for those conditions is a rubble-mound or filled structure (</w:t>
      </w:r>
      <w:r w:rsidR="00364FF7" w:rsidRPr="00364FF7">
        <w:rPr>
          <w:rFonts w:ascii="Times New Roman" w:eastAsia="Times New Roman" w:hAnsi="Times New Roman" w:cs="Times New Roman"/>
          <w:bCs/>
          <w:sz w:val="24"/>
          <w:szCs w:val="24"/>
        </w:rPr>
        <w:fldChar w:fldCharType="begin"/>
      </w:r>
      <w:r w:rsidR="00364FF7" w:rsidRPr="00364FF7">
        <w:rPr>
          <w:rFonts w:ascii="Times New Roman" w:eastAsia="Times New Roman" w:hAnsi="Times New Roman" w:cs="Times New Roman"/>
          <w:bCs/>
          <w:sz w:val="24"/>
          <w:szCs w:val="24"/>
        </w:rPr>
        <w:instrText xml:space="preserve"> REF _Ref118020112 \h  \* MERGEFORMAT </w:instrText>
      </w:r>
      <w:r w:rsidR="00364FF7" w:rsidRPr="00364FF7">
        <w:rPr>
          <w:rFonts w:ascii="Times New Roman" w:eastAsia="Times New Roman" w:hAnsi="Times New Roman" w:cs="Times New Roman"/>
          <w:bCs/>
          <w:sz w:val="24"/>
          <w:szCs w:val="24"/>
        </w:rPr>
      </w:r>
      <w:r w:rsidR="00364FF7" w:rsidRPr="00364FF7">
        <w:rPr>
          <w:rFonts w:ascii="Times New Roman" w:eastAsia="Times New Roman" w:hAnsi="Times New Roman" w:cs="Times New Roman"/>
          <w:bCs/>
          <w:sz w:val="24"/>
          <w:szCs w:val="24"/>
        </w:rPr>
        <w:fldChar w:fldCharType="separate"/>
      </w:r>
      <w:r w:rsidR="00364FF7" w:rsidRPr="00364FF7">
        <w:rPr>
          <w:rFonts w:ascii="Times New Roman" w:hAnsi="Times New Roman" w:cs="Times New Roman"/>
          <w:sz w:val="24"/>
          <w:szCs w:val="24"/>
        </w:rPr>
        <w:t xml:space="preserve">Figure </w:t>
      </w:r>
      <w:r w:rsidR="00364FF7" w:rsidRPr="00364FF7">
        <w:rPr>
          <w:rFonts w:ascii="Times New Roman" w:hAnsi="Times New Roman" w:cs="Times New Roman"/>
          <w:noProof/>
          <w:sz w:val="24"/>
          <w:szCs w:val="24"/>
        </w:rPr>
        <w:t>6</w:t>
      </w:r>
      <w:r w:rsidR="00364FF7" w:rsidRPr="00364FF7">
        <w:rPr>
          <w:rFonts w:ascii="Times New Roman" w:eastAsia="Times New Roman" w:hAnsi="Times New Roman" w:cs="Times New Roman"/>
          <w:bCs/>
          <w:sz w:val="24"/>
          <w:szCs w:val="24"/>
        </w:rPr>
        <w:fldChar w:fldCharType="end"/>
      </w:r>
      <w:r w:rsidR="006D49CF">
        <w:rPr>
          <w:rFonts w:ascii="Times New Roman" w:eastAsia="Times New Roman" w:hAnsi="Times New Roman" w:cs="Times New Roman"/>
          <w:bCs/>
          <w:sz w:val="24"/>
          <w:szCs w:val="24"/>
        </w:rPr>
        <w:t>).</w:t>
      </w:r>
    </w:p>
    <w:p w14:paraId="55769D9E" w14:textId="77777777" w:rsidR="006D49CF" w:rsidRDefault="006D49CF" w:rsidP="0096345B">
      <w:pPr>
        <w:spacing w:after="40" w:line="240" w:lineRule="auto"/>
        <w:rPr>
          <w:rFonts w:ascii="Times New Roman" w:eastAsia="Times New Roman" w:hAnsi="Times New Roman" w:cs="Times New Roman"/>
          <w:bCs/>
          <w:sz w:val="24"/>
          <w:szCs w:val="24"/>
        </w:rPr>
      </w:pPr>
    </w:p>
    <w:p w14:paraId="709B7D99" w14:textId="730011E1" w:rsidR="00AA356D" w:rsidRDefault="006D49CF" w:rsidP="006D49CF">
      <w:pPr>
        <w:spacing w:after="40" w:line="240" w:lineRule="auto"/>
        <w:jc w:val="center"/>
        <w:rPr>
          <w:rFonts w:ascii="Times New Roman" w:eastAsia="Times New Roman" w:hAnsi="Times New Roman" w:cs="Times New Roman"/>
          <w:bCs/>
          <w:sz w:val="24"/>
          <w:szCs w:val="24"/>
        </w:rPr>
      </w:pPr>
      <w:r w:rsidRPr="00D55180">
        <w:rPr>
          <w:rFonts w:ascii="Times New Roman" w:eastAsia="Times New Roman" w:hAnsi="Times New Roman" w:cs="Times New Roman"/>
          <w:b/>
          <w:noProof/>
          <w:sz w:val="24"/>
          <w:szCs w:val="24"/>
        </w:rPr>
        <w:drawing>
          <wp:inline distT="0" distB="0" distL="0" distR="0" wp14:anchorId="64BAD3A1" wp14:editId="0489FDE4">
            <wp:extent cx="3125337" cy="2522622"/>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rotWithShape="1">
                    <a:blip r:embed="rId17"/>
                    <a:srcRect b="1117"/>
                    <a:stretch/>
                  </pic:blipFill>
                  <pic:spPr bwMode="auto">
                    <a:xfrm>
                      <a:off x="0" y="0"/>
                      <a:ext cx="3151204" cy="2543501"/>
                    </a:xfrm>
                    <a:prstGeom prst="rect">
                      <a:avLst/>
                    </a:prstGeom>
                    <a:ln>
                      <a:noFill/>
                    </a:ln>
                    <a:extLst>
                      <a:ext uri="{53640926-AAD7-44D8-BBD7-CCE9431645EC}">
                        <a14:shadowObscured xmlns:a14="http://schemas.microsoft.com/office/drawing/2010/main"/>
                      </a:ext>
                    </a:extLst>
                  </pic:spPr>
                </pic:pic>
              </a:graphicData>
            </a:graphic>
          </wp:inline>
        </w:drawing>
      </w:r>
    </w:p>
    <w:p w14:paraId="249A157D" w14:textId="7797D1AF" w:rsidR="006D49CF" w:rsidRPr="00D55180" w:rsidRDefault="006D49CF" w:rsidP="006D49CF">
      <w:pPr>
        <w:pStyle w:val="Caption"/>
        <w:jc w:val="center"/>
        <w:rPr>
          <w:rFonts w:ascii="Times New Roman" w:eastAsia="Times New Roman" w:hAnsi="Times New Roman" w:cs="Times New Roman"/>
          <w:b/>
          <w:i w:val="0"/>
          <w:iCs w:val="0"/>
          <w:color w:val="auto"/>
          <w:sz w:val="36"/>
          <w:szCs w:val="36"/>
        </w:rPr>
      </w:pPr>
      <w:bookmarkStart w:id="7" w:name="_Ref118020112"/>
      <w:bookmarkStart w:id="8" w:name="_Ref118020104"/>
      <w:r w:rsidRPr="00D55180">
        <w:rPr>
          <w:rFonts w:ascii="Times New Roman" w:hAnsi="Times New Roman" w:cs="Times New Roman"/>
          <w:i w:val="0"/>
          <w:iCs w:val="0"/>
          <w:color w:val="auto"/>
          <w:sz w:val="24"/>
          <w:szCs w:val="24"/>
        </w:rPr>
        <w:t xml:space="preserve">Figure </w:t>
      </w:r>
      <w:r w:rsidRPr="00D55180">
        <w:rPr>
          <w:rFonts w:ascii="Times New Roman" w:hAnsi="Times New Roman" w:cs="Times New Roman"/>
          <w:i w:val="0"/>
          <w:iCs w:val="0"/>
          <w:color w:val="auto"/>
          <w:sz w:val="24"/>
          <w:szCs w:val="24"/>
        </w:rPr>
        <w:fldChar w:fldCharType="begin"/>
      </w:r>
      <w:r w:rsidRPr="00D55180">
        <w:rPr>
          <w:rFonts w:ascii="Times New Roman" w:hAnsi="Times New Roman" w:cs="Times New Roman"/>
          <w:i w:val="0"/>
          <w:iCs w:val="0"/>
          <w:color w:val="auto"/>
          <w:sz w:val="24"/>
          <w:szCs w:val="24"/>
        </w:rPr>
        <w:instrText xml:space="preserve"> SEQ Figure \* ARABIC </w:instrText>
      </w:r>
      <w:r w:rsidRPr="00D55180">
        <w:rPr>
          <w:rFonts w:ascii="Times New Roman" w:hAnsi="Times New Roman" w:cs="Times New Roman"/>
          <w:i w:val="0"/>
          <w:iCs w:val="0"/>
          <w:color w:val="auto"/>
          <w:sz w:val="24"/>
          <w:szCs w:val="24"/>
        </w:rPr>
        <w:fldChar w:fldCharType="separate"/>
      </w:r>
      <w:r w:rsidR="006B62FE">
        <w:rPr>
          <w:rFonts w:ascii="Times New Roman" w:hAnsi="Times New Roman" w:cs="Times New Roman"/>
          <w:i w:val="0"/>
          <w:iCs w:val="0"/>
          <w:noProof/>
          <w:color w:val="auto"/>
          <w:sz w:val="24"/>
          <w:szCs w:val="24"/>
        </w:rPr>
        <w:t>6</w:t>
      </w:r>
      <w:r w:rsidRPr="00D55180">
        <w:rPr>
          <w:rFonts w:ascii="Times New Roman" w:hAnsi="Times New Roman" w:cs="Times New Roman"/>
          <w:i w:val="0"/>
          <w:iCs w:val="0"/>
          <w:color w:val="auto"/>
          <w:sz w:val="24"/>
          <w:szCs w:val="24"/>
        </w:rPr>
        <w:fldChar w:fldCharType="end"/>
      </w:r>
      <w:bookmarkEnd w:id="7"/>
      <w:r w:rsidRPr="00D55180">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Breakwater</w:t>
      </w:r>
      <w:r w:rsidRPr="00D55180">
        <w:rPr>
          <w:rFonts w:ascii="Times New Roman" w:hAnsi="Times New Roman" w:cs="Times New Roman"/>
          <w:i w:val="0"/>
          <w:iCs w:val="0"/>
          <w:color w:val="auto"/>
          <w:sz w:val="24"/>
          <w:szCs w:val="24"/>
        </w:rPr>
        <w:t xml:space="preserve"> types for typical range</w:t>
      </w:r>
      <w:r>
        <w:rPr>
          <w:rFonts w:ascii="Times New Roman" w:hAnsi="Times New Roman" w:cs="Times New Roman"/>
          <w:i w:val="0"/>
          <w:iCs w:val="0"/>
          <w:color w:val="auto"/>
          <w:sz w:val="24"/>
          <w:szCs w:val="24"/>
        </w:rPr>
        <w:t>s</w:t>
      </w:r>
      <w:r w:rsidRPr="00D55180">
        <w:rPr>
          <w:rFonts w:ascii="Times New Roman" w:hAnsi="Times New Roman" w:cs="Times New Roman"/>
          <w:i w:val="0"/>
          <w:iCs w:val="0"/>
          <w:color w:val="auto"/>
          <w:sz w:val="24"/>
          <w:szCs w:val="24"/>
        </w:rPr>
        <w:t xml:space="preserve"> of wave height &amp; period. Source: PND Engineers</w:t>
      </w:r>
      <w:bookmarkEnd w:id="8"/>
    </w:p>
    <w:p w14:paraId="6CA477BF" w14:textId="77777777" w:rsidR="006D49CF" w:rsidRDefault="006D49CF" w:rsidP="0096345B">
      <w:pPr>
        <w:spacing w:after="40" w:line="240" w:lineRule="auto"/>
        <w:rPr>
          <w:rFonts w:ascii="Times New Roman" w:eastAsia="Times New Roman" w:hAnsi="Times New Roman" w:cs="Times New Roman"/>
          <w:bCs/>
          <w:sz w:val="24"/>
          <w:szCs w:val="24"/>
        </w:rPr>
      </w:pPr>
    </w:p>
    <w:p w14:paraId="081D23F1" w14:textId="3954E32F" w:rsidR="00221A4D" w:rsidRDefault="00221A4D" w:rsidP="00221A4D">
      <w:pPr>
        <w:keepNext/>
        <w:spacing w:after="40" w:line="240" w:lineRule="auto"/>
        <w:rPr>
          <w:rFonts w:ascii="Times New Roman" w:hAnsi="Times New Roman" w:cs="Times New Roman"/>
          <w:sz w:val="24"/>
          <w:szCs w:val="24"/>
        </w:rPr>
      </w:pPr>
      <w:proofErr w:type="spellStart"/>
      <w:r>
        <w:rPr>
          <w:rFonts w:ascii="Times New Roman" w:hAnsi="Times New Roman" w:cs="Times New Roman"/>
          <w:sz w:val="24"/>
          <w:szCs w:val="24"/>
        </w:rPr>
        <w:t>Sabdono</w:t>
      </w:r>
      <w:proofErr w:type="spellEnd"/>
      <w:r>
        <w:rPr>
          <w:rFonts w:ascii="Times New Roman" w:hAnsi="Times New Roman" w:cs="Times New Roman"/>
          <w:sz w:val="24"/>
          <w:szCs w:val="24"/>
        </w:rPr>
        <w:t xml:space="preserve"> et al. (2004) describes </w:t>
      </w:r>
      <w:r w:rsidR="00C63A00">
        <w:rPr>
          <w:rFonts w:ascii="Times New Roman" w:hAnsi="Times New Roman" w:cs="Times New Roman"/>
          <w:sz w:val="24"/>
          <w:szCs w:val="24"/>
        </w:rPr>
        <w:t xml:space="preserve">a </w:t>
      </w:r>
      <w:r>
        <w:rPr>
          <w:rFonts w:ascii="Times New Roman" w:hAnsi="Times New Roman" w:cs="Times New Roman"/>
          <w:sz w:val="24"/>
          <w:szCs w:val="24"/>
        </w:rPr>
        <w:t xml:space="preserve">submerged breakwater design </w:t>
      </w:r>
      <w:r w:rsidR="00CE0A76">
        <w:rPr>
          <w:rFonts w:ascii="Times New Roman" w:hAnsi="Times New Roman" w:cs="Times New Roman"/>
          <w:sz w:val="24"/>
          <w:szCs w:val="24"/>
        </w:rPr>
        <w:t xml:space="preserve">for 100-year storm </w:t>
      </w:r>
      <w:r w:rsidR="00C63A00">
        <w:rPr>
          <w:rFonts w:ascii="Times New Roman" w:hAnsi="Times New Roman" w:cs="Times New Roman"/>
          <w:sz w:val="24"/>
          <w:szCs w:val="24"/>
        </w:rPr>
        <w:t>with a 50-year lifespan</w:t>
      </w:r>
      <w:r w:rsidR="00CE0A76">
        <w:rPr>
          <w:rFonts w:ascii="Times New Roman" w:hAnsi="Times New Roman" w:cs="Times New Roman"/>
          <w:sz w:val="24"/>
          <w:szCs w:val="24"/>
        </w:rPr>
        <w:t xml:space="preserve"> </w:t>
      </w:r>
      <w:r w:rsidR="002704B5">
        <w:rPr>
          <w:rFonts w:ascii="Times New Roman" w:hAnsi="Times New Roman" w:cs="Times New Roman"/>
          <w:sz w:val="24"/>
          <w:szCs w:val="24"/>
        </w:rPr>
        <w:t>off the coast of Alexandria, Egypt. The author makes note t</w:t>
      </w:r>
      <w:r w:rsidR="00B412A7">
        <w:rPr>
          <w:rFonts w:ascii="Times New Roman" w:hAnsi="Times New Roman" w:cs="Times New Roman"/>
          <w:sz w:val="24"/>
          <w:szCs w:val="24"/>
        </w:rPr>
        <w:t xml:space="preserve">hat the design considers </w:t>
      </w:r>
      <w:r>
        <w:rPr>
          <w:rFonts w:ascii="Times New Roman" w:hAnsi="Times New Roman" w:cs="Times New Roman"/>
          <w:sz w:val="24"/>
          <w:szCs w:val="24"/>
        </w:rPr>
        <w:t>tourism activities</w:t>
      </w:r>
      <w:r w:rsidR="00B412A7">
        <w:rPr>
          <w:rFonts w:ascii="Times New Roman" w:hAnsi="Times New Roman" w:cs="Times New Roman"/>
          <w:sz w:val="24"/>
          <w:szCs w:val="24"/>
        </w:rPr>
        <w:t>, such as swimming</w:t>
      </w:r>
      <w:r>
        <w:rPr>
          <w:rFonts w:ascii="Times New Roman" w:hAnsi="Times New Roman" w:cs="Times New Roman"/>
          <w:sz w:val="24"/>
          <w:szCs w:val="24"/>
        </w:rPr>
        <w:t xml:space="preserve">. Following the method used in </w:t>
      </w:r>
      <w:proofErr w:type="spellStart"/>
      <w:r>
        <w:rPr>
          <w:rFonts w:ascii="Times New Roman" w:hAnsi="Times New Roman" w:cs="Times New Roman"/>
          <w:sz w:val="24"/>
          <w:szCs w:val="24"/>
        </w:rPr>
        <w:t>Sabdono</w:t>
      </w:r>
      <w:proofErr w:type="spellEnd"/>
      <w:r>
        <w:rPr>
          <w:rFonts w:ascii="Times New Roman" w:hAnsi="Times New Roman" w:cs="Times New Roman"/>
          <w:sz w:val="24"/>
          <w:szCs w:val="24"/>
        </w:rPr>
        <w:t xml:space="preserve"> et al. (2004)</w:t>
      </w:r>
      <w:r w:rsidR="00B412A7">
        <w:rPr>
          <w:rFonts w:ascii="Times New Roman" w:hAnsi="Times New Roman" w:cs="Times New Roman"/>
          <w:sz w:val="24"/>
          <w:szCs w:val="24"/>
        </w:rPr>
        <w:t>,</w:t>
      </w:r>
      <w:r>
        <w:rPr>
          <w:rFonts w:ascii="Times New Roman" w:hAnsi="Times New Roman" w:cs="Times New Roman"/>
          <w:sz w:val="24"/>
          <w:szCs w:val="24"/>
        </w:rPr>
        <w:t xml:space="preserve"> based on the concept of </w:t>
      </w:r>
      <w:proofErr w:type="spellStart"/>
      <w:r>
        <w:rPr>
          <w:rFonts w:ascii="Times New Roman" w:hAnsi="Times New Roman" w:cs="Times New Roman"/>
          <w:sz w:val="24"/>
          <w:szCs w:val="24"/>
        </w:rPr>
        <w:t>Uda</w:t>
      </w:r>
      <w:proofErr w:type="spellEnd"/>
      <w:r>
        <w:rPr>
          <w:rFonts w:ascii="Times New Roman" w:hAnsi="Times New Roman" w:cs="Times New Roman"/>
          <w:sz w:val="24"/>
          <w:szCs w:val="24"/>
        </w:rPr>
        <w:t xml:space="preserve"> et al. (1988), the breakwater length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B</m:t>
            </m:r>
          </m:sub>
        </m:sSub>
      </m:oMath>
      <w:r>
        <w:rPr>
          <w:rFonts w:ascii="Times New Roman" w:hAnsi="Times New Roman" w:cs="Times New Roman"/>
          <w:sz w:val="24"/>
          <w:szCs w:val="24"/>
        </w:rPr>
        <w:t>) and gap length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m:t>
            </m:r>
          </m:sub>
        </m:sSub>
      </m:oMath>
      <w:r>
        <w:rPr>
          <w:rFonts w:ascii="Times New Roman" w:hAnsi="Times New Roman" w:cs="Times New Roman"/>
          <w:sz w:val="24"/>
          <w:szCs w:val="24"/>
        </w:rPr>
        <w:t xml:space="preserve">) was </w:t>
      </w:r>
      <w:r>
        <w:rPr>
          <w:rFonts w:ascii="Times New Roman" w:hAnsi="Times New Roman" w:cs="Times New Roman"/>
          <w:sz w:val="24"/>
          <w:szCs w:val="24"/>
        </w:rPr>
        <w:lastRenderedPageBreak/>
        <w:t>determined to be 1000 ft (~300 m) and 200 ft (60 m) respectively using a shore-to-breakwater distance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oMath>
      <w:r>
        <w:rPr>
          <w:rFonts w:ascii="Times New Roman" w:hAnsi="Times New Roman" w:cs="Times New Roman"/>
          <w:sz w:val="24"/>
          <w:szCs w:val="24"/>
        </w:rPr>
        <w:t>) of 500 ft (~150 m)</w:t>
      </w:r>
      <w:r w:rsidR="00442EA2">
        <w:rPr>
          <w:rFonts w:ascii="Times New Roman" w:hAnsi="Times New Roman" w:cs="Times New Roman"/>
          <w:sz w:val="24"/>
          <w:szCs w:val="24"/>
        </w:rPr>
        <w:t xml:space="preserve"> to the USACE baseline</w:t>
      </w:r>
      <w:r>
        <w:rPr>
          <w:rFonts w:ascii="Times New Roman" w:hAnsi="Times New Roman" w:cs="Times New Roman"/>
          <w:sz w:val="24"/>
          <w:szCs w:val="24"/>
        </w:rPr>
        <w:t xml:space="preserve">. </w:t>
      </w:r>
      <w:r w:rsidR="000E7F83">
        <w:rPr>
          <w:rFonts w:ascii="Times New Roman" w:hAnsi="Times New Roman" w:cs="Times New Roman"/>
          <w:sz w:val="24"/>
          <w:szCs w:val="24"/>
        </w:rPr>
        <w:t>The cross-shore d</w:t>
      </w:r>
      <w:r w:rsidR="004D56B9">
        <w:rPr>
          <w:rFonts w:ascii="Times New Roman" w:hAnsi="Times New Roman" w:cs="Times New Roman"/>
          <w:sz w:val="24"/>
          <w:szCs w:val="24"/>
        </w:rPr>
        <w:t xml:space="preserve">istance </w:t>
      </w:r>
      <w:r w:rsidR="00EC1740">
        <w:rPr>
          <w:rFonts w:ascii="Times New Roman" w:hAnsi="Times New Roman" w:cs="Times New Roman"/>
          <w:sz w:val="24"/>
          <w:szCs w:val="24"/>
        </w:rPr>
        <w:t>is</w:t>
      </w:r>
      <w:r w:rsidR="00EB4FFD">
        <w:rPr>
          <w:rFonts w:ascii="Times New Roman" w:hAnsi="Times New Roman" w:cs="Times New Roman"/>
          <w:sz w:val="24"/>
          <w:szCs w:val="24"/>
        </w:rPr>
        <w:t xml:space="preserve"> based </w:t>
      </w:r>
      <w:r w:rsidR="00246D07">
        <w:rPr>
          <w:rFonts w:ascii="Times New Roman" w:hAnsi="Times New Roman" w:cs="Times New Roman"/>
          <w:sz w:val="24"/>
          <w:szCs w:val="24"/>
        </w:rPr>
        <w:t>on</w:t>
      </w:r>
      <w:r w:rsidR="001F3CE1">
        <w:rPr>
          <w:rFonts w:ascii="Times New Roman" w:hAnsi="Times New Roman" w:cs="Times New Roman"/>
          <w:sz w:val="24"/>
          <w:szCs w:val="24"/>
        </w:rPr>
        <w:t xml:space="preserve"> existing submerged breakwaters </w:t>
      </w:r>
      <w:r w:rsidR="00246D07">
        <w:rPr>
          <w:rFonts w:ascii="Times New Roman" w:hAnsi="Times New Roman" w:cs="Times New Roman"/>
          <w:sz w:val="24"/>
          <w:szCs w:val="24"/>
        </w:rPr>
        <w:t xml:space="preserve">which have </w:t>
      </w:r>
      <w:r w:rsidR="00AA5F74">
        <w:rPr>
          <w:rFonts w:ascii="Times New Roman" w:hAnsi="Times New Roman" w:cs="Times New Roman"/>
          <w:sz w:val="24"/>
          <w:szCs w:val="24"/>
        </w:rPr>
        <w:t xml:space="preserve">horizontal locations ranging from </w:t>
      </w:r>
      <w:r w:rsidR="00243BF9">
        <w:rPr>
          <w:rFonts w:ascii="Times New Roman" w:hAnsi="Times New Roman" w:cs="Times New Roman"/>
          <w:sz w:val="24"/>
          <w:szCs w:val="24"/>
        </w:rPr>
        <w:t>3</w:t>
      </w:r>
      <w:r w:rsidR="00000CBB">
        <w:rPr>
          <w:rFonts w:ascii="Times New Roman" w:hAnsi="Times New Roman" w:cs="Times New Roman"/>
          <w:sz w:val="24"/>
          <w:szCs w:val="24"/>
        </w:rPr>
        <w:t>30</w:t>
      </w:r>
      <w:r w:rsidR="00243BF9">
        <w:rPr>
          <w:rFonts w:ascii="Times New Roman" w:hAnsi="Times New Roman" w:cs="Times New Roman"/>
          <w:sz w:val="24"/>
          <w:szCs w:val="24"/>
        </w:rPr>
        <w:t>-650 ft (100-200 m)</w:t>
      </w:r>
      <w:r w:rsidR="00410CAC">
        <w:rPr>
          <w:rFonts w:ascii="Times New Roman" w:hAnsi="Times New Roman" w:cs="Times New Roman"/>
          <w:sz w:val="24"/>
          <w:szCs w:val="24"/>
        </w:rPr>
        <w:t xml:space="preserve"> (</w:t>
      </w:r>
      <w:r w:rsidR="00AD32C6">
        <w:rPr>
          <w:rFonts w:ascii="Times New Roman" w:hAnsi="Times New Roman" w:cs="Times New Roman"/>
          <w:sz w:val="24"/>
          <w:szCs w:val="24"/>
        </w:rPr>
        <w:t>Liang, 2014</w:t>
      </w:r>
      <w:r w:rsidR="00410CAC">
        <w:rPr>
          <w:rFonts w:ascii="Times New Roman" w:hAnsi="Times New Roman" w:cs="Times New Roman"/>
          <w:sz w:val="24"/>
          <w:szCs w:val="24"/>
        </w:rPr>
        <w:t>)</w:t>
      </w:r>
      <w:r w:rsidR="00BA12ED">
        <w:rPr>
          <w:rFonts w:ascii="Times New Roman" w:hAnsi="Times New Roman" w:cs="Times New Roman"/>
          <w:sz w:val="24"/>
          <w:szCs w:val="24"/>
        </w:rPr>
        <w:t xml:space="preserve">. </w:t>
      </w:r>
      <w:r w:rsidR="00B643B7">
        <w:rPr>
          <w:rFonts w:ascii="Times New Roman" w:hAnsi="Times New Roman" w:cs="Times New Roman"/>
          <w:sz w:val="24"/>
          <w:szCs w:val="24"/>
        </w:rPr>
        <w:t>T</w:t>
      </w:r>
      <w:r w:rsidR="003731CD">
        <w:rPr>
          <w:rFonts w:ascii="Times New Roman" w:hAnsi="Times New Roman" w:cs="Times New Roman"/>
          <w:sz w:val="24"/>
          <w:szCs w:val="24"/>
        </w:rPr>
        <w:t>he water depth of</w:t>
      </w:r>
      <w:r w:rsidR="009A3CE6">
        <w:rPr>
          <w:rFonts w:ascii="Times New Roman" w:hAnsi="Times New Roman" w:cs="Times New Roman"/>
          <w:sz w:val="24"/>
          <w:szCs w:val="24"/>
        </w:rPr>
        <w:t xml:space="preserve"> these</w:t>
      </w:r>
      <w:r w:rsidR="00B643B7">
        <w:rPr>
          <w:rFonts w:ascii="Times New Roman" w:hAnsi="Times New Roman" w:cs="Times New Roman"/>
          <w:sz w:val="24"/>
          <w:szCs w:val="24"/>
        </w:rPr>
        <w:t xml:space="preserve"> </w:t>
      </w:r>
      <w:r w:rsidR="00176D80">
        <w:rPr>
          <w:rFonts w:ascii="Times New Roman" w:hAnsi="Times New Roman" w:cs="Times New Roman"/>
          <w:sz w:val="24"/>
          <w:szCs w:val="24"/>
        </w:rPr>
        <w:t xml:space="preserve">submerged breakwater </w:t>
      </w:r>
      <w:r w:rsidR="00B643B7">
        <w:rPr>
          <w:rFonts w:ascii="Times New Roman" w:hAnsi="Times New Roman" w:cs="Times New Roman"/>
          <w:sz w:val="24"/>
          <w:szCs w:val="24"/>
        </w:rPr>
        <w:t>case studies tends</w:t>
      </w:r>
      <w:r w:rsidR="00504D57">
        <w:rPr>
          <w:rFonts w:ascii="Times New Roman" w:hAnsi="Times New Roman" w:cs="Times New Roman"/>
          <w:sz w:val="24"/>
          <w:szCs w:val="24"/>
        </w:rPr>
        <w:t xml:space="preserve"> to range</w:t>
      </w:r>
      <w:r w:rsidR="00B643B7">
        <w:rPr>
          <w:rFonts w:ascii="Times New Roman" w:hAnsi="Times New Roman" w:cs="Times New Roman"/>
          <w:sz w:val="24"/>
          <w:szCs w:val="24"/>
        </w:rPr>
        <w:t xml:space="preserve"> </w:t>
      </w:r>
      <w:r w:rsidR="00176D80">
        <w:rPr>
          <w:rFonts w:ascii="Times New Roman" w:hAnsi="Times New Roman" w:cs="Times New Roman"/>
          <w:sz w:val="24"/>
          <w:szCs w:val="24"/>
        </w:rPr>
        <w:t>from 10-15 ft (</w:t>
      </w:r>
      <w:r w:rsidR="000E51AD">
        <w:rPr>
          <w:rFonts w:ascii="Times New Roman" w:hAnsi="Times New Roman" w:cs="Times New Roman"/>
          <w:sz w:val="24"/>
          <w:szCs w:val="24"/>
        </w:rPr>
        <w:t>3-</w:t>
      </w:r>
      <w:r w:rsidR="00A9054B">
        <w:rPr>
          <w:rFonts w:ascii="Times New Roman" w:hAnsi="Times New Roman" w:cs="Times New Roman"/>
          <w:sz w:val="24"/>
          <w:szCs w:val="24"/>
        </w:rPr>
        <w:t>4.5 m</w:t>
      </w:r>
      <w:r w:rsidR="00176D80">
        <w:rPr>
          <w:rFonts w:ascii="Times New Roman" w:hAnsi="Times New Roman" w:cs="Times New Roman"/>
          <w:sz w:val="24"/>
          <w:szCs w:val="24"/>
        </w:rPr>
        <w:t xml:space="preserve">). </w:t>
      </w:r>
      <w:r>
        <w:rPr>
          <w:rFonts w:ascii="Times New Roman" w:hAnsi="Times New Roman" w:cs="Times New Roman"/>
          <w:sz w:val="24"/>
          <w:szCs w:val="24"/>
        </w:rPr>
        <w:t>Th</w:t>
      </w:r>
      <w:r w:rsidR="009A3CE6">
        <w:rPr>
          <w:rFonts w:ascii="Times New Roman" w:hAnsi="Times New Roman" w:cs="Times New Roman"/>
          <w:sz w:val="24"/>
          <w:szCs w:val="24"/>
        </w:rPr>
        <w:t>e selected</w:t>
      </w:r>
      <w:r>
        <w:rPr>
          <w:rFonts w:ascii="Times New Roman" w:hAnsi="Times New Roman" w:cs="Times New Roman"/>
          <w:sz w:val="24"/>
          <w:szCs w:val="24"/>
        </w:rPr>
        <w:t xml:space="preserve"> cross-shore distance</w:t>
      </w:r>
      <w:r w:rsidR="009A3CE6">
        <w:rPr>
          <w:rFonts w:ascii="Times New Roman" w:hAnsi="Times New Roman" w:cs="Times New Roman"/>
          <w:sz w:val="24"/>
          <w:szCs w:val="24"/>
        </w:rPr>
        <w:t xml:space="preserve"> of </w:t>
      </w:r>
      <w:r w:rsidR="00FA1ED9">
        <w:rPr>
          <w:rFonts w:ascii="Times New Roman" w:hAnsi="Times New Roman" w:cs="Times New Roman"/>
          <w:sz w:val="24"/>
          <w:szCs w:val="24"/>
        </w:rPr>
        <w:t>500 ft</w:t>
      </w:r>
      <w:r>
        <w:rPr>
          <w:rFonts w:ascii="Times New Roman" w:hAnsi="Times New Roman" w:cs="Times New Roman"/>
          <w:sz w:val="24"/>
          <w:szCs w:val="24"/>
        </w:rPr>
        <w:t xml:space="preserve"> corresponds to approximately 1</w:t>
      </w:r>
      <w:r w:rsidR="00B64CC9">
        <w:rPr>
          <w:rFonts w:ascii="Times New Roman" w:hAnsi="Times New Roman" w:cs="Times New Roman"/>
          <w:sz w:val="24"/>
          <w:szCs w:val="24"/>
        </w:rPr>
        <w:t>0</w:t>
      </w:r>
      <w:r>
        <w:rPr>
          <w:rFonts w:ascii="Times New Roman" w:hAnsi="Times New Roman" w:cs="Times New Roman"/>
          <w:sz w:val="24"/>
          <w:szCs w:val="24"/>
        </w:rPr>
        <w:t xml:space="preserve"> ft water depth </w:t>
      </w:r>
      <w:r>
        <w:rPr>
          <w:rFonts w:ascii="Times New Roman" w:eastAsiaTheme="minorEastAsia" w:hAnsi="Times New Roman" w:cs="Times New Roman"/>
          <w:sz w:val="24"/>
          <w:szCs w:val="24"/>
        </w:rPr>
        <w:t>(</w:t>
      </w:r>
      <m:oMath>
        <m:r>
          <w:rPr>
            <w:rFonts w:ascii="Cambria Math" w:hAnsi="Cambria Math" w:cs="Times New Roman"/>
            <w:sz w:val="24"/>
            <w:szCs w:val="24"/>
          </w:rPr>
          <m:t>h</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relative to </w:t>
      </w:r>
      <w:r w:rsidR="00850BA2">
        <w:rPr>
          <w:rFonts w:ascii="Times New Roman" w:hAnsi="Times New Roman" w:cs="Times New Roman"/>
          <w:sz w:val="24"/>
          <w:szCs w:val="24"/>
        </w:rPr>
        <w:t xml:space="preserve">MSL </w:t>
      </w:r>
      <w:r w:rsidR="001F2B67">
        <w:rPr>
          <w:rFonts w:ascii="Times New Roman" w:hAnsi="Times New Roman" w:cs="Times New Roman"/>
          <w:sz w:val="24"/>
          <w:szCs w:val="24"/>
        </w:rPr>
        <w:t xml:space="preserve">at Carolina Beach </w:t>
      </w:r>
      <w:r w:rsidR="00850BA2">
        <w:rPr>
          <w:rFonts w:ascii="Times New Roman" w:hAnsi="Times New Roman" w:cs="Times New Roman"/>
          <w:sz w:val="24"/>
          <w:szCs w:val="24"/>
        </w:rPr>
        <w:t>(</w:t>
      </w:r>
      <w:r w:rsidR="00850BA2" w:rsidRPr="00850BA2">
        <w:rPr>
          <w:rFonts w:ascii="Times New Roman" w:hAnsi="Times New Roman" w:cs="Times New Roman"/>
          <w:sz w:val="24"/>
          <w:szCs w:val="24"/>
        </w:rPr>
        <w:fldChar w:fldCharType="begin"/>
      </w:r>
      <w:r w:rsidR="00850BA2" w:rsidRPr="00850BA2">
        <w:rPr>
          <w:rFonts w:ascii="Times New Roman" w:hAnsi="Times New Roman" w:cs="Times New Roman"/>
          <w:sz w:val="24"/>
          <w:szCs w:val="24"/>
        </w:rPr>
        <w:instrText xml:space="preserve"> REF _Ref117091951 \h  \* MERGEFORMAT </w:instrText>
      </w:r>
      <w:r w:rsidR="00850BA2" w:rsidRPr="00850BA2">
        <w:rPr>
          <w:rFonts w:ascii="Times New Roman" w:hAnsi="Times New Roman" w:cs="Times New Roman"/>
          <w:sz w:val="24"/>
          <w:szCs w:val="24"/>
        </w:rPr>
      </w:r>
      <w:r w:rsidR="00850BA2" w:rsidRPr="00850BA2">
        <w:rPr>
          <w:rFonts w:ascii="Times New Roman" w:hAnsi="Times New Roman" w:cs="Times New Roman"/>
          <w:sz w:val="24"/>
          <w:szCs w:val="24"/>
        </w:rPr>
        <w:fldChar w:fldCharType="separate"/>
      </w:r>
      <w:r w:rsidR="00850BA2" w:rsidRPr="00850BA2">
        <w:rPr>
          <w:rFonts w:ascii="Times New Roman" w:hAnsi="Times New Roman" w:cs="Times New Roman"/>
          <w:sz w:val="24"/>
          <w:szCs w:val="24"/>
        </w:rPr>
        <w:t xml:space="preserve">Figure </w:t>
      </w:r>
      <w:r w:rsidR="006B62FE" w:rsidRPr="006B62FE">
        <w:rPr>
          <w:rFonts w:ascii="Times New Roman" w:hAnsi="Times New Roman" w:cs="Times New Roman"/>
          <w:noProof/>
          <w:sz w:val="24"/>
          <w:szCs w:val="24"/>
        </w:rPr>
        <w:t>7</w:t>
      </w:r>
      <w:r w:rsidR="00850BA2" w:rsidRPr="00850BA2">
        <w:rPr>
          <w:rFonts w:ascii="Times New Roman" w:hAnsi="Times New Roman" w:cs="Times New Roman"/>
          <w:sz w:val="24"/>
          <w:szCs w:val="24"/>
        </w:rPr>
        <w:fldChar w:fldCharType="end"/>
      </w:r>
      <w:r w:rsidR="00850BA2">
        <w:rPr>
          <w:rFonts w:ascii="Times New Roman" w:hAnsi="Times New Roman" w:cs="Times New Roman"/>
          <w:sz w:val="24"/>
          <w:szCs w:val="24"/>
        </w:rPr>
        <w:t>)</w:t>
      </w:r>
      <w:r w:rsidR="001F2B67">
        <w:rPr>
          <w:rFonts w:ascii="Times New Roman" w:hAnsi="Times New Roman" w:cs="Times New Roman"/>
          <w:sz w:val="24"/>
          <w:szCs w:val="24"/>
        </w:rPr>
        <w:t>.</w:t>
      </w:r>
    </w:p>
    <w:p w14:paraId="60F886D3" w14:textId="77777777" w:rsidR="00221A4D" w:rsidRDefault="00221A4D" w:rsidP="00221A4D">
      <w:pPr>
        <w:keepNext/>
        <w:spacing w:after="40" w:line="240" w:lineRule="auto"/>
        <w:rPr>
          <w:rFonts w:ascii="Times New Roman" w:hAnsi="Times New Roman" w:cs="Times New Roman"/>
          <w:sz w:val="24"/>
          <w:szCs w:val="24"/>
        </w:rPr>
      </w:pPr>
    </w:p>
    <w:p w14:paraId="39594849" w14:textId="77777777" w:rsidR="00221A4D" w:rsidRDefault="00221A4D" w:rsidP="00221A4D">
      <w:pPr>
        <w:keepNext/>
        <w:spacing w:after="40" w:line="240" w:lineRule="auto"/>
        <w:jc w:val="right"/>
        <w:rPr>
          <w:rFonts w:ascii="Times New Roman" w:eastAsiaTheme="minorEastAsia" w:hAnsi="Times New Roman" w:cs="Times New Roman"/>
          <w:sz w:val="24"/>
          <w:szCs w:val="24"/>
        </w:rPr>
      </w:pPr>
      <m:oMath>
        <m:r>
          <w:rPr>
            <w:rFonts w:ascii="Cambria Math" w:hAnsi="Cambria Math" w:cs="Times New Roman"/>
            <w:sz w:val="28"/>
            <w:szCs w:val="28"/>
          </w:rPr>
          <m:t>1≤</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B</m:t>
                </m:r>
              </m:sub>
            </m:sSub>
          </m:num>
          <m:den>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B</m:t>
                </m:r>
              </m:sub>
            </m:sSub>
          </m:den>
        </m:f>
        <m:r>
          <w:rPr>
            <w:rFonts w:ascii="Cambria Math" w:hAnsi="Cambria Math" w:cs="Times New Roman"/>
            <w:sz w:val="28"/>
            <w:szCs w:val="28"/>
          </w:rPr>
          <m:t>≤3</m:t>
        </m:r>
      </m:oMath>
      <w:r>
        <w:rPr>
          <w:rFonts w:ascii="Times New Roman" w:eastAsiaTheme="minorEastAsia" w:hAnsi="Times New Roman" w:cs="Times New Roman"/>
          <w:sz w:val="28"/>
          <w:szCs w:val="28"/>
        </w:rPr>
        <w:tab/>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ab/>
      </w:r>
      <m:oMath>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B</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B</m:t>
                </m:r>
              </m:sub>
            </m:sSub>
          </m:den>
        </m:f>
        <m:r>
          <w:rPr>
            <w:rFonts w:ascii="Cambria Math" w:eastAsiaTheme="minorEastAsia" w:hAnsi="Cambria Math" w:cs="Times New Roman"/>
            <w:sz w:val="28"/>
            <w:szCs w:val="28"/>
          </w:rPr>
          <m:t>=2</m:t>
        </m:r>
      </m:oMath>
      <w:r w:rsidRPr="0004091E">
        <w:rPr>
          <w:rFonts w:ascii="Times New Roman" w:eastAsiaTheme="minorEastAsia" w:hAnsi="Times New Roman" w:cs="Times New Roman"/>
          <w:sz w:val="24"/>
          <w:szCs w:val="24"/>
        </w:rPr>
        <w:tab/>
      </w:r>
      <w:r w:rsidRPr="0004091E">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Pr="0004091E">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Eq.</w:t>
      </w:r>
      <w:r w:rsidRPr="0004091E">
        <w:rPr>
          <w:rFonts w:ascii="Times New Roman" w:eastAsiaTheme="minorEastAsia" w:hAnsi="Times New Roman" w:cs="Times New Roman"/>
          <w:sz w:val="24"/>
          <w:szCs w:val="24"/>
        </w:rPr>
        <w:t>1.</w:t>
      </w:r>
    </w:p>
    <w:p w14:paraId="3136E71F" w14:textId="77777777" w:rsidR="00221A4D" w:rsidRDefault="00221A4D" w:rsidP="00221A4D">
      <w:pPr>
        <w:keepNext/>
        <w:spacing w:after="40" w:line="240" w:lineRule="auto"/>
        <w:jc w:val="right"/>
        <w:rPr>
          <w:rFonts w:ascii="Times New Roman" w:eastAsiaTheme="minorEastAsia" w:hAnsi="Times New Roman" w:cs="Times New Roman"/>
          <w:sz w:val="24"/>
          <w:szCs w:val="24"/>
        </w:rPr>
      </w:pPr>
    </w:p>
    <w:p w14:paraId="224D587F" w14:textId="77777777" w:rsidR="00221A4D" w:rsidRDefault="0086047C" w:rsidP="00221A4D">
      <w:pPr>
        <w:keepNext/>
        <w:spacing w:after="40" w:line="240" w:lineRule="auto"/>
        <w:jc w:val="right"/>
        <w:rPr>
          <w:rFonts w:ascii="Times New Roman" w:eastAsiaTheme="minorEastAsia" w:hAnsi="Times New Roman" w:cs="Times New Roman"/>
          <w:sz w:val="28"/>
          <w:szCs w:val="28"/>
        </w:rPr>
      </w:pPr>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B</m:t>
                </m:r>
              </m:sub>
            </m:sSub>
          </m:num>
          <m:den>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B</m:t>
                </m:r>
              </m:sub>
            </m:sSub>
          </m:den>
        </m:f>
        <m:r>
          <w:rPr>
            <w:rFonts w:ascii="Cambria Math" w:hAnsi="Cambria Math" w:cs="Times New Roman"/>
            <w:sz w:val="28"/>
            <w:szCs w:val="28"/>
          </w:rPr>
          <m:t>&gt;4</m:t>
        </m:r>
      </m:oMath>
      <w:r w:rsidR="00221A4D">
        <w:rPr>
          <w:rFonts w:ascii="Times New Roman" w:eastAsiaTheme="minorEastAsia" w:hAnsi="Times New Roman" w:cs="Times New Roman"/>
          <w:sz w:val="28"/>
          <w:szCs w:val="28"/>
        </w:rPr>
        <w:tab/>
        <w:t xml:space="preserve">  </w:t>
      </w:r>
      <m:oMath>
        <m:r>
          <w:rPr>
            <w:rFonts w:ascii="Cambria Math" w:eastAsiaTheme="minorEastAsia" w:hAnsi="Cambria Math" w:cs="Times New Roman"/>
            <w:sz w:val="28"/>
            <w:szCs w:val="28"/>
          </w:rPr>
          <m:t>→</m:t>
        </m:r>
      </m:oMath>
      <w:r w:rsidR="00221A4D">
        <w:rPr>
          <w:rFonts w:ascii="Times New Roman" w:eastAsiaTheme="minorEastAsia" w:hAnsi="Times New Roman" w:cs="Times New Roman"/>
          <w:sz w:val="28"/>
          <w:szCs w:val="28"/>
        </w:rPr>
        <w:tab/>
      </w:r>
      <m:oMath>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B</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B</m:t>
                </m:r>
              </m:sub>
            </m:sSub>
          </m:den>
        </m:f>
        <m:r>
          <w:rPr>
            <w:rFonts w:ascii="Cambria Math" w:eastAsiaTheme="minorEastAsia" w:hAnsi="Cambria Math" w:cs="Times New Roman"/>
            <w:sz w:val="28"/>
            <w:szCs w:val="28"/>
          </w:rPr>
          <m:t>=5</m:t>
        </m:r>
      </m:oMath>
      <w:r w:rsidR="00221A4D" w:rsidRPr="0004091E">
        <w:rPr>
          <w:rFonts w:ascii="Times New Roman" w:eastAsiaTheme="minorEastAsia" w:hAnsi="Times New Roman" w:cs="Times New Roman"/>
          <w:sz w:val="28"/>
          <w:szCs w:val="28"/>
        </w:rPr>
        <w:tab/>
      </w:r>
      <w:r w:rsidR="00221A4D">
        <w:rPr>
          <w:rFonts w:ascii="Times New Roman" w:eastAsiaTheme="minorEastAsia" w:hAnsi="Times New Roman" w:cs="Times New Roman"/>
          <w:sz w:val="24"/>
          <w:szCs w:val="24"/>
        </w:rPr>
        <w:tab/>
      </w:r>
      <w:r w:rsidR="00221A4D">
        <w:rPr>
          <w:rFonts w:ascii="Times New Roman" w:eastAsiaTheme="minorEastAsia" w:hAnsi="Times New Roman" w:cs="Times New Roman"/>
          <w:sz w:val="24"/>
          <w:szCs w:val="24"/>
        </w:rPr>
        <w:tab/>
      </w:r>
      <w:r w:rsidR="00221A4D">
        <w:rPr>
          <w:rFonts w:ascii="Times New Roman" w:eastAsiaTheme="minorEastAsia" w:hAnsi="Times New Roman" w:cs="Times New Roman"/>
          <w:sz w:val="24"/>
          <w:szCs w:val="24"/>
        </w:rPr>
        <w:tab/>
        <w:t>Eq.2.</w:t>
      </w:r>
    </w:p>
    <w:p w14:paraId="0C48B783" w14:textId="77777777" w:rsidR="00221A4D" w:rsidRDefault="00221A4D" w:rsidP="00221A4D">
      <w:pPr>
        <w:keepNext/>
        <w:spacing w:after="40" w:line="240" w:lineRule="auto"/>
        <w:rPr>
          <w:rFonts w:ascii="Times New Roman" w:hAnsi="Times New Roman" w:cs="Times New Roman"/>
          <w:sz w:val="24"/>
          <w:szCs w:val="24"/>
        </w:rPr>
      </w:pPr>
    </w:p>
    <w:p w14:paraId="5CB4D8FB" w14:textId="77777777" w:rsidR="00221A4D" w:rsidRPr="00F008E4" w:rsidRDefault="0086047C" w:rsidP="00221A4D">
      <w:pPr>
        <w:keepNext/>
        <w:spacing w:after="40" w:line="240" w:lineRule="auto"/>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B</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r>
            <w:rPr>
              <w:rFonts w:ascii="Cambria Math" w:hAnsi="Cambria Math" w:cs="Times New Roman"/>
              <w:sz w:val="24"/>
              <w:szCs w:val="24"/>
            </w:rPr>
            <m:t>=2*150 m=300 m≈1000 ft</m:t>
          </m:r>
        </m:oMath>
      </m:oMathPara>
    </w:p>
    <w:p w14:paraId="20F4FE76" w14:textId="77777777" w:rsidR="00221A4D" w:rsidRPr="004A0CE8" w:rsidRDefault="00221A4D" w:rsidP="00221A4D">
      <w:pPr>
        <w:keepNext/>
        <w:spacing w:after="40" w:line="240" w:lineRule="auto"/>
        <w:jc w:val="center"/>
        <w:rPr>
          <w:rFonts w:ascii="Times New Roman" w:eastAsiaTheme="minorEastAsia" w:hAnsi="Times New Roman" w:cs="Times New Roman"/>
          <w:sz w:val="24"/>
          <w:szCs w:val="24"/>
        </w:rPr>
      </w:pPr>
    </w:p>
    <w:p w14:paraId="71D2B035" w14:textId="77777777" w:rsidR="00221A4D" w:rsidRDefault="0086047C" w:rsidP="00221A4D">
      <w:pPr>
        <w:keepNext/>
        <w:spacing w:after="40" w:line="24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B</m:t>
                  </m:r>
                </m:sub>
              </m:sSub>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300 m</m:t>
              </m:r>
            </m:num>
            <m:den>
              <m:r>
                <w:rPr>
                  <w:rFonts w:ascii="Cambria Math" w:hAnsi="Cambria Math" w:cs="Times New Roman"/>
                  <w:sz w:val="24"/>
                  <w:szCs w:val="24"/>
                </w:rPr>
                <m:t>5</m:t>
              </m:r>
            </m:den>
          </m:f>
          <m:r>
            <w:rPr>
              <w:rFonts w:ascii="Cambria Math" w:hAnsi="Cambria Math" w:cs="Times New Roman"/>
              <w:sz w:val="24"/>
              <w:szCs w:val="24"/>
            </w:rPr>
            <m:t>=</m:t>
          </m:r>
          <m:r>
            <w:rPr>
              <w:rFonts w:ascii="Cambria Math" w:eastAsiaTheme="minorEastAsia" w:hAnsi="Cambria Math" w:cs="Times New Roman"/>
              <w:sz w:val="24"/>
              <w:szCs w:val="24"/>
            </w:rPr>
            <m:t>60 m≈200 ft</m:t>
          </m:r>
        </m:oMath>
      </m:oMathPara>
    </w:p>
    <w:p w14:paraId="3ABEDC10" w14:textId="77777777" w:rsidR="00221A4D" w:rsidRDefault="00221A4D" w:rsidP="00221A4D">
      <w:pPr>
        <w:spacing w:after="40" w:line="240" w:lineRule="auto"/>
        <w:rPr>
          <w:rFonts w:ascii="Times New Roman" w:eastAsia="Times New Roman" w:hAnsi="Times New Roman" w:cs="Times New Roman"/>
          <w:bCs/>
          <w:sz w:val="24"/>
          <w:szCs w:val="24"/>
        </w:rPr>
      </w:pPr>
    </w:p>
    <w:p w14:paraId="470D2090" w14:textId="299CB001" w:rsidR="00221A4D" w:rsidRDefault="00221A4D" w:rsidP="00221A4D">
      <w:pPr>
        <w:spacing w:after="40" w:line="240" w:lineRule="auto"/>
        <w:rPr>
          <w:rFonts w:ascii="Times New Roman" w:hAnsi="Times New Roman" w:cs="Times New Roman"/>
          <w:sz w:val="24"/>
          <w:szCs w:val="24"/>
        </w:rPr>
      </w:pPr>
      <w:r>
        <w:rPr>
          <w:rFonts w:ascii="Times New Roman" w:hAnsi="Times New Roman" w:cs="Times New Roman"/>
          <w:sz w:val="24"/>
          <w:szCs w:val="24"/>
        </w:rPr>
        <w:t>The project domain is approximately 21,000 ft in length (alongshore) and 6,070 ft in width (cross-shore). Based on the dimensions determined by Equations 1 &amp; 2, there would be approximately 17 breakwaters if the structures were to span the entire longshore length of the project domain</w:t>
      </w:r>
      <w:r w:rsidR="002D69BB">
        <w:rPr>
          <w:rFonts w:ascii="Times New Roman" w:hAnsi="Times New Roman" w:cs="Times New Roman"/>
          <w:sz w:val="24"/>
          <w:szCs w:val="24"/>
        </w:rPr>
        <w:t xml:space="preserve"> (</w:t>
      </w:r>
      <w:r w:rsidR="00B3237D" w:rsidRPr="00B3237D">
        <w:rPr>
          <w:rFonts w:ascii="Times New Roman" w:hAnsi="Times New Roman" w:cs="Times New Roman"/>
          <w:sz w:val="24"/>
          <w:szCs w:val="24"/>
        </w:rPr>
        <w:fldChar w:fldCharType="begin"/>
      </w:r>
      <w:r w:rsidR="00B3237D" w:rsidRPr="00B3237D">
        <w:rPr>
          <w:rFonts w:ascii="Times New Roman" w:hAnsi="Times New Roman" w:cs="Times New Roman"/>
          <w:sz w:val="24"/>
          <w:szCs w:val="24"/>
        </w:rPr>
        <w:instrText xml:space="preserve"> REF _Ref117091731 \h  \* MERGEFORMAT </w:instrText>
      </w:r>
      <w:r w:rsidR="00B3237D" w:rsidRPr="00B3237D">
        <w:rPr>
          <w:rFonts w:ascii="Times New Roman" w:hAnsi="Times New Roman" w:cs="Times New Roman"/>
          <w:sz w:val="24"/>
          <w:szCs w:val="24"/>
        </w:rPr>
      </w:r>
      <w:r w:rsidR="00B3237D" w:rsidRPr="00B3237D">
        <w:rPr>
          <w:rFonts w:ascii="Times New Roman" w:hAnsi="Times New Roman" w:cs="Times New Roman"/>
          <w:sz w:val="24"/>
          <w:szCs w:val="24"/>
        </w:rPr>
        <w:fldChar w:fldCharType="separate"/>
      </w:r>
      <w:r w:rsidR="00B3237D" w:rsidRPr="00B3237D">
        <w:rPr>
          <w:rFonts w:ascii="Times New Roman" w:hAnsi="Times New Roman" w:cs="Times New Roman"/>
          <w:sz w:val="24"/>
          <w:szCs w:val="24"/>
        </w:rPr>
        <w:t xml:space="preserve">Figure </w:t>
      </w:r>
      <w:r w:rsidR="006B62FE" w:rsidRPr="006B62FE">
        <w:rPr>
          <w:rFonts w:ascii="Times New Roman" w:hAnsi="Times New Roman" w:cs="Times New Roman"/>
          <w:noProof/>
          <w:sz w:val="24"/>
          <w:szCs w:val="24"/>
        </w:rPr>
        <w:t>9</w:t>
      </w:r>
      <w:r w:rsidR="00B3237D" w:rsidRPr="00B3237D">
        <w:rPr>
          <w:rFonts w:ascii="Times New Roman" w:hAnsi="Times New Roman" w:cs="Times New Roman"/>
          <w:sz w:val="24"/>
          <w:szCs w:val="24"/>
        </w:rPr>
        <w:fldChar w:fldCharType="end"/>
      </w:r>
      <w:r w:rsidR="002D69BB">
        <w:rPr>
          <w:rFonts w:ascii="Times New Roman" w:hAnsi="Times New Roman" w:cs="Times New Roman"/>
          <w:sz w:val="24"/>
          <w:szCs w:val="24"/>
        </w:rPr>
        <w:t>)</w:t>
      </w:r>
      <w:r>
        <w:rPr>
          <w:rFonts w:ascii="Times New Roman" w:hAnsi="Times New Roman" w:cs="Times New Roman"/>
          <w:sz w:val="24"/>
          <w:szCs w:val="24"/>
        </w:rPr>
        <w:t>. Constructing a series of submerged breakwaters along the entire domain is likely</w:t>
      </w:r>
      <w:r w:rsidR="002D69BB">
        <w:rPr>
          <w:rFonts w:ascii="Times New Roman" w:hAnsi="Times New Roman" w:cs="Times New Roman"/>
          <w:sz w:val="24"/>
          <w:szCs w:val="24"/>
        </w:rPr>
        <w:t xml:space="preserve"> </w:t>
      </w:r>
      <w:r>
        <w:rPr>
          <w:rFonts w:ascii="Times New Roman" w:hAnsi="Times New Roman" w:cs="Times New Roman"/>
          <w:sz w:val="24"/>
          <w:szCs w:val="24"/>
        </w:rPr>
        <w:t>unwarranted</w:t>
      </w:r>
      <w:r w:rsidR="002D69BB">
        <w:rPr>
          <w:rFonts w:ascii="Times New Roman" w:hAnsi="Times New Roman" w:cs="Times New Roman"/>
          <w:sz w:val="24"/>
          <w:szCs w:val="24"/>
        </w:rPr>
        <w:t xml:space="preserve"> for the project to be effective</w:t>
      </w:r>
      <w:r>
        <w:rPr>
          <w:rFonts w:ascii="Times New Roman" w:hAnsi="Times New Roman" w:cs="Times New Roman"/>
          <w:sz w:val="24"/>
          <w:szCs w:val="24"/>
        </w:rPr>
        <w:t>, therefore the exact number and placement of the breakwaters will be determined</w:t>
      </w:r>
      <w:r w:rsidR="002D69BB">
        <w:rPr>
          <w:rFonts w:ascii="Times New Roman" w:hAnsi="Times New Roman" w:cs="Times New Roman"/>
          <w:sz w:val="24"/>
          <w:szCs w:val="24"/>
        </w:rPr>
        <w:t xml:space="preserve"> definitively</w:t>
      </w:r>
      <w:r>
        <w:rPr>
          <w:rFonts w:ascii="Times New Roman" w:hAnsi="Times New Roman" w:cs="Times New Roman"/>
          <w:sz w:val="24"/>
          <w:szCs w:val="24"/>
        </w:rPr>
        <w:t xml:space="preserve"> upon further investigation.</w:t>
      </w:r>
    </w:p>
    <w:p w14:paraId="5DA70A7B" w14:textId="77777777" w:rsidR="00221A4D" w:rsidRDefault="00221A4D" w:rsidP="00221A4D">
      <w:pPr>
        <w:spacing w:after="40" w:line="240" w:lineRule="auto"/>
        <w:rPr>
          <w:rFonts w:ascii="Times New Roman" w:hAnsi="Times New Roman" w:cs="Times New Roman"/>
          <w:sz w:val="24"/>
          <w:szCs w:val="24"/>
        </w:rPr>
      </w:pPr>
    </w:p>
    <w:p w14:paraId="6C49E62D" w14:textId="514A611A" w:rsidR="00221A4D" w:rsidRDefault="00221A4D" w:rsidP="00221A4D">
      <w:pPr>
        <w:spacing w:after="40" w:line="240" w:lineRule="auto"/>
        <w:rPr>
          <w:rFonts w:ascii="Times New Roman" w:hAnsi="Times New Roman" w:cs="Times New Roman"/>
          <w:sz w:val="24"/>
          <w:szCs w:val="24"/>
        </w:rPr>
      </w:pPr>
      <w:r>
        <w:rPr>
          <w:rFonts w:ascii="Times New Roman" w:hAnsi="Times New Roman" w:cs="Times New Roman"/>
          <w:sz w:val="24"/>
          <w:szCs w:val="24"/>
        </w:rPr>
        <w:t>The preliminary estimates for crest width (</w:t>
      </w:r>
      <m:oMath>
        <m:r>
          <w:rPr>
            <w:rFonts w:ascii="Cambria Math" w:hAnsi="Cambria Math" w:cs="Times New Roman"/>
            <w:sz w:val="24"/>
            <w:szCs w:val="24"/>
          </w:rPr>
          <m:t>B</m:t>
        </m:r>
      </m:oMath>
      <w:r>
        <w:rPr>
          <w:rFonts w:ascii="Times New Roman" w:hAnsi="Times New Roman" w:cs="Times New Roman"/>
          <w:sz w:val="24"/>
          <w:szCs w:val="24"/>
        </w:rPr>
        <w:t>) and structure height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s</m:t>
            </m:r>
          </m:sub>
        </m:sSub>
      </m:oMath>
      <w:r>
        <w:rPr>
          <w:rFonts w:ascii="Times New Roman" w:hAnsi="Times New Roman" w:cs="Times New Roman"/>
          <w:sz w:val="24"/>
          <w:szCs w:val="24"/>
        </w:rPr>
        <w:t>) are 40 ft (~12 m) and 5 ft (1.5 m), respectively</w:t>
      </w:r>
      <w:r w:rsidR="00B3237D">
        <w:rPr>
          <w:rFonts w:ascii="Times New Roman" w:hAnsi="Times New Roman" w:cs="Times New Roman"/>
          <w:sz w:val="24"/>
          <w:szCs w:val="24"/>
        </w:rPr>
        <w:t xml:space="preserve"> (</w:t>
      </w:r>
      <w:r w:rsidR="00A111AE" w:rsidRPr="00A111AE">
        <w:rPr>
          <w:rFonts w:ascii="Times New Roman" w:hAnsi="Times New Roman" w:cs="Times New Roman"/>
          <w:sz w:val="24"/>
          <w:szCs w:val="24"/>
        </w:rPr>
        <w:fldChar w:fldCharType="begin"/>
      </w:r>
      <w:r w:rsidR="00A111AE" w:rsidRPr="00A111AE">
        <w:rPr>
          <w:rFonts w:ascii="Times New Roman" w:hAnsi="Times New Roman" w:cs="Times New Roman"/>
          <w:sz w:val="24"/>
          <w:szCs w:val="24"/>
        </w:rPr>
        <w:instrText xml:space="preserve"> REF _Ref117091771 \h  \* MERGEFORMAT </w:instrText>
      </w:r>
      <w:r w:rsidR="00A111AE" w:rsidRPr="00A111AE">
        <w:rPr>
          <w:rFonts w:ascii="Times New Roman" w:hAnsi="Times New Roman" w:cs="Times New Roman"/>
          <w:sz w:val="24"/>
          <w:szCs w:val="24"/>
        </w:rPr>
      </w:r>
      <w:r w:rsidR="00A111AE" w:rsidRPr="00A111AE">
        <w:rPr>
          <w:rFonts w:ascii="Times New Roman" w:hAnsi="Times New Roman" w:cs="Times New Roman"/>
          <w:sz w:val="24"/>
          <w:szCs w:val="24"/>
        </w:rPr>
        <w:fldChar w:fldCharType="separate"/>
      </w:r>
      <w:r w:rsidR="00A111AE" w:rsidRPr="00A111AE">
        <w:rPr>
          <w:rFonts w:ascii="Times New Roman" w:hAnsi="Times New Roman" w:cs="Times New Roman"/>
          <w:sz w:val="24"/>
          <w:szCs w:val="24"/>
        </w:rPr>
        <w:t xml:space="preserve">Figure </w:t>
      </w:r>
      <w:r w:rsidR="006B62FE" w:rsidRPr="006B62FE">
        <w:rPr>
          <w:rFonts w:ascii="Times New Roman" w:hAnsi="Times New Roman" w:cs="Times New Roman"/>
          <w:noProof/>
          <w:sz w:val="24"/>
          <w:szCs w:val="24"/>
        </w:rPr>
        <w:t>8</w:t>
      </w:r>
      <w:r w:rsidR="00A111AE" w:rsidRPr="00A111AE">
        <w:rPr>
          <w:rFonts w:ascii="Times New Roman" w:hAnsi="Times New Roman" w:cs="Times New Roman"/>
          <w:sz w:val="24"/>
          <w:szCs w:val="24"/>
        </w:rPr>
        <w:fldChar w:fldCharType="end"/>
      </w:r>
      <w:r w:rsidR="00B3237D">
        <w:rPr>
          <w:rFonts w:ascii="Times New Roman" w:hAnsi="Times New Roman" w:cs="Times New Roman"/>
          <w:sz w:val="24"/>
          <w:szCs w:val="24"/>
        </w:rPr>
        <w:t>)</w:t>
      </w:r>
      <w:r>
        <w:rPr>
          <w:rFonts w:ascii="Times New Roman" w:hAnsi="Times New Roman" w:cs="Times New Roman"/>
          <w:sz w:val="24"/>
          <w:szCs w:val="24"/>
        </w:rPr>
        <w:t xml:space="preserve">. The crest width is based on the hypothetical dimensions used in </w:t>
      </w:r>
      <w:proofErr w:type="spellStart"/>
      <w:r>
        <w:rPr>
          <w:rFonts w:ascii="Times New Roman" w:hAnsi="Times New Roman" w:cs="Times New Roman"/>
          <w:sz w:val="24"/>
          <w:szCs w:val="24"/>
        </w:rPr>
        <w:t>Sabdono</w:t>
      </w:r>
      <w:proofErr w:type="spellEnd"/>
      <w:r>
        <w:rPr>
          <w:rFonts w:ascii="Times New Roman" w:hAnsi="Times New Roman" w:cs="Times New Roman"/>
          <w:sz w:val="24"/>
          <w:szCs w:val="24"/>
        </w:rPr>
        <w:t xml:space="preserve"> et al. (2004) and scaled to the determined breakwater length. If scaled using the hypothetical submerged breakwater dimensions in Foley (2015), the crest width would be 100 ft (~30 m). A detailed analysis would include testing various crest widths ranging from 40-100 ft. The estimate of structure height is an initial guess based on the ratio of breaking wave height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oMath>
      <w:r>
        <w:rPr>
          <w:rFonts w:ascii="Times New Roman" w:hAnsi="Times New Roman" w:cs="Times New Roman"/>
          <w:sz w:val="24"/>
          <w:szCs w:val="24"/>
        </w:rPr>
        <w:t>) to water depth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oMath>
      <w:r>
        <w:rPr>
          <w:rFonts w:ascii="Times New Roman" w:hAnsi="Times New Roman" w:cs="Times New Roman"/>
          <w:sz w:val="24"/>
          <w:szCs w:val="24"/>
        </w:rPr>
        <w:t>) being ~0.8, in conjunction with an estimated water depth of 1</w:t>
      </w:r>
      <w:r w:rsidR="00B64CC9">
        <w:rPr>
          <w:rFonts w:ascii="Times New Roman" w:hAnsi="Times New Roman" w:cs="Times New Roman"/>
          <w:sz w:val="24"/>
          <w:szCs w:val="24"/>
        </w:rPr>
        <w:t>0</w:t>
      </w:r>
      <w:r>
        <w:rPr>
          <w:rFonts w:ascii="Times New Roman" w:hAnsi="Times New Roman" w:cs="Times New Roman"/>
          <w:sz w:val="24"/>
          <w:szCs w:val="24"/>
        </w:rPr>
        <w:t xml:space="preserve"> ft (to the base of the structure) and the understanding that a 100-year storm wave height for Carolina Beach is approximately 19.1 ft with a water level of 10.5 ft (NAVD88). Similarly, the height of the submerged breakwater structure would be varied during functional testing and analysis.</w:t>
      </w:r>
      <w:r w:rsidR="002F35C5">
        <w:rPr>
          <w:rFonts w:ascii="Times New Roman" w:hAnsi="Times New Roman" w:cs="Times New Roman"/>
          <w:sz w:val="24"/>
          <w:szCs w:val="24"/>
        </w:rPr>
        <w:t xml:space="preserve"> </w:t>
      </w:r>
    </w:p>
    <w:p w14:paraId="5AE1BC15" w14:textId="77777777" w:rsidR="00497769" w:rsidRDefault="00497769" w:rsidP="00221A4D">
      <w:pPr>
        <w:spacing w:after="40" w:line="240" w:lineRule="auto"/>
        <w:rPr>
          <w:rFonts w:ascii="Times New Roman" w:hAnsi="Times New Roman" w:cs="Times New Roman"/>
          <w:sz w:val="24"/>
          <w:szCs w:val="24"/>
        </w:rPr>
      </w:pPr>
    </w:p>
    <w:p w14:paraId="22381C57" w14:textId="689E18D0" w:rsidR="00794601" w:rsidRDefault="009F14C5" w:rsidP="00794601">
      <w:pPr>
        <w:keepNext/>
        <w:spacing w:after="40" w:line="240" w:lineRule="auto"/>
        <w:jc w:val="center"/>
      </w:pPr>
      <w:r w:rsidRPr="00EE778D">
        <w:rPr>
          <w:noProof/>
        </w:rPr>
        <w:lastRenderedPageBreak/>
        <w:drawing>
          <wp:inline distT="0" distB="0" distL="0" distR="0" wp14:anchorId="08A3D9DC" wp14:editId="1C505A2B">
            <wp:extent cx="5943600" cy="2737485"/>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a:stretch>
                      <a:fillRect/>
                    </a:stretch>
                  </pic:blipFill>
                  <pic:spPr>
                    <a:xfrm>
                      <a:off x="0" y="0"/>
                      <a:ext cx="5943600" cy="2737485"/>
                    </a:xfrm>
                    <a:prstGeom prst="rect">
                      <a:avLst/>
                    </a:prstGeom>
                  </pic:spPr>
                </pic:pic>
              </a:graphicData>
            </a:graphic>
          </wp:inline>
        </w:drawing>
      </w:r>
    </w:p>
    <w:p w14:paraId="1FD55F86" w14:textId="77777777" w:rsidR="001231D9" w:rsidRDefault="001231D9" w:rsidP="00794601">
      <w:pPr>
        <w:pStyle w:val="Caption"/>
        <w:jc w:val="center"/>
        <w:rPr>
          <w:rFonts w:ascii="Times New Roman" w:hAnsi="Times New Roman" w:cs="Times New Roman"/>
          <w:i w:val="0"/>
          <w:iCs w:val="0"/>
          <w:color w:val="auto"/>
          <w:sz w:val="24"/>
          <w:szCs w:val="24"/>
        </w:rPr>
      </w:pPr>
      <w:bookmarkStart w:id="9" w:name="_Ref117091951"/>
    </w:p>
    <w:p w14:paraId="1C927731" w14:textId="1F8DD948" w:rsidR="00EF342C" w:rsidRPr="00794601" w:rsidRDefault="00794601" w:rsidP="00794601">
      <w:pPr>
        <w:pStyle w:val="Caption"/>
        <w:jc w:val="center"/>
        <w:rPr>
          <w:rFonts w:ascii="Times New Roman" w:hAnsi="Times New Roman" w:cs="Times New Roman"/>
          <w:i w:val="0"/>
          <w:color w:val="auto"/>
          <w:sz w:val="24"/>
          <w:szCs w:val="24"/>
        </w:rPr>
      </w:pPr>
      <w:r w:rsidRPr="00794601">
        <w:rPr>
          <w:rFonts w:ascii="Times New Roman" w:hAnsi="Times New Roman" w:cs="Times New Roman"/>
          <w:i w:val="0"/>
          <w:iCs w:val="0"/>
          <w:color w:val="auto"/>
          <w:sz w:val="24"/>
          <w:szCs w:val="24"/>
        </w:rPr>
        <w:t xml:space="preserve">Figure </w:t>
      </w:r>
      <w:r w:rsidRPr="00794601">
        <w:rPr>
          <w:rFonts w:ascii="Times New Roman" w:hAnsi="Times New Roman" w:cs="Times New Roman"/>
          <w:i w:val="0"/>
          <w:iCs w:val="0"/>
          <w:color w:val="auto"/>
          <w:sz w:val="24"/>
          <w:szCs w:val="24"/>
        </w:rPr>
        <w:fldChar w:fldCharType="begin"/>
      </w:r>
      <w:r w:rsidRPr="00794601">
        <w:rPr>
          <w:rFonts w:ascii="Times New Roman" w:hAnsi="Times New Roman" w:cs="Times New Roman"/>
          <w:i w:val="0"/>
          <w:iCs w:val="0"/>
          <w:color w:val="auto"/>
          <w:sz w:val="24"/>
          <w:szCs w:val="24"/>
        </w:rPr>
        <w:instrText xml:space="preserve"> SEQ Figure \* ARABIC </w:instrText>
      </w:r>
      <w:r w:rsidRPr="00794601">
        <w:rPr>
          <w:rFonts w:ascii="Times New Roman" w:hAnsi="Times New Roman" w:cs="Times New Roman"/>
          <w:i w:val="0"/>
          <w:iCs w:val="0"/>
          <w:color w:val="auto"/>
          <w:sz w:val="24"/>
          <w:szCs w:val="24"/>
        </w:rPr>
        <w:fldChar w:fldCharType="separate"/>
      </w:r>
      <w:r w:rsidR="006B62FE">
        <w:rPr>
          <w:rFonts w:ascii="Times New Roman" w:hAnsi="Times New Roman" w:cs="Times New Roman"/>
          <w:i w:val="0"/>
          <w:iCs w:val="0"/>
          <w:noProof/>
          <w:color w:val="auto"/>
          <w:sz w:val="24"/>
          <w:szCs w:val="24"/>
        </w:rPr>
        <w:t>7</w:t>
      </w:r>
      <w:r w:rsidRPr="00794601">
        <w:rPr>
          <w:rFonts w:ascii="Times New Roman" w:hAnsi="Times New Roman" w:cs="Times New Roman"/>
          <w:i w:val="0"/>
          <w:iCs w:val="0"/>
          <w:color w:val="auto"/>
          <w:sz w:val="24"/>
          <w:szCs w:val="24"/>
        </w:rPr>
        <w:fldChar w:fldCharType="end"/>
      </w:r>
      <w:bookmarkEnd w:id="9"/>
      <w:r w:rsidRPr="00794601">
        <w:rPr>
          <w:rFonts w:ascii="Times New Roman" w:hAnsi="Times New Roman" w:cs="Times New Roman"/>
          <w:i w:val="0"/>
          <w:iCs w:val="0"/>
          <w:color w:val="auto"/>
          <w:sz w:val="24"/>
          <w:szCs w:val="24"/>
        </w:rPr>
        <w:t>. Cross-section of the submerged living breakwater based on preliminary design.</w:t>
      </w:r>
    </w:p>
    <w:p w14:paraId="54A6C2F8" w14:textId="77777777" w:rsidR="00EF342C" w:rsidRDefault="00EF342C" w:rsidP="00221A4D">
      <w:pPr>
        <w:spacing w:after="40" w:line="240" w:lineRule="auto"/>
        <w:rPr>
          <w:rFonts w:ascii="Times New Roman" w:hAnsi="Times New Roman" w:cs="Times New Roman"/>
          <w:sz w:val="24"/>
          <w:szCs w:val="24"/>
        </w:rPr>
      </w:pPr>
    </w:p>
    <w:p w14:paraId="73DD5081" w14:textId="77777777" w:rsidR="0098654C" w:rsidRDefault="00497769" w:rsidP="0098654C">
      <w:pPr>
        <w:keepNext/>
        <w:spacing w:after="40" w:line="240" w:lineRule="auto"/>
        <w:jc w:val="center"/>
      </w:pPr>
      <w:r w:rsidRPr="00E93262">
        <w:rPr>
          <w:noProof/>
        </w:rPr>
        <w:drawing>
          <wp:inline distT="0" distB="0" distL="0" distR="0" wp14:anchorId="5DF6C7A0" wp14:editId="2F780B6F">
            <wp:extent cx="4237567" cy="191579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280" b="3370"/>
                    <a:stretch/>
                  </pic:blipFill>
                  <pic:spPr bwMode="auto">
                    <a:xfrm>
                      <a:off x="0" y="0"/>
                      <a:ext cx="4275310" cy="1932855"/>
                    </a:xfrm>
                    <a:prstGeom prst="rect">
                      <a:avLst/>
                    </a:prstGeom>
                    <a:ln>
                      <a:noFill/>
                    </a:ln>
                    <a:extLst>
                      <a:ext uri="{53640926-AAD7-44D8-BBD7-CCE9431645EC}">
                        <a14:shadowObscured xmlns:a14="http://schemas.microsoft.com/office/drawing/2010/main"/>
                      </a:ext>
                    </a:extLst>
                  </pic:spPr>
                </pic:pic>
              </a:graphicData>
            </a:graphic>
          </wp:inline>
        </w:drawing>
      </w:r>
    </w:p>
    <w:p w14:paraId="05586C0B" w14:textId="4011D0C3" w:rsidR="00497769" w:rsidRPr="0098654C" w:rsidRDefault="0098654C" w:rsidP="0098654C">
      <w:pPr>
        <w:pStyle w:val="Caption"/>
        <w:jc w:val="center"/>
        <w:rPr>
          <w:rFonts w:ascii="Times New Roman" w:hAnsi="Times New Roman" w:cs="Times New Roman"/>
          <w:i w:val="0"/>
          <w:color w:val="auto"/>
          <w:sz w:val="24"/>
          <w:szCs w:val="24"/>
        </w:rPr>
      </w:pPr>
      <w:bookmarkStart w:id="10" w:name="_Ref117091771"/>
      <w:r w:rsidRPr="0098654C">
        <w:rPr>
          <w:rFonts w:ascii="Times New Roman" w:hAnsi="Times New Roman" w:cs="Times New Roman"/>
          <w:i w:val="0"/>
          <w:iCs w:val="0"/>
          <w:color w:val="auto"/>
          <w:sz w:val="24"/>
          <w:szCs w:val="24"/>
        </w:rPr>
        <w:t xml:space="preserve">Figure </w:t>
      </w:r>
      <w:r w:rsidRPr="0098654C">
        <w:rPr>
          <w:rFonts w:ascii="Times New Roman" w:hAnsi="Times New Roman" w:cs="Times New Roman"/>
          <w:i w:val="0"/>
          <w:iCs w:val="0"/>
          <w:color w:val="auto"/>
          <w:sz w:val="24"/>
          <w:szCs w:val="24"/>
        </w:rPr>
        <w:fldChar w:fldCharType="begin"/>
      </w:r>
      <w:r w:rsidRPr="0098654C">
        <w:rPr>
          <w:rFonts w:ascii="Times New Roman" w:hAnsi="Times New Roman" w:cs="Times New Roman"/>
          <w:i w:val="0"/>
          <w:iCs w:val="0"/>
          <w:color w:val="auto"/>
          <w:sz w:val="24"/>
          <w:szCs w:val="24"/>
        </w:rPr>
        <w:instrText xml:space="preserve"> SEQ Figure \* ARABIC </w:instrText>
      </w:r>
      <w:r w:rsidRPr="0098654C">
        <w:rPr>
          <w:rFonts w:ascii="Times New Roman" w:hAnsi="Times New Roman" w:cs="Times New Roman"/>
          <w:i w:val="0"/>
          <w:iCs w:val="0"/>
          <w:color w:val="auto"/>
          <w:sz w:val="24"/>
          <w:szCs w:val="24"/>
        </w:rPr>
        <w:fldChar w:fldCharType="separate"/>
      </w:r>
      <w:r w:rsidR="006B62FE">
        <w:rPr>
          <w:rFonts w:ascii="Times New Roman" w:hAnsi="Times New Roman" w:cs="Times New Roman"/>
          <w:i w:val="0"/>
          <w:iCs w:val="0"/>
          <w:noProof/>
          <w:color w:val="auto"/>
          <w:sz w:val="24"/>
          <w:szCs w:val="24"/>
        </w:rPr>
        <w:t>8</w:t>
      </w:r>
      <w:r w:rsidRPr="0098654C">
        <w:rPr>
          <w:rFonts w:ascii="Times New Roman" w:hAnsi="Times New Roman" w:cs="Times New Roman"/>
          <w:i w:val="0"/>
          <w:iCs w:val="0"/>
          <w:color w:val="auto"/>
          <w:sz w:val="24"/>
          <w:szCs w:val="24"/>
        </w:rPr>
        <w:fldChar w:fldCharType="end"/>
      </w:r>
      <w:bookmarkEnd w:id="10"/>
      <w:r w:rsidRPr="0098654C">
        <w:rPr>
          <w:rFonts w:ascii="Times New Roman" w:hAnsi="Times New Roman" w:cs="Times New Roman"/>
          <w:i w:val="0"/>
          <w:iCs w:val="0"/>
          <w:color w:val="auto"/>
          <w:sz w:val="24"/>
          <w:szCs w:val="24"/>
        </w:rPr>
        <w:t>. Oblique view of preliminary breakwater design.</w:t>
      </w:r>
    </w:p>
    <w:p w14:paraId="598D8DA6" w14:textId="77777777" w:rsidR="00105595" w:rsidRPr="00105595" w:rsidRDefault="00105595" w:rsidP="00105595"/>
    <w:p w14:paraId="3A02486A" w14:textId="6F06A342" w:rsidR="0098654C" w:rsidRDefault="0098654C" w:rsidP="0098654C">
      <w:pPr>
        <w:keepNext/>
        <w:spacing w:after="40" w:line="240" w:lineRule="auto"/>
        <w:jc w:val="center"/>
      </w:pPr>
      <w:r w:rsidRPr="00443862">
        <w:rPr>
          <w:rFonts w:ascii="Times New Roman" w:eastAsia="Times New Roman" w:hAnsi="Times New Roman" w:cs="Times New Roman"/>
          <w:bCs/>
          <w:noProof/>
          <w:sz w:val="24"/>
          <w:szCs w:val="24"/>
        </w:rPr>
        <w:lastRenderedPageBreak/>
        <w:drawing>
          <wp:inline distT="0" distB="0" distL="0" distR="0" wp14:anchorId="6CB1FC3B" wp14:editId="03265AF3">
            <wp:extent cx="5316651" cy="543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9977" cy="5442178"/>
                    </a:xfrm>
                    <a:prstGeom prst="rect">
                      <a:avLst/>
                    </a:prstGeom>
                  </pic:spPr>
                </pic:pic>
              </a:graphicData>
            </a:graphic>
          </wp:inline>
        </w:drawing>
      </w:r>
    </w:p>
    <w:p w14:paraId="7CCF3B3F" w14:textId="7AC49B55" w:rsidR="00443862" w:rsidRDefault="0098654C" w:rsidP="0098654C">
      <w:pPr>
        <w:pStyle w:val="Caption"/>
        <w:jc w:val="center"/>
      </w:pPr>
      <w:bookmarkStart w:id="11" w:name="_Ref117091731"/>
      <w:r w:rsidRPr="0098654C">
        <w:rPr>
          <w:rFonts w:ascii="Times New Roman" w:hAnsi="Times New Roman" w:cs="Times New Roman"/>
          <w:i w:val="0"/>
          <w:iCs w:val="0"/>
          <w:color w:val="auto"/>
          <w:sz w:val="24"/>
          <w:szCs w:val="24"/>
        </w:rPr>
        <w:t xml:space="preserve">Figure </w:t>
      </w:r>
      <w:r w:rsidRPr="0098654C">
        <w:rPr>
          <w:rFonts w:ascii="Times New Roman" w:hAnsi="Times New Roman" w:cs="Times New Roman"/>
          <w:i w:val="0"/>
          <w:iCs w:val="0"/>
          <w:color w:val="auto"/>
          <w:sz w:val="24"/>
          <w:szCs w:val="24"/>
        </w:rPr>
        <w:fldChar w:fldCharType="begin"/>
      </w:r>
      <w:r w:rsidRPr="0098654C">
        <w:rPr>
          <w:rFonts w:ascii="Times New Roman" w:hAnsi="Times New Roman" w:cs="Times New Roman"/>
          <w:i w:val="0"/>
          <w:iCs w:val="0"/>
          <w:color w:val="auto"/>
          <w:sz w:val="24"/>
          <w:szCs w:val="24"/>
        </w:rPr>
        <w:instrText xml:space="preserve"> SEQ Figure \* ARABIC </w:instrText>
      </w:r>
      <w:r w:rsidRPr="0098654C">
        <w:rPr>
          <w:rFonts w:ascii="Times New Roman" w:hAnsi="Times New Roman" w:cs="Times New Roman"/>
          <w:i w:val="0"/>
          <w:iCs w:val="0"/>
          <w:color w:val="auto"/>
          <w:sz w:val="24"/>
          <w:szCs w:val="24"/>
        </w:rPr>
        <w:fldChar w:fldCharType="separate"/>
      </w:r>
      <w:r w:rsidR="006B62FE">
        <w:rPr>
          <w:rFonts w:ascii="Times New Roman" w:hAnsi="Times New Roman" w:cs="Times New Roman"/>
          <w:i w:val="0"/>
          <w:iCs w:val="0"/>
          <w:noProof/>
          <w:color w:val="auto"/>
          <w:sz w:val="24"/>
          <w:szCs w:val="24"/>
        </w:rPr>
        <w:t>9</w:t>
      </w:r>
      <w:r w:rsidRPr="0098654C">
        <w:rPr>
          <w:rFonts w:ascii="Times New Roman" w:hAnsi="Times New Roman" w:cs="Times New Roman"/>
          <w:i w:val="0"/>
          <w:iCs w:val="0"/>
          <w:color w:val="auto"/>
          <w:sz w:val="24"/>
          <w:szCs w:val="24"/>
        </w:rPr>
        <w:fldChar w:fldCharType="end"/>
      </w:r>
      <w:bookmarkEnd w:id="11"/>
      <w:r w:rsidRPr="0098654C">
        <w:rPr>
          <w:rFonts w:ascii="Times New Roman" w:hAnsi="Times New Roman" w:cs="Times New Roman"/>
          <w:i w:val="0"/>
          <w:iCs w:val="0"/>
          <w:color w:val="auto"/>
          <w:sz w:val="24"/>
          <w:szCs w:val="24"/>
        </w:rPr>
        <w:t>. Potential locations of submerged living breakwaters at Carolina Beach</w:t>
      </w:r>
      <w:r w:rsidRPr="00AB6B8B">
        <w:t>.</w:t>
      </w:r>
    </w:p>
    <w:p w14:paraId="32E8CFCB" w14:textId="77777777" w:rsidR="008374DB" w:rsidRPr="008374DB" w:rsidRDefault="008374DB" w:rsidP="008374DB"/>
    <w:p w14:paraId="17FF9EDA" w14:textId="6CF819EB" w:rsidR="0046272F" w:rsidRDefault="00D4083D" w:rsidP="00C17ADE">
      <w:pPr>
        <w:pStyle w:val="ListParagraph"/>
        <w:numPr>
          <w:ilvl w:val="1"/>
          <w:numId w:val="11"/>
        </w:numPr>
        <w:spacing w:after="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Cost Estimate</w:t>
      </w:r>
    </w:p>
    <w:p w14:paraId="77ABC2F1" w14:textId="77777777" w:rsidR="00F23800" w:rsidRDefault="00F23800" w:rsidP="00F23800">
      <w:pPr>
        <w:spacing w:after="40" w:line="240" w:lineRule="auto"/>
        <w:rPr>
          <w:rFonts w:ascii="Times New Roman" w:eastAsia="Times New Roman" w:hAnsi="Times New Roman" w:cs="Times New Roman"/>
          <w:b/>
          <w:sz w:val="24"/>
          <w:szCs w:val="24"/>
        </w:rPr>
      </w:pPr>
    </w:p>
    <w:p w14:paraId="77825ECC" w14:textId="62F8AB36" w:rsidR="008C5BE8" w:rsidRDefault="00A859A7" w:rsidP="00F23800">
      <w:pPr>
        <w:spacing w:after="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total project cost for constructing 17 submerged living breakwaters is estimated to be </w:t>
      </w:r>
      <w:r w:rsidR="0007531F">
        <w:rPr>
          <w:rFonts w:ascii="Times New Roman" w:eastAsia="Times New Roman" w:hAnsi="Times New Roman" w:cs="Times New Roman"/>
          <w:bCs/>
          <w:sz w:val="24"/>
          <w:szCs w:val="24"/>
        </w:rPr>
        <w:t>approximately $10.5 million</w:t>
      </w:r>
      <w:r w:rsidR="00A62F45">
        <w:rPr>
          <w:rFonts w:ascii="Times New Roman" w:eastAsia="Times New Roman" w:hAnsi="Times New Roman" w:cs="Times New Roman"/>
          <w:bCs/>
          <w:sz w:val="24"/>
          <w:szCs w:val="24"/>
        </w:rPr>
        <w:t xml:space="preserve"> (</w:t>
      </w:r>
      <w:r w:rsidR="00033C66" w:rsidRPr="00033C66">
        <w:rPr>
          <w:rFonts w:ascii="Times New Roman" w:eastAsia="Times New Roman" w:hAnsi="Times New Roman" w:cs="Times New Roman"/>
          <w:bCs/>
          <w:sz w:val="24"/>
          <w:szCs w:val="24"/>
        </w:rPr>
        <w:fldChar w:fldCharType="begin"/>
      </w:r>
      <w:r w:rsidR="00033C66" w:rsidRPr="00033C66">
        <w:rPr>
          <w:rFonts w:ascii="Times New Roman" w:eastAsia="Times New Roman" w:hAnsi="Times New Roman" w:cs="Times New Roman"/>
          <w:bCs/>
          <w:sz w:val="24"/>
          <w:szCs w:val="24"/>
        </w:rPr>
        <w:instrText xml:space="preserve"> REF _Ref118023453 \h  \* MERGEFORMAT </w:instrText>
      </w:r>
      <w:r w:rsidR="00033C66" w:rsidRPr="00033C66">
        <w:rPr>
          <w:rFonts w:ascii="Times New Roman" w:eastAsia="Times New Roman" w:hAnsi="Times New Roman" w:cs="Times New Roman"/>
          <w:bCs/>
          <w:sz w:val="24"/>
          <w:szCs w:val="24"/>
        </w:rPr>
      </w:r>
      <w:r w:rsidR="00033C66" w:rsidRPr="00033C66">
        <w:rPr>
          <w:rFonts w:ascii="Times New Roman" w:eastAsia="Times New Roman" w:hAnsi="Times New Roman" w:cs="Times New Roman"/>
          <w:bCs/>
          <w:sz w:val="24"/>
          <w:szCs w:val="24"/>
        </w:rPr>
        <w:fldChar w:fldCharType="separate"/>
      </w:r>
      <w:r w:rsidR="00033C66" w:rsidRPr="00033C66">
        <w:rPr>
          <w:rFonts w:ascii="Times New Roman" w:hAnsi="Times New Roman" w:cs="Times New Roman"/>
          <w:sz w:val="24"/>
          <w:szCs w:val="24"/>
        </w:rPr>
        <w:t xml:space="preserve">Table </w:t>
      </w:r>
      <w:r w:rsidR="00033C66" w:rsidRPr="00033C66">
        <w:rPr>
          <w:rFonts w:ascii="Times New Roman" w:hAnsi="Times New Roman" w:cs="Times New Roman"/>
          <w:noProof/>
          <w:sz w:val="24"/>
          <w:szCs w:val="24"/>
        </w:rPr>
        <w:t>2</w:t>
      </w:r>
      <w:r w:rsidR="00033C66" w:rsidRPr="00033C66">
        <w:rPr>
          <w:rFonts w:ascii="Times New Roman" w:eastAsia="Times New Roman" w:hAnsi="Times New Roman" w:cs="Times New Roman"/>
          <w:bCs/>
          <w:sz w:val="24"/>
          <w:szCs w:val="24"/>
        </w:rPr>
        <w:fldChar w:fldCharType="end"/>
      </w:r>
      <w:r w:rsidR="00033C66" w:rsidRPr="00033C66">
        <w:rPr>
          <w:rFonts w:ascii="Times New Roman" w:eastAsia="Times New Roman" w:hAnsi="Times New Roman" w:cs="Times New Roman"/>
          <w:bCs/>
          <w:sz w:val="24"/>
          <w:szCs w:val="24"/>
        </w:rPr>
        <w:t xml:space="preserve"> - </w:t>
      </w:r>
      <w:r w:rsidR="00033C66" w:rsidRPr="00033C66">
        <w:rPr>
          <w:rFonts w:ascii="Times New Roman" w:eastAsia="Times New Roman" w:hAnsi="Times New Roman" w:cs="Times New Roman"/>
          <w:bCs/>
          <w:sz w:val="24"/>
          <w:szCs w:val="24"/>
        </w:rPr>
        <w:fldChar w:fldCharType="begin"/>
      </w:r>
      <w:r w:rsidR="00033C66" w:rsidRPr="00033C66">
        <w:rPr>
          <w:rFonts w:ascii="Times New Roman" w:eastAsia="Times New Roman" w:hAnsi="Times New Roman" w:cs="Times New Roman"/>
          <w:bCs/>
          <w:sz w:val="24"/>
          <w:szCs w:val="24"/>
        </w:rPr>
        <w:instrText xml:space="preserve"> REF _Ref118023433 \h  \* MERGEFORMAT </w:instrText>
      </w:r>
      <w:r w:rsidR="00033C66" w:rsidRPr="00033C66">
        <w:rPr>
          <w:rFonts w:ascii="Times New Roman" w:eastAsia="Times New Roman" w:hAnsi="Times New Roman" w:cs="Times New Roman"/>
          <w:bCs/>
          <w:sz w:val="24"/>
          <w:szCs w:val="24"/>
        </w:rPr>
      </w:r>
      <w:r w:rsidR="00033C66" w:rsidRPr="00033C66">
        <w:rPr>
          <w:rFonts w:ascii="Times New Roman" w:eastAsia="Times New Roman" w:hAnsi="Times New Roman" w:cs="Times New Roman"/>
          <w:bCs/>
          <w:sz w:val="24"/>
          <w:szCs w:val="24"/>
        </w:rPr>
        <w:fldChar w:fldCharType="separate"/>
      </w:r>
      <w:r w:rsidR="00033C66" w:rsidRPr="00033C66">
        <w:rPr>
          <w:rFonts w:ascii="Times New Roman" w:hAnsi="Times New Roman" w:cs="Times New Roman"/>
          <w:sz w:val="24"/>
          <w:szCs w:val="24"/>
        </w:rPr>
        <w:t xml:space="preserve">Table </w:t>
      </w:r>
      <w:r w:rsidR="00033C66" w:rsidRPr="00033C66">
        <w:rPr>
          <w:rFonts w:ascii="Times New Roman" w:hAnsi="Times New Roman" w:cs="Times New Roman"/>
          <w:noProof/>
          <w:sz w:val="24"/>
          <w:szCs w:val="24"/>
        </w:rPr>
        <w:t>5</w:t>
      </w:r>
      <w:r w:rsidR="00033C66" w:rsidRPr="00033C66">
        <w:rPr>
          <w:rFonts w:ascii="Times New Roman" w:eastAsia="Times New Roman" w:hAnsi="Times New Roman" w:cs="Times New Roman"/>
          <w:bCs/>
          <w:sz w:val="24"/>
          <w:szCs w:val="24"/>
        </w:rPr>
        <w:fldChar w:fldCharType="end"/>
      </w:r>
      <w:r w:rsidR="001A122C">
        <w:rPr>
          <w:rFonts w:ascii="Times New Roman" w:eastAsia="Times New Roman" w:hAnsi="Times New Roman" w:cs="Times New Roman"/>
          <w:bCs/>
          <w:sz w:val="24"/>
          <w:szCs w:val="24"/>
        </w:rPr>
        <w:t>)</w:t>
      </w:r>
      <w:r w:rsidR="00A60AF7">
        <w:rPr>
          <w:rFonts w:ascii="Times New Roman" w:eastAsia="Times New Roman" w:hAnsi="Times New Roman" w:cs="Times New Roman"/>
          <w:bCs/>
          <w:sz w:val="24"/>
          <w:szCs w:val="24"/>
        </w:rPr>
        <w:t xml:space="preserve">. </w:t>
      </w:r>
      <w:r w:rsidR="0007531F">
        <w:rPr>
          <w:rFonts w:ascii="Times New Roman" w:eastAsia="Times New Roman" w:hAnsi="Times New Roman" w:cs="Times New Roman"/>
          <w:bCs/>
          <w:sz w:val="24"/>
          <w:szCs w:val="24"/>
        </w:rPr>
        <w:t xml:space="preserve">This estimate considers construction (materials and labor), engineering design (labor and equipment), </w:t>
      </w:r>
      <w:r w:rsidR="00145DA1">
        <w:rPr>
          <w:rFonts w:ascii="Times New Roman" w:eastAsia="Times New Roman" w:hAnsi="Times New Roman" w:cs="Times New Roman"/>
          <w:bCs/>
          <w:sz w:val="24"/>
          <w:szCs w:val="24"/>
        </w:rPr>
        <w:t>maintenance/monitoring (materials and labor), and contingency costs</w:t>
      </w:r>
      <w:r w:rsidR="00F652D8">
        <w:rPr>
          <w:rFonts w:ascii="Times New Roman" w:eastAsia="Times New Roman" w:hAnsi="Times New Roman" w:cs="Times New Roman"/>
          <w:bCs/>
          <w:sz w:val="24"/>
          <w:szCs w:val="24"/>
        </w:rPr>
        <w:t>.</w:t>
      </w:r>
      <w:r w:rsidR="00BF2D19">
        <w:rPr>
          <w:rFonts w:ascii="Times New Roman" w:eastAsia="Times New Roman" w:hAnsi="Times New Roman" w:cs="Times New Roman"/>
          <w:bCs/>
          <w:sz w:val="24"/>
          <w:szCs w:val="24"/>
        </w:rPr>
        <w:t xml:space="preserve"> </w:t>
      </w:r>
      <w:r w:rsidR="00552CE0">
        <w:rPr>
          <w:rFonts w:ascii="Times New Roman" w:eastAsia="Times New Roman" w:hAnsi="Times New Roman" w:cs="Times New Roman"/>
          <w:bCs/>
          <w:sz w:val="24"/>
          <w:szCs w:val="24"/>
        </w:rPr>
        <w:t xml:space="preserve">Material and equipment costs are based on current market </w:t>
      </w:r>
      <w:r w:rsidR="0084775A">
        <w:rPr>
          <w:rFonts w:ascii="Times New Roman" w:eastAsia="Times New Roman" w:hAnsi="Times New Roman" w:cs="Times New Roman"/>
          <w:bCs/>
          <w:sz w:val="24"/>
          <w:szCs w:val="24"/>
        </w:rPr>
        <w:t>values</w:t>
      </w:r>
      <w:r w:rsidR="00F67FDA">
        <w:rPr>
          <w:rFonts w:ascii="Times New Roman" w:eastAsia="Times New Roman" w:hAnsi="Times New Roman" w:cs="Times New Roman"/>
          <w:bCs/>
          <w:sz w:val="24"/>
          <w:szCs w:val="24"/>
        </w:rPr>
        <w:t xml:space="preserve">. </w:t>
      </w:r>
      <w:r w:rsidR="00D66A4F">
        <w:rPr>
          <w:rFonts w:ascii="Times New Roman" w:eastAsia="Times New Roman" w:hAnsi="Times New Roman" w:cs="Times New Roman"/>
          <w:bCs/>
          <w:sz w:val="24"/>
          <w:szCs w:val="24"/>
        </w:rPr>
        <w:t xml:space="preserve">Mathis </w:t>
      </w:r>
      <w:r w:rsidR="004E3BD0">
        <w:rPr>
          <w:rFonts w:ascii="Times New Roman" w:eastAsia="Times New Roman" w:hAnsi="Times New Roman" w:cs="Times New Roman"/>
          <w:bCs/>
          <w:sz w:val="24"/>
          <w:szCs w:val="24"/>
        </w:rPr>
        <w:t>Quarries offers quarry run and rip rap that would be used to construct the core and filter layers (</w:t>
      </w:r>
      <w:r w:rsidR="003D4488" w:rsidRPr="003D4488">
        <w:rPr>
          <w:rFonts w:ascii="Times New Roman" w:hAnsi="Times New Roman" w:cs="Times New Roman"/>
          <w:sz w:val="24"/>
          <w:szCs w:val="24"/>
        </w:rPr>
        <w:t>Mathis Quarries, Inc, 2022</w:t>
      </w:r>
      <w:r w:rsidR="004E3BD0" w:rsidRPr="003D4488">
        <w:rPr>
          <w:rFonts w:ascii="Times New Roman" w:eastAsia="Times New Roman" w:hAnsi="Times New Roman" w:cs="Times New Roman"/>
          <w:bCs/>
          <w:sz w:val="24"/>
          <w:szCs w:val="24"/>
        </w:rPr>
        <w:t>).</w:t>
      </w:r>
      <w:r w:rsidR="004E3BD0">
        <w:rPr>
          <w:rFonts w:ascii="Times New Roman" w:eastAsia="Times New Roman" w:hAnsi="Times New Roman" w:cs="Times New Roman"/>
          <w:bCs/>
          <w:sz w:val="24"/>
          <w:szCs w:val="24"/>
        </w:rPr>
        <w:t xml:space="preserve"> </w:t>
      </w:r>
      <w:r w:rsidR="00C42551">
        <w:rPr>
          <w:rFonts w:ascii="Times New Roman" w:eastAsia="Times New Roman" w:hAnsi="Times New Roman" w:cs="Times New Roman"/>
          <w:bCs/>
          <w:sz w:val="24"/>
          <w:szCs w:val="24"/>
        </w:rPr>
        <w:t>A bushel of oysters in NC currently values between $3-7, so an average value of $5 per bushel was used for cost calculation</w:t>
      </w:r>
      <w:r w:rsidR="00992341">
        <w:rPr>
          <w:rFonts w:ascii="Times New Roman" w:eastAsia="Times New Roman" w:hAnsi="Times New Roman" w:cs="Times New Roman"/>
          <w:bCs/>
          <w:sz w:val="24"/>
          <w:szCs w:val="24"/>
        </w:rPr>
        <w:t xml:space="preserve"> (</w:t>
      </w:r>
      <w:proofErr w:type="spellStart"/>
      <w:r w:rsidR="00883644">
        <w:rPr>
          <w:rFonts w:ascii="Times New Roman" w:eastAsia="Times New Roman" w:hAnsi="Times New Roman" w:cs="Times New Roman"/>
          <w:bCs/>
          <w:sz w:val="24"/>
          <w:szCs w:val="24"/>
        </w:rPr>
        <w:t>Fretwell</w:t>
      </w:r>
      <w:proofErr w:type="spellEnd"/>
      <w:r w:rsidR="00876142">
        <w:rPr>
          <w:rFonts w:ascii="Times New Roman" w:eastAsia="Times New Roman" w:hAnsi="Times New Roman" w:cs="Times New Roman"/>
          <w:bCs/>
          <w:sz w:val="24"/>
          <w:szCs w:val="24"/>
        </w:rPr>
        <w:t>, 2022</w:t>
      </w:r>
      <w:r w:rsidR="00992341">
        <w:rPr>
          <w:rFonts w:ascii="Times New Roman" w:eastAsia="Times New Roman" w:hAnsi="Times New Roman" w:cs="Times New Roman"/>
          <w:bCs/>
          <w:sz w:val="24"/>
          <w:szCs w:val="24"/>
        </w:rPr>
        <w:t>)</w:t>
      </w:r>
      <w:r w:rsidR="00C42551">
        <w:rPr>
          <w:rFonts w:ascii="Times New Roman" w:eastAsia="Times New Roman" w:hAnsi="Times New Roman" w:cs="Times New Roman"/>
          <w:bCs/>
          <w:sz w:val="24"/>
          <w:szCs w:val="24"/>
        </w:rPr>
        <w:t>.</w:t>
      </w:r>
      <w:r w:rsidR="00992341">
        <w:rPr>
          <w:rFonts w:ascii="Times New Roman" w:eastAsia="Times New Roman" w:hAnsi="Times New Roman" w:cs="Times New Roman"/>
          <w:bCs/>
          <w:sz w:val="24"/>
          <w:szCs w:val="24"/>
        </w:rPr>
        <w:t xml:space="preserve"> L</w:t>
      </w:r>
      <w:r w:rsidR="0010713A">
        <w:rPr>
          <w:rFonts w:ascii="Times New Roman" w:eastAsia="Times New Roman" w:hAnsi="Times New Roman" w:cs="Times New Roman"/>
          <w:bCs/>
          <w:sz w:val="24"/>
          <w:szCs w:val="24"/>
        </w:rPr>
        <w:t xml:space="preserve">abor rates </w:t>
      </w:r>
      <w:r w:rsidR="008321B5">
        <w:rPr>
          <w:rFonts w:ascii="Times New Roman" w:eastAsia="Times New Roman" w:hAnsi="Times New Roman" w:cs="Times New Roman"/>
          <w:bCs/>
          <w:sz w:val="24"/>
          <w:szCs w:val="24"/>
        </w:rPr>
        <w:t xml:space="preserve">were estimated based on the </w:t>
      </w:r>
      <w:r w:rsidR="008321B5" w:rsidRPr="008321B5">
        <w:rPr>
          <w:rFonts w:ascii="Times New Roman" w:eastAsia="Times New Roman" w:hAnsi="Times New Roman" w:cs="Times New Roman"/>
          <w:bCs/>
          <w:sz w:val="24"/>
          <w:szCs w:val="24"/>
        </w:rPr>
        <w:t>May 2021 OEWS State Occupational Employment and Wage Estimates</w:t>
      </w:r>
      <w:r w:rsidR="008321B5">
        <w:rPr>
          <w:rFonts w:ascii="Times New Roman" w:eastAsia="Times New Roman" w:hAnsi="Times New Roman" w:cs="Times New Roman"/>
          <w:bCs/>
          <w:sz w:val="24"/>
          <w:szCs w:val="24"/>
        </w:rPr>
        <w:t xml:space="preserve"> for North Carolina.</w:t>
      </w:r>
      <w:r w:rsidR="00343A23">
        <w:rPr>
          <w:rFonts w:ascii="Times New Roman" w:eastAsia="Times New Roman" w:hAnsi="Times New Roman" w:cs="Times New Roman"/>
          <w:bCs/>
          <w:sz w:val="24"/>
          <w:szCs w:val="24"/>
        </w:rPr>
        <w:t xml:space="preserve"> Equipment and licensing costs were </w:t>
      </w:r>
      <w:r w:rsidR="00957B5D">
        <w:rPr>
          <w:rFonts w:ascii="Times New Roman" w:eastAsia="Times New Roman" w:hAnsi="Times New Roman" w:cs="Times New Roman"/>
          <w:bCs/>
          <w:sz w:val="24"/>
          <w:szCs w:val="24"/>
        </w:rPr>
        <w:t>quoted</w:t>
      </w:r>
      <w:r w:rsidR="00343A23">
        <w:rPr>
          <w:rFonts w:ascii="Times New Roman" w:eastAsia="Times New Roman" w:hAnsi="Times New Roman" w:cs="Times New Roman"/>
          <w:bCs/>
          <w:sz w:val="24"/>
          <w:szCs w:val="24"/>
        </w:rPr>
        <w:t xml:space="preserve"> directly from </w:t>
      </w:r>
      <w:r w:rsidR="00957B5D">
        <w:rPr>
          <w:rFonts w:ascii="Times New Roman" w:eastAsia="Times New Roman" w:hAnsi="Times New Roman" w:cs="Times New Roman"/>
          <w:bCs/>
          <w:sz w:val="24"/>
          <w:szCs w:val="24"/>
        </w:rPr>
        <w:t xml:space="preserve">the </w:t>
      </w:r>
      <w:r w:rsidR="008D79D6">
        <w:rPr>
          <w:rFonts w:ascii="Times New Roman" w:eastAsia="Times New Roman" w:hAnsi="Times New Roman" w:cs="Times New Roman"/>
          <w:bCs/>
          <w:sz w:val="24"/>
          <w:szCs w:val="24"/>
        </w:rPr>
        <w:t>product website at a</w:t>
      </w:r>
      <w:r w:rsidR="00271958">
        <w:rPr>
          <w:rFonts w:ascii="Times New Roman" w:eastAsia="Times New Roman" w:hAnsi="Times New Roman" w:cs="Times New Roman"/>
          <w:bCs/>
          <w:sz w:val="24"/>
          <w:szCs w:val="24"/>
        </w:rPr>
        <w:t>n annual</w:t>
      </w:r>
      <w:r w:rsidR="008D79D6">
        <w:rPr>
          <w:rFonts w:ascii="Times New Roman" w:eastAsia="Times New Roman" w:hAnsi="Times New Roman" w:cs="Times New Roman"/>
          <w:bCs/>
          <w:sz w:val="24"/>
          <w:szCs w:val="24"/>
        </w:rPr>
        <w:t xml:space="preserve"> rate.</w:t>
      </w:r>
      <w:r w:rsidR="000E53B0">
        <w:rPr>
          <w:rFonts w:ascii="Times New Roman" w:eastAsia="Times New Roman" w:hAnsi="Times New Roman" w:cs="Times New Roman"/>
          <w:bCs/>
          <w:sz w:val="24"/>
          <w:szCs w:val="24"/>
        </w:rPr>
        <w:t xml:space="preserve"> Maintenance materials were estimated to be</w:t>
      </w:r>
      <w:r w:rsidR="000E36FE">
        <w:rPr>
          <w:rFonts w:ascii="Times New Roman" w:eastAsia="Times New Roman" w:hAnsi="Times New Roman" w:cs="Times New Roman"/>
          <w:bCs/>
          <w:sz w:val="24"/>
          <w:szCs w:val="24"/>
        </w:rPr>
        <w:t xml:space="preserve"> 10% of the </w:t>
      </w:r>
      <w:r w:rsidR="000E36FE">
        <w:rPr>
          <w:rFonts w:ascii="Times New Roman" w:eastAsia="Times New Roman" w:hAnsi="Times New Roman" w:cs="Times New Roman"/>
          <w:bCs/>
          <w:sz w:val="24"/>
          <w:szCs w:val="24"/>
        </w:rPr>
        <w:lastRenderedPageBreak/>
        <w:t>or</w:t>
      </w:r>
      <w:r w:rsidR="00D35919">
        <w:rPr>
          <w:rFonts w:ascii="Times New Roman" w:eastAsia="Times New Roman" w:hAnsi="Times New Roman" w:cs="Times New Roman"/>
          <w:bCs/>
          <w:sz w:val="24"/>
          <w:szCs w:val="24"/>
        </w:rPr>
        <w:t xml:space="preserve">iginal installation </w:t>
      </w:r>
      <w:r w:rsidR="0099599A">
        <w:rPr>
          <w:rFonts w:ascii="Times New Roman" w:eastAsia="Times New Roman" w:hAnsi="Times New Roman" w:cs="Times New Roman"/>
          <w:bCs/>
          <w:sz w:val="24"/>
          <w:szCs w:val="24"/>
        </w:rPr>
        <w:t>amount.</w:t>
      </w:r>
      <w:r w:rsidR="00A93842">
        <w:rPr>
          <w:rFonts w:ascii="Times New Roman" w:eastAsia="Times New Roman" w:hAnsi="Times New Roman" w:cs="Times New Roman"/>
          <w:bCs/>
          <w:sz w:val="24"/>
          <w:szCs w:val="24"/>
        </w:rPr>
        <w:t xml:space="preserve"> </w:t>
      </w:r>
      <w:r w:rsidR="006F7AC4">
        <w:rPr>
          <w:rFonts w:ascii="Times New Roman" w:eastAsia="Times New Roman" w:hAnsi="Times New Roman" w:cs="Times New Roman"/>
          <w:bCs/>
          <w:sz w:val="24"/>
          <w:szCs w:val="24"/>
        </w:rPr>
        <w:t xml:space="preserve">Living breakwaters are generally considered to be self-sustaining as the </w:t>
      </w:r>
      <w:r w:rsidR="006F7AC4" w:rsidRPr="006F7AC4">
        <w:rPr>
          <w:rFonts w:ascii="Times New Roman" w:eastAsia="Times New Roman" w:hAnsi="Times New Roman" w:cs="Times New Roman"/>
          <w:bCs/>
          <w:sz w:val="24"/>
          <w:szCs w:val="24"/>
        </w:rPr>
        <w:t xml:space="preserve">benthic species will </w:t>
      </w:r>
      <w:r w:rsidR="009A494A">
        <w:rPr>
          <w:rFonts w:ascii="Times New Roman" w:eastAsia="Times New Roman" w:hAnsi="Times New Roman" w:cs="Times New Roman"/>
          <w:bCs/>
          <w:sz w:val="24"/>
          <w:szCs w:val="24"/>
        </w:rPr>
        <w:t>“</w:t>
      </w:r>
      <w:r w:rsidR="006F7AC4" w:rsidRPr="006F7AC4">
        <w:rPr>
          <w:rFonts w:ascii="Times New Roman" w:eastAsia="Times New Roman" w:hAnsi="Times New Roman" w:cs="Times New Roman"/>
          <w:bCs/>
          <w:sz w:val="24"/>
          <w:szCs w:val="24"/>
        </w:rPr>
        <w:t>provide a level of natural upkeep to the structure</w:t>
      </w:r>
      <w:r w:rsidR="009A494A">
        <w:rPr>
          <w:rFonts w:ascii="Times New Roman" w:eastAsia="Times New Roman" w:hAnsi="Times New Roman" w:cs="Times New Roman"/>
          <w:bCs/>
          <w:sz w:val="24"/>
          <w:szCs w:val="24"/>
        </w:rPr>
        <w:t>” (</w:t>
      </w:r>
      <w:r w:rsidR="00370263">
        <w:rPr>
          <w:rFonts w:ascii="Times New Roman" w:eastAsia="Times New Roman" w:hAnsi="Times New Roman" w:cs="Times New Roman"/>
          <w:sz w:val="24"/>
          <w:szCs w:val="24"/>
        </w:rPr>
        <w:t xml:space="preserve">Naturally Resilient Communities, </w:t>
      </w:r>
      <w:r w:rsidR="00165470">
        <w:rPr>
          <w:rFonts w:ascii="Times New Roman" w:eastAsia="Times New Roman" w:hAnsi="Times New Roman" w:cs="Times New Roman"/>
          <w:sz w:val="24"/>
          <w:szCs w:val="24"/>
        </w:rPr>
        <w:t>2022</w:t>
      </w:r>
      <w:r w:rsidR="009A494A">
        <w:rPr>
          <w:rFonts w:ascii="Times New Roman" w:eastAsia="Times New Roman" w:hAnsi="Times New Roman" w:cs="Times New Roman"/>
          <w:bCs/>
          <w:sz w:val="24"/>
          <w:szCs w:val="24"/>
        </w:rPr>
        <w:t>)</w:t>
      </w:r>
      <w:r w:rsidR="006F7AC4" w:rsidRPr="006F7AC4">
        <w:rPr>
          <w:rFonts w:ascii="Times New Roman" w:eastAsia="Times New Roman" w:hAnsi="Times New Roman" w:cs="Times New Roman"/>
          <w:bCs/>
          <w:sz w:val="24"/>
          <w:szCs w:val="24"/>
        </w:rPr>
        <w:t>.</w:t>
      </w:r>
      <w:r w:rsidR="006F7AC4">
        <w:rPr>
          <w:rFonts w:ascii="Times New Roman" w:eastAsia="Times New Roman" w:hAnsi="Times New Roman" w:cs="Times New Roman"/>
          <w:bCs/>
          <w:sz w:val="24"/>
          <w:szCs w:val="24"/>
        </w:rPr>
        <w:t xml:space="preserve"> </w:t>
      </w:r>
      <w:r w:rsidR="007001C2">
        <w:rPr>
          <w:rFonts w:ascii="Times New Roman" w:eastAsia="Times New Roman" w:hAnsi="Times New Roman" w:cs="Times New Roman"/>
          <w:bCs/>
          <w:sz w:val="24"/>
          <w:szCs w:val="24"/>
        </w:rPr>
        <w:t>Maintenance and monitoring</w:t>
      </w:r>
      <w:r w:rsidR="004F0019">
        <w:rPr>
          <w:rFonts w:ascii="Times New Roman" w:eastAsia="Times New Roman" w:hAnsi="Times New Roman" w:cs="Times New Roman"/>
          <w:bCs/>
          <w:sz w:val="24"/>
          <w:szCs w:val="24"/>
        </w:rPr>
        <w:t xml:space="preserve"> labor</w:t>
      </w:r>
      <w:r w:rsidR="00BF0B14">
        <w:rPr>
          <w:rFonts w:ascii="Times New Roman" w:eastAsia="Times New Roman" w:hAnsi="Times New Roman" w:cs="Times New Roman"/>
          <w:bCs/>
          <w:sz w:val="24"/>
          <w:szCs w:val="24"/>
        </w:rPr>
        <w:t xml:space="preserve"> was estima</w:t>
      </w:r>
      <w:r w:rsidR="00307030">
        <w:rPr>
          <w:rFonts w:ascii="Times New Roman" w:eastAsia="Times New Roman" w:hAnsi="Times New Roman" w:cs="Times New Roman"/>
          <w:bCs/>
          <w:sz w:val="24"/>
          <w:szCs w:val="24"/>
        </w:rPr>
        <w:t xml:space="preserve">ted assuming </w:t>
      </w:r>
      <w:r w:rsidR="009C4603">
        <w:rPr>
          <w:rFonts w:ascii="Times New Roman" w:eastAsia="Times New Roman" w:hAnsi="Times New Roman" w:cs="Times New Roman"/>
          <w:bCs/>
          <w:sz w:val="24"/>
          <w:szCs w:val="24"/>
        </w:rPr>
        <w:t xml:space="preserve">the same </w:t>
      </w:r>
      <w:r w:rsidR="00502C1E">
        <w:rPr>
          <w:rFonts w:ascii="Times New Roman" w:eastAsia="Times New Roman" w:hAnsi="Times New Roman" w:cs="Times New Roman"/>
          <w:bCs/>
          <w:sz w:val="24"/>
          <w:szCs w:val="24"/>
        </w:rPr>
        <w:t xml:space="preserve">NC </w:t>
      </w:r>
      <w:r w:rsidR="009C4603">
        <w:rPr>
          <w:rFonts w:ascii="Times New Roman" w:eastAsia="Times New Roman" w:hAnsi="Times New Roman" w:cs="Times New Roman"/>
          <w:bCs/>
          <w:sz w:val="24"/>
          <w:szCs w:val="24"/>
        </w:rPr>
        <w:t>labor rates</w:t>
      </w:r>
      <w:r w:rsidR="00502C1E">
        <w:rPr>
          <w:rFonts w:ascii="Times New Roman" w:eastAsia="Times New Roman" w:hAnsi="Times New Roman" w:cs="Times New Roman"/>
          <w:bCs/>
          <w:sz w:val="24"/>
          <w:szCs w:val="24"/>
        </w:rPr>
        <w:t xml:space="preserve"> for </w:t>
      </w:r>
      <w:r w:rsidR="00282C97">
        <w:rPr>
          <w:rFonts w:ascii="Times New Roman" w:eastAsia="Times New Roman" w:hAnsi="Times New Roman" w:cs="Times New Roman"/>
          <w:bCs/>
          <w:sz w:val="24"/>
          <w:szCs w:val="24"/>
        </w:rPr>
        <w:t>employees working 40 hours/week for 2 weeks every other year for the project lifespan of 50 years.</w:t>
      </w:r>
      <w:r w:rsidR="00A16279">
        <w:rPr>
          <w:rFonts w:ascii="Times New Roman" w:eastAsia="Times New Roman" w:hAnsi="Times New Roman" w:cs="Times New Roman"/>
          <w:bCs/>
          <w:sz w:val="24"/>
          <w:szCs w:val="24"/>
        </w:rPr>
        <w:t xml:space="preserve"> A contingency cost is calculated as 10% of the </w:t>
      </w:r>
      <w:r w:rsidR="00590350">
        <w:rPr>
          <w:rFonts w:ascii="Times New Roman" w:eastAsia="Times New Roman" w:hAnsi="Times New Roman" w:cs="Times New Roman"/>
          <w:bCs/>
          <w:sz w:val="24"/>
          <w:szCs w:val="24"/>
        </w:rPr>
        <w:t>project cost (including</w:t>
      </w:r>
      <w:r w:rsidR="00F01749">
        <w:rPr>
          <w:rFonts w:ascii="Times New Roman" w:eastAsia="Times New Roman" w:hAnsi="Times New Roman" w:cs="Times New Roman"/>
          <w:bCs/>
          <w:sz w:val="24"/>
          <w:szCs w:val="24"/>
        </w:rPr>
        <w:t xml:space="preserve"> construction, engineering design, and maintenance/monitoring</w:t>
      </w:r>
      <w:r w:rsidR="00590350">
        <w:rPr>
          <w:rFonts w:ascii="Times New Roman" w:eastAsia="Times New Roman" w:hAnsi="Times New Roman" w:cs="Times New Roman"/>
          <w:bCs/>
          <w:sz w:val="24"/>
          <w:szCs w:val="24"/>
        </w:rPr>
        <w:t>)</w:t>
      </w:r>
      <w:r w:rsidR="00F01749">
        <w:rPr>
          <w:rFonts w:ascii="Times New Roman" w:eastAsia="Times New Roman" w:hAnsi="Times New Roman" w:cs="Times New Roman"/>
          <w:bCs/>
          <w:sz w:val="24"/>
          <w:szCs w:val="24"/>
        </w:rPr>
        <w:t>.</w:t>
      </w:r>
    </w:p>
    <w:p w14:paraId="6E58617A" w14:textId="71A3AEDE" w:rsidR="00546D65" w:rsidRPr="00487C57" w:rsidRDefault="00546D65" w:rsidP="007C1F55"/>
    <w:p w14:paraId="089912EB" w14:textId="7F233821" w:rsidR="00E50CFE" w:rsidRPr="00E50CFE" w:rsidRDefault="00E50CFE" w:rsidP="00E50CFE">
      <w:pPr>
        <w:pStyle w:val="Caption"/>
        <w:keepNext/>
        <w:jc w:val="center"/>
        <w:rPr>
          <w:rFonts w:ascii="Times New Roman" w:hAnsi="Times New Roman" w:cs="Times New Roman"/>
          <w:i w:val="0"/>
          <w:iCs w:val="0"/>
          <w:color w:val="auto"/>
          <w:sz w:val="24"/>
          <w:szCs w:val="24"/>
        </w:rPr>
      </w:pPr>
      <w:bookmarkStart w:id="12" w:name="_Ref118023453"/>
      <w:bookmarkStart w:id="13" w:name="_Ref118020736"/>
      <w:r w:rsidRPr="00E50CFE">
        <w:rPr>
          <w:rFonts w:ascii="Times New Roman" w:hAnsi="Times New Roman" w:cs="Times New Roman"/>
          <w:i w:val="0"/>
          <w:iCs w:val="0"/>
          <w:color w:val="auto"/>
          <w:sz w:val="24"/>
          <w:szCs w:val="24"/>
        </w:rPr>
        <w:t xml:space="preserve">Table </w:t>
      </w:r>
      <w:r w:rsidRPr="00E50CFE">
        <w:rPr>
          <w:rFonts w:ascii="Times New Roman" w:hAnsi="Times New Roman" w:cs="Times New Roman"/>
          <w:i w:val="0"/>
          <w:iCs w:val="0"/>
          <w:color w:val="auto"/>
          <w:sz w:val="24"/>
          <w:szCs w:val="24"/>
        </w:rPr>
        <w:fldChar w:fldCharType="begin"/>
      </w:r>
      <w:r w:rsidRPr="00E50CFE">
        <w:rPr>
          <w:rFonts w:ascii="Times New Roman" w:hAnsi="Times New Roman" w:cs="Times New Roman"/>
          <w:i w:val="0"/>
          <w:iCs w:val="0"/>
          <w:color w:val="auto"/>
          <w:sz w:val="24"/>
          <w:szCs w:val="24"/>
        </w:rPr>
        <w:instrText xml:space="preserve"> SEQ Table \* ARABIC </w:instrText>
      </w:r>
      <w:r w:rsidRPr="00E50CFE">
        <w:rPr>
          <w:rFonts w:ascii="Times New Roman" w:hAnsi="Times New Roman" w:cs="Times New Roman"/>
          <w:i w:val="0"/>
          <w:iCs w:val="0"/>
          <w:color w:val="auto"/>
          <w:sz w:val="24"/>
          <w:szCs w:val="24"/>
        </w:rPr>
        <w:fldChar w:fldCharType="separate"/>
      </w:r>
      <w:r w:rsidR="006B62FE">
        <w:rPr>
          <w:rFonts w:ascii="Times New Roman" w:hAnsi="Times New Roman" w:cs="Times New Roman"/>
          <w:i w:val="0"/>
          <w:iCs w:val="0"/>
          <w:noProof/>
          <w:color w:val="auto"/>
          <w:sz w:val="24"/>
          <w:szCs w:val="24"/>
        </w:rPr>
        <w:t>2</w:t>
      </w:r>
      <w:r w:rsidRPr="00E50CFE">
        <w:rPr>
          <w:rFonts w:ascii="Times New Roman" w:hAnsi="Times New Roman" w:cs="Times New Roman"/>
          <w:i w:val="0"/>
          <w:iCs w:val="0"/>
          <w:color w:val="auto"/>
          <w:sz w:val="24"/>
          <w:szCs w:val="24"/>
        </w:rPr>
        <w:fldChar w:fldCharType="end"/>
      </w:r>
      <w:bookmarkEnd w:id="12"/>
      <w:r w:rsidRPr="00E50CFE">
        <w:rPr>
          <w:rFonts w:ascii="Times New Roman" w:hAnsi="Times New Roman" w:cs="Times New Roman"/>
          <w:i w:val="0"/>
          <w:iCs w:val="0"/>
          <w:color w:val="auto"/>
          <w:sz w:val="24"/>
          <w:szCs w:val="24"/>
        </w:rPr>
        <w:t>. Estimated costs for constructing and maintaining submerged living breakwater</w:t>
      </w:r>
      <w:r w:rsidR="00D17047">
        <w:rPr>
          <w:rFonts w:ascii="Times New Roman" w:hAnsi="Times New Roman" w:cs="Times New Roman"/>
          <w:i w:val="0"/>
          <w:iCs w:val="0"/>
          <w:color w:val="auto"/>
          <w:sz w:val="24"/>
          <w:szCs w:val="24"/>
        </w:rPr>
        <w:t>s</w:t>
      </w:r>
      <w:r w:rsidRPr="00E50CFE">
        <w:rPr>
          <w:rFonts w:ascii="Times New Roman" w:hAnsi="Times New Roman" w:cs="Times New Roman"/>
          <w:i w:val="0"/>
          <w:iCs w:val="0"/>
          <w:color w:val="auto"/>
          <w:sz w:val="24"/>
          <w:szCs w:val="24"/>
        </w:rPr>
        <w:t>. Material cost estimates are based on preliminary design that is subject to change. Cost analysis is based on current market rates/prices and does not account for inflation.</w:t>
      </w:r>
      <w:bookmarkEnd w:id="13"/>
    </w:p>
    <w:tbl>
      <w:tblPr>
        <w:tblW w:w="9360" w:type="dxa"/>
        <w:tblLook w:val="04A0" w:firstRow="1" w:lastRow="0" w:firstColumn="1" w:lastColumn="0" w:noHBand="0" w:noVBand="1"/>
      </w:tblPr>
      <w:tblGrid>
        <w:gridCol w:w="170"/>
        <w:gridCol w:w="910"/>
        <w:gridCol w:w="639"/>
        <w:gridCol w:w="861"/>
        <w:gridCol w:w="148"/>
        <w:gridCol w:w="1077"/>
        <w:gridCol w:w="1235"/>
        <w:gridCol w:w="2817"/>
        <w:gridCol w:w="1451"/>
        <w:gridCol w:w="52"/>
      </w:tblGrid>
      <w:tr w:rsidR="00083124" w:rsidRPr="000C41ED" w14:paraId="467B2508" w14:textId="78C20C3A" w:rsidTr="00EA07D0">
        <w:trPr>
          <w:trHeight w:val="300"/>
        </w:trPr>
        <w:tc>
          <w:tcPr>
            <w:tcW w:w="1719" w:type="dxa"/>
            <w:gridSpan w:val="3"/>
            <w:tcBorders>
              <w:top w:val="single" w:sz="4" w:space="0" w:color="auto"/>
              <w:left w:val="nil"/>
              <w:bottom w:val="single" w:sz="4" w:space="0" w:color="auto"/>
              <w:right w:val="nil"/>
            </w:tcBorders>
          </w:tcPr>
          <w:p w14:paraId="202BAC3B" w14:textId="77777777" w:rsidR="00083124" w:rsidRPr="00A41265" w:rsidRDefault="00083124">
            <w:pPr>
              <w:spacing w:after="0" w:line="240" w:lineRule="auto"/>
              <w:rPr>
                <w:rFonts w:eastAsia="Times New Roman" w:cstheme="minorHAnsi"/>
                <w:b/>
                <w:sz w:val="24"/>
                <w:szCs w:val="24"/>
              </w:rPr>
            </w:pPr>
            <w:bookmarkStart w:id="14" w:name="_Hlk118018817"/>
            <w:r w:rsidRPr="00A41265">
              <w:rPr>
                <w:rFonts w:eastAsia="Times New Roman" w:cstheme="minorHAnsi"/>
                <w:b/>
                <w:sz w:val="24"/>
                <w:szCs w:val="24"/>
              </w:rPr>
              <w:t>Construction</w:t>
            </w:r>
          </w:p>
        </w:tc>
        <w:tc>
          <w:tcPr>
            <w:tcW w:w="7641" w:type="dxa"/>
            <w:gridSpan w:val="7"/>
            <w:tcBorders>
              <w:top w:val="single" w:sz="4" w:space="0" w:color="auto"/>
              <w:left w:val="nil"/>
              <w:right w:val="nil"/>
            </w:tcBorders>
          </w:tcPr>
          <w:p w14:paraId="740B0F2C" w14:textId="77777777" w:rsidR="00EA07D0" w:rsidRPr="00A41265" w:rsidRDefault="00EA07D0">
            <w:pPr>
              <w:spacing w:after="0" w:line="240" w:lineRule="auto"/>
              <w:rPr>
                <w:rFonts w:eastAsia="Times New Roman" w:cstheme="minorHAnsi"/>
                <w:b/>
                <w:sz w:val="24"/>
                <w:szCs w:val="24"/>
              </w:rPr>
            </w:pPr>
          </w:p>
        </w:tc>
      </w:tr>
      <w:tr w:rsidR="00083124" w:rsidRPr="00A41265" w14:paraId="1063134C" w14:textId="77777777" w:rsidTr="00EA07D0">
        <w:trPr>
          <w:gridBefore w:val="1"/>
          <w:gridAfter w:val="1"/>
          <w:wBefore w:w="170" w:type="dxa"/>
          <w:wAfter w:w="52" w:type="dxa"/>
          <w:trHeight w:val="300"/>
        </w:trPr>
        <w:tc>
          <w:tcPr>
            <w:tcW w:w="2410" w:type="dxa"/>
            <w:gridSpan w:val="3"/>
            <w:tcBorders>
              <w:top w:val="nil"/>
              <w:left w:val="nil"/>
              <w:bottom w:val="nil"/>
              <w:right w:val="nil"/>
            </w:tcBorders>
            <w:shd w:val="clear" w:color="auto" w:fill="auto"/>
            <w:noWrap/>
            <w:vAlign w:val="bottom"/>
            <w:hideMark/>
          </w:tcPr>
          <w:p w14:paraId="7D487653" w14:textId="77777777" w:rsidR="00083124" w:rsidRPr="00A41265" w:rsidRDefault="00083124">
            <w:pPr>
              <w:spacing w:after="0" w:line="240" w:lineRule="auto"/>
              <w:rPr>
                <w:rFonts w:eastAsia="Times New Roman" w:cstheme="minorHAnsi"/>
                <w:b/>
                <w:color w:val="000000"/>
              </w:rPr>
            </w:pPr>
            <w:r w:rsidRPr="00A41265">
              <w:rPr>
                <w:rFonts w:eastAsia="Times New Roman" w:cstheme="minorHAnsi"/>
                <w:b/>
                <w:color w:val="000000"/>
              </w:rPr>
              <w:t>Materials</w:t>
            </w:r>
          </w:p>
        </w:tc>
        <w:tc>
          <w:tcPr>
            <w:tcW w:w="1225" w:type="dxa"/>
            <w:gridSpan w:val="2"/>
            <w:tcBorders>
              <w:top w:val="nil"/>
              <w:left w:val="nil"/>
              <w:bottom w:val="nil"/>
              <w:right w:val="nil"/>
            </w:tcBorders>
            <w:shd w:val="clear" w:color="auto" w:fill="auto"/>
            <w:noWrap/>
            <w:vAlign w:val="bottom"/>
            <w:hideMark/>
          </w:tcPr>
          <w:p w14:paraId="5FF046DC" w14:textId="77777777" w:rsidR="00083124" w:rsidRPr="00A41265" w:rsidRDefault="00083124">
            <w:pPr>
              <w:spacing w:after="0" w:line="240" w:lineRule="auto"/>
              <w:rPr>
                <w:rFonts w:eastAsia="Times New Roman" w:cstheme="minorHAnsi"/>
                <w:b/>
                <w:color w:val="000000"/>
              </w:rPr>
            </w:pPr>
            <w:r w:rsidRPr="00A41265">
              <w:rPr>
                <w:rFonts w:eastAsia="Times New Roman" w:cstheme="minorHAnsi"/>
                <w:b/>
                <w:color w:val="000000"/>
              </w:rPr>
              <w:t>Unit Cost</w:t>
            </w:r>
          </w:p>
        </w:tc>
        <w:tc>
          <w:tcPr>
            <w:tcW w:w="1235" w:type="dxa"/>
            <w:tcBorders>
              <w:top w:val="nil"/>
              <w:left w:val="nil"/>
              <w:bottom w:val="nil"/>
              <w:right w:val="nil"/>
            </w:tcBorders>
            <w:shd w:val="clear" w:color="auto" w:fill="auto"/>
            <w:noWrap/>
            <w:vAlign w:val="bottom"/>
            <w:hideMark/>
          </w:tcPr>
          <w:p w14:paraId="1FDB57BE" w14:textId="77777777" w:rsidR="00083124" w:rsidRPr="00A41265" w:rsidRDefault="00083124">
            <w:pPr>
              <w:spacing w:after="0" w:line="240" w:lineRule="auto"/>
              <w:rPr>
                <w:rFonts w:eastAsia="Times New Roman" w:cstheme="minorHAnsi"/>
                <w:b/>
                <w:color w:val="000000"/>
              </w:rPr>
            </w:pPr>
            <w:r w:rsidRPr="00A41265">
              <w:rPr>
                <w:rFonts w:eastAsia="Times New Roman" w:cstheme="minorHAnsi"/>
                <w:b/>
                <w:color w:val="000000"/>
              </w:rPr>
              <w:t>Required Amount</w:t>
            </w:r>
          </w:p>
        </w:tc>
        <w:tc>
          <w:tcPr>
            <w:tcW w:w="2817" w:type="dxa"/>
            <w:tcBorders>
              <w:top w:val="nil"/>
              <w:left w:val="nil"/>
              <w:bottom w:val="nil"/>
              <w:right w:val="nil"/>
            </w:tcBorders>
            <w:shd w:val="clear" w:color="auto" w:fill="auto"/>
            <w:noWrap/>
            <w:vAlign w:val="bottom"/>
            <w:hideMark/>
          </w:tcPr>
          <w:p w14:paraId="3CC1C421" w14:textId="77777777" w:rsidR="00083124" w:rsidRPr="00A41265" w:rsidRDefault="00083124">
            <w:pPr>
              <w:spacing w:after="0" w:line="240" w:lineRule="auto"/>
              <w:rPr>
                <w:rFonts w:eastAsia="Times New Roman" w:cstheme="minorHAnsi"/>
                <w:b/>
                <w:color w:val="000000"/>
              </w:rPr>
            </w:pPr>
            <w:r w:rsidRPr="00A41265">
              <w:rPr>
                <w:rFonts w:eastAsia="Times New Roman" w:cstheme="minorHAnsi"/>
                <w:b/>
                <w:color w:val="000000"/>
              </w:rPr>
              <w:t>Description</w:t>
            </w:r>
          </w:p>
        </w:tc>
        <w:tc>
          <w:tcPr>
            <w:tcW w:w="1451" w:type="dxa"/>
            <w:tcBorders>
              <w:top w:val="nil"/>
              <w:left w:val="nil"/>
              <w:bottom w:val="nil"/>
              <w:right w:val="nil"/>
            </w:tcBorders>
            <w:shd w:val="clear" w:color="auto" w:fill="auto"/>
            <w:noWrap/>
            <w:vAlign w:val="bottom"/>
            <w:hideMark/>
          </w:tcPr>
          <w:p w14:paraId="708DF0FD" w14:textId="77777777" w:rsidR="00083124" w:rsidRPr="00A41265" w:rsidRDefault="00083124">
            <w:pPr>
              <w:spacing w:after="0" w:line="240" w:lineRule="auto"/>
              <w:rPr>
                <w:rFonts w:eastAsia="Times New Roman" w:cstheme="minorHAnsi"/>
                <w:b/>
                <w:color w:val="000000"/>
              </w:rPr>
            </w:pPr>
            <w:r w:rsidRPr="00A41265">
              <w:rPr>
                <w:rFonts w:eastAsia="Times New Roman" w:cstheme="minorHAnsi"/>
                <w:b/>
                <w:color w:val="000000"/>
              </w:rPr>
              <w:t>Cost (USD)</w:t>
            </w:r>
          </w:p>
        </w:tc>
      </w:tr>
      <w:tr w:rsidR="00083124" w:rsidRPr="00A41265" w14:paraId="4C0DCCC8" w14:textId="77777777" w:rsidTr="00EA07D0">
        <w:trPr>
          <w:gridBefore w:val="1"/>
          <w:gridAfter w:val="1"/>
          <w:wBefore w:w="170" w:type="dxa"/>
          <w:wAfter w:w="52" w:type="dxa"/>
          <w:trHeight w:val="300"/>
        </w:trPr>
        <w:tc>
          <w:tcPr>
            <w:tcW w:w="910" w:type="dxa"/>
            <w:tcBorders>
              <w:top w:val="nil"/>
              <w:left w:val="nil"/>
              <w:bottom w:val="nil"/>
              <w:right w:val="nil"/>
            </w:tcBorders>
            <w:shd w:val="clear" w:color="auto" w:fill="auto"/>
            <w:noWrap/>
            <w:vAlign w:val="bottom"/>
            <w:hideMark/>
          </w:tcPr>
          <w:p w14:paraId="43E807FA" w14:textId="77777777" w:rsidR="00083124" w:rsidRPr="00A41265" w:rsidRDefault="00083124">
            <w:pPr>
              <w:spacing w:after="0" w:line="240" w:lineRule="auto"/>
              <w:rPr>
                <w:rFonts w:eastAsia="Times New Roman" w:cstheme="minorHAnsi"/>
                <w:b/>
                <w:color w:val="000000"/>
              </w:rPr>
            </w:pPr>
          </w:p>
        </w:tc>
        <w:tc>
          <w:tcPr>
            <w:tcW w:w="1500" w:type="dxa"/>
            <w:gridSpan w:val="2"/>
            <w:tcBorders>
              <w:top w:val="nil"/>
              <w:left w:val="nil"/>
              <w:bottom w:val="nil"/>
              <w:right w:val="nil"/>
            </w:tcBorders>
            <w:shd w:val="clear" w:color="auto" w:fill="auto"/>
            <w:noWrap/>
            <w:vAlign w:val="bottom"/>
            <w:hideMark/>
          </w:tcPr>
          <w:p w14:paraId="3786D298" w14:textId="77777777" w:rsidR="00083124" w:rsidRPr="00A41265" w:rsidRDefault="00083124">
            <w:pPr>
              <w:spacing w:after="0" w:line="240" w:lineRule="auto"/>
              <w:rPr>
                <w:rFonts w:eastAsia="Times New Roman" w:cstheme="minorHAnsi"/>
                <w:color w:val="000000"/>
              </w:rPr>
            </w:pPr>
            <w:r w:rsidRPr="00A41265">
              <w:rPr>
                <w:rFonts w:eastAsia="Times New Roman" w:cstheme="minorHAnsi"/>
                <w:color w:val="000000"/>
              </w:rPr>
              <w:t>Quarry Run (per ton)</w:t>
            </w:r>
          </w:p>
        </w:tc>
        <w:tc>
          <w:tcPr>
            <w:tcW w:w="1225" w:type="dxa"/>
            <w:gridSpan w:val="2"/>
            <w:tcBorders>
              <w:top w:val="nil"/>
              <w:left w:val="nil"/>
              <w:bottom w:val="nil"/>
              <w:right w:val="nil"/>
            </w:tcBorders>
            <w:shd w:val="clear" w:color="auto" w:fill="auto"/>
            <w:noWrap/>
            <w:vAlign w:val="bottom"/>
            <w:hideMark/>
          </w:tcPr>
          <w:p w14:paraId="4A49E3B7"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 xml:space="preserve">$20 </w:t>
            </w:r>
          </w:p>
        </w:tc>
        <w:tc>
          <w:tcPr>
            <w:tcW w:w="1235" w:type="dxa"/>
            <w:tcBorders>
              <w:top w:val="nil"/>
              <w:left w:val="nil"/>
              <w:bottom w:val="nil"/>
              <w:right w:val="nil"/>
            </w:tcBorders>
            <w:shd w:val="clear" w:color="auto" w:fill="auto"/>
            <w:noWrap/>
            <w:vAlign w:val="bottom"/>
            <w:hideMark/>
          </w:tcPr>
          <w:p w14:paraId="0FB1BCCC"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17850</w:t>
            </w:r>
          </w:p>
        </w:tc>
        <w:tc>
          <w:tcPr>
            <w:tcW w:w="2817" w:type="dxa"/>
            <w:tcBorders>
              <w:top w:val="nil"/>
              <w:left w:val="nil"/>
              <w:bottom w:val="nil"/>
              <w:right w:val="nil"/>
            </w:tcBorders>
            <w:shd w:val="clear" w:color="auto" w:fill="auto"/>
            <w:noWrap/>
            <w:vAlign w:val="bottom"/>
            <w:hideMark/>
          </w:tcPr>
          <w:p w14:paraId="30A4A55E" w14:textId="0C39AD61" w:rsidR="00083124" w:rsidRPr="00A41265" w:rsidRDefault="00083124">
            <w:pPr>
              <w:spacing w:after="0" w:line="240" w:lineRule="auto"/>
              <w:rPr>
                <w:rFonts w:eastAsia="Times New Roman" w:cstheme="minorHAnsi"/>
                <w:sz w:val="20"/>
                <w:szCs w:val="20"/>
              </w:rPr>
            </w:pPr>
            <w:r w:rsidRPr="00A41265">
              <w:rPr>
                <w:rFonts w:eastAsia="Times New Roman" w:cstheme="minorHAnsi"/>
                <w:sz w:val="20"/>
                <w:szCs w:val="20"/>
              </w:rPr>
              <w:t>Gray in color, crushed granite, mixed with 3/4</w:t>
            </w:r>
            <w:r w:rsidR="00720F6C" w:rsidRPr="00A41265">
              <w:rPr>
                <w:rFonts w:eastAsia="Times New Roman" w:cstheme="minorHAnsi"/>
                <w:sz w:val="20"/>
                <w:szCs w:val="20"/>
              </w:rPr>
              <w:t>-</w:t>
            </w:r>
            <w:r w:rsidRPr="00A41265">
              <w:rPr>
                <w:rFonts w:eastAsia="Times New Roman" w:cstheme="minorHAnsi"/>
                <w:sz w:val="20"/>
                <w:szCs w:val="20"/>
              </w:rPr>
              <w:t>inch average size crushed stone gravel.</w:t>
            </w:r>
          </w:p>
        </w:tc>
        <w:tc>
          <w:tcPr>
            <w:tcW w:w="1451" w:type="dxa"/>
            <w:tcBorders>
              <w:top w:val="nil"/>
              <w:left w:val="nil"/>
              <w:bottom w:val="nil"/>
              <w:right w:val="nil"/>
            </w:tcBorders>
            <w:shd w:val="clear" w:color="auto" w:fill="auto"/>
            <w:noWrap/>
            <w:vAlign w:val="bottom"/>
            <w:hideMark/>
          </w:tcPr>
          <w:p w14:paraId="3768D706"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 xml:space="preserve">$357,000 </w:t>
            </w:r>
          </w:p>
        </w:tc>
      </w:tr>
      <w:tr w:rsidR="00083124" w:rsidRPr="00A41265" w14:paraId="6C6662B8" w14:textId="77777777" w:rsidTr="00EA07D0">
        <w:trPr>
          <w:gridBefore w:val="1"/>
          <w:gridAfter w:val="1"/>
          <w:wBefore w:w="170" w:type="dxa"/>
          <w:wAfter w:w="52" w:type="dxa"/>
          <w:trHeight w:val="300"/>
        </w:trPr>
        <w:tc>
          <w:tcPr>
            <w:tcW w:w="910" w:type="dxa"/>
            <w:tcBorders>
              <w:top w:val="nil"/>
              <w:left w:val="nil"/>
              <w:bottom w:val="nil"/>
              <w:right w:val="nil"/>
            </w:tcBorders>
            <w:shd w:val="clear" w:color="auto" w:fill="auto"/>
            <w:noWrap/>
            <w:vAlign w:val="bottom"/>
            <w:hideMark/>
          </w:tcPr>
          <w:p w14:paraId="4875F90F" w14:textId="77777777" w:rsidR="00083124" w:rsidRPr="00A41265" w:rsidRDefault="00083124">
            <w:pPr>
              <w:spacing w:after="0" w:line="240" w:lineRule="auto"/>
              <w:jc w:val="right"/>
              <w:rPr>
                <w:rFonts w:eastAsia="Times New Roman" w:cstheme="minorHAnsi"/>
                <w:color w:val="000000"/>
              </w:rPr>
            </w:pPr>
          </w:p>
        </w:tc>
        <w:tc>
          <w:tcPr>
            <w:tcW w:w="1500" w:type="dxa"/>
            <w:gridSpan w:val="2"/>
            <w:tcBorders>
              <w:top w:val="nil"/>
              <w:left w:val="nil"/>
              <w:bottom w:val="nil"/>
              <w:right w:val="nil"/>
            </w:tcBorders>
            <w:shd w:val="clear" w:color="auto" w:fill="auto"/>
            <w:noWrap/>
            <w:vAlign w:val="bottom"/>
            <w:hideMark/>
          </w:tcPr>
          <w:p w14:paraId="70E09D92" w14:textId="77777777" w:rsidR="00083124" w:rsidRPr="00A41265" w:rsidRDefault="00083124">
            <w:pPr>
              <w:spacing w:after="0" w:line="240" w:lineRule="auto"/>
              <w:rPr>
                <w:rFonts w:eastAsia="Times New Roman" w:cstheme="minorHAnsi"/>
                <w:color w:val="000000"/>
              </w:rPr>
            </w:pPr>
            <w:r w:rsidRPr="00A41265">
              <w:rPr>
                <w:rFonts w:eastAsia="Times New Roman" w:cstheme="minorHAnsi"/>
                <w:color w:val="000000"/>
              </w:rPr>
              <w:t>Rip Rap Class B (per ton)</w:t>
            </w:r>
          </w:p>
        </w:tc>
        <w:tc>
          <w:tcPr>
            <w:tcW w:w="1225" w:type="dxa"/>
            <w:gridSpan w:val="2"/>
            <w:tcBorders>
              <w:top w:val="nil"/>
              <w:left w:val="nil"/>
              <w:bottom w:val="nil"/>
              <w:right w:val="nil"/>
            </w:tcBorders>
            <w:shd w:val="clear" w:color="auto" w:fill="auto"/>
            <w:noWrap/>
            <w:vAlign w:val="bottom"/>
            <w:hideMark/>
          </w:tcPr>
          <w:p w14:paraId="7409E42B"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 xml:space="preserve">$29 </w:t>
            </w:r>
          </w:p>
        </w:tc>
        <w:tc>
          <w:tcPr>
            <w:tcW w:w="1235" w:type="dxa"/>
            <w:tcBorders>
              <w:top w:val="nil"/>
              <w:left w:val="nil"/>
              <w:bottom w:val="nil"/>
              <w:right w:val="nil"/>
            </w:tcBorders>
            <w:shd w:val="clear" w:color="auto" w:fill="auto"/>
            <w:noWrap/>
            <w:vAlign w:val="bottom"/>
            <w:hideMark/>
          </w:tcPr>
          <w:p w14:paraId="3A8348D2"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9520</w:t>
            </w:r>
          </w:p>
        </w:tc>
        <w:tc>
          <w:tcPr>
            <w:tcW w:w="2817" w:type="dxa"/>
            <w:tcBorders>
              <w:top w:val="nil"/>
              <w:left w:val="nil"/>
              <w:bottom w:val="nil"/>
              <w:right w:val="nil"/>
            </w:tcBorders>
            <w:shd w:val="clear" w:color="auto" w:fill="auto"/>
            <w:noWrap/>
            <w:vAlign w:val="bottom"/>
            <w:hideMark/>
          </w:tcPr>
          <w:p w14:paraId="598D7C3A" w14:textId="77777777" w:rsidR="00083124" w:rsidRPr="00A41265" w:rsidRDefault="00083124">
            <w:pPr>
              <w:spacing w:after="0" w:line="240" w:lineRule="auto"/>
              <w:rPr>
                <w:rFonts w:eastAsia="Times New Roman" w:cstheme="minorHAnsi"/>
                <w:sz w:val="20"/>
                <w:szCs w:val="20"/>
              </w:rPr>
            </w:pPr>
            <w:r w:rsidRPr="00A41265">
              <w:rPr>
                <w:rFonts w:eastAsia="Times New Roman" w:cstheme="minorHAnsi"/>
                <w:sz w:val="20"/>
                <w:szCs w:val="20"/>
              </w:rPr>
              <w:t>Gray in color, about the size of a cantaloupe.</w:t>
            </w:r>
          </w:p>
        </w:tc>
        <w:tc>
          <w:tcPr>
            <w:tcW w:w="1451" w:type="dxa"/>
            <w:tcBorders>
              <w:top w:val="nil"/>
              <w:left w:val="nil"/>
              <w:bottom w:val="nil"/>
              <w:right w:val="nil"/>
            </w:tcBorders>
            <w:shd w:val="clear" w:color="auto" w:fill="auto"/>
            <w:noWrap/>
            <w:vAlign w:val="bottom"/>
            <w:hideMark/>
          </w:tcPr>
          <w:p w14:paraId="23E3920B"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 xml:space="preserve">$276,080 </w:t>
            </w:r>
          </w:p>
        </w:tc>
      </w:tr>
      <w:tr w:rsidR="00083124" w:rsidRPr="00A41265" w14:paraId="743255FD" w14:textId="77777777" w:rsidTr="00EA07D0">
        <w:trPr>
          <w:gridBefore w:val="1"/>
          <w:gridAfter w:val="1"/>
          <w:wBefore w:w="170" w:type="dxa"/>
          <w:wAfter w:w="52" w:type="dxa"/>
          <w:trHeight w:val="300"/>
        </w:trPr>
        <w:tc>
          <w:tcPr>
            <w:tcW w:w="910" w:type="dxa"/>
            <w:tcBorders>
              <w:top w:val="nil"/>
              <w:left w:val="nil"/>
              <w:bottom w:val="single" w:sz="4" w:space="0" w:color="auto"/>
              <w:right w:val="nil"/>
            </w:tcBorders>
            <w:shd w:val="clear" w:color="auto" w:fill="auto"/>
            <w:noWrap/>
            <w:vAlign w:val="bottom"/>
            <w:hideMark/>
          </w:tcPr>
          <w:p w14:paraId="2EE62BEC" w14:textId="77777777" w:rsidR="00083124" w:rsidRPr="00A41265" w:rsidRDefault="00083124">
            <w:pPr>
              <w:spacing w:after="0" w:line="240" w:lineRule="auto"/>
              <w:rPr>
                <w:rFonts w:eastAsia="Times New Roman" w:cstheme="minorHAnsi"/>
                <w:color w:val="000000"/>
              </w:rPr>
            </w:pPr>
            <w:r w:rsidRPr="00A41265">
              <w:rPr>
                <w:rFonts w:eastAsia="Times New Roman" w:cstheme="minorHAnsi"/>
                <w:color w:val="000000"/>
              </w:rPr>
              <w:t> </w:t>
            </w:r>
          </w:p>
        </w:tc>
        <w:tc>
          <w:tcPr>
            <w:tcW w:w="1500" w:type="dxa"/>
            <w:gridSpan w:val="2"/>
            <w:tcBorders>
              <w:top w:val="nil"/>
              <w:left w:val="nil"/>
              <w:bottom w:val="single" w:sz="4" w:space="0" w:color="auto"/>
              <w:right w:val="nil"/>
            </w:tcBorders>
            <w:shd w:val="clear" w:color="auto" w:fill="auto"/>
            <w:noWrap/>
            <w:vAlign w:val="bottom"/>
            <w:hideMark/>
          </w:tcPr>
          <w:p w14:paraId="4F2FD8F8" w14:textId="77777777" w:rsidR="00083124" w:rsidRPr="00A41265" w:rsidRDefault="00083124">
            <w:pPr>
              <w:spacing w:after="0" w:line="240" w:lineRule="auto"/>
              <w:rPr>
                <w:rFonts w:eastAsia="Times New Roman" w:cstheme="minorHAnsi"/>
                <w:color w:val="000000"/>
              </w:rPr>
            </w:pPr>
            <w:r w:rsidRPr="00A41265">
              <w:rPr>
                <w:rFonts w:eastAsia="Times New Roman" w:cstheme="minorHAnsi"/>
                <w:color w:val="000000"/>
              </w:rPr>
              <w:t>Oyster Shells (per bushel)</w:t>
            </w:r>
          </w:p>
        </w:tc>
        <w:tc>
          <w:tcPr>
            <w:tcW w:w="1225" w:type="dxa"/>
            <w:gridSpan w:val="2"/>
            <w:tcBorders>
              <w:top w:val="nil"/>
              <w:left w:val="nil"/>
              <w:bottom w:val="single" w:sz="4" w:space="0" w:color="auto"/>
              <w:right w:val="nil"/>
            </w:tcBorders>
            <w:shd w:val="clear" w:color="auto" w:fill="auto"/>
            <w:noWrap/>
            <w:vAlign w:val="bottom"/>
            <w:hideMark/>
          </w:tcPr>
          <w:p w14:paraId="79A392EF"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 xml:space="preserve">$5 </w:t>
            </w:r>
          </w:p>
        </w:tc>
        <w:tc>
          <w:tcPr>
            <w:tcW w:w="1235" w:type="dxa"/>
            <w:tcBorders>
              <w:top w:val="nil"/>
              <w:left w:val="nil"/>
              <w:bottom w:val="single" w:sz="4" w:space="0" w:color="auto"/>
              <w:right w:val="nil"/>
            </w:tcBorders>
            <w:shd w:val="clear" w:color="auto" w:fill="auto"/>
            <w:noWrap/>
            <w:vAlign w:val="bottom"/>
            <w:hideMark/>
          </w:tcPr>
          <w:p w14:paraId="1348C9CC"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901000</w:t>
            </w:r>
          </w:p>
        </w:tc>
        <w:tc>
          <w:tcPr>
            <w:tcW w:w="2817" w:type="dxa"/>
            <w:tcBorders>
              <w:top w:val="nil"/>
              <w:left w:val="nil"/>
              <w:bottom w:val="single" w:sz="4" w:space="0" w:color="auto"/>
              <w:right w:val="nil"/>
            </w:tcBorders>
            <w:shd w:val="clear" w:color="auto" w:fill="auto"/>
            <w:noWrap/>
            <w:vAlign w:val="bottom"/>
            <w:hideMark/>
          </w:tcPr>
          <w:p w14:paraId="6A724B08" w14:textId="77777777" w:rsidR="00083124" w:rsidRPr="00A41265" w:rsidRDefault="00083124">
            <w:pPr>
              <w:spacing w:after="0" w:line="240" w:lineRule="auto"/>
              <w:rPr>
                <w:rFonts w:eastAsia="Times New Roman" w:cstheme="minorHAnsi"/>
                <w:color w:val="000000"/>
                <w:sz w:val="20"/>
                <w:szCs w:val="20"/>
              </w:rPr>
            </w:pPr>
            <w:r w:rsidRPr="00A41265">
              <w:rPr>
                <w:rFonts w:eastAsia="Times New Roman" w:cstheme="minorHAnsi"/>
                <w:color w:val="000000"/>
                <w:sz w:val="20"/>
                <w:szCs w:val="20"/>
              </w:rPr>
              <w:t>1 US bushel = 1.24 cubic foot</w:t>
            </w:r>
          </w:p>
        </w:tc>
        <w:tc>
          <w:tcPr>
            <w:tcW w:w="1451" w:type="dxa"/>
            <w:tcBorders>
              <w:top w:val="nil"/>
              <w:left w:val="nil"/>
              <w:bottom w:val="nil"/>
              <w:right w:val="nil"/>
            </w:tcBorders>
            <w:shd w:val="clear" w:color="auto" w:fill="auto"/>
            <w:noWrap/>
            <w:vAlign w:val="bottom"/>
            <w:hideMark/>
          </w:tcPr>
          <w:p w14:paraId="3DB56D63"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 xml:space="preserve">$4,505,000 </w:t>
            </w:r>
          </w:p>
        </w:tc>
      </w:tr>
      <w:tr w:rsidR="00083124" w:rsidRPr="00A41265" w14:paraId="771B20A8" w14:textId="77777777" w:rsidTr="00EA07D0">
        <w:trPr>
          <w:gridBefore w:val="1"/>
          <w:gridAfter w:val="1"/>
          <w:wBefore w:w="170" w:type="dxa"/>
          <w:wAfter w:w="52" w:type="dxa"/>
          <w:trHeight w:val="300"/>
        </w:trPr>
        <w:tc>
          <w:tcPr>
            <w:tcW w:w="910" w:type="dxa"/>
            <w:tcBorders>
              <w:top w:val="nil"/>
              <w:left w:val="nil"/>
              <w:bottom w:val="nil"/>
              <w:right w:val="nil"/>
            </w:tcBorders>
            <w:shd w:val="clear" w:color="auto" w:fill="auto"/>
            <w:noWrap/>
            <w:vAlign w:val="bottom"/>
            <w:hideMark/>
          </w:tcPr>
          <w:p w14:paraId="4A19C1BF" w14:textId="77777777" w:rsidR="00083124" w:rsidRPr="00A41265" w:rsidRDefault="00083124">
            <w:pPr>
              <w:spacing w:after="0" w:line="240" w:lineRule="auto"/>
              <w:jc w:val="right"/>
              <w:rPr>
                <w:rFonts w:eastAsia="Times New Roman" w:cstheme="minorHAnsi"/>
                <w:color w:val="000000"/>
              </w:rPr>
            </w:pPr>
          </w:p>
        </w:tc>
        <w:tc>
          <w:tcPr>
            <w:tcW w:w="1648" w:type="dxa"/>
            <w:gridSpan w:val="3"/>
            <w:tcBorders>
              <w:top w:val="nil"/>
              <w:left w:val="nil"/>
              <w:bottom w:val="nil"/>
              <w:right w:val="nil"/>
            </w:tcBorders>
            <w:shd w:val="clear" w:color="auto" w:fill="auto"/>
            <w:noWrap/>
            <w:vAlign w:val="bottom"/>
            <w:hideMark/>
          </w:tcPr>
          <w:p w14:paraId="592A9985" w14:textId="77777777" w:rsidR="00083124" w:rsidRPr="00A41265" w:rsidRDefault="00083124">
            <w:pPr>
              <w:spacing w:after="0" w:line="240" w:lineRule="auto"/>
              <w:rPr>
                <w:rFonts w:eastAsia="Times New Roman" w:cstheme="minorHAnsi"/>
                <w:sz w:val="20"/>
                <w:szCs w:val="20"/>
              </w:rPr>
            </w:pPr>
          </w:p>
        </w:tc>
        <w:tc>
          <w:tcPr>
            <w:tcW w:w="1077" w:type="dxa"/>
            <w:tcBorders>
              <w:top w:val="nil"/>
              <w:left w:val="nil"/>
              <w:bottom w:val="nil"/>
              <w:right w:val="nil"/>
            </w:tcBorders>
            <w:shd w:val="clear" w:color="auto" w:fill="auto"/>
            <w:noWrap/>
            <w:vAlign w:val="bottom"/>
            <w:hideMark/>
          </w:tcPr>
          <w:p w14:paraId="52507B0D" w14:textId="77777777" w:rsidR="00083124" w:rsidRPr="00A41265" w:rsidRDefault="00083124">
            <w:pPr>
              <w:spacing w:after="0" w:line="240" w:lineRule="auto"/>
              <w:rPr>
                <w:rFonts w:eastAsia="Times New Roman" w:cstheme="minorHAnsi"/>
                <w:sz w:val="20"/>
                <w:szCs w:val="20"/>
              </w:rPr>
            </w:pPr>
          </w:p>
        </w:tc>
        <w:tc>
          <w:tcPr>
            <w:tcW w:w="1235" w:type="dxa"/>
            <w:tcBorders>
              <w:top w:val="nil"/>
              <w:left w:val="nil"/>
              <w:bottom w:val="nil"/>
              <w:right w:val="nil"/>
            </w:tcBorders>
            <w:shd w:val="clear" w:color="auto" w:fill="auto"/>
            <w:noWrap/>
            <w:vAlign w:val="bottom"/>
            <w:hideMark/>
          </w:tcPr>
          <w:p w14:paraId="748D8599" w14:textId="77777777" w:rsidR="00083124" w:rsidRPr="00A41265" w:rsidRDefault="00083124">
            <w:pPr>
              <w:spacing w:after="0" w:line="240" w:lineRule="auto"/>
              <w:rPr>
                <w:rFonts w:eastAsia="Times New Roman" w:cstheme="minorHAnsi"/>
                <w:sz w:val="20"/>
                <w:szCs w:val="20"/>
              </w:rPr>
            </w:pPr>
          </w:p>
        </w:tc>
        <w:tc>
          <w:tcPr>
            <w:tcW w:w="2817" w:type="dxa"/>
            <w:tcBorders>
              <w:top w:val="nil"/>
              <w:left w:val="nil"/>
              <w:bottom w:val="nil"/>
              <w:right w:val="nil"/>
            </w:tcBorders>
            <w:shd w:val="clear" w:color="auto" w:fill="auto"/>
            <w:noWrap/>
            <w:vAlign w:val="bottom"/>
            <w:hideMark/>
          </w:tcPr>
          <w:p w14:paraId="744B43A7" w14:textId="77777777" w:rsidR="00083124" w:rsidRPr="00A41265" w:rsidRDefault="00083124">
            <w:pPr>
              <w:spacing w:after="0" w:line="240" w:lineRule="auto"/>
              <w:rPr>
                <w:rFonts w:eastAsia="Times New Roman" w:cstheme="minorHAnsi"/>
                <w:sz w:val="20"/>
                <w:szCs w:val="20"/>
              </w:rPr>
            </w:pPr>
          </w:p>
        </w:tc>
        <w:tc>
          <w:tcPr>
            <w:tcW w:w="1451" w:type="dxa"/>
            <w:tcBorders>
              <w:top w:val="single" w:sz="4" w:space="0" w:color="auto"/>
              <w:left w:val="nil"/>
              <w:bottom w:val="nil"/>
              <w:right w:val="nil"/>
            </w:tcBorders>
            <w:shd w:val="clear" w:color="auto" w:fill="auto"/>
            <w:noWrap/>
            <w:vAlign w:val="bottom"/>
            <w:hideMark/>
          </w:tcPr>
          <w:p w14:paraId="066F4E4A"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 xml:space="preserve">$5,138,080 </w:t>
            </w:r>
          </w:p>
        </w:tc>
      </w:tr>
      <w:bookmarkEnd w:id="14"/>
      <w:tr w:rsidR="00083124" w:rsidRPr="00A41265" w14:paraId="7124A095" w14:textId="77777777" w:rsidTr="00EA07D0">
        <w:trPr>
          <w:gridBefore w:val="1"/>
          <w:gridAfter w:val="2"/>
          <w:wBefore w:w="170" w:type="dxa"/>
          <w:wAfter w:w="1503" w:type="dxa"/>
          <w:trHeight w:val="300"/>
        </w:trPr>
        <w:tc>
          <w:tcPr>
            <w:tcW w:w="910" w:type="dxa"/>
            <w:tcBorders>
              <w:top w:val="nil"/>
              <w:left w:val="nil"/>
              <w:bottom w:val="nil"/>
              <w:right w:val="nil"/>
            </w:tcBorders>
            <w:shd w:val="clear" w:color="auto" w:fill="auto"/>
            <w:noWrap/>
            <w:vAlign w:val="bottom"/>
            <w:hideMark/>
          </w:tcPr>
          <w:p w14:paraId="66C0BA93" w14:textId="77777777" w:rsidR="00083124" w:rsidRPr="00A41265" w:rsidRDefault="00083124">
            <w:pPr>
              <w:spacing w:after="0" w:line="240" w:lineRule="auto"/>
              <w:rPr>
                <w:rFonts w:eastAsia="Times New Roman" w:cstheme="minorHAnsi"/>
                <w:b/>
                <w:color w:val="000000"/>
              </w:rPr>
            </w:pPr>
            <w:r w:rsidRPr="00A41265">
              <w:rPr>
                <w:rFonts w:eastAsia="Times New Roman" w:cstheme="minorHAnsi"/>
                <w:b/>
                <w:color w:val="000000"/>
              </w:rPr>
              <w:t>Labor</w:t>
            </w:r>
          </w:p>
        </w:tc>
        <w:tc>
          <w:tcPr>
            <w:tcW w:w="1648" w:type="dxa"/>
            <w:gridSpan w:val="3"/>
            <w:tcBorders>
              <w:top w:val="nil"/>
              <w:left w:val="nil"/>
              <w:bottom w:val="nil"/>
              <w:right w:val="nil"/>
            </w:tcBorders>
            <w:shd w:val="clear" w:color="auto" w:fill="auto"/>
            <w:noWrap/>
            <w:vAlign w:val="bottom"/>
            <w:hideMark/>
          </w:tcPr>
          <w:p w14:paraId="0AC288D3" w14:textId="77777777" w:rsidR="00083124" w:rsidRPr="00A41265" w:rsidRDefault="00083124">
            <w:pPr>
              <w:spacing w:after="0" w:line="240" w:lineRule="auto"/>
              <w:rPr>
                <w:rFonts w:eastAsia="Times New Roman" w:cstheme="minorHAnsi"/>
                <w:b/>
                <w:color w:val="000000"/>
              </w:rPr>
            </w:pPr>
          </w:p>
        </w:tc>
        <w:tc>
          <w:tcPr>
            <w:tcW w:w="1077" w:type="dxa"/>
            <w:tcBorders>
              <w:top w:val="nil"/>
              <w:left w:val="nil"/>
              <w:bottom w:val="nil"/>
              <w:right w:val="nil"/>
            </w:tcBorders>
            <w:shd w:val="clear" w:color="auto" w:fill="auto"/>
            <w:noWrap/>
            <w:vAlign w:val="bottom"/>
            <w:hideMark/>
          </w:tcPr>
          <w:p w14:paraId="6407BDF3" w14:textId="77777777" w:rsidR="00083124" w:rsidRPr="00A41265" w:rsidRDefault="00083124">
            <w:pPr>
              <w:spacing w:after="0" w:line="240" w:lineRule="auto"/>
              <w:rPr>
                <w:rFonts w:eastAsia="Times New Roman" w:cstheme="minorHAnsi"/>
                <w:b/>
                <w:color w:val="000000"/>
              </w:rPr>
            </w:pPr>
            <w:r w:rsidRPr="00A41265">
              <w:rPr>
                <w:rFonts w:eastAsia="Times New Roman" w:cstheme="minorHAnsi"/>
                <w:b/>
                <w:color w:val="000000"/>
              </w:rPr>
              <w:t>Hourly Rate</w:t>
            </w:r>
          </w:p>
        </w:tc>
        <w:tc>
          <w:tcPr>
            <w:tcW w:w="1235" w:type="dxa"/>
            <w:tcBorders>
              <w:top w:val="nil"/>
              <w:left w:val="nil"/>
              <w:bottom w:val="nil"/>
              <w:right w:val="nil"/>
            </w:tcBorders>
            <w:shd w:val="clear" w:color="auto" w:fill="auto"/>
            <w:noWrap/>
            <w:vAlign w:val="bottom"/>
            <w:hideMark/>
          </w:tcPr>
          <w:p w14:paraId="180EEF11" w14:textId="77777777" w:rsidR="00083124" w:rsidRPr="00A41265" w:rsidRDefault="00083124">
            <w:pPr>
              <w:spacing w:after="0" w:line="240" w:lineRule="auto"/>
              <w:rPr>
                <w:rFonts w:eastAsia="Times New Roman" w:cstheme="minorHAnsi"/>
                <w:b/>
                <w:color w:val="000000"/>
              </w:rPr>
            </w:pPr>
            <w:r w:rsidRPr="00A41265">
              <w:rPr>
                <w:rFonts w:eastAsia="Times New Roman" w:cstheme="minorHAnsi"/>
                <w:b/>
                <w:color w:val="000000"/>
              </w:rPr>
              <w:t>Number of Personnel</w:t>
            </w:r>
          </w:p>
        </w:tc>
        <w:tc>
          <w:tcPr>
            <w:tcW w:w="2817" w:type="dxa"/>
            <w:tcBorders>
              <w:top w:val="nil"/>
              <w:left w:val="nil"/>
              <w:bottom w:val="nil"/>
              <w:right w:val="nil"/>
            </w:tcBorders>
            <w:shd w:val="clear" w:color="auto" w:fill="auto"/>
            <w:noWrap/>
            <w:vAlign w:val="bottom"/>
            <w:hideMark/>
          </w:tcPr>
          <w:p w14:paraId="0FF62636" w14:textId="77777777" w:rsidR="00083124" w:rsidRPr="00A41265" w:rsidRDefault="00083124">
            <w:pPr>
              <w:spacing w:after="0" w:line="240" w:lineRule="auto"/>
              <w:rPr>
                <w:rFonts w:eastAsia="Times New Roman" w:cstheme="minorHAnsi"/>
                <w:b/>
                <w:color w:val="000000"/>
              </w:rPr>
            </w:pPr>
            <w:r w:rsidRPr="00A41265">
              <w:rPr>
                <w:rFonts w:eastAsia="Times New Roman" w:cstheme="minorHAnsi"/>
                <w:b/>
                <w:color w:val="000000"/>
              </w:rPr>
              <w:t>Hours Worked (10-week project)</w:t>
            </w:r>
          </w:p>
        </w:tc>
      </w:tr>
      <w:tr w:rsidR="00083124" w:rsidRPr="00A41265" w14:paraId="3AB3D6FB" w14:textId="77777777" w:rsidTr="00EA07D0">
        <w:trPr>
          <w:gridBefore w:val="1"/>
          <w:gridAfter w:val="1"/>
          <w:wBefore w:w="170" w:type="dxa"/>
          <w:wAfter w:w="52" w:type="dxa"/>
          <w:trHeight w:val="300"/>
        </w:trPr>
        <w:tc>
          <w:tcPr>
            <w:tcW w:w="910" w:type="dxa"/>
            <w:tcBorders>
              <w:top w:val="nil"/>
              <w:left w:val="nil"/>
              <w:bottom w:val="nil"/>
              <w:right w:val="nil"/>
            </w:tcBorders>
            <w:shd w:val="clear" w:color="auto" w:fill="auto"/>
            <w:noWrap/>
            <w:vAlign w:val="bottom"/>
            <w:hideMark/>
          </w:tcPr>
          <w:p w14:paraId="25317276" w14:textId="77777777" w:rsidR="00083124" w:rsidRPr="00A41265" w:rsidRDefault="00083124">
            <w:pPr>
              <w:spacing w:after="0" w:line="240" w:lineRule="auto"/>
              <w:rPr>
                <w:rFonts w:eastAsia="Times New Roman" w:cstheme="minorHAnsi"/>
                <w:b/>
                <w:color w:val="000000"/>
              </w:rPr>
            </w:pPr>
          </w:p>
        </w:tc>
        <w:tc>
          <w:tcPr>
            <w:tcW w:w="1648" w:type="dxa"/>
            <w:gridSpan w:val="3"/>
            <w:tcBorders>
              <w:top w:val="nil"/>
              <w:left w:val="nil"/>
              <w:bottom w:val="nil"/>
              <w:right w:val="nil"/>
            </w:tcBorders>
            <w:shd w:val="clear" w:color="auto" w:fill="auto"/>
            <w:noWrap/>
            <w:vAlign w:val="bottom"/>
            <w:hideMark/>
          </w:tcPr>
          <w:p w14:paraId="7500D5EE" w14:textId="77777777" w:rsidR="00083124" w:rsidRPr="00A41265" w:rsidRDefault="00083124">
            <w:pPr>
              <w:spacing w:after="0" w:line="240" w:lineRule="auto"/>
              <w:rPr>
                <w:rFonts w:eastAsia="Times New Roman" w:cstheme="minorHAnsi"/>
                <w:color w:val="000000"/>
              </w:rPr>
            </w:pPr>
            <w:r w:rsidRPr="00A41265">
              <w:rPr>
                <w:rFonts w:eastAsia="Times New Roman" w:cstheme="minorHAnsi"/>
                <w:color w:val="000000"/>
              </w:rPr>
              <w:t>Field/Operation Engineers</w:t>
            </w:r>
          </w:p>
        </w:tc>
        <w:tc>
          <w:tcPr>
            <w:tcW w:w="1077" w:type="dxa"/>
            <w:tcBorders>
              <w:top w:val="nil"/>
              <w:left w:val="nil"/>
              <w:bottom w:val="nil"/>
              <w:right w:val="nil"/>
            </w:tcBorders>
            <w:shd w:val="clear" w:color="auto" w:fill="auto"/>
            <w:noWrap/>
            <w:vAlign w:val="bottom"/>
            <w:hideMark/>
          </w:tcPr>
          <w:p w14:paraId="3C1C0D16"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 xml:space="preserve">$43.71 </w:t>
            </w:r>
          </w:p>
        </w:tc>
        <w:tc>
          <w:tcPr>
            <w:tcW w:w="1235" w:type="dxa"/>
            <w:tcBorders>
              <w:top w:val="nil"/>
              <w:left w:val="nil"/>
              <w:bottom w:val="nil"/>
              <w:right w:val="nil"/>
            </w:tcBorders>
            <w:shd w:val="clear" w:color="auto" w:fill="auto"/>
            <w:noWrap/>
            <w:vAlign w:val="bottom"/>
            <w:hideMark/>
          </w:tcPr>
          <w:p w14:paraId="1B2EE820"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3</w:t>
            </w:r>
          </w:p>
        </w:tc>
        <w:tc>
          <w:tcPr>
            <w:tcW w:w="2817" w:type="dxa"/>
            <w:tcBorders>
              <w:top w:val="nil"/>
              <w:left w:val="nil"/>
              <w:bottom w:val="nil"/>
              <w:right w:val="nil"/>
            </w:tcBorders>
            <w:shd w:val="clear" w:color="auto" w:fill="auto"/>
            <w:noWrap/>
            <w:vAlign w:val="bottom"/>
            <w:hideMark/>
          </w:tcPr>
          <w:p w14:paraId="718BD303"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400</w:t>
            </w:r>
          </w:p>
        </w:tc>
        <w:tc>
          <w:tcPr>
            <w:tcW w:w="1451" w:type="dxa"/>
            <w:tcBorders>
              <w:top w:val="nil"/>
              <w:left w:val="nil"/>
              <w:bottom w:val="nil"/>
              <w:right w:val="nil"/>
            </w:tcBorders>
            <w:shd w:val="clear" w:color="auto" w:fill="auto"/>
            <w:noWrap/>
            <w:vAlign w:val="bottom"/>
            <w:hideMark/>
          </w:tcPr>
          <w:p w14:paraId="1C2B0D8F"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 xml:space="preserve">$52,452.00 </w:t>
            </w:r>
          </w:p>
        </w:tc>
      </w:tr>
      <w:tr w:rsidR="00083124" w:rsidRPr="00A41265" w14:paraId="6066091B" w14:textId="77777777" w:rsidTr="00EA07D0">
        <w:trPr>
          <w:gridBefore w:val="1"/>
          <w:gridAfter w:val="1"/>
          <w:wBefore w:w="170" w:type="dxa"/>
          <w:wAfter w:w="52" w:type="dxa"/>
          <w:trHeight w:val="300"/>
        </w:trPr>
        <w:tc>
          <w:tcPr>
            <w:tcW w:w="910" w:type="dxa"/>
            <w:tcBorders>
              <w:top w:val="nil"/>
              <w:left w:val="nil"/>
              <w:bottom w:val="nil"/>
              <w:right w:val="nil"/>
            </w:tcBorders>
            <w:shd w:val="clear" w:color="auto" w:fill="auto"/>
            <w:noWrap/>
            <w:vAlign w:val="bottom"/>
            <w:hideMark/>
          </w:tcPr>
          <w:p w14:paraId="204B1F39" w14:textId="77777777" w:rsidR="00083124" w:rsidRPr="00A41265" w:rsidRDefault="00083124">
            <w:pPr>
              <w:spacing w:after="0" w:line="240" w:lineRule="auto"/>
              <w:jc w:val="right"/>
              <w:rPr>
                <w:rFonts w:eastAsia="Times New Roman" w:cstheme="minorHAnsi"/>
                <w:color w:val="000000"/>
              </w:rPr>
            </w:pPr>
          </w:p>
        </w:tc>
        <w:tc>
          <w:tcPr>
            <w:tcW w:w="1648" w:type="dxa"/>
            <w:gridSpan w:val="3"/>
            <w:tcBorders>
              <w:top w:val="nil"/>
              <w:left w:val="nil"/>
              <w:bottom w:val="nil"/>
              <w:right w:val="nil"/>
            </w:tcBorders>
            <w:shd w:val="clear" w:color="auto" w:fill="auto"/>
            <w:noWrap/>
            <w:vAlign w:val="bottom"/>
            <w:hideMark/>
          </w:tcPr>
          <w:p w14:paraId="7CF97E7B" w14:textId="77777777" w:rsidR="00083124" w:rsidRPr="00A41265" w:rsidRDefault="00083124">
            <w:pPr>
              <w:spacing w:after="0" w:line="240" w:lineRule="auto"/>
              <w:rPr>
                <w:rFonts w:eastAsia="Times New Roman" w:cstheme="minorHAnsi"/>
                <w:color w:val="000000"/>
              </w:rPr>
            </w:pPr>
            <w:r w:rsidRPr="00A41265">
              <w:rPr>
                <w:rFonts w:eastAsia="Times New Roman" w:cstheme="minorHAnsi"/>
                <w:color w:val="000000"/>
              </w:rPr>
              <w:t>Supervisors</w:t>
            </w:r>
          </w:p>
        </w:tc>
        <w:tc>
          <w:tcPr>
            <w:tcW w:w="1077" w:type="dxa"/>
            <w:tcBorders>
              <w:top w:val="nil"/>
              <w:left w:val="nil"/>
              <w:bottom w:val="nil"/>
              <w:right w:val="nil"/>
            </w:tcBorders>
            <w:shd w:val="clear" w:color="auto" w:fill="auto"/>
            <w:noWrap/>
            <w:vAlign w:val="bottom"/>
            <w:hideMark/>
          </w:tcPr>
          <w:p w14:paraId="0A763E68"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 xml:space="preserve">$31.20 </w:t>
            </w:r>
          </w:p>
        </w:tc>
        <w:tc>
          <w:tcPr>
            <w:tcW w:w="1235" w:type="dxa"/>
            <w:tcBorders>
              <w:top w:val="nil"/>
              <w:left w:val="nil"/>
              <w:bottom w:val="nil"/>
              <w:right w:val="nil"/>
            </w:tcBorders>
            <w:shd w:val="clear" w:color="auto" w:fill="auto"/>
            <w:noWrap/>
            <w:vAlign w:val="bottom"/>
            <w:hideMark/>
          </w:tcPr>
          <w:p w14:paraId="7544C9DC"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2</w:t>
            </w:r>
          </w:p>
        </w:tc>
        <w:tc>
          <w:tcPr>
            <w:tcW w:w="2817" w:type="dxa"/>
            <w:tcBorders>
              <w:top w:val="nil"/>
              <w:left w:val="nil"/>
              <w:bottom w:val="nil"/>
              <w:right w:val="nil"/>
            </w:tcBorders>
            <w:shd w:val="clear" w:color="auto" w:fill="auto"/>
            <w:noWrap/>
            <w:vAlign w:val="bottom"/>
            <w:hideMark/>
          </w:tcPr>
          <w:p w14:paraId="6B00F1F5"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400</w:t>
            </w:r>
          </w:p>
        </w:tc>
        <w:tc>
          <w:tcPr>
            <w:tcW w:w="1451" w:type="dxa"/>
            <w:tcBorders>
              <w:top w:val="nil"/>
              <w:left w:val="nil"/>
              <w:bottom w:val="nil"/>
              <w:right w:val="nil"/>
            </w:tcBorders>
            <w:shd w:val="clear" w:color="auto" w:fill="auto"/>
            <w:noWrap/>
            <w:vAlign w:val="bottom"/>
            <w:hideMark/>
          </w:tcPr>
          <w:p w14:paraId="1E4F39B8"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 xml:space="preserve">$24,960.00 </w:t>
            </w:r>
          </w:p>
        </w:tc>
      </w:tr>
      <w:tr w:rsidR="00083124" w:rsidRPr="00A41265" w14:paraId="792062FB" w14:textId="77777777" w:rsidTr="00EA07D0">
        <w:trPr>
          <w:gridBefore w:val="1"/>
          <w:gridAfter w:val="1"/>
          <w:wBefore w:w="170" w:type="dxa"/>
          <w:wAfter w:w="52" w:type="dxa"/>
          <w:trHeight w:val="300"/>
        </w:trPr>
        <w:tc>
          <w:tcPr>
            <w:tcW w:w="910" w:type="dxa"/>
            <w:tcBorders>
              <w:top w:val="nil"/>
              <w:left w:val="nil"/>
              <w:bottom w:val="nil"/>
              <w:right w:val="nil"/>
            </w:tcBorders>
            <w:shd w:val="clear" w:color="auto" w:fill="auto"/>
            <w:noWrap/>
            <w:vAlign w:val="bottom"/>
            <w:hideMark/>
          </w:tcPr>
          <w:p w14:paraId="457832AA" w14:textId="77777777" w:rsidR="00083124" w:rsidRPr="00A41265" w:rsidRDefault="00083124">
            <w:pPr>
              <w:spacing w:after="0" w:line="240" w:lineRule="auto"/>
              <w:jc w:val="right"/>
              <w:rPr>
                <w:rFonts w:eastAsia="Times New Roman" w:cstheme="minorHAnsi"/>
                <w:color w:val="000000"/>
              </w:rPr>
            </w:pPr>
          </w:p>
        </w:tc>
        <w:tc>
          <w:tcPr>
            <w:tcW w:w="1648" w:type="dxa"/>
            <w:gridSpan w:val="3"/>
            <w:tcBorders>
              <w:top w:val="nil"/>
              <w:left w:val="nil"/>
              <w:bottom w:val="nil"/>
              <w:right w:val="nil"/>
            </w:tcBorders>
            <w:shd w:val="clear" w:color="auto" w:fill="auto"/>
            <w:noWrap/>
            <w:vAlign w:val="bottom"/>
            <w:hideMark/>
          </w:tcPr>
          <w:p w14:paraId="2F3C8624" w14:textId="77777777" w:rsidR="00083124" w:rsidRPr="00A41265" w:rsidRDefault="00083124">
            <w:pPr>
              <w:spacing w:after="0" w:line="240" w:lineRule="auto"/>
              <w:rPr>
                <w:rFonts w:eastAsia="Times New Roman" w:cstheme="minorHAnsi"/>
                <w:color w:val="000000"/>
              </w:rPr>
            </w:pPr>
            <w:r w:rsidRPr="00A41265">
              <w:rPr>
                <w:rFonts w:eastAsia="Times New Roman" w:cstheme="minorHAnsi"/>
                <w:color w:val="000000"/>
              </w:rPr>
              <w:t>General Laborers</w:t>
            </w:r>
          </w:p>
        </w:tc>
        <w:tc>
          <w:tcPr>
            <w:tcW w:w="1077" w:type="dxa"/>
            <w:tcBorders>
              <w:top w:val="nil"/>
              <w:left w:val="nil"/>
              <w:bottom w:val="nil"/>
              <w:right w:val="nil"/>
            </w:tcBorders>
            <w:shd w:val="clear" w:color="auto" w:fill="auto"/>
            <w:noWrap/>
            <w:vAlign w:val="bottom"/>
            <w:hideMark/>
          </w:tcPr>
          <w:p w14:paraId="3FF2D983"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 xml:space="preserve">$16.78 </w:t>
            </w:r>
          </w:p>
        </w:tc>
        <w:tc>
          <w:tcPr>
            <w:tcW w:w="1235" w:type="dxa"/>
            <w:tcBorders>
              <w:top w:val="nil"/>
              <w:left w:val="nil"/>
              <w:bottom w:val="nil"/>
              <w:right w:val="nil"/>
            </w:tcBorders>
            <w:shd w:val="clear" w:color="auto" w:fill="auto"/>
            <w:noWrap/>
            <w:vAlign w:val="bottom"/>
            <w:hideMark/>
          </w:tcPr>
          <w:p w14:paraId="628F4689"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15</w:t>
            </w:r>
          </w:p>
        </w:tc>
        <w:tc>
          <w:tcPr>
            <w:tcW w:w="2817" w:type="dxa"/>
            <w:tcBorders>
              <w:top w:val="nil"/>
              <w:left w:val="nil"/>
              <w:bottom w:val="nil"/>
              <w:right w:val="nil"/>
            </w:tcBorders>
            <w:shd w:val="clear" w:color="auto" w:fill="auto"/>
            <w:noWrap/>
            <w:vAlign w:val="bottom"/>
            <w:hideMark/>
          </w:tcPr>
          <w:p w14:paraId="2D91EEB5"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400</w:t>
            </w:r>
          </w:p>
        </w:tc>
        <w:tc>
          <w:tcPr>
            <w:tcW w:w="1451" w:type="dxa"/>
            <w:tcBorders>
              <w:top w:val="nil"/>
              <w:left w:val="nil"/>
              <w:bottom w:val="nil"/>
              <w:right w:val="nil"/>
            </w:tcBorders>
            <w:shd w:val="clear" w:color="auto" w:fill="auto"/>
            <w:noWrap/>
            <w:vAlign w:val="bottom"/>
            <w:hideMark/>
          </w:tcPr>
          <w:p w14:paraId="527F4FAC"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 xml:space="preserve">$100,680.00 </w:t>
            </w:r>
          </w:p>
        </w:tc>
      </w:tr>
      <w:tr w:rsidR="00083124" w:rsidRPr="00A41265" w14:paraId="4800100D" w14:textId="77777777" w:rsidTr="00EA07D0">
        <w:trPr>
          <w:gridBefore w:val="1"/>
          <w:gridAfter w:val="1"/>
          <w:wBefore w:w="170" w:type="dxa"/>
          <w:wAfter w:w="52" w:type="dxa"/>
          <w:trHeight w:val="300"/>
        </w:trPr>
        <w:tc>
          <w:tcPr>
            <w:tcW w:w="910" w:type="dxa"/>
            <w:tcBorders>
              <w:top w:val="nil"/>
              <w:left w:val="nil"/>
              <w:bottom w:val="single" w:sz="4" w:space="0" w:color="auto"/>
              <w:right w:val="nil"/>
            </w:tcBorders>
            <w:shd w:val="clear" w:color="auto" w:fill="auto"/>
            <w:noWrap/>
            <w:vAlign w:val="bottom"/>
            <w:hideMark/>
          </w:tcPr>
          <w:p w14:paraId="6A822DCB" w14:textId="77777777" w:rsidR="00083124" w:rsidRPr="00A41265" w:rsidRDefault="00083124">
            <w:pPr>
              <w:spacing w:after="0" w:line="240" w:lineRule="auto"/>
              <w:rPr>
                <w:rFonts w:eastAsia="Times New Roman" w:cstheme="minorHAnsi"/>
                <w:color w:val="000000"/>
              </w:rPr>
            </w:pPr>
            <w:r w:rsidRPr="00A41265">
              <w:rPr>
                <w:rFonts w:eastAsia="Times New Roman" w:cstheme="minorHAnsi"/>
                <w:color w:val="000000"/>
              </w:rPr>
              <w:t> </w:t>
            </w:r>
          </w:p>
        </w:tc>
        <w:tc>
          <w:tcPr>
            <w:tcW w:w="1648" w:type="dxa"/>
            <w:gridSpan w:val="3"/>
            <w:tcBorders>
              <w:top w:val="nil"/>
              <w:left w:val="nil"/>
              <w:bottom w:val="single" w:sz="4" w:space="0" w:color="auto"/>
              <w:right w:val="nil"/>
            </w:tcBorders>
            <w:shd w:val="clear" w:color="auto" w:fill="auto"/>
            <w:noWrap/>
            <w:vAlign w:val="bottom"/>
            <w:hideMark/>
          </w:tcPr>
          <w:p w14:paraId="1F23B345" w14:textId="77777777" w:rsidR="00083124" w:rsidRPr="00A41265" w:rsidRDefault="00083124">
            <w:pPr>
              <w:spacing w:after="0" w:line="240" w:lineRule="auto"/>
              <w:rPr>
                <w:rFonts w:eastAsia="Times New Roman" w:cstheme="minorHAnsi"/>
                <w:color w:val="000000"/>
              </w:rPr>
            </w:pPr>
            <w:r w:rsidRPr="00A41265">
              <w:rPr>
                <w:rFonts w:eastAsia="Times New Roman" w:cstheme="minorHAnsi"/>
                <w:color w:val="000000"/>
              </w:rPr>
              <w:t>Office Administrators</w:t>
            </w:r>
          </w:p>
        </w:tc>
        <w:tc>
          <w:tcPr>
            <w:tcW w:w="1077" w:type="dxa"/>
            <w:tcBorders>
              <w:top w:val="nil"/>
              <w:left w:val="nil"/>
              <w:bottom w:val="single" w:sz="4" w:space="0" w:color="auto"/>
              <w:right w:val="nil"/>
            </w:tcBorders>
            <w:shd w:val="clear" w:color="auto" w:fill="auto"/>
            <w:noWrap/>
            <w:vAlign w:val="bottom"/>
            <w:hideMark/>
          </w:tcPr>
          <w:p w14:paraId="37A10E79"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 xml:space="preserve">$20.17 </w:t>
            </w:r>
          </w:p>
        </w:tc>
        <w:tc>
          <w:tcPr>
            <w:tcW w:w="1235" w:type="dxa"/>
            <w:tcBorders>
              <w:top w:val="nil"/>
              <w:left w:val="nil"/>
              <w:bottom w:val="single" w:sz="4" w:space="0" w:color="auto"/>
              <w:right w:val="nil"/>
            </w:tcBorders>
            <w:shd w:val="clear" w:color="auto" w:fill="auto"/>
            <w:noWrap/>
            <w:vAlign w:val="bottom"/>
            <w:hideMark/>
          </w:tcPr>
          <w:p w14:paraId="38B4F879"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5</w:t>
            </w:r>
          </w:p>
        </w:tc>
        <w:tc>
          <w:tcPr>
            <w:tcW w:w="2817" w:type="dxa"/>
            <w:tcBorders>
              <w:top w:val="nil"/>
              <w:left w:val="nil"/>
              <w:bottom w:val="single" w:sz="4" w:space="0" w:color="auto"/>
              <w:right w:val="nil"/>
            </w:tcBorders>
            <w:shd w:val="clear" w:color="auto" w:fill="auto"/>
            <w:noWrap/>
            <w:vAlign w:val="bottom"/>
            <w:hideMark/>
          </w:tcPr>
          <w:p w14:paraId="11ACFC7F"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400</w:t>
            </w:r>
          </w:p>
        </w:tc>
        <w:tc>
          <w:tcPr>
            <w:tcW w:w="1451" w:type="dxa"/>
            <w:tcBorders>
              <w:top w:val="nil"/>
              <w:left w:val="nil"/>
              <w:bottom w:val="nil"/>
              <w:right w:val="nil"/>
            </w:tcBorders>
            <w:shd w:val="clear" w:color="auto" w:fill="auto"/>
            <w:noWrap/>
            <w:vAlign w:val="bottom"/>
            <w:hideMark/>
          </w:tcPr>
          <w:p w14:paraId="345F5301"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 xml:space="preserve">$40,340.00 </w:t>
            </w:r>
          </w:p>
        </w:tc>
      </w:tr>
      <w:tr w:rsidR="00083124" w:rsidRPr="00A41265" w14:paraId="2220B76F" w14:textId="77777777" w:rsidTr="00EA07D0">
        <w:trPr>
          <w:gridAfter w:val="1"/>
          <w:wAfter w:w="52" w:type="dxa"/>
          <w:trHeight w:val="315"/>
        </w:trPr>
        <w:tc>
          <w:tcPr>
            <w:tcW w:w="1080" w:type="dxa"/>
            <w:gridSpan w:val="2"/>
            <w:tcBorders>
              <w:top w:val="nil"/>
              <w:left w:val="nil"/>
              <w:right w:val="nil"/>
            </w:tcBorders>
            <w:shd w:val="clear" w:color="auto" w:fill="auto"/>
            <w:noWrap/>
            <w:vAlign w:val="bottom"/>
            <w:hideMark/>
          </w:tcPr>
          <w:p w14:paraId="45748F86" w14:textId="77777777" w:rsidR="00083124" w:rsidRPr="00A41265" w:rsidRDefault="00083124">
            <w:pPr>
              <w:spacing w:after="0" w:line="240" w:lineRule="auto"/>
              <w:rPr>
                <w:rFonts w:eastAsia="Times New Roman" w:cstheme="minorHAnsi"/>
                <w:color w:val="000000"/>
              </w:rPr>
            </w:pPr>
            <w:r w:rsidRPr="00A41265">
              <w:rPr>
                <w:rFonts w:eastAsia="Times New Roman" w:cstheme="minorHAnsi"/>
                <w:color w:val="000000"/>
              </w:rPr>
              <w:t> </w:t>
            </w:r>
          </w:p>
        </w:tc>
        <w:tc>
          <w:tcPr>
            <w:tcW w:w="1648" w:type="dxa"/>
            <w:gridSpan w:val="3"/>
            <w:tcBorders>
              <w:top w:val="nil"/>
              <w:left w:val="nil"/>
              <w:right w:val="nil"/>
            </w:tcBorders>
            <w:shd w:val="clear" w:color="auto" w:fill="auto"/>
            <w:noWrap/>
            <w:vAlign w:val="bottom"/>
            <w:hideMark/>
          </w:tcPr>
          <w:p w14:paraId="23B2E87D" w14:textId="77777777" w:rsidR="00083124" w:rsidRPr="00A41265" w:rsidRDefault="00083124">
            <w:pPr>
              <w:spacing w:after="0" w:line="240" w:lineRule="auto"/>
              <w:rPr>
                <w:rFonts w:eastAsia="Times New Roman" w:cstheme="minorHAnsi"/>
                <w:color w:val="000000"/>
              </w:rPr>
            </w:pPr>
            <w:r w:rsidRPr="00A41265">
              <w:rPr>
                <w:rFonts w:eastAsia="Times New Roman" w:cstheme="minorHAnsi"/>
                <w:color w:val="000000"/>
              </w:rPr>
              <w:t> </w:t>
            </w:r>
          </w:p>
        </w:tc>
        <w:tc>
          <w:tcPr>
            <w:tcW w:w="1077" w:type="dxa"/>
            <w:tcBorders>
              <w:top w:val="nil"/>
              <w:left w:val="nil"/>
              <w:right w:val="nil"/>
            </w:tcBorders>
            <w:shd w:val="clear" w:color="auto" w:fill="auto"/>
            <w:noWrap/>
            <w:vAlign w:val="bottom"/>
            <w:hideMark/>
          </w:tcPr>
          <w:p w14:paraId="218DD0F7" w14:textId="77777777" w:rsidR="00083124" w:rsidRPr="00A41265" w:rsidRDefault="00083124">
            <w:pPr>
              <w:spacing w:after="0" w:line="240" w:lineRule="auto"/>
              <w:rPr>
                <w:rFonts w:eastAsia="Times New Roman" w:cstheme="minorHAnsi"/>
                <w:color w:val="000000"/>
              </w:rPr>
            </w:pPr>
            <w:r w:rsidRPr="00A41265">
              <w:rPr>
                <w:rFonts w:eastAsia="Times New Roman" w:cstheme="minorHAnsi"/>
                <w:color w:val="000000"/>
              </w:rPr>
              <w:t> </w:t>
            </w:r>
          </w:p>
        </w:tc>
        <w:tc>
          <w:tcPr>
            <w:tcW w:w="1235" w:type="dxa"/>
            <w:tcBorders>
              <w:top w:val="nil"/>
              <w:left w:val="nil"/>
              <w:right w:val="nil"/>
            </w:tcBorders>
            <w:shd w:val="clear" w:color="auto" w:fill="auto"/>
            <w:noWrap/>
            <w:vAlign w:val="bottom"/>
            <w:hideMark/>
          </w:tcPr>
          <w:p w14:paraId="58964721" w14:textId="77777777" w:rsidR="00083124" w:rsidRPr="00A41265" w:rsidRDefault="00083124">
            <w:pPr>
              <w:spacing w:after="0" w:line="240" w:lineRule="auto"/>
              <w:rPr>
                <w:rFonts w:eastAsia="Times New Roman" w:cstheme="minorHAnsi"/>
                <w:color w:val="000000"/>
              </w:rPr>
            </w:pPr>
            <w:r w:rsidRPr="00A41265">
              <w:rPr>
                <w:rFonts w:eastAsia="Times New Roman" w:cstheme="minorHAnsi"/>
                <w:color w:val="000000"/>
              </w:rPr>
              <w:t> </w:t>
            </w:r>
          </w:p>
        </w:tc>
        <w:tc>
          <w:tcPr>
            <w:tcW w:w="2817" w:type="dxa"/>
            <w:tcBorders>
              <w:top w:val="nil"/>
              <w:left w:val="nil"/>
              <w:right w:val="nil"/>
            </w:tcBorders>
            <w:shd w:val="clear" w:color="auto" w:fill="auto"/>
            <w:noWrap/>
            <w:vAlign w:val="bottom"/>
            <w:hideMark/>
          </w:tcPr>
          <w:p w14:paraId="1833AE0F" w14:textId="77777777" w:rsidR="00083124" w:rsidRPr="00A41265" w:rsidRDefault="00083124">
            <w:pPr>
              <w:spacing w:after="0" w:line="240" w:lineRule="auto"/>
              <w:rPr>
                <w:rFonts w:eastAsia="Times New Roman" w:cstheme="minorHAnsi"/>
                <w:color w:val="000000"/>
              </w:rPr>
            </w:pPr>
            <w:r w:rsidRPr="00A41265">
              <w:rPr>
                <w:rFonts w:eastAsia="Times New Roman" w:cstheme="minorHAnsi"/>
                <w:color w:val="000000"/>
              </w:rPr>
              <w:t> </w:t>
            </w:r>
          </w:p>
        </w:tc>
        <w:tc>
          <w:tcPr>
            <w:tcW w:w="1451" w:type="dxa"/>
            <w:tcBorders>
              <w:top w:val="single" w:sz="4" w:space="0" w:color="auto"/>
              <w:left w:val="nil"/>
              <w:right w:val="nil"/>
            </w:tcBorders>
            <w:shd w:val="clear" w:color="auto" w:fill="auto"/>
            <w:noWrap/>
            <w:vAlign w:val="bottom"/>
            <w:hideMark/>
          </w:tcPr>
          <w:p w14:paraId="11A92C99" w14:textId="77777777" w:rsidR="00083124" w:rsidRPr="00A41265" w:rsidRDefault="00083124">
            <w:pPr>
              <w:spacing w:after="0" w:line="240" w:lineRule="auto"/>
              <w:jc w:val="right"/>
              <w:rPr>
                <w:rFonts w:eastAsia="Times New Roman" w:cstheme="minorHAnsi"/>
                <w:color w:val="000000"/>
              </w:rPr>
            </w:pPr>
            <w:r w:rsidRPr="00A41265">
              <w:rPr>
                <w:rFonts w:eastAsia="Times New Roman" w:cstheme="minorHAnsi"/>
                <w:color w:val="000000"/>
              </w:rPr>
              <w:t xml:space="preserve">$218,432.00 </w:t>
            </w:r>
          </w:p>
        </w:tc>
      </w:tr>
    </w:tbl>
    <w:p w14:paraId="00381167" w14:textId="77777777" w:rsidR="002F65FB" w:rsidRDefault="002F65FB" w:rsidP="00F23800">
      <w:pPr>
        <w:spacing w:after="40" w:line="240" w:lineRule="auto"/>
        <w:rPr>
          <w:rFonts w:ascii="Times New Roman" w:eastAsia="Times New Roman" w:hAnsi="Times New Roman" w:cs="Times New Roman"/>
          <w:b/>
          <w:sz w:val="36"/>
          <w:szCs w:val="36"/>
        </w:rPr>
      </w:pPr>
    </w:p>
    <w:p w14:paraId="419F7013" w14:textId="77777777" w:rsidR="00AC461A" w:rsidRDefault="00AC461A" w:rsidP="00F23800">
      <w:pPr>
        <w:spacing w:after="40" w:line="240" w:lineRule="auto"/>
        <w:rPr>
          <w:rFonts w:ascii="Times New Roman" w:eastAsia="Times New Roman" w:hAnsi="Times New Roman" w:cs="Times New Roman"/>
          <w:b/>
          <w:sz w:val="36"/>
          <w:szCs w:val="36"/>
        </w:rPr>
      </w:pPr>
    </w:p>
    <w:p w14:paraId="0F1C90BA" w14:textId="77777777" w:rsidR="00AC461A" w:rsidRDefault="00AC461A" w:rsidP="00F23800">
      <w:pPr>
        <w:spacing w:after="40" w:line="240" w:lineRule="auto"/>
        <w:rPr>
          <w:rFonts w:ascii="Times New Roman" w:eastAsia="Times New Roman" w:hAnsi="Times New Roman" w:cs="Times New Roman"/>
          <w:b/>
          <w:sz w:val="36"/>
          <w:szCs w:val="36"/>
        </w:rPr>
      </w:pPr>
    </w:p>
    <w:p w14:paraId="623B7674" w14:textId="77777777" w:rsidR="00AC461A" w:rsidRDefault="00AC461A" w:rsidP="00F23800">
      <w:pPr>
        <w:spacing w:after="40" w:line="240" w:lineRule="auto"/>
        <w:rPr>
          <w:rFonts w:ascii="Times New Roman" w:eastAsia="Times New Roman" w:hAnsi="Times New Roman" w:cs="Times New Roman"/>
          <w:b/>
          <w:sz w:val="36"/>
          <w:szCs w:val="36"/>
        </w:rPr>
      </w:pPr>
    </w:p>
    <w:p w14:paraId="03B7989C" w14:textId="77777777" w:rsidR="00AC461A" w:rsidRDefault="00AC461A" w:rsidP="00F23800">
      <w:pPr>
        <w:spacing w:after="40" w:line="240" w:lineRule="auto"/>
        <w:rPr>
          <w:rFonts w:ascii="Times New Roman" w:eastAsia="Times New Roman" w:hAnsi="Times New Roman" w:cs="Times New Roman"/>
          <w:b/>
          <w:sz w:val="36"/>
          <w:szCs w:val="36"/>
        </w:rPr>
      </w:pPr>
    </w:p>
    <w:p w14:paraId="0362B2B9" w14:textId="77777777" w:rsidR="00AC461A" w:rsidRDefault="00AC461A" w:rsidP="00F23800">
      <w:pPr>
        <w:spacing w:after="40" w:line="240" w:lineRule="auto"/>
        <w:rPr>
          <w:rFonts w:ascii="Times New Roman" w:eastAsia="Times New Roman" w:hAnsi="Times New Roman" w:cs="Times New Roman"/>
          <w:b/>
          <w:sz w:val="36"/>
          <w:szCs w:val="36"/>
        </w:rPr>
      </w:pPr>
    </w:p>
    <w:p w14:paraId="5C97FBB0" w14:textId="77777777" w:rsidR="00AC461A" w:rsidRPr="00D17047" w:rsidRDefault="00AC461A" w:rsidP="00F23800">
      <w:pPr>
        <w:spacing w:after="40" w:line="240" w:lineRule="auto"/>
        <w:rPr>
          <w:rFonts w:ascii="Times New Roman" w:eastAsia="Times New Roman" w:hAnsi="Times New Roman" w:cs="Times New Roman"/>
          <w:b/>
          <w:sz w:val="36"/>
          <w:szCs w:val="36"/>
        </w:rPr>
      </w:pPr>
    </w:p>
    <w:p w14:paraId="46924F2C" w14:textId="5F51F635" w:rsidR="00D17047" w:rsidRPr="00D17047" w:rsidRDefault="00D17047" w:rsidP="00D17047">
      <w:pPr>
        <w:pStyle w:val="Caption"/>
        <w:keepNext/>
        <w:jc w:val="center"/>
        <w:rPr>
          <w:rFonts w:ascii="Times New Roman" w:hAnsi="Times New Roman" w:cs="Times New Roman"/>
          <w:i w:val="0"/>
          <w:iCs w:val="0"/>
          <w:color w:val="auto"/>
          <w:sz w:val="24"/>
          <w:szCs w:val="24"/>
        </w:rPr>
      </w:pPr>
      <w:r w:rsidRPr="00D17047">
        <w:rPr>
          <w:rFonts w:ascii="Times New Roman" w:hAnsi="Times New Roman" w:cs="Times New Roman"/>
          <w:i w:val="0"/>
          <w:iCs w:val="0"/>
          <w:color w:val="auto"/>
          <w:sz w:val="24"/>
          <w:szCs w:val="24"/>
        </w:rPr>
        <w:lastRenderedPageBreak/>
        <w:t xml:space="preserve">Table </w:t>
      </w:r>
      <w:r w:rsidRPr="00D17047">
        <w:rPr>
          <w:rFonts w:ascii="Times New Roman" w:hAnsi="Times New Roman" w:cs="Times New Roman"/>
          <w:i w:val="0"/>
          <w:iCs w:val="0"/>
          <w:color w:val="auto"/>
          <w:sz w:val="24"/>
          <w:szCs w:val="24"/>
        </w:rPr>
        <w:fldChar w:fldCharType="begin"/>
      </w:r>
      <w:r w:rsidRPr="00D17047">
        <w:rPr>
          <w:rFonts w:ascii="Times New Roman" w:hAnsi="Times New Roman" w:cs="Times New Roman"/>
          <w:i w:val="0"/>
          <w:iCs w:val="0"/>
          <w:color w:val="auto"/>
          <w:sz w:val="24"/>
          <w:szCs w:val="24"/>
        </w:rPr>
        <w:instrText xml:space="preserve"> SEQ Table \* ARABIC </w:instrText>
      </w:r>
      <w:r w:rsidRPr="00D17047">
        <w:rPr>
          <w:rFonts w:ascii="Times New Roman" w:hAnsi="Times New Roman" w:cs="Times New Roman"/>
          <w:i w:val="0"/>
          <w:iCs w:val="0"/>
          <w:color w:val="auto"/>
          <w:sz w:val="24"/>
          <w:szCs w:val="24"/>
        </w:rPr>
        <w:fldChar w:fldCharType="separate"/>
      </w:r>
      <w:r w:rsidR="006B62FE">
        <w:rPr>
          <w:rFonts w:ascii="Times New Roman" w:hAnsi="Times New Roman" w:cs="Times New Roman"/>
          <w:i w:val="0"/>
          <w:iCs w:val="0"/>
          <w:noProof/>
          <w:color w:val="auto"/>
          <w:sz w:val="24"/>
          <w:szCs w:val="24"/>
        </w:rPr>
        <w:t>3</w:t>
      </w:r>
      <w:r w:rsidRPr="00D17047">
        <w:rPr>
          <w:rFonts w:ascii="Times New Roman" w:hAnsi="Times New Roman" w:cs="Times New Roman"/>
          <w:i w:val="0"/>
          <w:iCs w:val="0"/>
          <w:color w:val="auto"/>
          <w:sz w:val="24"/>
          <w:szCs w:val="24"/>
        </w:rPr>
        <w:fldChar w:fldCharType="end"/>
      </w:r>
      <w:r w:rsidRPr="00D17047">
        <w:rPr>
          <w:rFonts w:ascii="Times New Roman" w:hAnsi="Times New Roman" w:cs="Times New Roman"/>
          <w:i w:val="0"/>
          <w:iCs w:val="0"/>
          <w:color w:val="auto"/>
          <w:sz w:val="24"/>
          <w:szCs w:val="24"/>
        </w:rPr>
        <w:t xml:space="preserve">. Estimated costs for engineering design </w:t>
      </w:r>
      <w:r>
        <w:rPr>
          <w:rFonts w:ascii="Times New Roman" w:hAnsi="Times New Roman" w:cs="Times New Roman"/>
          <w:i w:val="0"/>
          <w:iCs w:val="0"/>
          <w:color w:val="auto"/>
          <w:sz w:val="24"/>
          <w:szCs w:val="24"/>
        </w:rPr>
        <w:t xml:space="preserve">of </w:t>
      </w:r>
      <w:r w:rsidRPr="00D17047">
        <w:rPr>
          <w:rFonts w:ascii="Times New Roman" w:hAnsi="Times New Roman" w:cs="Times New Roman"/>
          <w:i w:val="0"/>
          <w:iCs w:val="0"/>
          <w:color w:val="auto"/>
          <w:sz w:val="24"/>
          <w:szCs w:val="24"/>
        </w:rPr>
        <w:t>submerged living breakwater</w:t>
      </w:r>
      <w:r>
        <w:rPr>
          <w:rFonts w:ascii="Times New Roman" w:hAnsi="Times New Roman" w:cs="Times New Roman"/>
          <w:i w:val="0"/>
          <w:iCs w:val="0"/>
          <w:color w:val="auto"/>
          <w:sz w:val="24"/>
          <w:szCs w:val="24"/>
        </w:rPr>
        <w:t>s</w:t>
      </w:r>
      <w:r w:rsidRPr="00D17047">
        <w:rPr>
          <w:rFonts w:ascii="Times New Roman" w:hAnsi="Times New Roman" w:cs="Times New Roman"/>
          <w:i w:val="0"/>
          <w:iCs w:val="0"/>
          <w:color w:val="auto"/>
          <w:sz w:val="24"/>
          <w:szCs w:val="24"/>
        </w:rPr>
        <w:t>. Cost analysis is based on current market rates/prices and does not account for inflation.</w:t>
      </w:r>
    </w:p>
    <w:tbl>
      <w:tblPr>
        <w:tblW w:w="9360" w:type="dxa"/>
        <w:tblLook w:val="04A0" w:firstRow="1" w:lastRow="0" w:firstColumn="1" w:lastColumn="0" w:noHBand="0" w:noVBand="1"/>
      </w:tblPr>
      <w:tblGrid>
        <w:gridCol w:w="170"/>
        <w:gridCol w:w="755"/>
        <w:gridCol w:w="794"/>
        <w:gridCol w:w="861"/>
        <w:gridCol w:w="635"/>
        <w:gridCol w:w="456"/>
        <w:gridCol w:w="1369"/>
        <w:gridCol w:w="2790"/>
        <w:gridCol w:w="90"/>
        <w:gridCol w:w="1440"/>
      </w:tblGrid>
      <w:tr w:rsidR="00D17047" w:rsidRPr="00A41265" w14:paraId="65A51162" w14:textId="77777777" w:rsidTr="0072470A">
        <w:trPr>
          <w:gridAfter w:val="7"/>
          <w:wAfter w:w="7641" w:type="dxa"/>
          <w:trHeight w:val="300"/>
        </w:trPr>
        <w:tc>
          <w:tcPr>
            <w:tcW w:w="1719" w:type="dxa"/>
            <w:gridSpan w:val="3"/>
            <w:tcBorders>
              <w:top w:val="nil"/>
              <w:left w:val="nil"/>
              <w:bottom w:val="single" w:sz="4" w:space="0" w:color="auto"/>
              <w:right w:val="nil"/>
            </w:tcBorders>
          </w:tcPr>
          <w:p w14:paraId="57A4BAF4" w14:textId="77777777" w:rsidR="00D17047" w:rsidRPr="00A41265" w:rsidRDefault="00D17047" w:rsidP="0072470A">
            <w:pPr>
              <w:spacing w:after="0" w:line="240" w:lineRule="auto"/>
              <w:jc w:val="both"/>
              <w:rPr>
                <w:rFonts w:eastAsia="Times New Roman" w:cstheme="minorHAnsi"/>
                <w:b/>
                <w:color w:val="000000"/>
              </w:rPr>
            </w:pPr>
            <w:r w:rsidRPr="00A41265">
              <w:rPr>
                <w:rFonts w:eastAsia="Times New Roman" w:cstheme="minorHAnsi"/>
                <w:b/>
                <w:color w:val="000000"/>
              </w:rPr>
              <w:t>Engineer Design</w:t>
            </w:r>
          </w:p>
        </w:tc>
      </w:tr>
      <w:tr w:rsidR="00D17047" w:rsidRPr="00A41265" w14:paraId="79980B59" w14:textId="77777777" w:rsidTr="0072470A">
        <w:trPr>
          <w:gridBefore w:val="1"/>
          <w:gridAfter w:val="2"/>
          <w:wBefore w:w="170" w:type="dxa"/>
          <w:wAfter w:w="1530" w:type="dxa"/>
          <w:trHeight w:val="300"/>
        </w:trPr>
        <w:tc>
          <w:tcPr>
            <w:tcW w:w="755" w:type="dxa"/>
            <w:tcBorders>
              <w:top w:val="nil"/>
              <w:left w:val="nil"/>
              <w:bottom w:val="nil"/>
              <w:right w:val="nil"/>
            </w:tcBorders>
            <w:shd w:val="clear" w:color="auto" w:fill="auto"/>
            <w:noWrap/>
            <w:vAlign w:val="bottom"/>
            <w:hideMark/>
          </w:tcPr>
          <w:p w14:paraId="0898C847" w14:textId="77777777" w:rsidR="00D17047" w:rsidRPr="00A41265" w:rsidRDefault="00D17047" w:rsidP="0072470A">
            <w:pPr>
              <w:spacing w:after="0" w:line="240" w:lineRule="auto"/>
              <w:rPr>
                <w:rFonts w:eastAsia="Times New Roman" w:cstheme="minorHAnsi"/>
                <w:b/>
                <w:color w:val="000000"/>
              </w:rPr>
            </w:pPr>
            <w:r w:rsidRPr="00A41265">
              <w:rPr>
                <w:rFonts w:eastAsia="Times New Roman" w:cstheme="minorHAnsi"/>
                <w:b/>
                <w:color w:val="000000"/>
              </w:rPr>
              <w:t>Labor</w:t>
            </w:r>
          </w:p>
        </w:tc>
        <w:tc>
          <w:tcPr>
            <w:tcW w:w="1655" w:type="dxa"/>
            <w:gridSpan w:val="2"/>
            <w:tcBorders>
              <w:top w:val="nil"/>
              <w:left w:val="nil"/>
              <w:bottom w:val="nil"/>
              <w:right w:val="nil"/>
            </w:tcBorders>
            <w:shd w:val="clear" w:color="auto" w:fill="auto"/>
            <w:noWrap/>
            <w:vAlign w:val="bottom"/>
            <w:hideMark/>
          </w:tcPr>
          <w:p w14:paraId="6847FFF1" w14:textId="77777777" w:rsidR="00D17047" w:rsidRPr="00A41265" w:rsidRDefault="00D17047" w:rsidP="0072470A">
            <w:pPr>
              <w:spacing w:after="0" w:line="240" w:lineRule="auto"/>
              <w:rPr>
                <w:rFonts w:eastAsia="Times New Roman" w:cstheme="minorHAnsi"/>
                <w:b/>
                <w:color w:val="000000"/>
              </w:rPr>
            </w:pPr>
          </w:p>
        </w:tc>
        <w:tc>
          <w:tcPr>
            <w:tcW w:w="1091" w:type="dxa"/>
            <w:gridSpan w:val="2"/>
            <w:tcBorders>
              <w:top w:val="nil"/>
              <w:left w:val="nil"/>
              <w:bottom w:val="nil"/>
              <w:right w:val="nil"/>
            </w:tcBorders>
            <w:shd w:val="clear" w:color="auto" w:fill="auto"/>
            <w:noWrap/>
            <w:vAlign w:val="bottom"/>
            <w:hideMark/>
          </w:tcPr>
          <w:p w14:paraId="2D32AA93" w14:textId="77777777" w:rsidR="00D17047" w:rsidRPr="00A41265" w:rsidRDefault="00D17047" w:rsidP="0072470A">
            <w:pPr>
              <w:spacing w:after="0" w:line="240" w:lineRule="auto"/>
              <w:rPr>
                <w:rFonts w:eastAsia="Times New Roman" w:cstheme="minorHAnsi"/>
                <w:b/>
                <w:color w:val="000000"/>
              </w:rPr>
            </w:pPr>
            <w:r w:rsidRPr="00A41265">
              <w:rPr>
                <w:rFonts w:eastAsia="Times New Roman" w:cstheme="minorHAnsi"/>
                <w:b/>
                <w:color w:val="000000"/>
              </w:rPr>
              <w:t>Hourly Rate</w:t>
            </w:r>
          </w:p>
        </w:tc>
        <w:tc>
          <w:tcPr>
            <w:tcW w:w="1369" w:type="dxa"/>
            <w:tcBorders>
              <w:top w:val="nil"/>
              <w:left w:val="nil"/>
              <w:bottom w:val="nil"/>
              <w:right w:val="nil"/>
            </w:tcBorders>
            <w:shd w:val="clear" w:color="auto" w:fill="auto"/>
            <w:noWrap/>
            <w:vAlign w:val="bottom"/>
            <w:hideMark/>
          </w:tcPr>
          <w:p w14:paraId="0BC6A412" w14:textId="77777777" w:rsidR="00D17047" w:rsidRPr="00A41265" w:rsidRDefault="00D17047" w:rsidP="0072470A">
            <w:pPr>
              <w:spacing w:after="0" w:line="240" w:lineRule="auto"/>
              <w:rPr>
                <w:rFonts w:eastAsia="Times New Roman" w:cstheme="minorHAnsi"/>
                <w:b/>
                <w:color w:val="000000"/>
              </w:rPr>
            </w:pPr>
            <w:r w:rsidRPr="00A41265">
              <w:rPr>
                <w:rFonts w:eastAsia="Times New Roman" w:cstheme="minorHAnsi"/>
                <w:b/>
                <w:color w:val="000000"/>
              </w:rPr>
              <w:t>Number of Personnel</w:t>
            </w:r>
          </w:p>
        </w:tc>
        <w:tc>
          <w:tcPr>
            <w:tcW w:w="2790" w:type="dxa"/>
            <w:tcBorders>
              <w:top w:val="nil"/>
              <w:left w:val="nil"/>
              <w:bottom w:val="nil"/>
              <w:right w:val="nil"/>
            </w:tcBorders>
            <w:shd w:val="clear" w:color="auto" w:fill="auto"/>
            <w:noWrap/>
            <w:vAlign w:val="bottom"/>
            <w:hideMark/>
          </w:tcPr>
          <w:p w14:paraId="5E90F1C5" w14:textId="77777777" w:rsidR="00D17047" w:rsidRPr="00A41265" w:rsidRDefault="00D17047" w:rsidP="0072470A">
            <w:pPr>
              <w:spacing w:after="0" w:line="240" w:lineRule="auto"/>
              <w:rPr>
                <w:rFonts w:eastAsia="Times New Roman" w:cstheme="minorHAnsi"/>
                <w:b/>
                <w:color w:val="000000"/>
              </w:rPr>
            </w:pPr>
            <w:r w:rsidRPr="00A41265">
              <w:rPr>
                <w:rFonts w:eastAsia="Times New Roman" w:cstheme="minorHAnsi"/>
                <w:b/>
                <w:color w:val="000000"/>
              </w:rPr>
              <w:t>Hours Worked (40 hr./week for one year)</w:t>
            </w:r>
          </w:p>
        </w:tc>
      </w:tr>
      <w:tr w:rsidR="00D17047" w:rsidRPr="00A41265" w14:paraId="60514FF9" w14:textId="77777777" w:rsidTr="00D17047">
        <w:trPr>
          <w:gridBefore w:val="1"/>
          <w:wBefore w:w="170" w:type="dxa"/>
          <w:trHeight w:val="300"/>
        </w:trPr>
        <w:tc>
          <w:tcPr>
            <w:tcW w:w="755" w:type="dxa"/>
            <w:tcBorders>
              <w:top w:val="nil"/>
              <w:left w:val="nil"/>
              <w:bottom w:val="single" w:sz="4" w:space="0" w:color="auto"/>
              <w:right w:val="nil"/>
            </w:tcBorders>
            <w:shd w:val="clear" w:color="auto" w:fill="auto"/>
            <w:noWrap/>
            <w:vAlign w:val="bottom"/>
            <w:hideMark/>
          </w:tcPr>
          <w:p w14:paraId="58F84E0A"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 </w:t>
            </w:r>
          </w:p>
        </w:tc>
        <w:tc>
          <w:tcPr>
            <w:tcW w:w="1655" w:type="dxa"/>
            <w:gridSpan w:val="2"/>
            <w:tcBorders>
              <w:top w:val="nil"/>
              <w:left w:val="nil"/>
              <w:bottom w:val="single" w:sz="4" w:space="0" w:color="auto"/>
              <w:right w:val="nil"/>
            </w:tcBorders>
            <w:shd w:val="clear" w:color="auto" w:fill="auto"/>
            <w:noWrap/>
            <w:vAlign w:val="bottom"/>
            <w:hideMark/>
          </w:tcPr>
          <w:p w14:paraId="48D6C773"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Engineers</w:t>
            </w:r>
          </w:p>
        </w:tc>
        <w:tc>
          <w:tcPr>
            <w:tcW w:w="1091" w:type="dxa"/>
            <w:gridSpan w:val="2"/>
            <w:tcBorders>
              <w:top w:val="nil"/>
              <w:left w:val="nil"/>
              <w:bottom w:val="single" w:sz="4" w:space="0" w:color="auto"/>
              <w:right w:val="nil"/>
            </w:tcBorders>
            <w:shd w:val="clear" w:color="auto" w:fill="auto"/>
            <w:noWrap/>
            <w:vAlign w:val="bottom"/>
            <w:hideMark/>
          </w:tcPr>
          <w:p w14:paraId="72AE5D3E"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$43.71 </w:t>
            </w:r>
          </w:p>
        </w:tc>
        <w:tc>
          <w:tcPr>
            <w:tcW w:w="1369" w:type="dxa"/>
            <w:tcBorders>
              <w:top w:val="nil"/>
              <w:left w:val="nil"/>
              <w:bottom w:val="single" w:sz="4" w:space="0" w:color="auto"/>
              <w:right w:val="nil"/>
            </w:tcBorders>
            <w:shd w:val="clear" w:color="auto" w:fill="auto"/>
            <w:noWrap/>
            <w:vAlign w:val="bottom"/>
            <w:hideMark/>
          </w:tcPr>
          <w:p w14:paraId="263C04E4"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4</w:t>
            </w:r>
          </w:p>
        </w:tc>
        <w:tc>
          <w:tcPr>
            <w:tcW w:w="2790" w:type="dxa"/>
            <w:tcBorders>
              <w:top w:val="nil"/>
              <w:left w:val="nil"/>
              <w:bottom w:val="single" w:sz="4" w:space="0" w:color="auto"/>
              <w:right w:val="nil"/>
            </w:tcBorders>
            <w:shd w:val="clear" w:color="auto" w:fill="auto"/>
            <w:noWrap/>
            <w:vAlign w:val="bottom"/>
            <w:hideMark/>
          </w:tcPr>
          <w:p w14:paraId="679471EC"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2080</w:t>
            </w:r>
          </w:p>
        </w:tc>
        <w:tc>
          <w:tcPr>
            <w:tcW w:w="1530" w:type="dxa"/>
            <w:gridSpan w:val="2"/>
            <w:tcBorders>
              <w:top w:val="nil"/>
              <w:left w:val="nil"/>
              <w:bottom w:val="single" w:sz="4" w:space="0" w:color="auto"/>
              <w:right w:val="nil"/>
            </w:tcBorders>
            <w:shd w:val="clear" w:color="auto" w:fill="auto"/>
            <w:noWrap/>
            <w:vAlign w:val="bottom"/>
            <w:hideMark/>
          </w:tcPr>
          <w:p w14:paraId="44E3556F"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$363,667.20 </w:t>
            </w:r>
          </w:p>
        </w:tc>
      </w:tr>
      <w:tr w:rsidR="00D17047" w:rsidRPr="00A41265" w14:paraId="0B6BE819" w14:textId="77777777" w:rsidTr="00D17047">
        <w:trPr>
          <w:gridBefore w:val="1"/>
          <w:wBefore w:w="170" w:type="dxa"/>
          <w:trHeight w:val="300"/>
        </w:trPr>
        <w:tc>
          <w:tcPr>
            <w:tcW w:w="9190" w:type="dxa"/>
            <w:gridSpan w:val="9"/>
            <w:tcBorders>
              <w:top w:val="nil"/>
              <w:left w:val="nil"/>
              <w:bottom w:val="nil"/>
              <w:right w:val="nil"/>
            </w:tcBorders>
          </w:tcPr>
          <w:p w14:paraId="2A75FCB1"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$363,667.20 </w:t>
            </w:r>
          </w:p>
        </w:tc>
      </w:tr>
      <w:tr w:rsidR="00D17047" w:rsidRPr="00A41265" w14:paraId="6190AF5D" w14:textId="77777777" w:rsidTr="00D17047">
        <w:trPr>
          <w:gridBefore w:val="1"/>
          <w:wBefore w:w="170" w:type="dxa"/>
          <w:trHeight w:val="300"/>
        </w:trPr>
        <w:tc>
          <w:tcPr>
            <w:tcW w:w="2410" w:type="dxa"/>
            <w:gridSpan w:val="3"/>
            <w:tcBorders>
              <w:top w:val="nil"/>
              <w:left w:val="nil"/>
              <w:bottom w:val="nil"/>
              <w:right w:val="nil"/>
            </w:tcBorders>
            <w:shd w:val="clear" w:color="auto" w:fill="auto"/>
            <w:noWrap/>
            <w:vAlign w:val="bottom"/>
            <w:hideMark/>
          </w:tcPr>
          <w:p w14:paraId="45B3B9BC" w14:textId="77777777" w:rsidR="00D17047" w:rsidRPr="00A41265" w:rsidRDefault="00D17047" w:rsidP="0072470A">
            <w:pPr>
              <w:spacing w:after="0" w:line="240" w:lineRule="auto"/>
              <w:rPr>
                <w:rFonts w:eastAsia="Times New Roman" w:cstheme="minorHAnsi"/>
                <w:b/>
                <w:color w:val="000000"/>
              </w:rPr>
            </w:pPr>
            <w:r w:rsidRPr="00A41265">
              <w:rPr>
                <w:rFonts w:eastAsia="Times New Roman" w:cstheme="minorHAnsi"/>
                <w:b/>
                <w:color w:val="000000"/>
              </w:rPr>
              <w:t>Equipment/Licenses</w:t>
            </w:r>
          </w:p>
        </w:tc>
        <w:tc>
          <w:tcPr>
            <w:tcW w:w="1091" w:type="dxa"/>
            <w:gridSpan w:val="2"/>
            <w:tcBorders>
              <w:top w:val="nil"/>
              <w:left w:val="nil"/>
              <w:bottom w:val="nil"/>
              <w:right w:val="nil"/>
            </w:tcBorders>
            <w:shd w:val="clear" w:color="auto" w:fill="auto"/>
            <w:noWrap/>
            <w:vAlign w:val="bottom"/>
            <w:hideMark/>
          </w:tcPr>
          <w:p w14:paraId="1AE9330C" w14:textId="77777777" w:rsidR="00D17047" w:rsidRPr="00A41265" w:rsidRDefault="00D17047" w:rsidP="0072470A">
            <w:pPr>
              <w:spacing w:after="0" w:line="240" w:lineRule="auto"/>
              <w:rPr>
                <w:rFonts w:eastAsia="Times New Roman" w:cstheme="minorHAnsi"/>
                <w:b/>
                <w:color w:val="000000"/>
              </w:rPr>
            </w:pPr>
            <w:r w:rsidRPr="00A41265">
              <w:rPr>
                <w:rFonts w:eastAsia="Times New Roman" w:cstheme="minorHAnsi"/>
                <w:b/>
                <w:color w:val="000000"/>
              </w:rPr>
              <w:t>Unit Cost</w:t>
            </w:r>
          </w:p>
        </w:tc>
        <w:tc>
          <w:tcPr>
            <w:tcW w:w="1369" w:type="dxa"/>
            <w:tcBorders>
              <w:top w:val="nil"/>
              <w:left w:val="nil"/>
              <w:bottom w:val="nil"/>
              <w:right w:val="nil"/>
            </w:tcBorders>
            <w:shd w:val="clear" w:color="auto" w:fill="auto"/>
            <w:noWrap/>
            <w:vAlign w:val="bottom"/>
            <w:hideMark/>
          </w:tcPr>
          <w:p w14:paraId="7F580D5A" w14:textId="77777777" w:rsidR="00D17047" w:rsidRPr="00A41265" w:rsidRDefault="00D17047" w:rsidP="0072470A">
            <w:pPr>
              <w:spacing w:after="0" w:line="240" w:lineRule="auto"/>
              <w:rPr>
                <w:rFonts w:eastAsia="Times New Roman" w:cstheme="minorHAnsi"/>
                <w:b/>
                <w:color w:val="000000"/>
              </w:rPr>
            </w:pPr>
            <w:r w:rsidRPr="00A41265">
              <w:rPr>
                <w:rFonts w:eastAsia="Times New Roman" w:cstheme="minorHAnsi"/>
                <w:b/>
                <w:color w:val="000000"/>
              </w:rPr>
              <w:t>Required Amount</w:t>
            </w:r>
          </w:p>
        </w:tc>
        <w:tc>
          <w:tcPr>
            <w:tcW w:w="2880" w:type="dxa"/>
            <w:gridSpan w:val="2"/>
            <w:tcBorders>
              <w:top w:val="nil"/>
              <w:left w:val="nil"/>
              <w:bottom w:val="nil"/>
              <w:right w:val="nil"/>
            </w:tcBorders>
            <w:shd w:val="clear" w:color="auto" w:fill="auto"/>
            <w:noWrap/>
            <w:vAlign w:val="bottom"/>
            <w:hideMark/>
          </w:tcPr>
          <w:p w14:paraId="70052629" w14:textId="77777777" w:rsidR="00D17047" w:rsidRPr="00A41265" w:rsidRDefault="00D17047" w:rsidP="0072470A">
            <w:pPr>
              <w:spacing w:after="0" w:line="240" w:lineRule="auto"/>
              <w:rPr>
                <w:rFonts w:eastAsia="Times New Roman" w:cstheme="minorHAnsi"/>
                <w:b/>
                <w:color w:val="000000"/>
              </w:rPr>
            </w:pPr>
            <w:r w:rsidRPr="00A41265">
              <w:rPr>
                <w:rFonts w:eastAsia="Times New Roman" w:cstheme="minorHAnsi"/>
                <w:b/>
                <w:color w:val="000000"/>
              </w:rPr>
              <w:t>Description</w:t>
            </w:r>
          </w:p>
        </w:tc>
        <w:tc>
          <w:tcPr>
            <w:tcW w:w="1440" w:type="dxa"/>
            <w:tcBorders>
              <w:top w:val="nil"/>
              <w:left w:val="nil"/>
              <w:bottom w:val="nil"/>
              <w:right w:val="nil"/>
            </w:tcBorders>
            <w:shd w:val="clear" w:color="auto" w:fill="auto"/>
            <w:noWrap/>
            <w:vAlign w:val="bottom"/>
            <w:hideMark/>
          </w:tcPr>
          <w:p w14:paraId="1095E577" w14:textId="77777777" w:rsidR="00D17047" w:rsidRPr="00A41265" w:rsidRDefault="00D17047" w:rsidP="0072470A">
            <w:pPr>
              <w:spacing w:after="0" w:line="240" w:lineRule="auto"/>
              <w:rPr>
                <w:rFonts w:eastAsia="Times New Roman" w:cstheme="minorHAnsi"/>
                <w:b/>
                <w:color w:val="000000"/>
              </w:rPr>
            </w:pPr>
          </w:p>
        </w:tc>
      </w:tr>
      <w:tr w:rsidR="00D17047" w:rsidRPr="00A41265" w14:paraId="6BC96D02" w14:textId="77777777" w:rsidTr="00D17047">
        <w:trPr>
          <w:gridBefore w:val="1"/>
          <w:wBefore w:w="170" w:type="dxa"/>
          <w:trHeight w:val="300"/>
        </w:trPr>
        <w:tc>
          <w:tcPr>
            <w:tcW w:w="755" w:type="dxa"/>
            <w:tcBorders>
              <w:top w:val="nil"/>
              <w:left w:val="nil"/>
              <w:bottom w:val="nil"/>
              <w:right w:val="nil"/>
            </w:tcBorders>
            <w:shd w:val="clear" w:color="auto" w:fill="auto"/>
            <w:noWrap/>
            <w:vAlign w:val="bottom"/>
            <w:hideMark/>
          </w:tcPr>
          <w:p w14:paraId="06A47847" w14:textId="77777777" w:rsidR="00D17047" w:rsidRPr="00A41265" w:rsidRDefault="00D17047" w:rsidP="0072470A">
            <w:pPr>
              <w:spacing w:after="0" w:line="240" w:lineRule="auto"/>
              <w:rPr>
                <w:rFonts w:eastAsia="Times New Roman" w:cstheme="minorHAnsi"/>
                <w:sz w:val="20"/>
                <w:szCs w:val="20"/>
              </w:rPr>
            </w:pPr>
          </w:p>
        </w:tc>
        <w:tc>
          <w:tcPr>
            <w:tcW w:w="1655" w:type="dxa"/>
            <w:gridSpan w:val="2"/>
            <w:tcBorders>
              <w:top w:val="nil"/>
              <w:left w:val="nil"/>
              <w:bottom w:val="nil"/>
              <w:right w:val="nil"/>
            </w:tcBorders>
            <w:shd w:val="clear" w:color="auto" w:fill="auto"/>
            <w:noWrap/>
            <w:vAlign w:val="bottom"/>
            <w:hideMark/>
          </w:tcPr>
          <w:p w14:paraId="6EA6E813"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GPS Surveying Unit + Tablet</w:t>
            </w:r>
          </w:p>
        </w:tc>
        <w:tc>
          <w:tcPr>
            <w:tcW w:w="1091" w:type="dxa"/>
            <w:gridSpan w:val="2"/>
            <w:tcBorders>
              <w:top w:val="nil"/>
              <w:left w:val="nil"/>
              <w:bottom w:val="nil"/>
              <w:right w:val="nil"/>
            </w:tcBorders>
            <w:shd w:val="clear" w:color="auto" w:fill="auto"/>
            <w:noWrap/>
            <w:vAlign w:val="bottom"/>
            <w:hideMark/>
          </w:tcPr>
          <w:p w14:paraId="14220828"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$2,250 </w:t>
            </w:r>
          </w:p>
        </w:tc>
        <w:tc>
          <w:tcPr>
            <w:tcW w:w="1369" w:type="dxa"/>
            <w:tcBorders>
              <w:top w:val="nil"/>
              <w:left w:val="nil"/>
              <w:bottom w:val="nil"/>
              <w:right w:val="nil"/>
            </w:tcBorders>
            <w:shd w:val="clear" w:color="auto" w:fill="auto"/>
            <w:noWrap/>
            <w:vAlign w:val="bottom"/>
            <w:hideMark/>
          </w:tcPr>
          <w:p w14:paraId="789FA5B1"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1</w:t>
            </w:r>
          </w:p>
        </w:tc>
        <w:tc>
          <w:tcPr>
            <w:tcW w:w="2880" w:type="dxa"/>
            <w:gridSpan w:val="2"/>
            <w:tcBorders>
              <w:top w:val="nil"/>
              <w:left w:val="nil"/>
              <w:bottom w:val="nil"/>
              <w:right w:val="nil"/>
            </w:tcBorders>
            <w:shd w:val="clear" w:color="auto" w:fill="auto"/>
            <w:noWrap/>
            <w:vAlign w:val="bottom"/>
            <w:hideMark/>
          </w:tcPr>
          <w:p w14:paraId="1FA47C3A" w14:textId="77777777" w:rsidR="00D17047" w:rsidRPr="00A41265" w:rsidRDefault="00D17047" w:rsidP="0072470A">
            <w:pPr>
              <w:spacing w:after="0" w:line="240" w:lineRule="auto"/>
              <w:rPr>
                <w:rFonts w:eastAsia="Times New Roman" w:cstheme="minorHAnsi"/>
                <w:color w:val="000000"/>
              </w:rPr>
            </w:pPr>
            <w:proofErr w:type="spellStart"/>
            <w:r w:rsidRPr="00A41265">
              <w:rPr>
                <w:rFonts w:eastAsia="Times New Roman" w:cstheme="minorHAnsi"/>
                <w:color w:val="000000"/>
              </w:rPr>
              <w:t>Emlid</w:t>
            </w:r>
            <w:proofErr w:type="spellEnd"/>
            <w:r w:rsidRPr="00A41265">
              <w:rPr>
                <w:rFonts w:eastAsia="Times New Roman" w:cstheme="minorHAnsi"/>
                <w:color w:val="000000"/>
              </w:rPr>
              <w:t xml:space="preserve"> Reach RS2 GNSS Receiver + Apple iPad</w:t>
            </w:r>
          </w:p>
        </w:tc>
        <w:tc>
          <w:tcPr>
            <w:tcW w:w="1440" w:type="dxa"/>
            <w:tcBorders>
              <w:top w:val="nil"/>
              <w:left w:val="nil"/>
              <w:bottom w:val="nil"/>
              <w:right w:val="nil"/>
            </w:tcBorders>
            <w:shd w:val="clear" w:color="auto" w:fill="auto"/>
            <w:noWrap/>
            <w:vAlign w:val="bottom"/>
            <w:hideMark/>
          </w:tcPr>
          <w:p w14:paraId="043E798B"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$2,250.00 </w:t>
            </w:r>
          </w:p>
        </w:tc>
      </w:tr>
      <w:tr w:rsidR="00D17047" w:rsidRPr="00A41265" w14:paraId="10E3A71F" w14:textId="77777777" w:rsidTr="00D17047">
        <w:trPr>
          <w:gridBefore w:val="1"/>
          <w:wBefore w:w="170" w:type="dxa"/>
          <w:trHeight w:val="300"/>
        </w:trPr>
        <w:tc>
          <w:tcPr>
            <w:tcW w:w="755" w:type="dxa"/>
            <w:tcBorders>
              <w:top w:val="nil"/>
              <w:left w:val="nil"/>
              <w:bottom w:val="nil"/>
              <w:right w:val="nil"/>
            </w:tcBorders>
            <w:shd w:val="clear" w:color="auto" w:fill="auto"/>
            <w:noWrap/>
            <w:vAlign w:val="bottom"/>
            <w:hideMark/>
          </w:tcPr>
          <w:p w14:paraId="2967E9AD" w14:textId="77777777" w:rsidR="00D17047" w:rsidRPr="00A41265" w:rsidRDefault="00D17047" w:rsidP="0072470A">
            <w:pPr>
              <w:spacing w:after="0" w:line="240" w:lineRule="auto"/>
              <w:jc w:val="right"/>
              <w:rPr>
                <w:rFonts w:eastAsia="Times New Roman" w:cstheme="minorHAnsi"/>
                <w:color w:val="000000"/>
              </w:rPr>
            </w:pPr>
          </w:p>
        </w:tc>
        <w:tc>
          <w:tcPr>
            <w:tcW w:w="1655" w:type="dxa"/>
            <w:gridSpan w:val="2"/>
            <w:tcBorders>
              <w:top w:val="nil"/>
              <w:left w:val="nil"/>
              <w:bottom w:val="nil"/>
              <w:right w:val="nil"/>
            </w:tcBorders>
            <w:shd w:val="clear" w:color="auto" w:fill="auto"/>
            <w:noWrap/>
            <w:vAlign w:val="bottom"/>
            <w:hideMark/>
          </w:tcPr>
          <w:p w14:paraId="127C66BF"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MATLAB License</w:t>
            </w:r>
          </w:p>
        </w:tc>
        <w:tc>
          <w:tcPr>
            <w:tcW w:w="1091" w:type="dxa"/>
            <w:gridSpan w:val="2"/>
            <w:tcBorders>
              <w:top w:val="nil"/>
              <w:left w:val="nil"/>
              <w:bottom w:val="nil"/>
              <w:right w:val="nil"/>
            </w:tcBorders>
            <w:shd w:val="clear" w:color="auto" w:fill="auto"/>
            <w:noWrap/>
            <w:vAlign w:val="bottom"/>
            <w:hideMark/>
          </w:tcPr>
          <w:p w14:paraId="497E5925"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$900 </w:t>
            </w:r>
          </w:p>
        </w:tc>
        <w:tc>
          <w:tcPr>
            <w:tcW w:w="1369" w:type="dxa"/>
            <w:tcBorders>
              <w:top w:val="nil"/>
              <w:left w:val="nil"/>
              <w:bottom w:val="nil"/>
              <w:right w:val="nil"/>
            </w:tcBorders>
            <w:shd w:val="clear" w:color="auto" w:fill="auto"/>
            <w:noWrap/>
            <w:vAlign w:val="bottom"/>
            <w:hideMark/>
          </w:tcPr>
          <w:p w14:paraId="0F2EBD48"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4</w:t>
            </w:r>
          </w:p>
        </w:tc>
        <w:tc>
          <w:tcPr>
            <w:tcW w:w="2880" w:type="dxa"/>
            <w:gridSpan w:val="2"/>
            <w:tcBorders>
              <w:top w:val="nil"/>
              <w:left w:val="nil"/>
              <w:bottom w:val="nil"/>
              <w:right w:val="nil"/>
            </w:tcBorders>
            <w:shd w:val="clear" w:color="auto" w:fill="auto"/>
            <w:noWrap/>
            <w:vAlign w:val="bottom"/>
            <w:hideMark/>
          </w:tcPr>
          <w:p w14:paraId="0F2028A9"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Standard Annual</w:t>
            </w:r>
          </w:p>
        </w:tc>
        <w:tc>
          <w:tcPr>
            <w:tcW w:w="1440" w:type="dxa"/>
            <w:tcBorders>
              <w:top w:val="nil"/>
              <w:left w:val="nil"/>
              <w:bottom w:val="nil"/>
              <w:right w:val="nil"/>
            </w:tcBorders>
            <w:shd w:val="clear" w:color="auto" w:fill="auto"/>
            <w:noWrap/>
            <w:vAlign w:val="bottom"/>
            <w:hideMark/>
          </w:tcPr>
          <w:p w14:paraId="5FC48308"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$3,600.00 </w:t>
            </w:r>
          </w:p>
        </w:tc>
      </w:tr>
      <w:tr w:rsidR="00D17047" w:rsidRPr="00A41265" w14:paraId="296A0F08" w14:textId="77777777" w:rsidTr="00D17047">
        <w:trPr>
          <w:gridBefore w:val="1"/>
          <w:wBefore w:w="170" w:type="dxa"/>
          <w:trHeight w:val="300"/>
        </w:trPr>
        <w:tc>
          <w:tcPr>
            <w:tcW w:w="755" w:type="dxa"/>
            <w:tcBorders>
              <w:top w:val="nil"/>
              <w:left w:val="nil"/>
              <w:bottom w:val="nil"/>
              <w:right w:val="nil"/>
            </w:tcBorders>
            <w:shd w:val="clear" w:color="auto" w:fill="auto"/>
            <w:noWrap/>
            <w:vAlign w:val="bottom"/>
            <w:hideMark/>
          </w:tcPr>
          <w:p w14:paraId="088F023E" w14:textId="77777777" w:rsidR="00D17047" w:rsidRPr="00A41265" w:rsidRDefault="00D17047" w:rsidP="0072470A">
            <w:pPr>
              <w:spacing w:after="0" w:line="240" w:lineRule="auto"/>
              <w:jc w:val="right"/>
              <w:rPr>
                <w:rFonts w:eastAsia="Times New Roman" w:cstheme="minorHAnsi"/>
                <w:color w:val="000000"/>
              </w:rPr>
            </w:pPr>
          </w:p>
        </w:tc>
        <w:tc>
          <w:tcPr>
            <w:tcW w:w="1655" w:type="dxa"/>
            <w:gridSpan w:val="2"/>
            <w:tcBorders>
              <w:top w:val="nil"/>
              <w:left w:val="nil"/>
              <w:bottom w:val="nil"/>
              <w:right w:val="nil"/>
            </w:tcBorders>
            <w:shd w:val="clear" w:color="auto" w:fill="auto"/>
            <w:noWrap/>
            <w:vAlign w:val="bottom"/>
            <w:hideMark/>
          </w:tcPr>
          <w:p w14:paraId="7155BDEA"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AutoCAD Civil3D License</w:t>
            </w:r>
          </w:p>
        </w:tc>
        <w:tc>
          <w:tcPr>
            <w:tcW w:w="1091" w:type="dxa"/>
            <w:gridSpan w:val="2"/>
            <w:tcBorders>
              <w:top w:val="nil"/>
              <w:left w:val="nil"/>
              <w:bottom w:val="nil"/>
              <w:right w:val="nil"/>
            </w:tcBorders>
            <w:shd w:val="clear" w:color="auto" w:fill="auto"/>
            <w:noWrap/>
            <w:vAlign w:val="bottom"/>
            <w:hideMark/>
          </w:tcPr>
          <w:p w14:paraId="0163BF76"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$2,550 </w:t>
            </w:r>
          </w:p>
        </w:tc>
        <w:tc>
          <w:tcPr>
            <w:tcW w:w="1369" w:type="dxa"/>
            <w:tcBorders>
              <w:top w:val="nil"/>
              <w:left w:val="nil"/>
              <w:bottom w:val="nil"/>
              <w:right w:val="nil"/>
            </w:tcBorders>
            <w:shd w:val="clear" w:color="auto" w:fill="auto"/>
            <w:noWrap/>
            <w:vAlign w:val="bottom"/>
            <w:hideMark/>
          </w:tcPr>
          <w:p w14:paraId="6AB4B24F"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1</w:t>
            </w:r>
          </w:p>
        </w:tc>
        <w:tc>
          <w:tcPr>
            <w:tcW w:w="2880" w:type="dxa"/>
            <w:gridSpan w:val="2"/>
            <w:tcBorders>
              <w:top w:val="nil"/>
              <w:left w:val="nil"/>
              <w:bottom w:val="nil"/>
              <w:right w:val="nil"/>
            </w:tcBorders>
            <w:shd w:val="clear" w:color="auto" w:fill="auto"/>
            <w:noWrap/>
            <w:vAlign w:val="bottom"/>
            <w:hideMark/>
          </w:tcPr>
          <w:p w14:paraId="3129737E"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Annual</w:t>
            </w:r>
          </w:p>
        </w:tc>
        <w:tc>
          <w:tcPr>
            <w:tcW w:w="1440" w:type="dxa"/>
            <w:tcBorders>
              <w:top w:val="nil"/>
              <w:left w:val="nil"/>
              <w:bottom w:val="nil"/>
              <w:right w:val="nil"/>
            </w:tcBorders>
            <w:shd w:val="clear" w:color="auto" w:fill="auto"/>
            <w:noWrap/>
            <w:vAlign w:val="bottom"/>
            <w:hideMark/>
          </w:tcPr>
          <w:p w14:paraId="1E407235"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$2,550.00 </w:t>
            </w:r>
          </w:p>
        </w:tc>
      </w:tr>
      <w:tr w:rsidR="00D17047" w:rsidRPr="00A41265" w14:paraId="65371533" w14:textId="77777777" w:rsidTr="00D17047">
        <w:trPr>
          <w:gridBefore w:val="1"/>
          <w:wBefore w:w="170" w:type="dxa"/>
          <w:trHeight w:val="300"/>
        </w:trPr>
        <w:tc>
          <w:tcPr>
            <w:tcW w:w="755" w:type="dxa"/>
            <w:tcBorders>
              <w:top w:val="nil"/>
              <w:left w:val="nil"/>
              <w:bottom w:val="nil"/>
              <w:right w:val="nil"/>
            </w:tcBorders>
            <w:shd w:val="clear" w:color="auto" w:fill="auto"/>
            <w:noWrap/>
            <w:vAlign w:val="bottom"/>
            <w:hideMark/>
          </w:tcPr>
          <w:p w14:paraId="64CF6D16" w14:textId="77777777" w:rsidR="00D17047" w:rsidRPr="00A41265" w:rsidRDefault="00D17047" w:rsidP="0072470A">
            <w:pPr>
              <w:spacing w:after="0" w:line="240" w:lineRule="auto"/>
              <w:jc w:val="right"/>
              <w:rPr>
                <w:rFonts w:eastAsia="Times New Roman" w:cstheme="minorHAnsi"/>
                <w:color w:val="000000"/>
              </w:rPr>
            </w:pPr>
          </w:p>
        </w:tc>
        <w:tc>
          <w:tcPr>
            <w:tcW w:w="1655" w:type="dxa"/>
            <w:gridSpan w:val="2"/>
            <w:tcBorders>
              <w:top w:val="nil"/>
              <w:left w:val="nil"/>
              <w:bottom w:val="nil"/>
              <w:right w:val="nil"/>
            </w:tcBorders>
            <w:shd w:val="clear" w:color="auto" w:fill="auto"/>
            <w:noWrap/>
            <w:vAlign w:val="bottom"/>
            <w:hideMark/>
          </w:tcPr>
          <w:p w14:paraId="0498D444"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ArcGIS Pro License</w:t>
            </w:r>
          </w:p>
        </w:tc>
        <w:tc>
          <w:tcPr>
            <w:tcW w:w="1091" w:type="dxa"/>
            <w:gridSpan w:val="2"/>
            <w:tcBorders>
              <w:top w:val="nil"/>
              <w:left w:val="nil"/>
              <w:bottom w:val="nil"/>
              <w:right w:val="nil"/>
            </w:tcBorders>
            <w:shd w:val="clear" w:color="auto" w:fill="auto"/>
            <w:noWrap/>
            <w:vAlign w:val="bottom"/>
            <w:hideMark/>
          </w:tcPr>
          <w:p w14:paraId="7613DE10"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$700 </w:t>
            </w:r>
          </w:p>
        </w:tc>
        <w:tc>
          <w:tcPr>
            <w:tcW w:w="1369" w:type="dxa"/>
            <w:tcBorders>
              <w:top w:val="nil"/>
              <w:left w:val="nil"/>
              <w:bottom w:val="nil"/>
              <w:right w:val="nil"/>
            </w:tcBorders>
            <w:shd w:val="clear" w:color="auto" w:fill="auto"/>
            <w:noWrap/>
            <w:vAlign w:val="bottom"/>
            <w:hideMark/>
          </w:tcPr>
          <w:p w14:paraId="733AEFD7"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1</w:t>
            </w:r>
          </w:p>
        </w:tc>
        <w:tc>
          <w:tcPr>
            <w:tcW w:w="2880" w:type="dxa"/>
            <w:gridSpan w:val="2"/>
            <w:tcBorders>
              <w:top w:val="nil"/>
              <w:left w:val="nil"/>
              <w:bottom w:val="nil"/>
              <w:right w:val="nil"/>
            </w:tcBorders>
            <w:shd w:val="clear" w:color="auto" w:fill="auto"/>
            <w:noWrap/>
            <w:vAlign w:val="bottom"/>
            <w:hideMark/>
          </w:tcPr>
          <w:p w14:paraId="370FF7D4"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GIS Professional Basic Annual</w:t>
            </w:r>
          </w:p>
        </w:tc>
        <w:tc>
          <w:tcPr>
            <w:tcW w:w="1440" w:type="dxa"/>
            <w:tcBorders>
              <w:top w:val="nil"/>
              <w:left w:val="nil"/>
              <w:bottom w:val="nil"/>
              <w:right w:val="nil"/>
            </w:tcBorders>
            <w:shd w:val="clear" w:color="auto" w:fill="auto"/>
            <w:noWrap/>
            <w:vAlign w:val="bottom"/>
            <w:hideMark/>
          </w:tcPr>
          <w:p w14:paraId="7AA34911"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$700.00 </w:t>
            </w:r>
          </w:p>
        </w:tc>
      </w:tr>
      <w:tr w:rsidR="00D17047" w:rsidRPr="00A41265" w14:paraId="499A7CE6" w14:textId="77777777" w:rsidTr="00D17047">
        <w:trPr>
          <w:gridBefore w:val="1"/>
          <w:wBefore w:w="170" w:type="dxa"/>
          <w:trHeight w:val="300"/>
        </w:trPr>
        <w:tc>
          <w:tcPr>
            <w:tcW w:w="755" w:type="dxa"/>
            <w:tcBorders>
              <w:top w:val="nil"/>
              <w:left w:val="nil"/>
              <w:bottom w:val="single" w:sz="4" w:space="0" w:color="auto"/>
              <w:right w:val="nil"/>
            </w:tcBorders>
            <w:shd w:val="clear" w:color="auto" w:fill="auto"/>
            <w:noWrap/>
            <w:vAlign w:val="bottom"/>
            <w:hideMark/>
          </w:tcPr>
          <w:p w14:paraId="0D352178"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 </w:t>
            </w:r>
          </w:p>
        </w:tc>
        <w:tc>
          <w:tcPr>
            <w:tcW w:w="1655" w:type="dxa"/>
            <w:gridSpan w:val="2"/>
            <w:tcBorders>
              <w:top w:val="nil"/>
              <w:left w:val="nil"/>
              <w:bottom w:val="single" w:sz="4" w:space="0" w:color="auto"/>
              <w:right w:val="nil"/>
            </w:tcBorders>
            <w:shd w:val="clear" w:color="auto" w:fill="auto"/>
            <w:noWrap/>
            <w:vAlign w:val="bottom"/>
            <w:hideMark/>
          </w:tcPr>
          <w:p w14:paraId="4A51A733"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Microsoft Office Suite</w:t>
            </w:r>
          </w:p>
        </w:tc>
        <w:tc>
          <w:tcPr>
            <w:tcW w:w="1091" w:type="dxa"/>
            <w:gridSpan w:val="2"/>
            <w:tcBorders>
              <w:top w:val="nil"/>
              <w:left w:val="nil"/>
              <w:bottom w:val="single" w:sz="4" w:space="0" w:color="auto"/>
              <w:right w:val="nil"/>
            </w:tcBorders>
            <w:shd w:val="clear" w:color="auto" w:fill="auto"/>
            <w:noWrap/>
            <w:vAlign w:val="bottom"/>
            <w:hideMark/>
          </w:tcPr>
          <w:p w14:paraId="3988289E"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$150 </w:t>
            </w:r>
          </w:p>
        </w:tc>
        <w:tc>
          <w:tcPr>
            <w:tcW w:w="1369" w:type="dxa"/>
            <w:tcBorders>
              <w:top w:val="nil"/>
              <w:left w:val="nil"/>
              <w:bottom w:val="single" w:sz="4" w:space="0" w:color="auto"/>
              <w:right w:val="nil"/>
            </w:tcBorders>
            <w:shd w:val="clear" w:color="auto" w:fill="auto"/>
            <w:noWrap/>
            <w:vAlign w:val="bottom"/>
            <w:hideMark/>
          </w:tcPr>
          <w:p w14:paraId="378B0E1D"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4</w:t>
            </w:r>
          </w:p>
        </w:tc>
        <w:tc>
          <w:tcPr>
            <w:tcW w:w="2880" w:type="dxa"/>
            <w:gridSpan w:val="2"/>
            <w:tcBorders>
              <w:top w:val="nil"/>
              <w:left w:val="nil"/>
              <w:bottom w:val="single" w:sz="4" w:space="0" w:color="auto"/>
              <w:right w:val="nil"/>
            </w:tcBorders>
            <w:shd w:val="clear" w:color="auto" w:fill="auto"/>
            <w:noWrap/>
            <w:vAlign w:val="bottom"/>
            <w:hideMark/>
          </w:tcPr>
          <w:p w14:paraId="6CA94AC5"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Annual</w:t>
            </w:r>
          </w:p>
        </w:tc>
        <w:tc>
          <w:tcPr>
            <w:tcW w:w="1440" w:type="dxa"/>
            <w:tcBorders>
              <w:top w:val="nil"/>
              <w:left w:val="nil"/>
              <w:bottom w:val="single" w:sz="4" w:space="0" w:color="auto"/>
              <w:right w:val="nil"/>
            </w:tcBorders>
            <w:shd w:val="clear" w:color="auto" w:fill="auto"/>
            <w:noWrap/>
            <w:vAlign w:val="bottom"/>
            <w:hideMark/>
          </w:tcPr>
          <w:p w14:paraId="35A65869"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$600.00 </w:t>
            </w:r>
          </w:p>
        </w:tc>
      </w:tr>
      <w:tr w:rsidR="00D17047" w:rsidRPr="00A41265" w14:paraId="6BDB734A" w14:textId="77777777" w:rsidTr="000126A7">
        <w:trPr>
          <w:trHeight w:val="315"/>
        </w:trPr>
        <w:tc>
          <w:tcPr>
            <w:tcW w:w="3215" w:type="dxa"/>
            <w:gridSpan w:val="5"/>
            <w:tcBorders>
              <w:top w:val="nil"/>
              <w:left w:val="nil"/>
              <w:bottom w:val="nil"/>
              <w:right w:val="nil"/>
            </w:tcBorders>
            <w:shd w:val="clear" w:color="auto" w:fill="auto"/>
            <w:noWrap/>
            <w:vAlign w:val="bottom"/>
            <w:hideMark/>
          </w:tcPr>
          <w:p w14:paraId="46B66BB4"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 </w:t>
            </w:r>
          </w:p>
        </w:tc>
        <w:tc>
          <w:tcPr>
            <w:tcW w:w="6145" w:type="dxa"/>
            <w:gridSpan w:val="5"/>
            <w:tcBorders>
              <w:top w:val="nil"/>
              <w:left w:val="nil"/>
              <w:bottom w:val="nil"/>
              <w:right w:val="nil"/>
            </w:tcBorders>
            <w:shd w:val="clear" w:color="auto" w:fill="auto"/>
            <w:noWrap/>
            <w:vAlign w:val="bottom"/>
            <w:hideMark/>
          </w:tcPr>
          <w:p w14:paraId="5F4EC4A9"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$9,700.00</w:t>
            </w:r>
          </w:p>
        </w:tc>
      </w:tr>
      <w:tr w:rsidR="000126A7" w:rsidRPr="00A41265" w14:paraId="69133DD9" w14:textId="77777777" w:rsidTr="00D17047">
        <w:trPr>
          <w:trHeight w:val="315"/>
        </w:trPr>
        <w:tc>
          <w:tcPr>
            <w:tcW w:w="3215" w:type="dxa"/>
            <w:gridSpan w:val="5"/>
            <w:tcBorders>
              <w:top w:val="nil"/>
              <w:left w:val="nil"/>
              <w:right w:val="nil"/>
            </w:tcBorders>
            <w:shd w:val="clear" w:color="auto" w:fill="auto"/>
            <w:noWrap/>
            <w:vAlign w:val="bottom"/>
          </w:tcPr>
          <w:p w14:paraId="06C934F1" w14:textId="77777777" w:rsidR="000126A7" w:rsidRPr="00A41265" w:rsidRDefault="000126A7">
            <w:pPr>
              <w:spacing w:after="0" w:line="240" w:lineRule="auto"/>
              <w:rPr>
                <w:rFonts w:eastAsia="Times New Roman" w:cstheme="minorHAnsi"/>
                <w:color w:val="000000"/>
              </w:rPr>
            </w:pPr>
          </w:p>
        </w:tc>
        <w:tc>
          <w:tcPr>
            <w:tcW w:w="6145" w:type="dxa"/>
            <w:gridSpan w:val="5"/>
            <w:tcBorders>
              <w:top w:val="nil"/>
              <w:left w:val="nil"/>
              <w:right w:val="nil"/>
            </w:tcBorders>
            <w:shd w:val="clear" w:color="auto" w:fill="auto"/>
            <w:noWrap/>
            <w:vAlign w:val="bottom"/>
          </w:tcPr>
          <w:p w14:paraId="7000C85B" w14:textId="77777777" w:rsidR="000126A7" w:rsidRPr="00A41265" w:rsidRDefault="000126A7">
            <w:pPr>
              <w:spacing w:after="0" w:line="240" w:lineRule="auto"/>
              <w:jc w:val="right"/>
              <w:rPr>
                <w:rFonts w:eastAsia="Times New Roman" w:cstheme="minorHAnsi"/>
                <w:color w:val="000000"/>
              </w:rPr>
            </w:pPr>
          </w:p>
        </w:tc>
      </w:tr>
    </w:tbl>
    <w:p w14:paraId="42113E33" w14:textId="77777777" w:rsidR="00074435" w:rsidRDefault="00074435" w:rsidP="00F23800">
      <w:pPr>
        <w:spacing w:after="40" w:line="240" w:lineRule="auto"/>
        <w:rPr>
          <w:rFonts w:ascii="Times New Roman" w:eastAsia="Times New Roman" w:hAnsi="Times New Roman" w:cs="Times New Roman"/>
          <w:b/>
          <w:sz w:val="24"/>
          <w:szCs w:val="24"/>
        </w:rPr>
      </w:pPr>
    </w:p>
    <w:p w14:paraId="517917F1" w14:textId="737FCC4C" w:rsidR="00D17047" w:rsidRPr="00D17047" w:rsidRDefault="00D17047" w:rsidP="00D17047">
      <w:pPr>
        <w:pStyle w:val="Caption"/>
        <w:keepNext/>
        <w:jc w:val="center"/>
        <w:rPr>
          <w:rFonts w:ascii="Times New Roman" w:hAnsi="Times New Roman" w:cs="Times New Roman"/>
          <w:i w:val="0"/>
          <w:iCs w:val="0"/>
          <w:color w:val="auto"/>
          <w:sz w:val="24"/>
          <w:szCs w:val="24"/>
        </w:rPr>
      </w:pPr>
      <w:r w:rsidRPr="00D17047">
        <w:rPr>
          <w:rFonts w:ascii="Times New Roman" w:hAnsi="Times New Roman" w:cs="Times New Roman"/>
          <w:i w:val="0"/>
          <w:iCs w:val="0"/>
          <w:color w:val="auto"/>
          <w:sz w:val="24"/>
          <w:szCs w:val="24"/>
        </w:rPr>
        <w:t xml:space="preserve">Table </w:t>
      </w:r>
      <w:r w:rsidRPr="00D17047">
        <w:rPr>
          <w:rFonts w:ascii="Times New Roman" w:hAnsi="Times New Roman" w:cs="Times New Roman"/>
          <w:i w:val="0"/>
          <w:iCs w:val="0"/>
          <w:color w:val="auto"/>
          <w:sz w:val="24"/>
          <w:szCs w:val="24"/>
        </w:rPr>
        <w:fldChar w:fldCharType="begin"/>
      </w:r>
      <w:r w:rsidRPr="00D17047">
        <w:rPr>
          <w:rFonts w:ascii="Times New Roman" w:hAnsi="Times New Roman" w:cs="Times New Roman"/>
          <w:i w:val="0"/>
          <w:iCs w:val="0"/>
          <w:color w:val="auto"/>
          <w:sz w:val="24"/>
          <w:szCs w:val="24"/>
        </w:rPr>
        <w:instrText xml:space="preserve"> SEQ Table \* ARABIC </w:instrText>
      </w:r>
      <w:r w:rsidRPr="00D17047">
        <w:rPr>
          <w:rFonts w:ascii="Times New Roman" w:hAnsi="Times New Roman" w:cs="Times New Roman"/>
          <w:i w:val="0"/>
          <w:iCs w:val="0"/>
          <w:color w:val="auto"/>
          <w:sz w:val="24"/>
          <w:szCs w:val="24"/>
        </w:rPr>
        <w:fldChar w:fldCharType="separate"/>
      </w:r>
      <w:r w:rsidR="006B62FE">
        <w:rPr>
          <w:rFonts w:ascii="Times New Roman" w:hAnsi="Times New Roman" w:cs="Times New Roman"/>
          <w:i w:val="0"/>
          <w:iCs w:val="0"/>
          <w:noProof/>
          <w:color w:val="auto"/>
          <w:sz w:val="24"/>
          <w:szCs w:val="24"/>
        </w:rPr>
        <w:t>4</w:t>
      </w:r>
      <w:r w:rsidRPr="00D17047">
        <w:rPr>
          <w:rFonts w:ascii="Times New Roman" w:hAnsi="Times New Roman" w:cs="Times New Roman"/>
          <w:i w:val="0"/>
          <w:iCs w:val="0"/>
          <w:color w:val="auto"/>
          <w:sz w:val="24"/>
          <w:szCs w:val="24"/>
        </w:rPr>
        <w:fldChar w:fldCharType="end"/>
      </w:r>
      <w:r w:rsidRPr="00D17047">
        <w:rPr>
          <w:rFonts w:ascii="Times New Roman" w:hAnsi="Times New Roman" w:cs="Times New Roman"/>
          <w:i w:val="0"/>
          <w:iCs w:val="0"/>
          <w:color w:val="auto"/>
          <w:sz w:val="24"/>
          <w:szCs w:val="24"/>
        </w:rPr>
        <w:t xml:space="preserve">. Estimated costs for maintaining </w:t>
      </w:r>
      <w:r>
        <w:rPr>
          <w:rFonts w:ascii="Times New Roman" w:hAnsi="Times New Roman" w:cs="Times New Roman"/>
          <w:i w:val="0"/>
          <w:iCs w:val="0"/>
          <w:color w:val="auto"/>
          <w:sz w:val="24"/>
          <w:szCs w:val="24"/>
        </w:rPr>
        <w:t>and monitoring</w:t>
      </w:r>
      <w:r w:rsidRPr="00D17047">
        <w:rPr>
          <w:rFonts w:ascii="Times New Roman" w:hAnsi="Times New Roman" w:cs="Times New Roman"/>
          <w:i w:val="0"/>
          <w:iCs w:val="0"/>
          <w:color w:val="auto"/>
          <w:sz w:val="24"/>
          <w:szCs w:val="24"/>
        </w:rPr>
        <w:t xml:space="preserve"> submerged living breakwater</w:t>
      </w:r>
      <w:r>
        <w:rPr>
          <w:rFonts w:ascii="Times New Roman" w:hAnsi="Times New Roman" w:cs="Times New Roman"/>
          <w:i w:val="0"/>
          <w:iCs w:val="0"/>
          <w:color w:val="auto"/>
          <w:sz w:val="24"/>
          <w:szCs w:val="24"/>
        </w:rPr>
        <w:t>s</w:t>
      </w:r>
      <w:r w:rsidRPr="00D17047">
        <w:rPr>
          <w:rFonts w:ascii="Times New Roman" w:hAnsi="Times New Roman" w:cs="Times New Roman"/>
          <w:i w:val="0"/>
          <w:iCs w:val="0"/>
          <w:color w:val="auto"/>
          <w:sz w:val="24"/>
          <w:szCs w:val="24"/>
        </w:rPr>
        <w:t>. Material cost estimates are based on preliminary design that is subject to change. Cost analysis is based on current market rates/prices and does not account for inflation.</w:t>
      </w:r>
    </w:p>
    <w:tbl>
      <w:tblPr>
        <w:tblW w:w="9360" w:type="dxa"/>
        <w:tblLook w:val="04A0" w:firstRow="1" w:lastRow="0" w:firstColumn="1" w:lastColumn="0" w:noHBand="0" w:noVBand="1"/>
      </w:tblPr>
      <w:tblGrid>
        <w:gridCol w:w="180"/>
        <w:gridCol w:w="600"/>
        <w:gridCol w:w="487"/>
        <w:gridCol w:w="1175"/>
        <w:gridCol w:w="258"/>
        <w:gridCol w:w="732"/>
        <w:gridCol w:w="168"/>
        <w:gridCol w:w="90"/>
        <w:gridCol w:w="90"/>
        <w:gridCol w:w="90"/>
        <w:gridCol w:w="712"/>
        <w:gridCol w:w="458"/>
        <w:gridCol w:w="2531"/>
        <w:gridCol w:w="349"/>
        <w:gridCol w:w="1440"/>
      </w:tblGrid>
      <w:tr w:rsidR="00D17047" w:rsidRPr="00A41265" w14:paraId="450E8224" w14:textId="77777777" w:rsidTr="0072470A">
        <w:trPr>
          <w:gridAfter w:val="4"/>
          <w:wAfter w:w="4778" w:type="dxa"/>
          <w:trHeight w:val="300"/>
        </w:trPr>
        <w:tc>
          <w:tcPr>
            <w:tcW w:w="4582" w:type="dxa"/>
            <w:gridSpan w:val="11"/>
            <w:tcBorders>
              <w:top w:val="nil"/>
              <w:left w:val="nil"/>
              <w:bottom w:val="single" w:sz="4" w:space="0" w:color="auto"/>
              <w:right w:val="nil"/>
            </w:tcBorders>
          </w:tcPr>
          <w:p w14:paraId="08872E79" w14:textId="77777777" w:rsidR="00D17047" w:rsidRPr="00A41265" w:rsidRDefault="00D17047" w:rsidP="0072470A">
            <w:pPr>
              <w:spacing w:after="0" w:line="240" w:lineRule="auto"/>
              <w:rPr>
                <w:rFonts w:eastAsia="Times New Roman" w:cstheme="minorHAnsi"/>
                <w:b/>
                <w:color w:val="000000"/>
              </w:rPr>
            </w:pPr>
            <w:r w:rsidRPr="00A41265">
              <w:rPr>
                <w:rFonts w:eastAsia="Times New Roman" w:cstheme="minorHAnsi"/>
                <w:b/>
                <w:color w:val="000000"/>
              </w:rPr>
              <w:t>Life Cycle Costs (Maintenance &amp; Monitoring)</w:t>
            </w:r>
          </w:p>
        </w:tc>
      </w:tr>
      <w:tr w:rsidR="00D17047" w:rsidRPr="00A41265" w14:paraId="24111C0C" w14:textId="77777777" w:rsidTr="00D17047">
        <w:trPr>
          <w:gridBefore w:val="1"/>
          <w:wBefore w:w="180" w:type="dxa"/>
          <w:trHeight w:val="300"/>
        </w:trPr>
        <w:tc>
          <w:tcPr>
            <w:tcW w:w="1087" w:type="dxa"/>
            <w:gridSpan w:val="2"/>
            <w:tcBorders>
              <w:top w:val="nil"/>
              <w:left w:val="nil"/>
              <w:bottom w:val="nil"/>
              <w:right w:val="nil"/>
            </w:tcBorders>
            <w:shd w:val="clear" w:color="auto" w:fill="auto"/>
            <w:noWrap/>
            <w:vAlign w:val="bottom"/>
            <w:hideMark/>
          </w:tcPr>
          <w:p w14:paraId="58A38308" w14:textId="77777777" w:rsidR="00D17047" w:rsidRPr="00A41265" w:rsidRDefault="00D17047" w:rsidP="0072470A">
            <w:pPr>
              <w:spacing w:after="0" w:line="240" w:lineRule="auto"/>
              <w:rPr>
                <w:rFonts w:eastAsia="Times New Roman" w:cstheme="minorHAnsi"/>
                <w:b/>
                <w:color w:val="000000"/>
              </w:rPr>
            </w:pPr>
            <w:r w:rsidRPr="00A41265">
              <w:rPr>
                <w:rFonts w:eastAsia="Times New Roman" w:cstheme="minorHAnsi"/>
                <w:b/>
                <w:color w:val="000000"/>
              </w:rPr>
              <w:t>Materials</w:t>
            </w:r>
          </w:p>
        </w:tc>
        <w:tc>
          <w:tcPr>
            <w:tcW w:w="1175" w:type="dxa"/>
            <w:tcBorders>
              <w:top w:val="nil"/>
              <w:left w:val="nil"/>
              <w:bottom w:val="nil"/>
              <w:right w:val="nil"/>
            </w:tcBorders>
            <w:shd w:val="clear" w:color="auto" w:fill="auto"/>
            <w:noWrap/>
            <w:vAlign w:val="bottom"/>
            <w:hideMark/>
          </w:tcPr>
          <w:p w14:paraId="13E6AF96" w14:textId="77777777" w:rsidR="00D17047" w:rsidRPr="00A41265" w:rsidRDefault="00D17047" w:rsidP="0072470A">
            <w:pPr>
              <w:spacing w:after="0" w:line="240" w:lineRule="auto"/>
              <w:rPr>
                <w:rFonts w:eastAsia="Times New Roman" w:cstheme="minorHAnsi"/>
                <w:b/>
                <w:color w:val="000000"/>
              </w:rPr>
            </w:pPr>
          </w:p>
        </w:tc>
        <w:tc>
          <w:tcPr>
            <w:tcW w:w="1428" w:type="dxa"/>
            <w:gridSpan w:val="6"/>
            <w:tcBorders>
              <w:top w:val="nil"/>
              <w:left w:val="nil"/>
              <w:bottom w:val="nil"/>
              <w:right w:val="nil"/>
            </w:tcBorders>
            <w:shd w:val="clear" w:color="auto" w:fill="auto"/>
            <w:noWrap/>
            <w:vAlign w:val="bottom"/>
            <w:hideMark/>
          </w:tcPr>
          <w:p w14:paraId="13EAD3A1" w14:textId="77777777" w:rsidR="00D17047" w:rsidRPr="00A41265" w:rsidRDefault="00D17047" w:rsidP="0072470A">
            <w:pPr>
              <w:spacing w:after="0" w:line="240" w:lineRule="auto"/>
              <w:rPr>
                <w:rFonts w:eastAsia="Times New Roman" w:cstheme="minorHAnsi"/>
                <w:b/>
                <w:color w:val="000000"/>
              </w:rPr>
            </w:pPr>
            <w:r w:rsidRPr="00A41265">
              <w:rPr>
                <w:rFonts w:eastAsia="Times New Roman" w:cstheme="minorHAnsi"/>
                <w:b/>
                <w:color w:val="000000"/>
              </w:rPr>
              <w:t>Unit Cost</w:t>
            </w:r>
          </w:p>
        </w:tc>
        <w:tc>
          <w:tcPr>
            <w:tcW w:w="1170" w:type="dxa"/>
            <w:gridSpan w:val="2"/>
            <w:tcBorders>
              <w:top w:val="nil"/>
              <w:left w:val="nil"/>
              <w:bottom w:val="nil"/>
              <w:right w:val="nil"/>
            </w:tcBorders>
            <w:shd w:val="clear" w:color="auto" w:fill="auto"/>
            <w:noWrap/>
            <w:vAlign w:val="bottom"/>
            <w:hideMark/>
          </w:tcPr>
          <w:p w14:paraId="32C57B91" w14:textId="77777777" w:rsidR="00D17047" w:rsidRPr="00A41265" w:rsidRDefault="00D17047" w:rsidP="0072470A">
            <w:pPr>
              <w:spacing w:after="0" w:line="240" w:lineRule="auto"/>
              <w:rPr>
                <w:rFonts w:eastAsia="Times New Roman" w:cstheme="minorHAnsi"/>
                <w:b/>
                <w:color w:val="000000"/>
              </w:rPr>
            </w:pPr>
            <w:r w:rsidRPr="00A41265">
              <w:rPr>
                <w:rFonts w:eastAsia="Times New Roman" w:cstheme="minorHAnsi"/>
                <w:b/>
                <w:color w:val="000000"/>
              </w:rPr>
              <w:t>Required Amount</w:t>
            </w:r>
          </w:p>
        </w:tc>
        <w:tc>
          <w:tcPr>
            <w:tcW w:w="2880" w:type="dxa"/>
            <w:gridSpan w:val="2"/>
            <w:tcBorders>
              <w:top w:val="nil"/>
              <w:left w:val="nil"/>
              <w:bottom w:val="nil"/>
              <w:right w:val="nil"/>
            </w:tcBorders>
            <w:shd w:val="clear" w:color="auto" w:fill="auto"/>
            <w:noWrap/>
            <w:vAlign w:val="bottom"/>
            <w:hideMark/>
          </w:tcPr>
          <w:p w14:paraId="5D22265E" w14:textId="77777777" w:rsidR="00D17047" w:rsidRPr="00A41265" w:rsidRDefault="00D17047" w:rsidP="0072470A">
            <w:pPr>
              <w:spacing w:after="0" w:line="240" w:lineRule="auto"/>
              <w:rPr>
                <w:rFonts w:eastAsia="Times New Roman" w:cstheme="minorHAnsi"/>
                <w:b/>
                <w:color w:val="000000"/>
              </w:rPr>
            </w:pPr>
            <w:r w:rsidRPr="00A41265">
              <w:rPr>
                <w:rFonts w:eastAsia="Times New Roman" w:cstheme="minorHAnsi"/>
                <w:b/>
                <w:color w:val="000000"/>
              </w:rPr>
              <w:t>Description</w:t>
            </w:r>
          </w:p>
        </w:tc>
        <w:tc>
          <w:tcPr>
            <w:tcW w:w="1440" w:type="dxa"/>
            <w:tcBorders>
              <w:top w:val="nil"/>
              <w:left w:val="nil"/>
              <w:bottom w:val="nil"/>
              <w:right w:val="nil"/>
            </w:tcBorders>
            <w:shd w:val="clear" w:color="auto" w:fill="auto"/>
            <w:noWrap/>
            <w:vAlign w:val="bottom"/>
            <w:hideMark/>
          </w:tcPr>
          <w:p w14:paraId="0226C2F0" w14:textId="77777777" w:rsidR="00D17047" w:rsidRPr="00A41265" w:rsidRDefault="00D17047" w:rsidP="0072470A">
            <w:pPr>
              <w:spacing w:after="0" w:line="240" w:lineRule="auto"/>
              <w:rPr>
                <w:rFonts w:eastAsia="Times New Roman" w:cstheme="minorHAnsi"/>
                <w:b/>
                <w:color w:val="000000"/>
              </w:rPr>
            </w:pPr>
          </w:p>
        </w:tc>
      </w:tr>
      <w:tr w:rsidR="00D17047" w:rsidRPr="00A41265" w14:paraId="43403379" w14:textId="77777777" w:rsidTr="00D17047">
        <w:trPr>
          <w:gridBefore w:val="1"/>
          <w:wBefore w:w="180" w:type="dxa"/>
          <w:trHeight w:val="300"/>
        </w:trPr>
        <w:tc>
          <w:tcPr>
            <w:tcW w:w="600" w:type="dxa"/>
            <w:tcBorders>
              <w:top w:val="nil"/>
              <w:left w:val="nil"/>
              <w:bottom w:val="nil"/>
              <w:right w:val="nil"/>
            </w:tcBorders>
            <w:shd w:val="clear" w:color="auto" w:fill="auto"/>
            <w:noWrap/>
            <w:vAlign w:val="bottom"/>
            <w:hideMark/>
          </w:tcPr>
          <w:p w14:paraId="3F6DCE4E" w14:textId="77777777" w:rsidR="00D17047" w:rsidRPr="00A41265" w:rsidRDefault="00D17047" w:rsidP="0072470A">
            <w:pPr>
              <w:spacing w:after="0" w:line="240" w:lineRule="auto"/>
              <w:rPr>
                <w:rFonts w:eastAsia="Times New Roman" w:cstheme="minorHAnsi"/>
                <w:sz w:val="20"/>
                <w:szCs w:val="20"/>
              </w:rPr>
            </w:pPr>
          </w:p>
        </w:tc>
        <w:tc>
          <w:tcPr>
            <w:tcW w:w="1662" w:type="dxa"/>
            <w:gridSpan w:val="2"/>
            <w:tcBorders>
              <w:top w:val="nil"/>
              <w:left w:val="nil"/>
              <w:bottom w:val="nil"/>
              <w:right w:val="nil"/>
            </w:tcBorders>
            <w:shd w:val="clear" w:color="auto" w:fill="auto"/>
            <w:noWrap/>
            <w:vAlign w:val="bottom"/>
            <w:hideMark/>
          </w:tcPr>
          <w:p w14:paraId="72905DED"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Quarry Run (per ton)</w:t>
            </w:r>
          </w:p>
        </w:tc>
        <w:tc>
          <w:tcPr>
            <w:tcW w:w="1158" w:type="dxa"/>
            <w:gridSpan w:val="3"/>
            <w:tcBorders>
              <w:top w:val="nil"/>
              <w:left w:val="nil"/>
              <w:bottom w:val="nil"/>
              <w:right w:val="nil"/>
            </w:tcBorders>
            <w:shd w:val="clear" w:color="auto" w:fill="auto"/>
            <w:noWrap/>
            <w:vAlign w:val="bottom"/>
            <w:hideMark/>
          </w:tcPr>
          <w:p w14:paraId="277033E7"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$20 </w:t>
            </w:r>
          </w:p>
        </w:tc>
        <w:tc>
          <w:tcPr>
            <w:tcW w:w="1440" w:type="dxa"/>
            <w:gridSpan w:val="5"/>
            <w:tcBorders>
              <w:top w:val="nil"/>
              <w:left w:val="nil"/>
              <w:bottom w:val="nil"/>
              <w:right w:val="nil"/>
            </w:tcBorders>
            <w:shd w:val="clear" w:color="auto" w:fill="auto"/>
            <w:noWrap/>
            <w:vAlign w:val="bottom"/>
            <w:hideMark/>
          </w:tcPr>
          <w:p w14:paraId="1683E07D"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1785</w:t>
            </w:r>
          </w:p>
        </w:tc>
        <w:tc>
          <w:tcPr>
            <w:tcW w:w="2880" w:type="dxa"/>
            <w:gridSpan w:val="2"/>
            <w:tcBorders>
              <w:top w:val="nil"/>
              <w:left w:val="nil"/>
              <w:bottom w:val="nil"/>
              <w:right w:val="nil"/>
            </w:tcBorders>
            <w:shd w:val="clear" w:color="auto" w:fill="auto"/>
            <w:noWrap/>
            <w:vAlign w:val="bottom"/>
            <w:hideMark/>
          </w:tcPr>
          <w:p w14:paraId="5C47DE65" w14:textId="77777777" w:rsidR="00D17047" w:rsidRPr="00A41265" w:rsidRDefault="00D17047" w:rsidP="0072470A">
            <w:pPr>
              <w:spacing w:after="0" w:line="240" w:lineRule="auto"/>
              <w:rPr>
                <w:rFonts w:eastAsia="Times New Roman" w:cstheme="minorHAnsi"/>
                <w:sz w:val="20"/>
                <w:szCs w:val="20"/>
              </w:rPr>
            </w:pPr>
            <w:r w:rsidRPr="00A41265">
              <w:rPr>
                <w:rFonts w:eastAsia="Times New Roman" w:cstheme="minorHAnsi"/>
                <w:sz w:val="20"/>
                <w:szCs w:val="20"/>
              </w:rPr>
              <w:t>Gray in color, crushed granite, mixed with 3/4-inch average size crushed stone gravel.</w:t>
            </w:r>
          </w:p>
        </w:tc>
        <w:tc>
          <w:tcPr>
            <w:tcW w:w="1440" w:type="dxa"/>
            <w:tcBorders>
              <w:top w:val="nil"/>
              <w:left w:val="nil"/>
              <w:bottom w:val="nil"/>
              <w:right w:val="nil"/>
            </w:tcBorders>
            <w:shd w:val="clear" w:color="auto" w:fill="auto"/>
            <w:noWrap/>
            <w:vAlign w:val="bottom"/>
            <w:hideMark/>
          </w:tcPr>
          <w:p w14:paraId="4C2BB15E"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$35,700.00 </w:t>
            </w:r>
          </w:p>
        </w:tc>
      </w:tr>
      <w:tr w:rsidR="00D17047" w:rsidRPr="00A41265" w14:paraId="77C357CB" w14:textId="77777777" w:rsidTr="00D17047">
        <w:trPr>
          <w:gridBefore w:val="1"/>
          <w:wBefore w:w="180" w:type="dxa"/>
          <w:trHeight w:val="300"/>
        </w:trPr>
        <w:tc>
          <w:tcPr>
            <w:tcW w:w="600" w:type="dxa"/>
            <w:tcBorders>
              <w:top w:val="nil"/>
              <w:left w:val="nil"/>
              <w:bottom w:val="nil"/>
              <w:right w:val="nil"/>
            </w:tcBorders>
            <w:shd w:val="clear" w:color="auto" w:fill="auto"/>
            <w:noWrap/>
            <w:vAlign w:val="bottom"/>
            <w:hideMark/>
          </w:tcPr>
          <w:p w14:paraId="11037802" w14:textId="77777777" w:rsidR="00D17047" w:rsidRPr="00A41265" w:rsidRDefault="00D17047" w:rsidP="0072470A">
            <w:pPr>
              <w:spacing w:after="0" w:line="240" w:lineRule="auto"/>
              <w:jc w:val="right"/>
              <w:rPr>
                <w:rFonts w:eastAsia="Times New Roman" w:cstheme="minorHAnsi"/>
                <w:color w:val="000000"/>
              </w:rPr>
            </w:pPr>
          </w:p>
        </w:tc>
        <w:tc>
          <w:tcPr>
            <w:tcW w:w="1662" w:type="dxa"/>
            <w:gridSpan w:val="2"/>
            <w:tcBorders>
              <w:top w:val="nil"/>
              <w:left w:val="nil"/>
              <w:bottom w:val="nil"/>
              <w:right w:val="nil"/>
            </w:tcBorders>
            <w:shd w:val="clear" w:color="auto" w:fill="auto"/>
            <w:noWrap/>
            <w:vAlign w:val="bottom"/>
            <w:hideMark/>
          </w:tcPr>
          <w:p w14:paraId="4D1FB067"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Rip Rap Class B (per ton)</w:t>
            </w:r>
          </w:p>
        </w:tc>
        <w:tc>
          <w:tcPr>
            <w:tcW w:w="1158" w:type="dxa"/>
            <w:gridSpan w:val="3"/>
            <w:tcBorders>
              <w:top w:val="nil"/>
              <w:left w:val="nil"/>
              <w:bottom w:val="nil"/>
              <w:right w:val="nil"/>
            </w:tcBorders>
            <w:shd w:val="clear" w:color="auto" w:fill="auto"/>
            <w:noWrap/>
            <w:vAlign w:val="bottom"/>
            <w:hideMark/>
          </w:tcPr>
          <w:p w14:paraId="53BF4ACA"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$29 </w:t>
            </w:r>
          </w:p>
        </w:tc>
        <w:tc>
          <w:tcPr>
            <w:tcW w:w="1440" w:type="dxa"/>
            <w:gridSpan w:val="5"/>
            <w:tcBorders>
              <w:top w:val="nil"/>
              <w:left w:val="nil"/>
              <w:bottom w:val="nil"/>
              <w:right w:val="nil"/>
            </w:tcBorders>
            <w:shd w:val="clear" w:color="auto" w:fill="auto"/>
            <w:noWrap/>
            <w:vAlign w:val="bottom"/>
            <w:hideMark/>
          </w:tcPr>
          <w:p w14:paraId="6CA50C62"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952</w:t>
            </w:r>
          </w:p>
        </w:tc>
        <w:tc>
          <w:tcPr>
            <w:tcW w:w="2880" w:type="dxa"/>
            <w:gridSpan w:val="2"/>
            <w:tcBorders>
              <w:top w:val="nil"/>
              <w:left w:val="nil"/>
              <w:bottom w:val="nil"/>
              <w:right w:val="nil"/>
            </w:tcBorders>
            <w:shd w:val="clear" w:color="auto" w:fill="auto"/>
            <w:noWrap/>
            <w:vAlign w:val="bottom"/>
            <w:hideMark/>
          </w:tcPr>
          <w:p w14:paraId="12D9061D" w14:textId="77777777" w:rsidR="00D17047" w:rsidRPr="00A41265" w:rsidRDefault="00D17047" w:rsidP="0072470A">
            <w:pPr>
              <w:spacing w:after="0" w:line="240" w:lineRule="auto"/>
              <w:rPr>
                <w:rFonts w:eastAsia="Times New Roman" w:cstheme="minorHAnsi"/>
                <w:sz w:val="20"/>
                <w:szCs w:val="20"/>
              </w:rPr>
            </w:pPr>
            <w:r w:rsidRPr="00A41265">
              <w:rPr>
                <w:rFonts w:eastAsia="Times New Roman" w:cstheme="minorHAnsi"/>
                <w:sz w:val="20"/>
                <w:szCs w:val="20"/>
              </w:rPr>
              <w:t>Gray in color, about the size of a cantaloupe.</w:t>
            </w:r>
          </w:p>
        </w:tc>
        <w:tc>
          <w:tcPr>
            <w:tcW w:w="1440" w:type="dxa"/>
            <w:tcBorders>
              <w:top w:val="nil"/>
              <w:left w:val="nil"/>
              <w:right w:val="nil"/>
            </w:tcBorders>
            <w:shd w:val="clear" w:color="auto" w:fill="auto"/>
            <w:noWrap/>
            <w:vAlign w:val="bottom"/>
            <w:hideMark/>
          </w:tcPr>
          <w:p w14:paraId="2ACC396A"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$27,608.00 </w:t>
            </w:r>
          </w:p>
        </w:tc>
      </w:tr>
      <w:tr w:rsidR="00D17047" w:rsidRPr="00A41265" w14:paraId="36F7DCE9" w14:textId="77777777" w:rsidTr="00D17047">
        <w:trPr>
          <w:gridBefore w:val="1"/>
          <w:wBefore w:w="180" w:type="dxa"/>
          <w:trHeight w:val="300"/>
        </w:trPr>
        <w:tc>
          <w:tcPr>
            <w:tcW w:w="600" w:type="dxa"/>
            <w:tcBorders>
              <w:top w:val="nil"/>
              <w:left w:val="nil"/>
              <w:bottom w:val="single" w:sz="4" w:space="0" w:color="auto"/>
              <w:right w:val="nil"/>
            </w:tcBorders>
            <w:shd w:val="clear" w:color="auto" w:fill="auto"/>
            <w:noWrap/>
            <w:vAlign w:val="bottom"/>
            <w:hideMark/>
          </w:tcPr>
          <w:p w14:paraId="1C0C011B"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 </w:t>
            </w:r>
          </w:p>
        </w:tc>
        <w:tc>
          <w:tcPr>
            <w:tcW w:w="1662" w:type="dxa"/>
            <w:gridSpan w:val="2"/>
            <w:tcBorders>
              <w:top w:val="nil"/>
              <w:left w:val="nil"/>
              <w:bottom w:val="single" w:sz="4" w:space="0" w:color="auto"/>
              <w:right w:val="nil"/>
            </w:tcBorders>
            <w:shd w:val="clear" w:color="auto" w:fill="auto"/>
            <w:noWrap/>
            <w:vAlign w:val="bottom"/>
            <w:hideMark/>
          </w:tcPr>
          <w:p w14:paraId="1393341D"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Oyster Shells (per bushel)</w:t>
            </w:r>
          </w:p>
        </w:tc>
        <w:tc>
          <w:tcPr>
            <w:tcW w:w="1158" w:type="dxa"/>
            <w:gridSpan w:val="3"/>
            <w:tcBorders>
              <w:top w:val="nil"/>
              <w:left w:val="nil"/>
              <w:bottom w:val="single" w:sz="4" w:space="0" w:color="auto"/>
              <w:right w:val="nil"/>
            </w:tcBorders>
            <w:shd w:val="clear" w:color="auto" w:fill="auto"/>
            <w:noWrap/>
            <w:vAlign w:val="bottom"/>
            <w:hideMark/>
          </w:tcPr>
          <w:p w14:paraId="11430512"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$5 </w:t>
            </w:r>
          </w:p>
        </w:tc>
        <w:tc>
          <w:tcPr>
            <w:tcW w:w="1440" w:type="dxa"/>
            <w:gridSpan w:val="5"/>
            <w:tcBorders>
              <w:top w:val="nil"/>
              <w:left w:val="nil"/>
              <w:bottom w:val="single" w:sz="4" w:space="0" w:color="auto"/>
              <w:right w:val="nil"/>
            </w:tcBorders>
            <w:shd w:val="clear" w:color="auto" w:fill="auto"/>
            <w:noWrap/>
            <w:vAlign w:val="bottom"/>
            <w:hideMark/>
          </w:tcPr>
          <w:p w14:paraId="5326306C"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90100</w:t>
            </w:r>
          </w:p>
        </w:tc>
        <w:tc>
          <w:tcPr>
            <w:tcW w:w="2880" w:type="dxa"/>
            <w:gridSpan w:val="2"/>
            <w:tcBorders>
              <w:top w:val="nil"/>
              <w:left w:val="nil"/>
              <w:bottom w:val="single" w:sz="4" w:space="0" w:color="auto"/>
              <w:right w:val="nil"/>
            </w:tcBorders>
            <w:shd w:val="clear" w:color="auto" w:fill="auto"/>
            <w:noWrap/>
            <w:vAlign w:val="bottom"/>
            <w:hideMark/>
          </w:tcPr>
          <w:p w14:paraId="7B1C7181"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1 US bushel = 1.24 cubic foot</w:t>
            </w:r>
          </w:p>
        </w:tc>
        <w:tc>
          <w:tcPr>
            <w:tcW w:w="1440" w:type="dxa"/>
            <w:tcBorders>
              <w:top w:val="nil"/>
              <w:left w:val="nil"/>
              <w:bottom w:val="single" w:sz="4" w:space="0" w:color="auto"/>
              <w:right w:val="nil"/>
            </w:tcBorders>
            <w:shd w:val="clear" w:color="auto" w:fill="auto"/>
            <w:noWrap/>
            <w:vAlign w:val="bottom"/>
            <w:hideMark/>
          </w:tcPr>
          <w:p w14:paraId="0D3B4CA4"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$450,500.00 </w:t>
            </w:r>
          </w:p>
        </w:tc>
      </w:tr>
      <w:tr w:rsidR="00D17047" w:rsidRPr="00A41265" w14:paraId="5BFB3DD5" w14:textId="77777777" w:rsidTr="00D17047">
        <w:trPr>
          <w:gridBefore w:val="1"/>
          <w:wBefore w:w="180" w:type="dxa"/>
          <w:trHeight w:val="300"/>
        </w:trPr>
        <w:tc>
          <w:tcPr>
            <w:tcW w:w="9180" w:type="dxa"/>
            <w:gridSpan w:val="14"/>
            <w:tcBorders>
              <w:left w:val="nil"/>
              <w:bottom w:val="nil"/>
              <w:right w:val="nil"/>
            </w:tcBorders>
          </w:tcPr>
          <w:p w14:paraId="5DE2AC5C"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$513,808.00 </w:t>
            </w:r>
          </w:p>
        </w:tc>
      </w:tr>
      <w:tr w:rsidR="00D17047" w:rsidRPr="00A41265" w14:paraId="7BA3A4AD" w14:textId="77777777" w:rsidTr="0072470A">
        <w:trPr>
          <w:gridBefore w:val="1"/>
          <w:gridAfter w:val="2"/>
          <w:wBefore w:w="180" w:type="dxa"/>
          <w:wAfter w:w="1789" w:type="dxa"/>
          <w:trHeight w:val="300"/>
        </w:trPr>
        <w:tc>
          <w:tcPr>
            <w:tcW w:w="1087" w:type="dxa"/>
            <w:gridSpan w:val="2"/>
            <w:tcBorders>
              <w:top w:val="nil"/>
              <w:left w:val="nil"/>
              <w:bottom w:val="nil"/>
              <w:right w:val="nil"/>
            </w:tcBorders>
            <w:shd w:val="clear" w:color="auto" w:fill="auto"/>
            <w:noWrap/>
            <w:vAlign w:val="bottom"/>
            <w:hideMark/>
          </w:tcPr>
          <w:p w14:paraId="507FEA3F" w14:textId="77777777" w:rsidR="00D17047" w:rsidRPr="00A41265" w:rsidRDefault="00D17047" w:rsidP="0072470A">
            <w:pPr>
              <w:spacing w:after="0" w:line="240" w:lineRule="auto"/>
              <w:rPr>
                <w:rFonts w:eastAsia="Times New Roman" w:cstheme="minorHAnsi"/>
                <w:b/>
                <w:color w:val="000000"/>
              </w:rPr>
            </w:pPr>
            <w:r w:rsidRPr="00A41265">
              <w:rPr>
                <w:rFonts w:eastAsia="Times New Roman" w:cstheme="minorHAnsi"/>
                <w:b/>
                <w:color w:val="000000"/>
              </w:rPr>
              <w:t>Labor</w:t>
            </w:r>
          </w:p>
        </w:tc>
        <w:tc>
          <w:tcPr>
            <w:tcW w:w="1175" w:type="dxa"/>
            <w:tcBorders>
              <w:top w:val="nil"/>
              <w:left w:val="nil"/>
              <w:bottom w:val="nil"/>
              <w:right w:val="nil"/>
            </w:tcBorders>
            <w:shd w:val="clear" w:color="auto" w:fill="auto"/>
            <w:noWrap/>
            <w:vAlign w:val="bottom"/>
            <w:hideMark/>
          </w:tcPr>
          <w:p w14:paraId="564A52DE" w14:textId="77777777" w:rsidR="00D17047" w:rsidRPr="00A41265" w:rsidRDefault="00D17047" w:rsidP="0072470A">
            <w:pPr>
              <w:spacing w:after="0" w:line="240" w:lineRule="auto"/>
              <w:rPr>
                <w:rFonts w:eastAsia="Times New Roman" w:cstheme="minorHAnsi"/>
                <w:b/>
                <w:color w:val="000000"/>
              </w:rPr>
            </w:pPr>
          </w:p>
        </w:tc>
        <w:tc>
          <w:tcPr>
            <w:tcW w:w="1338" w:type="dxa"/>
            <w:gridSpan w:val="5"/>
            <w:tcBorders>
              <w:top w:val="nil"/>
              <w:left w:val="nil"/>
              <w:bottom w:val="nil"/>
              <w:right w:val="nil"/>
            </w:tcBorders>
            <w:shd w:val="clear" w:color="auto" w:fill="auto"/>
            <w:noWrap/>
            <w:vAlign w:val="bottom"/>
            <w:hideMark/>
          </w:tcPr>
          <w:p w14:paraId="7C5A02A2" w14:textId="77777777" w:rsidR="00D17047" w:rsidRPr="00A41265" w:rsidRDefault="00D17047" w:rsidP="0072470A">
            <w:pPr>
              <w:spacing w:after="0" w:line="240" w:lineRule="auto"/>
              <w:rPr>
                <w:rFonts w:eastAsia="Times New Roman" w:cstheme="minorHAnsi"/>
                <w:b/>
                <w:color w:val="000000"/>
              </w:rPr>
            </w:pPr>
            <w:r w:rsidRPr="00A41265">
              <w:rPr>
                <w:rFonts w:eastAsia="Times New Roman" w:cstheme="minorHAnsi"/>
                <w:b/>
                <w:color w:val="000000"/>
              </w:rPr>
              <w:t>Hourly Rate</w:t>
            </w:r>
          </w:p>
        </w:tc>
        <w:tc>
          <w:tcPr>
            <w:tcW w:w="1260" w:type="dxa"/>
            <w:gridSpan w:val="3"/>
            <w:tcBorders>
              <w:top w:val="nil"/>
              <w:left w:val="nil"/>
              <w:bottom w:val="nil"/>
              <w:right w:val="nil"/>
            </w:tcBorders>
            <w:shd w:val="clear" w:color="auto" w:fill="auto"/>
            <w:noWrap/>
            <w:vAlign w:val="bottom"/>
            <w:hideMark/>
          </w:tcPr>
          <w:p w14:paraId="242407F3" w14:textId="77777777" w:rsidR="00D17047" w:rsidRPr="00A41265" w:rsidRDefault="00D17047" w:rsidP="0072470A">
            <w:pPr>
              <w:spacing w:after="0" w:line="240" w:lineRule="auto"/>
              <w:rPr>
                <w:rFonts w:eastAsia="Times New Roman" w:cstheme="minorHAnsi"/>
                <w:b/>
                <w:color w:val="000000"/>
              </w:rPr>
            </w:pPr>
            <w:r w:rsidRPr="00A41265">
              <w:rPr>
                <w:rFonts w:eastAsia="Times New Roman" w:cstheme="minorHAnsi"/>
                <w:b/>
                <w:color w:val="000000"/>
              </w:rPr>
              <w:t>Number of Personnel</w:t>
            </w:r>
          </w:p>
        </w:tc>
        <w:tc>
          <w:tcPr>
            <w:tcW w:w="2531" w:type="dxa"/>
            <w:tcBorders>
              <w:top w:val="nil"/>
              <w:left w:val="nil"/>
              <w:bottom w:val="nil"/>
              <w:right w:val="nil"/>
            </w:tcBorders>
            <w:shd w:val="clear" w:color="auto" w:fill="auto"/>
            <w:noWrap/>
            <w:vAlign w:val="bottom"/>
            <w:hideMark/>
          </w:tcPr>
          <w:p w14:paraId="1551BBF0" w14:textId="77777777" w:rsidR="00D17047" w:rsidRPr="00A41265" w:rsidRDefault="00D17047" w:rsidP="0072470A">
            <w:pPr>
              <w:spacing w:after="0" w:line="240" w:lineRule="auto"/>
              <w:rPr>
                <w:rFonts w:eastAsia="Times New Roman" w:cstheme="minorHAnsi"/>
                <w:b/>
                <w:color w:val="000000"/>
              </w:rPr>
            </w:pPr>
            <w:r w:rsidRPr="00A41265">
              <w:rPr>
                <w:rFonts w:eastAsia="Times New Roman" w:cstheme="minorHAnsi"/>
                <w:b/>
                <w:color w:val="000000"/>
              </w:rPr>
              <w:t>Hours Worked (2 weeks biennially for 50 years)</w:t>
            </w:r>
          </w:p>
        </w:tc>
      </w:tr>
      <w:tr w:rsidR="00D17047" w:rsidRPr="00A41265" w14:paraId="6C2DCCF4" w14:textId="77777777" w:rsidTr="00D17047">
        <w:trPr>
          <w:gridBefore w:val="1"/>
          <w:wBefore w:w="180" w:type="dxa"/>
          <w:trHeight w:val="300"/>
        </w:trPr>
        <w:tc>
          <w:tcPr>
            <w:tcW w:w="600" w:type="dxa"/>
            <w:tcBorders>
              <w:top w:val="nil"/>
              <w:left w:val="nil"/>
              <w:bottom w:val="nil"/>
              <w:right w:val="nil"/>
            </w:tcBorders>
            <w:shd w:val="clear" w:color="auto" w:fill="auto"/>
            <w:noWrap/>
            <w:vAlign w:val="bottom"/>
            <w:hideMark/>
          </w:tcPr>
          <w:p w14:paraId="4FF16D6B" w14:textId="77777777" w:rsidR="00D17047" w:rsidRPr="00A41265" w:rsidRDefault="00D17047" w:rsidP="0072470A">
            <w:pPr>
              <w:spacing w:after="0" w:line="240" w:lineRule="auto"/>
              <w:rPr>
                <w:rFonts w:eastAsia="Times New Roman" w:cstheme="minorHAnsi"/>
                <w:b/>
                <w:color w:val="000000"/>
              </w:rPr>
            </w:pPr>
          </w:p>
        </w:tc>
        <w:tc>
          <w:tcPr>
            <w:tcW w:w="1920" w:type="dxa"/>
            <w:gridSpan w:val="3"/>
            <w:tcBorders>
              <w:top w:val="nil"/>
              <w:left w:val="nil"/>
              <w:bottom w:val="nil"/>
              <w:right w:val="nil"/>
            </w:tcBorders>
            <w:shd w:val="clear" w:color="auto" w:fill="auto"/>
            <w:noWrap/>
            <w:vAlign w:val="bottom"/>
            <w:hideMark/>
          </w:tcPr>
          <w:p w14:paraId="7BFF8359"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Field/Operation Engineers</w:t>
            </w:r>
          </w:p>
        </w:tc>
        <w:tc>
          <w:tcPr>
            <w:tcW w:w="990" w:type="dxa"/>
            <w:gridSpan w:val="3"/>
            <w:tcBorders>
              <w:top w:val="nil"/>
              <w:left w:val="nil"/>
              <w:bottom w:val="nil"/>
              <w:right w:val="nil"/>
            </w:tcBorders>
            <w:shd w:val="clear" w:color="auto" w:fill="auto"/>
            <w:noWrap/>
            <w:vAlign w:val="bottom"/>
            <w:hideMark/>
          </w:tcPr>
          <w:p w14:paraId="145EF99A"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$43.71 </w:t>
            </w:r>
          </w:p>
        </w:tc>
        <w:tc>
          <w:tcPr>
            <w:tcW w:w="1350" w:type="dxa"/>
            <w:gridSpan w:val="4"/>
            <w:tcBorders>
              <w:top w:val="nil"/>
              <w:left w:val="nil"/>
              <w:bottom w:val="nil"/>
              <w:right w:val="nil"/>
            </w:tcBorders>
            <w:shd w:val="clear" w:color="auto" w:fill="auto"/>
            <w:noWrap/>
            <w:vAlign w:val="bottom"/>
            <w:hideMark/>
          </w:tcPr>
          <w:p w14:paraId="1A9A3D9F"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1</w:t>
            </w:r>
          </w:p>
        </w:tc>
        <w:tc>
          <w:tcPr>
            <w:tcW w:w="2531" w:type="dxa"/>
            <w:tcBorders>
              <w:top w:val="nil"/>
              <w:left w:val="nil"/>
              <w:bottom w:val="nil"/>
              <w:right w:val="nil"/>
            </w:tcBorders>
            <w:shd w:val="clear" w:color="auto" w:fill="auto"/>
            <w:noWrap/>
            <w:vAlign w:val="bottom"/>
            <w:hideMark/>
          </w:tcPr>
          <w:p w14:paraId="2A3ACAD7"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10000</w:t>
            </w:r>
          </w:p>
        </w:tc>
        <w:tc>
          <w:tcPr>
            <w:tcW w:w="1789" w:type="dxa"/>
            <w:gridSpan w:val="2"/>
            <w:tcBorders>
              <w:top w:val="nil"/>
              <w:left w:val="nil"/>
              <w:bottom w:val="nil"/>
              <w:right w:val="nil"/>
            </w:tcBorders>
            <w:shd w:val="clear" w:color="auto" w:fill="auto"/>
            <w:noWrap/>
            <w:vAlign w:val="bottom"/>
            <w:hideMark/>
          </w:tcPr>
          <w:p w14:paraId="2C8457EC"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$437,100.00 </w:t>
            </w:r>
          </w:p>
        </w:tc>
      </w:tr>
      <w:tr w:rsidR="00D17047" w:rsidRPr="00A41265" w14:paraId="7CFC6A22" w14:textId="77777777" w:rsidTr="00D17047">
        <w:trPr>
          <w:gridBefore w:val="1"/>
          <w:wBefore w:w="180" w:type="dxa"/>
          <w:trHeight w:val="300"/>
        </w:trPr>
        <w:tc>
          <w:tcPr>
            <w:tcW w:w="600" w:type="dxa"/>
            <w:tcBorders>
              <w:top w:val="nil"/>
              <w:left w:val="nil"/>
              <w:bottom w:val="nil"/>
              <w:right w:val="nil"/>
            </w:tcBorders>
            <w:shd w:val="clear" w:color="auto" w:fill="auto"/>
            <w:noWrap/>
            <w:vAlign w:val="bottom"/>
            <w:hideMark/>
          </w:tcPr>
          <w:p w14:paraId="341C8CC6" w14:textId="77777777" w:rsidR="00D17047" w:rsidRPr="00A41265" w:rsidRDefault="00D17047" w:rsidP="0072470A">
            <w:pPr>
              <w:spacing w:after="0" w:line="240" w:lineRule="auto"/>
              <w:jc w:val="right"/>
              <w:rPr>
                <w:rFonts w:eastAsia="Times New Roman" w:cstheme="minorHAnsi"/>
                <w:color w:val="000000"/>
              </w:rPr>
            </w:pPr>
          </w:p>
        </w:tc>
        <w:tc>
          <w:tcPr>
            <w:tcW w:w="1920" w:type="dxa"/>
            <w:gridSpan w:val="3"/>
            <w:tcBorders>
              <w:top w:val="nil"/>
              <w:left w:val="nil"/>
              <w:bottom w:val="nil"/>
              <w:right w:val="nil"/>
            </w:tcBorders>
            <w:shd w:val="clear" w:color="auto" w:fill="auto"/>
            <w:noWrap/>
            <w:vAlign w:val="bottom"/>
            <w:hideMark/>
          </w:tcPr>
          <w:p w14:paraId="46516391"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Supervisors</w:t>
            </w:r>
          </w:p>
        </w:tc>
        <w:tc>
          <w:tcPr>
            <w:tcW w:w="990" w:type="dxa"/>
            <w:gridSpan w:val="3"/>
            <w:tcBorders>
              <w:top w:val="nil"/>
              <w:left w:val="nil"/>
              <w:bottom w:val="nil"/>
              <w:right w:val="nil"/>
            </w:tcBorders>
            <w:shd w:val="clear" w:color="auto" w:fill="auto"/>
            <w:noWrap/>
            <w:vAlign w:val="bottom"/>
            <w:hideMark/>
          </w:tcPr>
          <w:p w14:paraId="3B659123"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$31.20 </w:t>
            </w:r>
          </w:p>
        </w:tc>
        <w:tc>
          <w:tcPr>
            <w:tcW w:w="1350" w:type="dxa"/>
            <w:gridSpan w:val="4"/>
            <w:tcBorders>
              <w:top w:val="nil"/>
              <w:left w:val="nil"/>
              <w:bottom w:val="nil"/>
              <w:right w:val="nil"/>
            </w:tcBorders>
            <w:shd w:val="clear" w:color="auto" w:fill="auto"/>
            <w:noWrap/>
            <w:vAlign w:val="bottom"/>
            <w:hideMark/>
          </w:tcPr>
          <w:p w14:paraId="427DAEED"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2</w:t>
            </w:r>
          </w:p>
        </w:tc>
        <w:tc>
          <w:tcPr>
            <w:tcW w:w="2531" w:type="dxa"/>
            <w:tcBorders>
              <w:top w:val="nil"/>
              <w:left w:val="nil"/>
              <w:bottom w:val="nil"/>
              <w:right w:val="nil"/>
            </w:tcBorders>
            <w:shd w:val="clear" w:color="auto" w:fill="auto"/>
            <w:noWrap/>
            <w:vAlign w:val="bottom"/>
            <w:hideMark/>
          </w:tcPr>
          <w:p w14:paraId="6AAC9150"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10000</w:t>
            </w:r>
          </w:p>
        </w:tc>
        <w:tc>
          <w:tcPr>
            <w:tcW w:w="1789" w:type="dxa"/>
            <w:gridSpan w:val="2"/>
            <w:tcBorders>
              <w:top w:val="nil"/>
              <w:left w:val="nil"/>
              <w:bottom w:val="nil"/>
              <w:right w:val="nil"/>
            </w:tcBorders>
            <w:shd w:val="clear" w:color="auto" w:fill="auto"/>
            <w:noWrap/>
            <w:vAlign w:val="bottom"/>
            <w:hideMark/>
          </w:tcPr>
          <w:p w14:paraId="794F9462"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$624,000.00 </w:t>
            </w:r>
          </w:p>
        </w:tc>
      </w:tr>
      <w:tr w:rsidR="00D17047" w:rsidRPr="00A41265" w14:paraId="59ACB6CF" w14:textId="77777777" w:rsidTr="00D17047">
        <w:trPr>
          <w:gridBefore w:val="1"/>
          <w:wBefore w:w="180" w:type="dxa"/>
          <w:trHeight w:val="300"/>
        </w:trPr>
        <w:tc>
          <w:tcPr>
            <w:tcW w:w="600" w:type="dxa"/>
            <w:tcBorders>
              <w:top w:val="nil"/>
              <w:left w:val="nil"/>
              <w:bottom w:val="nil"/>
              <w:right w:val="nil"/>
            </w:tcBorders>
            <w:shd w:val="clear" w:color="auto" w:fill="auto"/>
            <w:noWrap/>
            <w:vAlign w:val="bottom"/>
            <w:hideMark/>
          </w:tcPr>
          <w:p w14:paraId="7A80A856" w14:textId="77777777" w:rsidR="00D17047" w:rsidRPr="00A41265" w:rsidRDefault="00D17047" w:rsidP="0072470A">
            <w:pPr>
              <w:spacing w:after="0" w:line="240" w:lineRule="auto"/>
              <w:jc w:val="right"/>
              <w:rPr>
                <w:rFonts w:eastAsia="Times New Roman" w:cstheme="minorHAnsi"/>
                <w:color w:val="000000"/>
              </w:rPr>
            </w:pPr>
          </w:p>
        </w:tc>
        <w:tc>
          <w:tcPr>
            <w:tcW w:w="1920" w:type="dxa"/>
            <w:gridSpan w:val="3"/>
            <w:tcBorders>
              <w:top w:val="nil"/>
              <w:left w:val="nil"/>
              <w:bottom w:val="nil"/>
              <w:right w:val="nil"/>
            </w:tcBorders>
            <w:shd w:val="clear" w:color="auto" w:fill="auto"/>
            <w:noWrap/>
            <w:vAlign w:val="bottom"/>
            <w:hideMark/>
          </w:tcPr>
          <w:p w14:paraId="34C6F38A"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General Laborers</w:t>
            </w:r>
          </w:p>
        </w:tc>
        <w:tc>
          <w:tcPr>
            <w:tcW w:w="990" w:type="dxa"/>
            <w:gridSpan w:val="3"/>
            <w:tcBorders>
              <w:top w:val="nil"/>
              <w:left w:val="nil"/>
              <w:bottom w:val="nil"/>
              <w:right w:val="nil"/>
            </w:tcBorders>
            <w:shd w:val="clear" w:color="auto" w:fill="auto"/>
            <w:noWrap/>
            <w:vAlign w:val="bottom"/>
            <w:hideMark/>
          </w:tcPr>
          <w:p w14:paraId="4F79B831"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$16.78 </w:t>
            </w:r>
          </w:p>
        </w:tc>
        <w:tc>
          <w:tcPr>
            <w:tcW w:w="1350" w:type="dxa"/>
            <w:gridSpan w:val="4"/>
            <w:tcBorders>
              <w:top w:val="nil"/>
              <w:left w:val="nil"/>
              <w:bottom w:val="nil"/>
              <w:right w:val="nil"/>
            </w:tcBorders>
            <w:shd w:val="clear" w:color="auto" w:fill="auto"/>
            <w:noWrap/>
            <w:vAlign w:val="bottom"/>
            <w:hideMark/>
          </w:tcPr>
          <w:p w14:paraId="0B9C1F73"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10</w:t>
            </w:r>
          </w:p>
        </w:tc>
        <w:tc>
          <w:tcPr>
            <w:tcW w:w="2531" w:type="dxa"/>
            <w:tcBorders>
              <w:top w:val="nil"/>
              <w:left w:val="nil"/>
              <w:bottom w:val="nil"/>
              <w:right w:val="nil"/>
            </w:tcBorders>
            <w:shd w:val="clear" w:color="auto" w:fill="auto"/>
            <w:noWrap/>
            <w:vAlign w:val="bottom"/>
            <w:hideMark/>
          </w:tcPr>
          <w:p w14:paraId="7F6F249D"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10000</w:t>
            </w:r>
          </w:p>
        </w:tc>
        <w:tc>
          <w:tcPr>
            <w:tcW w:w="1789" w:type="dxa"/>
            <w:gridSpan w:val="2"/>
            <w:tcBorders>
              <w:top w:val="nil"/>
              <w:left w:val="nil"/>
              <w:bottom w:val="nil"/>
              <w:right w:val="nil"/>
            </w:tcBorders>
            <w:shd w:val="clear" w:color="auto" w:fill="auto"/>
            <w:noWrap/>
            <w:vAlign w:val="bottom"/>
            <w:hideMark/>
          </w:tcPr>
          <w:p w14:paraId="65DC90D2"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$1,678,000.00 </w:t>
            </w:r>
          </w:p>
        </w:tc>
      </w:tr>
      <w:tr w:rsidR="00D17047" w:rsidRPr="00A41265" w14:paraId="418817E4" w14:textId="77777777" w:rsidTr="00D17047">
        <w:trPr>
          <w:gridBefore w:val="1"/>
          <w:wBefore w:w="180" w:type="dxa"/>
          <w:trHeight w:val="300"/>
        </w:trPr>
        <w:tc>
          <w:tcPr>
            <w:tcW w:w="600" w:type="dxa"/>
            <w:tcBorders>
              <w:top w:val="nil"/>
              <w:left w:val="nil"/>
              <w:bottom w:val="single" w:sz="4" w:space="0" w:color="auto"/>
              <w:right w:val="nil"/>
            </w:tcBorders>
            <w:shd w:val="clear" w:color="auto" w:fill="auto"/>
            <w:noWrap/>
            <w:vAlign w:val="bottom"/>
            <w:hideMark/>
          </w:tcPr>
          <w:p w14:paraId="51EDF9F7"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 </w:t>
            </w:r>
          </w:p>
        </w:tc>
        <w:tc>
          <w:tcPr>
            <w:tcW w:w="1920" w:type="dxa"/>
            <w:gridSpan w:val="3"/>
            <w:tcBorders>
              <w:top w:val="nil"/>
              <w:left w:val="nil"/>
              <w:bottom w:val="single" w:sz="4" w:space="0" w:color="auto"/>
              <w:right w:val="nil"/>
            </w:tcBorders>
            <w:shd w:val="clear" w:color="auto" w:fill="auto"/>
            <w:noWrap/>
            <w:vAlign w:val="bottom"/>
            <w:hideMark/>
          </w:tcPr>
          <w:p w14:paraId="319B5F9C"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Administrators</w:t>
            </w:r>
          </w:p>
        </w:tc>
        <w:tc>
          <w:tcPr>
            <w:tcW w:w="990" w:type="dxa"/>
            <w:gridSpan w:val="3"/>
            <w:tcBorders>
              <w:top w:val="nil"/>
              <w:left w:val="nil"/>
              <w:bottom w:val="single" w:sz="4" w:space="0" w:color="auto"/>
              <w:right w:val="nil"/>
            </w:tcBorders>
            <w:shd w:val="clear" w:color="auto" w:fill="auto"/>
            <w:noWrap/>
            <w:vAlign w:val="bottom"/>
            <w:hideMark/>
          </w:tcPr>
          <w:p w14:paraId="30AFA636"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$20.17 </w:t>
            </w:r>
          </w:p>
        </w:tc>
        <w:tc>
          <w:tcPr>
            <w:tcW w:w="1350" w:type="dxa"/>
            <w:gridSpan w:val="4"/>
            <w:tcBorders>
              <w:top w:val="nil"/>
              <w:left w:val="nil"/>
              <w:bottom w:val="single" w:sz="4" w:space="0" w:color="auto"/>
              <w:right w:val="nil"/>
            </w:tcBorders>
            <w:shd w:val="clear" w:color="auto" w:fill="auto"/>
            <w:noWrap/>
            <w:vAlign w:val="bottom"/>
            <w:hideMark/>
          </w:tcPr>
          <w:p w14:paraId="5D88247B"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2</w:t>
            </w:r>
          </w:p>
        </w:tc>
        <w:tc>
          <w:tcPr>
            <w:tcW w:w="2531" w:type="dxa"/>
            <w:tcBorders>
              <w:top w:val="nil"/>
              <w:left w:val="nil"/>
              <w:bottom w:val="single" w:sz="4" w:space="0" w:color="auto"/>
              <w:right w:val="nil"/>
            </w:tcBorders>
            <w:shd w:val="clear" w:color="auto" w:fill="auto"/>
            <w:noWrap/>
            <w:vAlign w:val="bottom"/>
            <w:hideMark/>
          </w:tcPr>
          <w:p w14:paraId="4AEC6BBC"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10000</w:t>
            </w:r>
          </w:p>
        </w:tc>
        <w:tc>
          <w:tcPr>
            <w:tcW w:w="1789" w:type="dxa"/>
            <w:gridSpan w:val="2"/>
            <w:tcBorders>
              <w:top w:val="nil"/>
              <w:left w:val="nil"/>
              <w:bottom w:val="single" w:sz="4" w:space="0" w:color="auto"/>
              <w:right w:val="nil"/>
            </w:tcBorders>
            <w:shd w:val="clear" w:color="auto" w:fill="auto"/>
            <w:noWrap/>
            <w:vAlign w:val="bottom"/>
            <w:hideMark/>
          </w:tcPr>
          <w:p w14:paraId="6AEDD819"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$403,400.00 </w:t>
            </w:r>
          </w:p>
        </w:tc>
      </w:tr>
      <w:tr w:rsidR="00D17047" w:rsidRPr="00A41265" w14:paraId="3E07167C" w14:textId="77777777" w:rsidTr="00D17047">
        <w:trPr>
          <w:gridBefore w:val="1"/>
          <w:wBefore w:w="180" w:type="dxa"/>
          <w:trHeight w:val="315"/>
        </w:trPr>
        <w:tc>
          <w:tcPr>
            <w:tcW w:w="600" w:type="dxa"/>
            <w:tcBorders>
              <w:top w:val="single" w:sz="4" w:space="0" w:color="auto"/>
              <w:left w:val="nil"/>
              <w:right w:val="nil"/>
            </w:tcBorders>
            <w:shd w:val="clear" w:color="auto" w:fill="auto"/>
            <w:noWrap/>
            <w:vAlign w:val="bottom"/>
            <w:hideMark/>
          </w:tcPr>
          <w:p w14:paraId="1D095362"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 </w:t>
            </w:r>
          </w:p>
        </w:tc>
        <w:tc>
          <w:tcPr>
            <w:tcW w:w="1662" w:type="dxa"/>
            <w:gridSpan w:val="2"/>
            <w:tcBorders>
              <w:top w:val="single" w:sz="4" w:space="0" w:color="auto"/>
              <w:left w:val="nil"/>
              <w:right w:val="nil"/>
            </w:tcBorders>
            <w:shd w:val="clear" w:color="auto" w:fill="auto"/>
            <w:noWrap/>
            <w:vAlign w:val="bottom"/>
            <w:hideMark/>
          </w:tcPr>
          <w:p w14:paraId="09D08A02"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 </w:t>
            </w:r>
          </w:p>
        </w:tc>
        <w:tc>
          <w:tcPr>
            <w:tcW w:w="990" w:type="dxa"/>
            <w:gridSpan w:val="2"/>
            <w:tcBorders>
              <w:top w:val="single" w:sz="4" w:space="0" w:color="auto"/>
              <w:left w:val="nil"/>
              <w:right w:val="nil"/>
            </w:tcBorders>
            <w:shd w:val="clear" w:color="auto" w:fill="auto"/>
            <w:noWrap/>
            <w:vAlign w:val="bottom"/>
            <w:hideMark/>
          </w:tcPr>
          <w:p w14:paraId="204B1312"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 </w:t>
            </w:r>
          </w:p>
        </w:tc>
        <w:tc>
          <w:tcPr>
            <w:tcW w:w="1608" w:type="dxa"/>
            <w:gridSpan w:val="6"/>
            <w:tcBorders>
              <w:top w:val="single" w:sz="4" w:space="0" w:color="auto"/>
              <w:left w:val="nil"/>
              <w:right w:val="nil"/>
            </w:tcBorders>
            <w:shd w:val="clear" w:color="auto" w:fill="auto"/>
            <w:noWrap/>
            <w:vAlign w:val="bottom"/>
            <w:hideMark/>
          </w:tcPr>
          <w:p w14:paraId="7B2750AF"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 </w:t>
            </w:r>
          </w:p>
        </w:tc>
        <w:tc>
          <w:tcPr>
            <w:tcW w:w="2531" w:type="dxa"/>
            <w:tcBorders>
              <w:top w:val="single" w:sz="4" w:space="0" w:color="auto"/>
              <w:left w:val="nil"/>
              <w:right w:val="nil"/>
            </w:tcBorders>
            <w:shd w:val="clear" w:color="auto" w:fill="auto"/>
            <w:noWrap/>
            <w:vAlign w:val="bottom"/>
            <w:hideMark/>
          </w:tcPr>
          <w:p w14:paraId="2E4F3DCA"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 </w:t>
            </w:r>
          </w:p>
        </w:tc>
        <w:tc>
          <w:tcPr>
            <w:tcW w:w="1789" w:type="dxa"/>
            <w:gridSpan w:val="2"/>
            <w:tcBorders>
              <w:top w:val="single" w:sz="4" w:space="0" w:color="auto"/>
              <w:left w:val="nil"/>
              <w:right w:val="nil"/>
            </w:tcBorders>
            <w:shd w:val="clear" w:color="auto" w:fill="auto"/>
            <w:noWrap/>
            <w:vAlign w:val="bottom"/>
            <w:hideMark/>
          </w:tcPr>
          <w:p w14:paraId="31023DBC"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$3,142,500.00 </w:t>
            </w:r>
          </w:p>
        </w:tc>
      </w:tr>
    </w:tbl>
    <w:p w14:paraId="1DDFAC60" w14:textId="77777777" w:rsidR="00D17047" w:rsidRDefault="00D17047" w:rsidP="00F23800">
      <w:pPr>
        <w:spacing w:after="40" w:line="240" w:lineRule="auto"/>
        <w:rPr>
          <w:rFonts w:ascii="Times New Roman" w:eastAsia="Times New Roman" w:hAnsi="Times New Roman" w:cs="Times New Roman"/>
          <w:b/>
          <w:sz w:val="24"/>
          <w:szCs w:val="24"/>
        </w:rPr>
      </w:pPr>
    </w:p>
    <w:p w14:paraId="167CBD89" w14:textId="7C990FCF" w:rsidR="007C1F55" w:rsidRPr="007C1F55" w:rsidRDefault="007C1F55" w:rsidP="007C1F55">
      <w:pPr>
        <w:pStyle w:val="Caption"/>
        <w:keepNext/>
        <w:jc w:val="center"/>
        <w:rPr>
          <w:rFonts w:ascii="Times New Roman" w:hAnsi="Times New Roman" w:cs="Times New Roman"/>
          <w:i w:val="0"/>
          <w:iCs w:val="0"/>
          <w:color w:val="auto"/>
          <w:sz w:val="24"/>
          <w:szCs w:val="24"/>
        </w:rPr>
      </w:pPr>
      <w:bookmarkStart w:id="15" w:name="_Ref118023433"/>
      <w:r w:rsidRPr="007C1F55">
        <w:rPr>
          <w:rFonts w:ascii="Times New Roman" w:hAnsi="Times New Roman" w:cs="Times New Roman"/>
          <w:i w:val="0"/>
          <w:iCs w:val="0"/>
          <w:color w:val="auto"/>
          <w:sz w:val="24"/>
          <w:szCs w:val="24"/>
        </w:rPr>
        <w:lastRenderedPageBreak/>
        <w:t xml:space="preserve">Table </w:t>
      </w:r>
      <w:r w:rsidRPr="007C1F55">
        <w:rPr>
          <w:rFonts w:ascii="Times New Roman" w:hAnsi="Times New Roman" w:cs="Times New Roman"/>
          <w:i w:val="0"/>
          <w:iCs w:val="0"/>
          <w:color w:val="auto"/>
          <w:sz w:val="24"/>
          <w:szCs w:val="24"/>
        </w:rPr>
        <w:fldChar w:fldCharType="begin"/>
      </w:r>
      <w:r w:rsidRPr="007C1F55">
        <w:rPr>
          <w:rFonts w:ascii="Times New Roman" w:hAnsi="Times New Roman" w:cs="Times New Roman"/>
          <w:i w:val="0"/>
          <w:iCs w:val="0"/>
          <w:color w:val="auto"/>
          <w:sz w:val="24"/>
          <w:szCs w:val="24"/>
        </w:rPr>
        <w:instrText xml:space="preserve"> SEQ Table \* ARABIC </w:instrText>
      </w:r>
      <w:r w:rsidRPr="007C1F55">
        <w:rPr>
          <w:rFonts w:ascii="Times New Roman" w:hAnsi="Times New Roman" w:cs="Times New Roman"/>
          <w:i w:val="0"/>
          <w:iCs w:val="0"/>
          <w:color w:val="auto"/>
          <w:sz w:val="24"/>
          <w:szCs w:val="24"/>
        </w:rPr>
        <w:fldChar w:fldCharType="separate"/>
      </w:r>
      <w:r w:rsidR="006B62FE">
        <w:rPr>
          <w:rFonts w:ascii="Times New Roman" w:hAnsi="Times New Roman" w:cs="Times New Roman"/>
          <w:i w:val="0"/>
          <w:iCs w:val="0"/>
          <w:noProof/>
          <w:color w:val="auto"/>
          <w:sz w:val="24"/>
          <w:szCs w:val="24"/>
        </w:rPr>
        <w:t>5</w:t>
      </w:r>
      <w:r w:rsidRPr="007C1F55">
        <w:rPr>
          <w:rFonts w:ascii="Times New Roman" w:hAnsi="Times New Roman" w:cs="Times New Roman"/>
          <w:i w:val="0"/>
          <w:iCs w:val="0"/>
          <w:color w:val="auto"/>
          <w:sz w:val="24"/>
          <w:szCs w:val="24"/>
        </w:rPr>
        <w:fldChar w:fldCharType="end"/>
      </w:r>
      <w:bookmarkEnd w:id="15"/>
      <w:r w:rsidRPr="007C1F55">
        <w:rPr>
          <w:rFonts w:ascii="Times New Roman" w:hAnsi="Times New Roman" w:cs="Times New Roman"/>
          <w:i w:val="0"/>
          <w:iCs w:val="0"/>
          <w:color w:val="auto"/>
          <w:sz w:val="24"/>
          <w:szCs w:val="24"/>
        </w:rPr>
        <w:t>. Estimated cost of contingency (10% of construction &amp; engineering design costs). Total project cost including construction, engineering design, life cycle costs, and contingency.</w:t>
      </w:r>
    </w:p>
    <w:tbl>
      <w:tblPr>
        <w:tblW w:w="9360" w:type="dxa"/>
        <w:tblLook w:val="04A0" w:firstRow="1" w:lastRow="0" w:firstColumn="1" w:lastColumn="0" w:noHBand="0" w:noVBand="1"/>
      </w:tblPr>
      <w:tblGrid>
        <w:gridCol w:w="180"/>
        <w:gridCol w:w="540"/>
        <w:gridCol w:w="234"/>
        <w:gridCol w:w="576"/>
        <w:gridCol w:w="189"/>
        <w:gridCol w:w="1350"/>
        <w:gridCol w:w="81"/>
        <w:gridCol w:w="189"/>
        <w:gridCol w:w="621"/>
        <w:gridCol w:w="352"/>
        <w:gridCol w:w="270"/>
        <w:gridCol w:w="1268"/>
        <w:gridCol w:w="189"/>
        <w:gridCol w:w="270"/>
        <w:gridCol w:w="1251"/>
        <w:gridCol w:w="1748"/>
        <w:gridCol w:w="52"/>
      </w:tblGrid>
      <w:tr w:rsidR="00D17047" w:rsidRPr="00A41265" w14:paraId="69E3ED88" w14:textId="77777777" w:rsidTr="0072470A">
        <w:trPr>
          <w:gridAfter w:val="13"/>
          <w:wAfter w:w="7830" w:type="dxa"/>
          <w:trHeight w:val="300"/>
        </w:trPr>
        <w:tc>
          <w:tcPr>
            <w:tcW w:w="1530" w:type="dxa"/>
            <w:gridSpan w:val="4"/>
            <w:tcBorders>
              <w:top w:val="nil"/>
              <w:left w:val="nil"/>
              <w:bottom w:val="single" w:sz="4" w:space="0" w:color="auto"/>
              <w:right w:val="nil"/>
            </w:tcBorders>
          </w:tcPr>
          <w:p w14:paraId="307DEC6D" w14:textId="77777777" w:rsidR="00D17047" w:rsidRPr="00A41265" w:rsidRDefault="00D17047" w:rsidP="0072470A">
            <w:pPr>
              <w:spacing w:after="0" w:line="240" w:lineRule="auto"/>
              <w:rPr>
                <w:rFonts w:eastAsia="Times New Roman" w:cstheme="minorHAnsi"/>
                <w:b/>
                <w:color w:val="000000"/>
              </w:rPr>
            </w:pPr>
            <w:r w:rsidRPr="00A41265">
              <w:rPr>
                <w:rFonts w:eastAsia="Times New Roman" w:cstheme="minorHAnsi"/>
                <w:b/>
                <w:color w:val="000000"/>
              </w:rPr>
              <w:t>Contingency</w:t>
            </w:r>
          </w:p>
        </w:tc>
      </w:tr>
      <w:tr w:rsidR="00D17047" w:rsidRPr="00A41265" w14:paraId="26B92378" w14:textId="77777777" w:rsidTr="0072470A">
        <w:trPr>
          <w:gridBefore w:val="1"/>
          <w:gridAfter w:val="4"/>
          <w:wBefore w:w="180" w:type="dxa"/>
          <w:wAfter w:w="3321" w:type="dxa"/>
          <w:trHeight w:val="300"/>
        </w:trPr>
        <w:tc>
          <w:tcPr>
            <w:tcW w:w="2889" w:type="dxa"/>
            <w:gridSpan w:val="5"/>
            <w:tcBorders>
              <w:top w:val="nil"/>
              <w:left w:val="nil"/>
              <w:bottom w:val="nil"/>
              <w:right w:val="nil"/>
            </w:tcBorders>
            <w:shd w:val="clear" w:color="auto" w:fill="auto"/>
            <w:noWrap/>
            <w:vAlign w:val="bottom"/>
            <w:hideMark/>
          </w:tcPr>
          <w:p w14:paraId="681C75BC" w14:textId="77777777" w:rsidR="00D17047" w:rsidRPr="00A41265" w:rsidRDefault="00D17047" w:rsidP="0072470A">
            <w:pPr>
              <w:spacing w:after="0" w:line="240" w:lineRule="auto"/>
              <w:rPr>
                <w:rFonts w:eastAsia="Times New Roman" w:cstheme="minorHAnsi"/>
                <w:b/>
                <w:color w:val="000000"/>
              </w:rPr>
            </w:pPr>
            <w:r w:rsidRPr="00A41265">
              <w:rPr>
                <w:rFonts w:eastAsia="Times New Roman" w:cstheme="minorHAnsi"/>
                <w:b/>
                <w:color w:val="000000"/>
              </w:rPr>
              <w:t>10% Contingency</w:t>
            </w:r>
          </w:p>
        </w:tc>
        <w:tc>
          <w:tcPr>
            <w:tcW w:w="1243" w:type="dxa"/>
            <w:gridSpan w:val="4"/>
            <w:tcBorders>
              <w:top w:val="nil"/>
              <w:left w:val="nil"/>
              <w:bottom w:val="nil"/>
              <w:right w:val="nil"/>
            </w:tcBorders>
            <w:shd w:val="clear" w:color="auto" w:fill="auto"/>
            <w:noWrap/>
            <w:vAlign w:val="bottom"/>
            <w:hideMark/>
          </w:tcPr>
          <w:p w14:paraId="26DDACC0" w14:textId="77777777" w:rsidR="00D17047" w:rsidRPr="00A41265" w:rsidRDefault="00D17047" w:rsidP="0072470A">
            <w:pPr>
              <w:spacing w:after="0" w:line="240" w:lineRule="auto"/>
              <w:rPr>
                <w:rFonts w:eastAsia="Times New Roman" w:cstheme="minorHAnsi"/>
                <w:b/>
                <w:color w:val="000000"/>
              </w:rPr>
            </w:pPr>
            <w:r w:rsidRPr="00A41265">
              <w:rPr>
                <w:rFonts w:eastAsia="Times New Roman" w:cstheme="minorHAnsi"/>
                <w:b/>
                <w:color w:val="000000"/>
              </w:rPr>
              <w:t>Percentage</w:t>
            </w:r>
          </w:p>
        </w:tc>
        <w:tc>
          <w:tcPr>
            <w:tcW w:w="1727" w:type="dxa"/>
            <w:gridSpan w:val="3"/>
            <w:tcBorders>
              <w:top w:val="nil"/>
              <w:left w:val="nil"/>
              <w:bottom w:val="nil"/>
              <w:right w:val="nil"/>
            </w:tcBorders>
            <w:shd w:val="clear" w:color="auto" w:fill="auto"/>
            <w:noWrap/>
            <w:vAlign w:val="bottom"/>
            <w:hideMark/>
          </w:tcPr>
          <w:p w14:paraId="21391A78" w14:textId="77777777" w:rsidR="00D17047" w:rsidRPr="00A41265" w:rsidRDefault="00D17047" w:rsidP="0072470A">
            <w:pPr>
              <w:spacing w:after="0" w:line="240" w:lineRule="auto"/>
              <w:rPr>
                <w:rFonts w:eastAsia="Times New Roman" w:cstheme="minorHAnsi"/>
                <w:b/>
                <w:color w:val="000000"/>
              </w:rPr>
            </w:pPr>
            <w:r w:rsidRPr="00A41265">
              <w:rPr>
                <w:rFonts w:eastAsia="Times New Roman" w:cstheme="minorHAnsi"/>
                <w:b/>
                <w:color w:val="000000"/>
              </w:rPr>
              <w:t>Total Cost</w:t>
            </w:r>
          </w:p>
        </w:tc>
      </w:tr>
      <w:tr w:rsidR="00D17047" w:rsidRPr="00A41265" w14:paraId="47B7E7F2" w14:textId="77777777" w:rsidTr="0072470A">
        <w:trPr>
          <w:gridBefore w:val="1"/>
          <w:wBefore w:w="180" w:type="dxa"/>
          <w:trHeight w:val="20"/>
        </w:trPr>
        <w:tc>
          <w:tcPr>
            <w:tcW w:w="540" w:type="dxa"/>
            <w:tcBorders>
              <w:top w:val="nil"/>
              <w:left w:val="nil"/>
              <w:bottom w:val="single" w:sz="4" w:space="0" w:color="auto"/>
              <w:right w:val="nil"/>
            </w:tcBorders>
          </w:tcPr>
          <w:p w14:paraId="27927D13" w14:textId="77777777" w:rsidR="00D17047" w:rsidRPr="00A41265" w:rsidRDefault="00D17047" w:rsidP="0072470A">
            <w:pPr>
              <w:spacing w:after="0" w:line="240" w:lineRule="auto"/>
              <w:rPr>
                <w:rFonts w:eastAsia="Times New Roman" w:cstheme="minorHAnsi"/>
                <w:color w:val="000000"/>
              </w:rPr>
            </w:pPr>
          </w:p>
        </w:tc>
        <w:tc>
          <w:tcPr>
            <w:tcW w:w="2430" w:type="dxa"/>
            <w:gridSpan w:val="5"/>
            <w:tcBorders>
              <w:top w:val="nil"/>
              <w:left w:val="nil"/>
              <w:bottom w:val="single" w:sz="4" w:space="0" w:color="auto"/>
              <w:right w:val="nil"/>
            </w:tcBorders>
            <w:shd w:val="clear" w:color="auto" w:fill="auto"/>
            <w:noWrap/>
            <w:vAlign w:val="bottom"/>
            <w:hideMark/>
          </w:tcPr>
          <w:p w14:paraId="39D50A82"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Unexpected Expenses</w:t>
            </w:r>
          </w:p>
        </w:tc>
        <w:tc>
          <w:tcPr>
            <w:tcW w:w="810" w:type="dxa"/>
            <w:gridSpan w:val="2"/>
            <w:tcBorders>
              <w:top w:val="nil"/>
              <w:left w:val="nil"/>
              <w:bottom w:val="single" w:sz="4" w:space="0" w:color="auto"/>
              <w:right w:val="nil"/>
            </w:tcBorders>
            <w:shd w:val="clear" w:color="auto" w:fill="auto"/>
            <w:noWrap/>
            <w:vAlign w:val="bottom"/>
            <w:hideMark/>
          </w:tcPr>
          <w:p w14:paraId="3D00F771"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10%</w:t>
            </w:r>
          </w:p>
        </w:tc>
        <w:tc>
          <w:tcPr>
            <w:tcW w:w="1890" w:type="dxa"/>
            <w:gridSpan w:val="3"/>
            <w:tcBorders>
              <w:top w:val="nil"/>
              <w:left w:val="nil"/>
              <w:bottom w:val="single" w:sz="4" w:space="0" w:color="auto"/>
              <w:right w:val="nil"/>
            </w:tcBorders>
            <w:shd w:val="clear" w:color="auto" w:fill="auto"/>
            <w:noWrap/>
            <w:vAlign w:val="bottom"/>
            <w:hideMark/>
          </w:tcPr>
          <w:p w14:paraId="69217833"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$9,386,187.20 </w:t>
            </w:r>
          </w:p>
        </w:tc>
        <w:tc>
          <w:tcPr>
            <w:tcW w:w="3510" w:type="dxa"/>
            <w:gridSpan w:val="5"/>
            <w:tcBorders>
              <w:top w:val="nil"/>
              <w:left w:val="nil"/>
              <w:bottom w:val="single" w:sz="4" w:space="0" w:color="auto"/>
              <w:right w:val="nil"/>
            </w:tcBorders>
            <w:shd w:val="clear" w:color="auto" w:fill="auto"/>
            <w:noWrap/>
            <w:vAlign w:val="bottom"/>
            <w:hideMark/>
          </w:tcPr>
          <w:p w14:paraId="440D27AD"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$938,618.72 </w:t>
            </w:r>
          </w:p>
        </w:tc>
      </w:tr>
      <w:tr w:rsidR="00D17047" w:rsidRPr="00A41265" w14:paraId="70475835" w14:textId="77777777" w:rsidTr="0072470A">
        <w:trPr>
          <w:gridBefore w:val="1"/>
          <w:gridAfter w:val="1"/>
          <w:wBefore w:w="180" w:type="dxa"/>
          <w:wAfter w:w="52" w:type="dxa"/>
          <w:trHeight w:val="20"/>
        </w:trPr>
        <w:tc>
          <w:tcPr>
            <w:tcW w:w="774" w:type="dxa"/>
            <w:gridSpan w:val="2"/>
            <w:tcBorders>
              <w:left w:val="nil"/>
              <w:right w:val="nil"/>
            </w:tcBorders>
          </w:tcPr>
          <w:p w14:paraId="754A0F6B" w14:textId="77777777" w:rsidR="00D17047" w:rsidRPr="00A41265" w:rsidRDefault="00D17047" w:rsidP="0072470A">
            <w:pPr>
              <w:spacing w:after="0" w:line="240" w:lineRule="auto"/>
              <w:rPr>
                <w:rFonts w:eastAsia="Times New Roman" w:cstheme="minorHAnsi"/>
                <w:color w:val="000000"/>
              </w:rPr>
            </w:pPr>
          </w:p>
        </w:tc>
        <w:tc>
          <w:tcPr>
            <w:tcW w:w="765" w:type="dxa"/>
            <w:gridSpan w:val="2"/>
            <w:tcBorders>
              <w:top w:val="nil"/>
              <w:left w:val="nil"/>
              <w:right w:val="nil"/>
            </w:tcBorders>
            <w:shd w:val="clear" w:color="auto" w:fill="auto"/>
            <w:noWrap/>
            <w:vAlign w:val="bottom"/>
            <w:hideMark/>
          </w:tcPr>
          <w:p w14:paraId="353E7A47"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 </w:t>
            </w:r>
          </w:p>
        </w:tc>
        <w:tc>
          <w:tcPr>
            <w:tcW w:w="1620" w:type="dxa"/>
            <w:gridSpan w:val="3"/>
            <w:tcBorders>
              <w:top w:val="nil"/>
              <w:left w:val="nil"/>
              <w:right w:val="nil"/>
            </w:tcBorders>
            <w:shd w:val="clear" w:color="auto" w:fill="auto"/>
            <w:noWrap/>
            <w:vAlign w:val="bottom"/>
            <w:hideMark/>
          </w:tcPr>
          <w:p w14:paraId="38E5B9C1"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 </w:t>
            </w:r>
          </w:p>
        </w:tc>
        <w:tc>
          <w:tcPr>
            <w:tcW w:w="1243" w:type="dxa"/>
            <w:gridSpan w:val="3"/>
            <w:tcBorders>
              <w:top w:val="nil"/>
              <w:left w:val="nil"/>
              <w:right w:val="nil"/>
            </w:tcBorders>
            <w:shd w:val="clear" w:color="auto" w:fill="auto"/>
            <w:noWrap/>
            <w:vAlign w:val="bottom"/>
            <w:hideMark/>
          </w:tcPr>
          <w:p w14:paraId="6013F149"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 </w:t>
            </w:r>
          </w:p>
        </w:tc>
        <w:tc>
          <w:tcPr>
            <w:tcW w:w="1727" w:type="dxa"/>
            <w:gridSpan w:val="3"/>
            <w:tcBorders>
              <w:top w:val="nil"/>
              <w:left w:val="nil"/>
              <w:right w:val="nil"/>
            </w:tcBorders>
            <w:shd w:val="clear" w:color="auto" w:fill="auto"/>
            <w:noWrap/>
            <w:vAlign w:val="bottom"/>
            <w:hideMark/>
          </w:tcPr>
          <w:p w14:paraId="781C64FE" w14:textId="77777777" w:rsidR="00D17047" w:rsidRPr="00A41265" w:rsidRDefault="00D17047" w:rsidP="0072470A">
            <w:pPr>
              <w:spacing w:after="0" w:line="240" w:lineRule="auto"/>
              <w:rPr>
                <w:rFonts w:eastAsia="Times New Roman" w:cstheme="minorHAnsi"/>
                <w:color w:val="000000"/>
              </w:rPr>
            </w:pPr>
            <w:r w:rsidRPr="00A41265">
              <w:rPr>
                <w:rFonts w:eastAsia="Times New Roman" w:cstheme="minorHAnsi"/>
                <w:color w:val="000000"/>
              </w:rPr>
              <w:t> </w:t>
            </w:r>
          </w:p>
        </w:tc>
        <w:tc>
          <w:tcPr>
            <w:tcW w:w="2999" w:type="dxa"/>
            <w:gridSpan w:val="2"/>
            <w:tcBorders>
              <w:top w:val="nil"/>
              <w:left w:val="nil"/>
              <w:right w:val="nil"/>
            </w:tcBorders>
            <w:shd w:val="clear" w:color="auto" w:fill="auto"/>
            <w:noWrap/>
            <w:vAlign w:val="bottom"/>
            <w:hideMark/>
          </w:tcPr>
          <w:p w14:paraId="745B5E8E" w14:textId="77777777" w:rsidR="00D17047" w:rsidRPr="00A41265" w:rsidRDefault="00D17047" w:rsidP="0072470A">
            <w:pPr>
              <w:spacing w:after="0" w:line="240" w:lineRule="auto"/>
              <w:jc w:val="right"/>
              <w:rPr>
                <w:rFonts w:eastAsia="Times New Roman" w:cstheme="minorHAnsi"/>
                <w:color w:val="000000"/>
              </w:rPr>
            </w:pPr>
          </w:p>
        </w:tc>
      </w:tr>
      <w:tr w:rsidR="00D17047" w:rsidRPr="00A41265" w14:paraId="03453FFD" w14:textId="77777777" w:rsidTr="0072470A">
        <w:trPr>
          <w:trHeight w:val="300"/>
        </w:trPr>
        <w:tc>
          <w:tcPr>
            <w:tcW w:w="7560" w:type="dxa"/>
            <w:gridSpan w:val="15"/>
            <w:tcBorders>
              <w:top w:val="nil"/>
              <w:left w:val="nil"/>
              <w:bottom w:val="single" w:sz="4" w:space="0" w:color="auto"/>
              <w:right w:val="nil"/>
            </w:tcBorders>
            <w:shd w:val="clear" w:color="auto" w:fill="auto"/>
            <w:noWrap/>
            <w:vAlign w:val="bottom"/>
            <w:hideMark/>
          </w:tcPr>
          <w:p w14:paraId="7C0FD55F" w14:textId="77777777" w:rsidR="00D17047" w:rsidRPr="00A41265" w:rsidRDefault="00D17047" w:rsidP="0072470A">
            <w:pPr>
              <w:spacing w:after="0" w:line="240" w:lineRule="auto"/>
              <w:jc w:val="right"/>
              <w:rPr>
                <w:rFonts w:eastAsia="Times New Roman" w:cstheme="minorHAnsi"/>
                <w:b/>
                <w:color w:val="000000"/>
              </w:rPr>
            </w:pPr>
            <w:r w:rsidRPr="00A41265">
              <w:rPr>
                <w:rFonts w:eastAsia="Times New Roman" w:cstheme="minorHAnsi"/>
                <w:b/>
                <w:color w:val="000000"/>
              </w:rPr>
              <w:t>Total Project Cost</w:t>
            </w:r>
          </w:p>
        </w:tc>
        <w:tc>
          <w:tcPr>
            <w:tcW w:w="1800" w:type="dxa"/>
            <w:gridSpan w:val="2"/>
            <w:tcBorders>
              <w:top w:val="nil"/>
              <w:left w:val="nil"/>
              <w:bottom w:val="single" w:sz="4" w:space="0" w:color="auto"/>
              <w:right w:val="nil"/>
            </w:tcBorders>
            <w:shd w:val="clear" w:color="auto" w:fill="auto"/>
            <w:noWrap/>
            <w:vAlign w:val="bottom"/>
            <w:hideMark/>
          </w:tcPr>
          <w:p w14:paraId="0679A1EA" w14:textId="77777777" w:rsidR="00D17047" w:rsidRPr="00A41265" w:rsidRDefault="00D17047" w:rsidP="0072470A">
            <w:pPr>
              <w:spacing w:after="0" w:line="240" w:lineRule="auto"/>
              <w:jc w:val="right"/>
              <w:rPr>
                <w:rFonts w:eastAsia="Times New Roman" w:cstheme="minorHAnsi"/>
                <w:color w:val="000000"/>
              </w:rPr>
            </w:pPr>
            <w:r w:rsidRPr="00A41265">
              <w:rPr>
                <w:rFonts w:eastAsia="Times New Roman" w:cstheme="minorHAnsi"/>
                <w:color w:val="000000"/>
              </w:rPr>
              <w:t xml:space="preserve">$10,324,805.92 </w:t>
            </w:r>
          </w:p>
        </w:tc>
      </w:tr>
    </w:tbl>
    <w:p w14:paraId="662DDD14" w14:textId="77777777" w:rsidR="00D17047" w:rsidRDefault="00D17047" w:rsidP="00F23800">
      <w:pPr>
        <w:spacing w:after="40" w:line="240" w:lineRule="auto"/>
        <w:rPr>
          <w:rFonts w:ascii="Times New Roman" w:eastAsia="Times New Roman" w:hAnsi="Times New Roman" w:cs="Times New Roman"/>
          <w:b/>
          <w:sz w:val="24"/>
          <w:szCs w:val="24"/>
        </w:rPr>
      </w:pPr>
    </w:p>
    <w:p w14:paraId="58E3AFDB" w14:textId="77777777" w:rsidR="007C1F55" w:rsidRPr="00F23800" w:rsidRDefault="007C1F55" w:rsidP="00F23800">
      <w:pPr>
        <w:spacing w:after="40" w:line="240" w:lineRule="auto"/>
        <w:rPr>
          <w:rFonts w:ascii="Times New Roman" w:eastAsia="Times New Roman" w:hAnsi="Times New Roman" w:cs="Times New Roman"/>
          <w:b/>
          <w:sz w:val="24"/>
          <w:szCs w:val="24"/>
        </w:rPr>
      </w:pPr>
    </w:p>
    <w:p w14:paraId="746B400A" w14:textId="1BAD640F" w:rsidR="00140D8B" w:rsidRDefault="00766F76" w:rsidP="00C17ADE">
      <w:pPr>
        <w:pStyle w:val="ListParagraph"/>
        <w:numPr>
          <w:ilvl w:val="1"/>
          <w:numId w:val="11"/>
        </w:numPr>
        <w:spacing w:after="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Potential</w:t>
      </w:r>
      <w:r w:rsidR="00140D8B">
        <w:rPr>
          <w:rFonts w:ascii="Times New Roman" w:eastAsia="Times New Roman" w:hAnsi="Times New Roman" w:cs="Times New Roman"/>
          <w:b/>
          <w:sz w:val="24"/>
          <w:szCs w:val="24"/>
        </w:rPr>
        <w:t xml:space="preserve"> Impact</w:t>
      </w:r>
      <w:r>
        <w:rPr>
          <w:rFonts w:ascii="Times New Roman" w:eastAsia="Times New Roman" w:hAnsi="Times New Roman" w:cs="Times New Roman"/>
          <w:b/>
          <w:sz w:val="24"/>
          <w:szCs w:val="24"/>
        </w:rPr>
        <w:t>s</w:t>
      </w:r>
    </w:p>
    <w:p w14:paraId="38C601E5" w14:textId="77777777" w:rsidR="00140D8B" w:rsidRPr="00420379" w:rsidRDefault="00140D8B" w:rsidP="00140D8B">
      <w:pPr>
        <w:spacing w:after="40" w:line="240" w:lineRule="auto"/>
        <w:rPr>
          <w:rFonts w:ascii="Times New Roman" w:eastAsia="Times New Roman" w:hAnsi="Times New Roman" w:cs="Times New Roman"/>
          <w:sz w:val="24"/>
          <w:szCs w:val="24"/>
        </w:rPr>
      </w:pPr>
    </w:p>
    <w:p w14:paraId="2F2CC5EB" w14:textId="0D6F7918" w:rsidR="00AF1F36" w:rsidRPr="001F35A5" w:rsidRDefault="00420379" w:rsidP="00140D8B">
      <w:pPr>
        <w:spacing w:after="40" w:line="240" w:lineRule="auto"/>
        <w:rPr>
          <w:rFonts w:ascii="Times New Roman" w:hAnsi="Times New Roman" w:cs="Times New Roman"/>
          <w:bCs/>
          <w:sz w:val="24"/>
          <w:szCs w:val="24"/>
        </w:rPr>
      </w:pPr>
      <w:r w:rsidRPr="001F35A5">
        <w:rPr>
          <w:rFonts w:ascii="Times New Roman" w:hAnsi="Times New Roman" w:cs="Times New Roman"/>
          <w:bCs/>
          <w:sz w:val="24"/>
          <w:szCs w:val="24"/>
        </w:rPr>
        <w:t>Living breakwaters create “complex structured subtidal and intertidal habitat” and provide a “diverse mosaic of habitat conditions needed to catalyze increased biodiversity</w:t>
      </w:r>
      <w:r w:rsidR="005A33A7" w:rsidRPr="001F35A5">
        <w:rPr>
          <w:rFonts w:ascii="Times New Roman" w:hAnsi="Times New Roman" w:cs="Times New Roman"/>
          <w:bCs/>
          <w:sz w:val="24"/>
          <w:szCs w:val="24"/>
        </w:rPr>
        <w:t>”</w:t>
      </w:r>
      <w:r w:rsidRPr="001F35A5">
        <w:rPr>
          <w:rFonts w:ascii="Times New Roman" w:hAnsi="Times New Roman" w:cs="Times New Roman"/>
          <w:bCs/>
          <w:sz w:val="24"/>
          <w:szCs w:val="24"/>
        </w:rPr>
        <w:t xml:space="preserve"> </w:t>
      </w:r>
      <w:r w:rsidR="005A33A7" w:rsidRPr="001F35A5">
        <w:rPr>
          <w:rFonts w:ascii="Times New Roman" w:hAnsi="Times New Roman" w:cs="Times New Roman"/>
          <w:bCs/>
          <w:sz w:val="24"/>
          <w:szCs w:val="24"/>
        </w:rPr>
        <w:t>(</w:t>
      </w:r>
      <w:r w:rsidR="00516479" w:rsidRPr="005B3F30">
        <w:rPr>
          <w:rFonts w:asciiTheme="majorBidi" w:hAnsiTheme="majorBidi" w:cstheme="majorBidi"/>
          <w:sz w:val="24"/>
          <w:szCs w:val="24"/>
        </w:rPr>
        <w:t>New York State Governor’s Office, 2013</w:t>
      </w:r>
      <w:r w:rsidR="005A33A7" w:rsidRPr="001F35A5">
        <w:rPr>
          <w:rFonts w:ascii="Times New Roman" w:hAnsi="Times New Roman" w:cs="Times New Roman"/>
          <w:bCs/>
          <w:sz w:val="24"/>
          <w:szCs w:val="24"/>
        </w:rPr>
        <w:t>).</w:t>
      </w:r>
      <w:r w:rsidR="006C2420" w:rsidRPr="001F35A5">
        <w:rPr>
          <w:rFonts w:ascii="Times New Roman" w:hAnsi="Times New Roman" w:cs="Times New Roman"/>
          <w:bCs/>
          <w:sz w:val="24"/>
          <w:szCs w:val="24"/>
        </w:rPr>
        <w:t xml:space="preserve"> </w:t>
      </w:r>
      <w:r w:rsidR="007E6E65" w:rsidRPr="001F35A5">
        <w:rPr>
          <w:rFonts w:ascii="Times New Roman" w:hAnsi="Times New Roman" w:cs="Times New Roman"/>
          <w:bCs/>
          <w:sz w:val="24"/>
          <w:szCs w:val="24"/>
        </w:rPr>
        <w:t xml:space="preserve">The bio-enhanced armor units </w:t>
      </w:r>
      <w:r w:rsidR="004835DF" w:rsidRPr="001F35A5">
        <w:rPr>
          <w:rFonts w:ascii="Times New Roman" w:hAnsi="Times New Roman" w:cs="Times New Roman"/>
          <w:bCs/>
          <w:sz w:val="24"/>
          <w:szCs w:val="24"/>
        </w:rPr>
        <w:t xml:space="preserve">provide habitat variety and encourage the </w:t>
      </w:r>
      <w:r w:rsidR="00476899" w:rsidRPr="001F35A5">
        <w:rPr>
          <w:rFonts w:ascii="Times New Roman" w:hAnsi="Times New Roman" w:cs="Times New Roman"/>
          <w:bCs/>
          <w:sz w:val="24"/>
          <w:szCs w:val="24"/>
        </w:rPr>
        <w:t xml:space="preserve">recruitment of other </w:t>
      </w:r>
      <w:r w:rsidR="00972E7C" w:rsidRPr="001F35A5">
        <w:rPr>
          <w:rFonts w:ascii="Times New Roman" w:hAnsi="Times New Roman" w:cs="Times New Roman"/>
          <w:bCs/>
          <w:sz w:val="24"/>
          <w:szCs w:val="24"/>
        </w:rPr>
        <w:t>marine species such as bivalves</w:t>
      </w:r>
      <w:r w:rsidR="00C576A8" w:rsidRPr="001F35A5">
        <w:rPr>
          <w:rFonts w:ascii="Times New Roman" w:hAnsi="Times New Roman" w:cs="Times New Roman"/>
          <w:bCs/>
          <w:sz w:val="24"/>
          <w:szCs w:val="24"/>
        </w:rPr>
        <w:t>, crustaceans,</w:t>
      </w:r>
      <w:r w:rsidR="00972E7C" w:rsidRPr="001F35A5">
        <w:rPr>
          <w:rFonts w:ascii="Times New Roman" w:hAnsi="Times New Roman" w:cs="Times New Roman"/>
          <w:bCs/>
          <w:sz w:val="24"/>
          <w:szCs w:val="24"/>
        </w:rPr>
        <w:t xml:space="preserve"> and fish.</w:t>
      </w:r>
      <w:r w:rsidR="009947A5" w:rsidRPr="001F35A5">
        <w:rPr>
          <w:rFonts w:ascii="Times New Roman" w:hAnsi="Times New Roman" w:cs="Times New Roman"/>
          <w:bCs/>
          <w:sz w:val="24"/>
          <w:szCs w:val="24"/>
        </w:rPr>
        <w:t xml:space="preserve"> </w:t>
      </w:r>
      <w:r w:rsidR="005A6A72" w:rsidRPr="001F35A5">
        <w:rPr>
          <w:rFonts w:ascii="Times New Roman" w:hAnsi="Times New Roman" w:cs="Times New Roman"/>
          <w:bCs/>
          <w:sz w:val="24"/>
          <w:szCs w:val="24"/>
        </w:rPr>
        <w:t xml:space="preserve">These habitats </w:t>
      </w:r>
      <w:r w:rsidR="00FC266B" w:rsidRPr="001F35A5">
        <w:rPr>
          <w:rFonts w:ascii="Times New Roman" w:hAnsi="Times New Roman" w:cs="Times New Roman"/>
          <w:bCs/>
          <w:sz w:val="24"/>
          <w:szCs w:val="24"/>
        </w:rPr>
        <w:t>help drive the local economy through</w:t>
      </w:r>
      <w:r w:rsidR="00C30A50" w:rsidRPr="001F35A5">
        <w:rPr>
          <w:rFonts w:ascii="Times New Roman" w:hAnsi="Times New Roman" w:cs="Times New Roman"/>
          <w:bCs/>
          <w:sz w:val="24"/>
          <w:szCs w:val="24"/>
        </w:rPr>
        <w:t xml:space="preserve"> </w:t>
      </w:r>
      <w:r w:rsidR="002F25CC" w:rsidRPr="001F35A5">
        <w:rPr>
          <w:rFonts w:ascii="Times New Roman" w:hAnsi="Times New Roman" w:cs="Times New Roman"/>
          <w:bCs/>
          <w:sz w:val="24"/>
          <w:szCs w:val="24"/>
        </w:rPr>
        <w:t xml:space="preserve">fishery production and recreational tourism activities (e.g., </w:t>
      </w:r>
      <w:r w:rsidR="00ED56AB" w:rsidRPr="001F35A5">
        <w:rPr>
          <w:rFonts w:ascii="Times New Roman" w:hAnsi="Times New Roman" w:cs="Times New Roman"/>
          <w:bCs/>
          <w:sz w:val="24"/>
          <w:szCs w:val="24"/>
        </w:rPr>
        <w:t>snorkeling</w:t>
      </w:r>
      <w:r w:rsidR="002F25CC" w:rsidRPr="001F35A5">
        <w:rPr>
          <w:rFonts w:ascii="Times New Roman" w:hAnsi="Times New Roman" w:cs="Times New Roman"/>
          <w:bCs/>
          <w:sz w:val="24"/>
          <w:szCs w:val="24"/>
        </w:rPr>
        <w:t>)</w:t>
      </w:r>
      <w:r w:rsidR="00ED56AB" w:rsidRPr="001F35A5">
        <w:rPr>
          <w:rFonts w:ascii="Times New Roman" w:hAnsi="Times New Roman" w:cs="Times New Roman"/>
          <w:bCs/>
          <w:sz w:val="24"/>
          <w:szCs w:val="24"/>
        </w:rPr>
        <w:t xml:space="preserve">. Additionally, </w:t>
      </w:r>
      <w:r w:rsidR="004C7DD4" w:rsidRPr="001F35A5">
        <w:rPr>
          <w:rFonts w:ascii="Times New Roman" w:hAnsi="Times New Roman" w:cs="Times New Roman"/>
          <w:bCs/>
          <w:sz w:val="24"/>
          <w:szCs w:val="24"/>
        </w:rPr>
        <w:t>the oyster armor layer will help improve water quality</w:t>
      </w:r>
      <w:r w:rsidR="00351245" w:rsidRPr="001F35A5">
        <w:rPr>
          <w:rFonts w:ascii="Times New Roman" w:hAnsi="Times New Roman" w:cs="Times New Roman"/>
          <w:bCs/>
          <w:sz w:val="24"/>
          <w:szCs w:val="24"/>
        </w:rPr>
        <w:t xml:space="preserve"> by filtering the water column. One </w:t>
      </w:r>
      <w:r w:rsidR="00ED56AB" w:rsidRPr="001F35A5">
        <w:rPr>
          <w:rFonts w:ascii="Times New Roman" w:hAnsi="Times New Roman" w:cs="Times New Roman"/>
          <w:bCs/>
          <w:sz w:val="24"/>
          <w:szCs w:val="24"/>
        </w:rPr>
        <w:t xml:space="preserve">oyster </w:t>
      </w:r>
      <w:r w:rsidR="00351245" w:rsidRPr="001F35A5">
        <w:rPr>
          <w:rFonts w:ascii="Times New Roman" w:hAnsi="Times New Roman" w:cs="Times New Roman"/>
          <w:bCs/>
          <w:sz w:val="24"/>
          <w:szCs w:val="24"/>
        </w:rPr>
        <w:t>can</w:t>
      </w:r>
      <w:r w:rsidR="00ED56AB" w:rsidRPr="001F35A5">
        <w:rPr>
          <w:rFonts w:ascii="Times New Roman" w:hAnsi="Times New Roman" w:cs="Times New Roman"/>
          <w:bCs/>
          <w:sz w:val="24"/>
          <w:szCs w:val="24"/>
        </w:rPr>
        <w:t xml:space="preserve"> filter </w:t>
      </w:r>
      <w:r w:rsidR="00351245" w:rsidRPr="001F35A5">
        <w:rPr>
          <w:rFonts w:ascii="Times New Roman" w:hAnsi="Times New Roman" w:cs="Times New Roman"/>
          <w:bCs/>
          <w:sz w:val="24"/>
          <w:szCs w:val="24"/>
        </w:rPr>
        <w:t>up to</w:t>
      </w:r>
      <w:r w:rsidR="00ED56AB" w:rsidRPr="001F35A5">
        <w:rPr>
          <w:rFonts w:ascii="Times New Roman" w:hAnsi="Times New Roman" w:cs="Times New Roman"/>
          <w:bCs/>
          <w:sz w:val="24"/>
          <w:szCs w:val="24"/>
        </w:rPr>
        <w:t xml:space="preserve"> 50 gallons of water </w:t>
      </w:r>
      <w:r w:rsidR="00351245" w:rsidRPr="001F35A5">
        <w:rPr>
          <w:rFonts w:ascii="Times New Roman" w:hAnsi="Times New Roman" w:cs="Times New Roman"/>
          <w:bCs/>
          <w:sz w:val="24"/>
          <w:szCs w:val="24"/>
        </w:rPr>
        <w:t xml:space="preserve">per </w:t>
      </w:r>
      <w:r w:rsidR="00ED56AB" w:rsidRPr="001F35A5">
        <w:rPr>
          <w:rFonts w:ascii="Times New Roman" w:hAnsi="Times New Roman" w:cs="Times New Roman"/>
          <w:bCs/>
          <w:sz w:val="24"/>
          <w:szCs w:val="24"/>
        </w:rPr>
        <w:t>day</w:t>
      </w:r>
      <w:r w:rsidR="007E715C" w:rsidRPr="001F35A5">
        <w:rPr>
          <w:rFonts w:ascii="Times New Roman" w:hAnsi="Times New Roman" w:cs="Times New Roman"/>
          <w:bCs/>
          <w:sz w:val="24"/>
          <w:szCs w:val="24"/>
        </w:rPr>
        <w:t xml:space="preserve"> by</w:t>
      </w:r>
      <w:r w:rsidR="00ED56AB" w:rsidRPr="001F35A5">
        <w:rPr>
          <w:rFonts w:ascii="Times New Roman" w:hAnsi="Times New Roman" w:cs="Times New Roman"/>
          <w:bCs/>
          <w:sz w:val="24"/>
          <w:szCs w:val="24"/>
        </w:rPr>
        <w:t xml:space="preserve"> </w:t>
      </w:r>
      <w:r w:rsidR="007E715C" w:rsidRPr="001F35A5">
        <w:rPr>
          <w:rFonts w:ascii="Times New Roman" w:hAnsi="Times New Roman" w:cs="Times New Roman"/>
          <w:bCs/>
          <w:sz w:val="24"/>
          <w:szCs w:val="24"/>
        </w:rPr>
        <w:t>“</w:t>
      </w:r>
      <w:r w:rsidR="00ED56AB" w:rsidRPr="001F35A5">
        <w:rPr>
          <w:rFonts w:ascii="Times New Roman" w:hAnsi="Times New Roman" w:cs="Times New Roman"/>
          <w:bCs/>
          <w:sz w:val="24"/>
          <w:szCs w:val="24"/>
        </w:rPr>
        <w:t>cleaning it of pollutants and nutrients thereby increasing the overall quality of the water</w:t>
      </w:r>
      <w:r w:rsidR="007E715C" w:rsidRPr="001F35A5">
        <w:rPr>
          <w:rFonts w:ascii="Times New Roman" w:hAnsi="Times New Roman" w:cs="Times New Roman"/>
          <w:bCs/>
          <w:sz w:val="24"/>
          <w:szCs w:val="24"/>
        </w:rPr>
        <w:t>”</w:t>
      </w:r>
      <w:r w:rsidR="00351245" w:rsidRPr="001F35A5">
        <w:rPr>
          <w:rFonts w:ascii="Times New Roman" w:hAnsi="Times New Roman" w:cs="Times New Roman"/>
          <w:bCs/>
          <w:sz w:val="24"/>
          <w:szCs w:val="24"/>
        </w:rPr>
        <w:t xml:space="preserve"> (</w:t>
      </w:r>
      <w:r w:rsidR="009A374C">
        <w:rPr>
          <w:rFonts w:ascii="Times New Roman" w:eastAsia="Times New Roman" w:hAnsi="Times New Roman" w:cs="Times New Roman"/>
          <w:sz w:val="24"/>
          <w:szCs w:val="24"/>
        </w:rPr>
        <w:t>Naturally Resilient Communities, 2022</w:t>
      </w:r>
      <w:r w:rsidR="00351245" w:rsidRPr="001F35A5">
        <w:rPr>
          <w:rFonts w:ascii="Times New Roman" w:hAnsi="Times New Roman" w:cs="Times New Roman"/>
          <w:bCs/>
          <w:sz w:val="24"/>
          <w:szCs w:val="24"/>
        </w:rPr>
        <w:t>)</w:t>
      </w:r>
      <w:r w:rsidR="00AF1F36" w:rsidRPr="001F35A5">
        <w:rPr>
          <w:rFonts w:ascii="Times New Roman" w:hAnsi="Times New Roman" w:cs="Times New Roman"/>
          <w:bCs/>
          <w:sz w:val="24"/>
          <w:szCs w:val="24"/>
        </w:rPr>
        <w:t>.</w:t>
      </w:r>
    </w:p>
    <w:p w14:paraId="4D32AE43" w14:textId="77777777" w:rsidR="009A6B29" w:rsidRPr="00420379" w:rsidRDefault="009A6B29" w:rsidP="00140D8B">
      <w:pPr>
        <w:spacing w:after="40" w:line="240" w:lineRule="auto"/>
        <w:rPr>
          <w:rFonts w:ascii="Times New Roman" w:hAnsi="Times New Roman" w:cs="Times New Roman"/>
        </w:rPr>
      </w:pPr>
    </w:p>
    <w:p w14:paraId="30BD9E08" w14:textId="71B257FA" w:rsidR="00AF1F36" w:rsidRDefault="000C3F1D" w:rsidP="00140D8B">
      <w:pPr>
        <w:spacing w:after="40" w:line="240" w:lineRule="auto"/>
        <w:rPr>
          <w:rFonts w:ascii="Times New Roman" w:hAnsi="Times New Roman" w:cs="Times New Roman"/>
          <w:sz w:val="24"/>
          <w:szCs w:val="24"/>
        </w:rPr>
      </w:pPr>
      <w:r w:rsidRPr="001A4457">
        <w:rPr>
          <w:rFonts w:ascii="Times New Roman" w:hAnsi="Times New Roman" w:cs="Times New Roman"/>
          <w:sz w:val="24"/>
          <w:szCs w:val="24"/>
        </w:rPr>
        <w:t xml:space="preserve">Breakwaters are sand-trapping structures. </w:t>
      </w:r>
      <w:r w:rsidR="008D400E">
        <w:rPr>
          <w:rFonts w:ascii="Times New Roman" w:hAnsi="Times New Roman" w:cs="Times New Roman"/>
          <w:bCs/>
          <w:sz w:val="24"/>
          <w:szCs w:val="24"/>
        </w:rPr>
        <w:t>L</w:t>
      </w:r>
      <w:r w:rsidRPr="001A4457">
        <w:rPr>
          <w:rFonts w:ascii="Times New Roman" w:hAnsi="Times New Roman" w:cs="Times New Roman"/>
          <w:bCs/>
          <w:sz w:val="24"/>
          <w:szCs w:val="24"/>
        </w:rPr>
        <w:t>ittoral</w:t>
      </w:r>
      <w:r w:rsidRPr="001A4457">
        <w:rPr>
          <w:rFonts w:ascii="Times New Roman" w:hAnsi="Times New Roman" w:cs="Times New Roman"/>
          <w:sz w:val="24"/>
          <w:szCs w:val="24"/>
        </w:rPr>
        <w:t xml:space="preserve"> transport </w:t>
      </w:r>
      <w:r w:rsidR="008D400E">
        <w:rPr>
          <w:rFonts w:ascii="Times New Roman" w:hAnsi="Times New Roman" w:cs="Times New Roman"/>
          <w:bCs/>
          <w:sz w:val="24"/>
          <w:szCs w:val="24"/>
        </w:rPr>
        <w:t xml:space="preserve">decreases </w:t>
      </w:r>
      <w:r w:rsidRPr="001A4457">
        <w:rPr>
          <w:rFonts w:ascii="Times New Roman" w:hAnsi="Times New Roman" w:cs="Times New Roman"/>
          <w:sz w:val="24"/>
          <w:szCs w:val="24"/>
        </w:rPr>
        <w:t xml:space="preserve">due to wave attenuation and weakened </w:t>
      </w:r>
      <w:r w:rsidR="008D400E">
        <w:rPr>
          <w:rFonts w:ascii="Times New Roman" w:hAnsi="Times New Roman" w:cs="Times New Roman"/>
          <w:bCs/>
          <w:sz w:val="24"/>
          <w:szCs w:val="24"/>
        </w:rPr>
        <w:t>alongshore</w:t>
      </w:r>
      <w:r w:rsidRPr="001A4457">
        <w:rPr>
          <w:rFonts w:ascii="Times New Roman" w:hAnsi="Times New Roman" w:cs="Times New Roman"/>
          <w:sz w:val="24"/>
          <w:szCs w:val="24"/>
        </w:rPr>
        <w:t xml:space="preserve"> currents </w:t>
      </w:r>
      <w:r w:rsidR="00330C26" w:rsidRPr="001A4457">
        <w:rPr>
          <w:rFonts w:ascii="Times New Roman" w:hAnsi="Times New Roman" w:cs="Times New Roman"/>
          <w:bCs/>
          <w:sz w:val="24"/>
          <w:szCs w:val="24"/>
        </w:rPr>
        <w:t xml:space="preserve">in the lee of the </w:t>
      </w:r>
      <w:r w:rsidR="00330C26">
        <w:rPr>
          <w:rFonts w:ascii="Times New Roman" w:hAnsi="Times New Roman" w:cs="Times New Roman"/>
          <w:bCs/>
          <w:sz w:val="24"/>
          <w:szCs w:val="24"/>
        </w:rPr>
        <w:t>structure</w:t>
      </w:r>
      <w:r w:rsidR="008D400E">
        <w:rPr>
          <w:rFonts w:ascii="Times New Roman" w:hAnsi="Times New Roman" w:cs="Times New Roman"/>
          <w:bCs/>
          <w:sz w:val="24"/>
          <w:szCs w:val="24"/>
        </w:rPr>
        <w:t xml:space="preserve"> </w:t>
      </w:r>
      <w:r w:rsidR="008C7B06">
        <w:rPr>
          <w:rFonts w:ascii="Times New Roman" w:hAnsi="Times New Roman" w:cs="Times New Roman"/>
          <w:bCs/>
          <w:sz w:val="24"/>
          <w:szCs w:val="24"/>
        </w:rPr>
        <w:t>(</w:t>
      </w:r>
      <w:r w:rsidR="00F468AC">
        <w:rPr>
          <w:rFonts w:ascii="Times New Roman" w:eastAsia="Times New Roman" w:hAnsi="Times New Roman" w:cs="Times New Roman"/>
          <w:sz w:val="24"/>
          <w:szCs w:val="24"/>
        </w:rPr>
        <w:t>Coastal Wiki</w:t>
      </w:r>
      <w:r w:rsidR="00F468AC">
        <w:rPr>
          <w:rFonts w:ascii="Times New Roman" w:hAnsi="Times New Roman" w:cs="Times New Roman"/>
          <w:bCs/>
          <w:sz w:val="24"/>
          <w:szCs w:val="24"/>
        </w:rPr>
        <w:t xml:space="preserve">, </w:t>
      </w:r>
      <w:r w:rsidR="005058E9">
        <w:rPr>
          <w:rFonts w:ascii="Times New Roman" w:hAnsi="Times New Roman" w:cs="Times New Roman"/>
          <w:bCs/>
          <w:sz w:val="24"/>
          <w:szCs w:val="24"/>
        </w:rPr>
        <w:t>2021</w:t>
      </w:r>
      <w:r w:rsidR="008C7B06">
        <w:rPr>
          <w:rFonts w:ascii="Times New Roman" w:hAnsi="Times New Roman" w:cs="Times New Roman"/>
          <w:bCs/>
          <w:sz w:val="24"/>
          <w:szCs w:val="24"/>
        </w:rPr>
        <w:t>).</w:t>
      </w:r>
      <w:r w:rsidR="008F5B85">
        <w:rPr>
          <w:rFonts w:ascii="Times New Roman" w:hAnsi="Times New Roman" w:cs="Times New Roman"/>
          <w:bCs/>
          <w:sz w:val="24"/>
          <w:szCs w:val="24"/>
        </w:rPr>
        <w:t xml:space="preserve"> Over time, this can result in the widening of the beach</w:t>
      </w:r>
      <w:r w:rsidR="004C290B">
        <w:rPr>
          <w:rFonts w:ascii="Times New Roman" w:hAnsi="Times New Roman" w:cs="Times New Roman"/>
          <w:bCs/>
          <w:sz w:val="24"/>
          <w:szCs w:val="24"/>
        </w:rPr>
        <w:t xml:space="preserve"> which is beneficial for storm impact reduction</w:t>
      </w:r>
      <w:r w:rsidR="0029328D">
        <w:rPr>
          <w:rFonts w:ascii="Times New Roman" w:hAnsi="Times New Roman" w:cs="Times New Roman"/>
          <w:bCs/>
          <w:sz w:val="24"/>
          <w:szCs w:val="24"/>
        </w:rPr>
        <w:t>, habitat creation, and recreation</w:t>
      </w:r>
      <w:r w:rsidR="004C290B">
        <w:rPr>
          <w:rFonts w:ascii="Times New Roman" w:hAnsi="Times New Roman" w:cs="Times New Roman"/>
          <w:bCs/>
          <w:sz w:val="24"/>
          <w:szCs w:val="24"/>
        </w:rPr>
        <w:t>.</w:t>
      </w:r>
      <w:r w:rsidR="00896E37">
        <w:rPr>
          <w:rFonts w:ascii="Times New Roman" w:hAnsi="Times New Roman" w:cs="Times New Roman"/>
          <w:bCs/>
          <w:sz w:val="24"/>
          <w:szCs w:val="24"/>
        </w:rPr>
        <w:t xml:space="preserve"> </w:t>
      </w:r>
      <w:r w:rsidR="000B1C52">
        <w:rPr>
          <w:rFonts w:ascii="Times New Roman" w:hAnsi="Times New Roman" w:cs="Times New Roman"/>
          <w:bCs/>
          <w:sz w:val="24"/>
          <w:szCs w:val="24"/>
        </w:rPr>
        <w:t>If the</w:t>
      </w:r>
      <w:r w:rsidR="005326FB">
        <w:rPr>
          <w:rFonts w:ascii="Times New Roman" w:hAnsi="Times New Roman" w:cs="Times New Roman"/>
          <w:bCs/>
          <w:sz w:val="24"/>
          <w:szCs w:val="24"/>
        </w:rPr>
        <w:t xml:space="preserve"> beach is nourished</w:t>
      </w:r>
      <w:r w:rsidR="000B1C52">
        <w:rPr>
          <w:rFonts w:ascii="Times New Roman" w:hAnsi="Times New Roman" w:cs="Times New Roman"/>
          <w:bCs/>
          <w:sz w:val="24"/>
          <w:szCs w:val="24"/>
        </w:rPr>
        <w:t xml:space="preserve">, breakwaters </w:t>
      </w:r>
      <w:r w:rsidR="005244EC">
        <w:rPr>
          <w:rFonts w:ascii="Times New Roman" w:hAnsi="Times New Roman" w:cs="Times New Roman"/>
          <w:bCs/>
          <w:sz w:val="24"/>
          <w:szCs w:val="24"/>
        </w:rPr>
        <w:t xml:space="preserve">can </w:t>
      </w:r>
      <w:r w:rsidR="00F24B5F">
        <w:rPr>
          <w:rFonts w:ascii="Times New Roman" w:hAnsi="Times New Roman" w:cs="Times New Roman"/>
          <w:bCs/>
          <w:sz w:val="24"/>
          <w:szCs w:val="24"/>
        </w:rPr>
        <w:t xml:space="preserve">increase the </w:t>
      </w:r>
      <w:r w:rsidR="005326FB">
        <w:rPr>
          <w:rFonts w:ascii="Times New Roman" w:hAnsi="Times New Roman" w:cs="Times New Roman"/>
          <w:bCs/>
          <w:sz w:val="24"/>
          <w:szCs w:val="24"/>
        </w:rPr>
        <w:t xml:space="preserve">longevity of the beach fill. </w:t>
      </w:r>
      <w:r w:rsidR="000118FC" w:rsidRPr="001A4457">
        <w:rPr>
          <w:rFonts w:ascii="Times New Roman" w:hAnsi="Times New Roman" w:cs="Times New Roman"/>
          <w:sz w:val="24"/>
          <w:szCs w:val="24"/>
        </w:rPr>
        <w:t>Breakwaters can</w:t>
      </w:r>
      <w:r w:rsidR="000118FC" w:rsidRPr="001A4457">
        <w:rPr>
          <w:rFonts w:ascii="Times New Roman" w:hAnsi="Times New Roman" w:cs="Times New Roman"/>
          <w:bCs/>
          <w:sz w:val="24"/>
          <w:szCs w:val="24"/>
        </w:rPr>
        <w:t xml:space="preserve"> </w:t>
      </w:r>
      <w:r w:rsidR="00404D87">
        <w:rPr>
          <w:rFonts w:ascii="Times New Roman" w:hAnsi="Times New Roman" w:cs="Times New Roman"/>
          <w:bCs/>
          <w:sz w:val="24"/>
          <w:szCs w:val="24"/>
        </w:rPr>
        <w:t>also</w:t>
      </w:r>
      <w:r w:rsidR="000118FC" w:rsidRPr="001A4457">
        <w:rPr>
          <w:rFonts w:ascii="Times New Roman" w:hAnsi="Times New Roman" w:cs="Times New Roman"/>
          <w:sz w:val="24"/>
          <w:szCs w:val="24"/>
        </w:rPr>
        <w:t xml:space="preserve"> result in the formation of a tombolo, however </w:t>
      </w:r>
      <w:r w:rsidR="00B31533" w:rsidRPr="001A4457">
        <w:rPr>
          <w:rFonts w:ascii="Times New Roman" w:hAnsi="Times New Roman" w:cs="Times New Roman"/>
          <w:sz w:val="24"/>
          <w:szCs w:val="24"/>
        </w:rPr>
        <w:t>low-crested</w:t>
      </w:r>
      <w:r w:rsidR="000118FC" w:rsidRPr="001A4457">
        <w:rPr>
          <w:rFonts w:ascii="Times New Roman" w:hAnsi="Times New Roman" w:cs="Times New Roman"/>
          <w:sz w:val="24"/>
          <w:szCs w:val="24"/>
        </w:rPr>
        <w:t xml:space="preserve"> breakwaters </w:t>
      </w:r>
      <w:r w:rsidR="005A7B9C" w:rsidRPr="001A4457">
        <w:rPr>
          <w:rFonts w:ascii="Times New Roman" w:hAnsi="Times New Roman" w:cs="Times New Roman"/>
          <w:sz w:val="24"/>
          <w:szCs w:val="24"/>
        </w:rPr>
        <w:t xml:space="preserve">allow more wave energy to </w:t>
      </w:r>
      <w:r w:rsidR="000F193F" w:rsidRPr="001A4457">
        <w:rPr>
          <w:rFonts w:ascii="Times New Roman" w:hAnsi="Times New Roman" w:cs="Times New Roman"/>
          <w:sz w:val="24"/>
          <w:szCs w:val="24"/>
        </w:rPr>
        <w:t>penetrate</w:t>
      </w:r>
      <w:r w:rsidR="00EE2BD6" w:rsidRPr="001A4457">
        <w:rPr>
          <w:rFonts w:ascii="Times New Roman" w:hAnsi="Times New Roman" w:cs="Times New Roman"/>
          <w:sz w:val="24"/>
          <w:szCs w:val="24"/>
        </w:rPr>
        <w:t xml:space="preserve"> the lee of the structure and prevent tombolo formation</w:t>
      </w:r>
      <w:r w:rsidR="000118FC" w:rsidRPr="001A4457">
        <w:rPr>
          <w:rFonts w:ascii="Times New Roman" w:hAnsi="Times New Roman" w:cs="Times New Roman"/>
          <w:sz w:val="24"/>
          <w:szCs w:val="24"/>
        </w:rPr>
        <w:t xml:space="preserve"> </w:t>
      </w:r>
      <w:r w:rsidR="00FD57B5" w:rsidRPr="001A4457">
        <w:rPr>
          <w:rFonts w:ascii="Times New Roman" w:hAnsi="Times New Roman" w:cs="Times New Roman"/>
          <w:sz w:val="24"/>
          <w:szCs w:val="24"/>
        </w:rPr>
        <w:t>(</w:t>
      </w:r>
      <w:r w:rsidR="00A71E1D">
        <w:rPr>
          <w:rFonts w:ascii="Times New Roman" w:hAnsi="Times New Roman" w:cs="Times New Roman"/>
          <w:sz w:val="24"/>
          <w:szCs w:val="24"/>
        </w:rPr>
        <w:t>USACE CEM, 200</w:t>
      </w:r>
      <w:r w:rsidR="004C243D">
        <w:rPr>
          <w:rFonts w:ascii="Times New Roman" w:hAnsi="Times New Roman" w:cs="Times New Roman"/>
          <w:sz w:val="24"/>
          <w:szCs w:val="24"/>
        </w:rPr>
        <w:t>8</w:t>
      </w:r>
      <w:r w:rsidR="00FD57B5" w:rsidRPr="001A4457">
        <w:rPr>
          <w:rFonts w:ascii="Times New Roman" w:hAnsi="Times New Roman" w:cs="Times New Roman"/>
          <w:sz w:val="24"/>
          <w:szCs w:val="24"/>
        </w:rPr>
        <w:t>)</w:t>
      </w:r>
      <w:r w:rsidR="00126535" w:rsidRPr="001A4457">
        <w:rPr>
          <w:rFonts w:ascii="Times New Roman" w:hAnsi="Times New Roman" w:cs="Times New Roman"/>
          <w:sz w:val="24"/>
          <w:szCs w:val="24"/>
        </w:rPr>
        <w:t>.</w:t>
      </w:r>
    </w:p>
    <w:p w14:paraId="23658F57" w14:textId="77777777" w:rsidR="00F23800" w:rsidRPr="00720ECF" w:rsidRDefault="00F23800" w:rsidP="00140D8B">
      <w:pPr>
        <w:spacing w:after="40" w:line="240" w:lineRule="auto"/>
        <w:rPr>
          <w:rFonts w:ascii="Times New Roman" w:hAnsi="Times New Roman" w:cs="Times New Roman"/>
          <w:sz w:val="24"/>
          <w:szCs w:val="24"/>
        </w:rPr>
      </w:pPr>
    </w:p>
    <w:p w14:paraId="21688F92" w14:textId="66EB44CC" w:rsidR="003E0F74" w:rsidRPr="003E0F74" w:rsidRDefault="00B1426E" w:rsidP="00140D8B">
      <w:pPr>
        <w:spacing w:after="40" w:line="240" w:lineRule="auto"/>
        <w:rPr>
          <w:rFonts w:ascii="Times New Roman" w:hAnsi="Times New Roman" w:cs="Times New Roman"/>
          <w:sz w:val="24"/>
          <w:szCs w:val="24"/>
        </w:rPr>
      </w:pPr>
      <w:r>
        <w:rPr>
          <w:rFonts w:ascii="Times New Roman" w:hAnsi="Times New Roman" w:cs="Times New Roman"/>
          <w:sz w:val="24"/>
          <w:szCs w:val="24"/>
        </w:rPr>
        <w:t>The d</w:t>
      </w:r>
      <w:r w:rsidR="003E0F74" w:rsidRPr="003E0F74">
        <w:rPr>
          <w:rFonts w:ascii="Times New Roman" w:hAnsi="Times New Roman" w:cs="Times New Roman"/>
          <w:sz w:val="24"/>
          <w:szCs w:val="24"/>
        </w:rPr>
        <w:t>isrupt</w:t>
      </w:r>
      <w:r>
        <w:rPr>
          <w:rFonts w:ascii="Times New Roman" w:hAnsi="Times New Roman" w:cs="Times New Roman"/>
          <w:sz w:val="24"/>
          <w:szCs w:val="24"/>
        </w:rPr>
        <w:t>ion of</w:t>
      </w:r>
      <w:r w:rsidR="003E0F74" w:rsidRPr="003E0F74">
        <w:rPr>
          <w:rFonts w:ascii="Times New Roman" w:hAnsi="Times New Roman" w:cs="Times New Roman"/>
          <w:sz w:val="24"/>
          <w:szCs w:val="24"/>
        </w:rPr>
        <w:t xml:space="preserve"> littoral transport</w:t>
      </w:r>
      <w:r w:rsidR="008A018D">
        <w:rPr>
          <w:rFonts w:ascii="Times New Roman" w:hAnsi="Times New Roman" w:cs="Times New Roman"/>
          <w:sz w:val="24"/>
          <w:szCs w:val="24"/>
        </w:rPr>
        <w:t xml:space="preserve"> </w:t>
      </w:r>
      <w:r w:rsidR="00BA5653">
        <w:rPr>
          <w:rFonts w:ascii="Times New Roman" w:hAnsi="Times New Roman" w:cs="Times New Roman"/>
          <w:sz w:val="24"/>
          <w:szCs w:val="24"/>
        </w:rPr>
        <w:t>will</w:t>
      </w:r>
      <w:r w:rsidR="008A018D">
        <w:rPr>
          <w:rFonts w:ascii="Times New Roman" w:hAnsi="Times New Roman" w:cs="Times New Roman"/>
          <w:sz w:val="24"/>
          <w:szCs w:val="24"/>
        </w:rPr>
        <w:t xml:space="preserve"> </w:t>
      </w:r>
      <w:r w:rsidR="0052774C">
        <w:rPr>
          <w:rFonts w:ascii="Times New Roman" w:hAnsi="Times New Roman" w:cs="Times New Roman"/>
          <w:sz w:val="24"/>
          <w:szCs w:val="24"/>
        </w:rPr>
        <w:t>alter</w:t>
      </w:r>
      <w:r w:rsidR="003C66F2">
        <w:rPr>
          <w:rFonts w:ascii="Times New Roman" w:hAnsi="Times New Roman" w:cs="Times New Roman"/>
          <w:sz w:val="24"/>
          <w:szCs w:val="24"/>
        </w:rPr>
        <w:t xml:space="preserve"> the equilibrium of</w:t>
      </w:r>
      <w:r w:rsidR="00B32B53">
        <w:rPr>
          <w:rFonts w:ascii="Times New Roman" w:hAnsi="Times New Roman" w:cs="Times New Roman"/>
          <w:sz w:val="24"/>
          <w:szCs w:val="24"/>
        </w:rPr>
        <w:t xml:space="preserve"> </w:t>
      </w:r>
      <w:r w:rsidR="00BA5653">
        <w:rPr>
          <w:rFonts w:ascii="Times New Roman" w:hAnsi="Times New Roman" w:cs="Times New Roman"/>
          <w:sz w:val="24"/>
          <w:szCs w:val="24"/>
        </w:rPr>
        <w:t>the beach profile and</w:t>
      </w:r>
      <w:r w:rsidR="002D54C3">
        <w:rPr>
          <w:rFonts w:ascii="Times New Roman" w:hAnsi="Times New Roman" w:cs="Times New Roman"/>
          <w:sz w:val="24"/>
          <w:szCs w:val="24"/>
        </w:rPr>
        <w:t xml:space="preserve"> could potentially</w:t>
      </w:r>
      <w:r>
        <w:rPr>
          <w:rFonts w:ascii="Times New Roman" w:hAnsi="Times New Roman" w:cs="Times New Roman"/>
          <w:sz w:val="24"/>
          <w:szCs w:val="24"/>
        </w:rPr>
        <w:t xml:space="preserve"> lead to an</w:t>
      </w:r>
      <w:r w:rsidR="002D54C3">
        <w:rPr>
          <w:rFonts w:ascii="Times New Roman" w:hAnsi="Times New Roman" w:cs="Times New Roman"/>
          <w:sz w:val="24"/>
          <w:szCs w:val="24"/>
        </w:rPr>
        <w:t xml:space="preserve"> </w:t>
      </w:r>
      <w:r w:rsidR="00B01AE8">
        <w:rPr>
          <w:rFonts w:ascii="Times New Roman" w:hAnsi="Times New Roman" w:cs="Times New Roman"/>
          <w:sz w:val="24"/>
          <w:szCs w:val="24"/>
        </w:rPr>
        <w:t>increase</w:t>
      </w:r>
      <w:r w:rsidR="002D54C3">
        <w:rPr>
          <w:rFonts w:ascii="Times New Roman" w:hAnsi="Times New Roman" w:cs="Times New Roman"/>
          <w:sz w:val="24"/>
          <w:szCs w:val="24"/>
        </w:rPr>
        <w:t xml:space="preserve"> </w:t>
      </w:r>
      <w:r>
        <w:rPr>
          <w:rFonts w:ascii="Times New Roman" w:hAnsi="Times New Roman" w:cs="Times New Roman"/>
          <w:sz w:val="24"/>
          <w:szCs w:val="24"/>
        </w:rPr>
        <w:t xml:space="preserve">in </w:t>
      </w:r>
      <w:r w:rsidR="00B01AE8">
        <w:rPr>
          <w:rFonts w:ascii="Times New Roman" w:hAnsi="Times New Roman" w:cs="Times New Roman"/>
          <w:sz w:val="24"/>
          <w:szCs w:val="24"/>
        </w:rPr>
        <w:t xml:space="preserve">erosion </w:t>
      </w:r>
      <w:r w:rsidR="00D60D19">
        <w:rPr>
          <w:rFonts w:ascii="Times New Roman" w:hAnsi="Times New Roman" w:cs="Times New Roman"/>
          <w:sz w:val="24"/>
          <w:szCs w:val="24"/>
        </w:rPr>
        <w:t>along</w:t>
      </w:r>
      <w:r w:rsidR="005B5B30">
        <w:rPr>
          <w:rFonts w:ascii="Times New Roman" w:hAnsi="Times New Roman" w:cs="Times New Roman"/>
          <w:sz w:val="24"/>
          <w:szCs w:val="24"/>
        </w:rPr>
        <w:t xml:space="preserve"> the beach</w:t>
      </w:r>
      <w:r w:rsidR="00AF0E5E">
        <w:rPr>
          <w:rFonts w:ascii="Times New Roman" w:hAnsi="Times New Roman" w:cs="Times New Roman"/>
          <w:sz w:val="24"/>
          <w:szCs w:val="24"/>
        </w:rPr>
        <w:t>, particularly in the downdrift</w:t>
      </w:r>
      <w:r w:rsidR="00310C5D">
        <w:rPr>
          <w:rFonts w:ascii="Times New Roman" w:hAnsi="Times New Roman" w:cs="Times New Roman"/>
          <w:sz w:val="24"/>
          <w:szCs w:val="24"/>
        </w:rPr>
        <w:t xml:space="preserve">. </w:t>
      </w:r>
      <w:r w:rsidR="00AF0E5E">
        <w:rPr>
          <w:rFonts w:ascii="Times New Roman" w:hAnsi="Times New Roman" w:cs="Times New Roman"/>
          <w:sz w:val="24"/>
          <w:szCs w:val="24"/>
        </w:rPr>
        <w:t>T</w:t>
      </w:r>
      <w:r w:rsidR="002D57AF">
        <w:rPr>
          <w:rFonts w:ascii="Times New Roman" w:hAnsi="Times New Roman" w:cs="Times New Roman"/>
          <w:sz w:val="24"/>
          <w:szCs w:val="24"/>
        </w:rPr>
        <w:t xml:space="preserve">he project construction will </w:t>
      </w:r>
      <w:r w:rsidR="00AF0E5E">
        <w:rPr>
          <w:rFonts w:ascii="Times New Roman" w:hAnsi="Times New Roman" w:cs="Times New Roman"/>
          <w:sz w:val="24"/>
          <w:szCs w:val="24"/>
        </w:rPr>
        <w:t>also temporarily</w:t>
      </w:r>
      <w:r w:rsidR="00737757">
        <w:rPr>
          <w:rFonts w:ascii="Times New Roman" w:hAnsi="Times New Roman" w:cs="Times New Roman"/>
          <w:sz w:val="24"/>
          <w:szCs w:val="24"/>
        </w:rPr>
        <w:t xml:space="preserve"> </w:t>
      </w:r>
      <w:r w:rsidR="00AF0E5E">
        <w:rPr>
          <w:rFonts w:ascii="Times New Roman" w:hAnsi="Times New Roman" w:cs="Times New Roman"/>
          <w:sz w:val="24"/>
          <w:szCs w:val="24"/>
        </w:rPr>
        <w:t>disturb</w:t>
      </w:r>
      <w:r w:rsidR="00737757">
        <w:rPr>
          <w:rFonts w:ascii="Times New Roman" w:hAnsi="Times New Roman" w:cs="Times New Roman"/>
          <w:sz w:val="24"/>
          <w:szCs w:val="24"/>
        </w:rPr>
        <w:t xml:space="preserve"> the</w:t>
      </w:r>
      <w:r w:rsidR="00AF0E5E">
        <w:rPr>
          <w:rFonts w:ascii="Times New Roman" w:hAnsi="Times New Roman" w:cs="Times New Roman"/>
          <w:sz w:val="24"/>
          <w:szCs w:val="24"/>
        </w:rPr>
        <w:t xml:space="preserve"> </w:t>
      </w:r>
      <w:r w:rsidR="00737757">
        <w:rPr>
          <w:rFonts w:ascii="Times New Roman" w:hAnsi="Times New Roman" w:cs="Times New Roman"/>
          <w:sz w:val="24"/>
          <w:szCs w:val="24"/>
        </w:rPr>
        <w:t xml:space="preserve">environment </w:t>
      </w:r>
      <w:r w:rsidR="00511B11">
        <w:rPr>
          <w:rFonts w:ascii="Times New Roman" w:hAnsi="Times New Roman" w:cs="Times New Roman"/>
          <w:sz w:val="24"/>
          <w:szCs w:val="24"/>
        </w:rPr>
        <w:t xml:space="preserve">(benthic and pelagic) </w:t>
      </w:r>
      <w:r w:rsidR="00737757">
        <w:rPr>
          <w:rFonts w:ascii="Times New Roman" w:hAnsi="Times New Roman" w:cs="Times New Roman"/>
          <w:sz w:val="24"/>
          <w:szCs w:val="24"/>
        </w:rPr>
        <w:t>in the project area. Project construction will i</w:t>
      </w:r>
      <w:r w:rsidR="00712D15">
        <w:rPr>
          <w:rFonts w:ascii="Times New Roman" w:hAnsi="Times New Roman" w:cs="Times New Roman"/>
          <w:sz w:val="24"/>
          <w:szCs w:val="24"/>
        </w:rPr>
        <w:t>nclude machinery on and offshore</w:t>
      </w:r>
      <w:r w:rsidR="006F2716">
        <w:rPr>
          <w:rFonts w:ascii="Times New Roman" w:hAnsi="Times New Roman" w:cs="Times New Roman"/>
          <w:sz w:val="24"/>
          <w:szCs w:val="24"/>
        </w:rPr>
        <w:t xml:space="preserve">, particularly </w:t>
      </w:r>
      <w:r w:rsidR="0001088E">
        <w:rPr>
          <w:rFonts w:ascii="Times New Roman" w:hAnsi="Times New Roman" w:cs="Times New Roman"/>
          <w:sz w:val="24"/>
          <w:szCs w:val="24"/>
        </w:rPr>
        <w:t xml:space="preserve">vehicles </w:t>
      </w:r>
      <w:r w:rsidR="00881B3E">
        <w:rPr>
          <w:rFonts w:ascii="Times New Roman" w:hAnsi="Times New Roman" w:cs="Times New Roman"/>
          <w:sz w:val="24"/>
          <w:szCs w:val="24"/>
        </w:rPr>
        <w:t xml:space="preserve">and </w:t>
      </w:r>
      <w:r w:rsidR="00712D15">
        <w:rPr>
          <w:rFonts w:ascii="Times New Roman" w:hAnsi="Times New Roman" w:cs="Times New Roman"/>
          <w:sz w:val="24"/>
          <w:szCs w:val="24"/>
        </w:rPr>
        <w:t>vessels transporting and placing the breakwater</w:t>
      </w:r>
      <w:r w:rsidR="00881B3E">
        <w:rPr>
          <w:rFonts w:ascii="Times New Roman" w:hAnsi="Times New Roman" w:cs="Times New Roman"/>
          <w:sz w:val="24"/>
          <w:szCs w:val="24"/>
        </w:rPr>
        <w:t xml:space="preserve"> materials</w:t>
      </w:r>
      <w:r w:rsidR="00EC36BD">
        <w:rPr>
          <w:rFonts w:ascii="Times New Roman" w:hAnsi="Times New Roman" w:cs="Times New Roman"/>
          <w:sz w:val="24"/>
          <w:szCs w:val="24"/>
        </w:rPr>
        <w:t xml:space="preserve">. </w:t>
      </w:r>
      <w:r w:rsidR="00E81F70">
        <w:rPr>
          <w:rFonts w:ascii="Times New Roman" w:hAnsi="Times New Roman" w:cs="Times New Roman"/>
          <w:sz w:val="24"/>
          <w:szCs w:val="24"/>
        </w:rPr>
        <w:t>Care</w:t>
      </w:r>
      <w:r w:rsidR="00692AF9">
        <w:rPr>
          <w:rFonts w:ascii="Times New Roman" w:hAnsi="Times New Roman" w:cs="Times New Roman"/>
          <w:sz w:val="24"/>
          <w:szCs w:val="24"/>
        </w:rPr>
        <w:t xml:space="preserve"> must be taken</w:t>
      </w:r>
      <w:r w:rsidR="00E81F70">
        <w:rPr>
          <w:rFonts w:ascii="Times New Roman" w:hAnsi="Times New Roman" w:cs="Times New Roman"/>
          <w:sz w:val="24"/>
          <w:szCs w:val="24"/>
        </w:rPr>
        <w:t xml:space="preserve"> to ensure </w:t>
      </w:r>
      <w:r w:rsidR="006A0F06">
        <w:rPr>
          <w:rFonts w:ascii="Times New Roman" w:hAnsi="Times New Roman" w:cs="Times New Roman"/>
          <w:sz w:val="24"/>
          <w:szCs w:val="24"/>
        </w:rPr>
        <w:t xml:space="preserve">minimal disruption to the </w:t>
      </w:r>
      <w:r w:rsidR="00692AF9">
        <w:rPr>
          <w:rFonts w:ascii="Times New Roman" w:hAnsi="Times New Roman" w:cs="Times New Roman"/>
          <w:sz w:val="24"/>
          <w:szCs w:val="24"/>
        </w:rPr>
        <w:t xml:space="preserve">surface and subsurface habitats during construction. </w:t>
      </w:r>
      <w:r w:rsidR="00872EA3">
        <w:rPr>
          <w:rFonts w:ascii="Times New Roman" w:hAnsi="Times New Roman" w:cs="Times New Roman"/>
          <w:sz w:val="24"/>
          <w:szCs w:val="24"/>
        </w:rPr>
        <w:t xml:space="preserve">The </w:t>
      </w:r>
      <w:r w:rsidR="00286CD1">
        <w:rPr>
          <w:rFonts w:ascii="Times New Roman" w:hAnsi="Times New Roman" w:cs="Times New Roman"/>
          <w:sz w:val="24"/>
          <w:szCs w:val="24"/>
        </w:rPr>
        <w:t xml:space="preserve">dissipation of wave energy due to the structure </w:t>
      </w:r>
      <w:r w:rsidR="00CB5F0E">
        <w:rPr>
          <w:rFonts w:ascii="Times New Roman" w:hAnsi="Times New Roman" w:cs="Times New Roman"/>
          <w:sz w:val="24"/>
          <w:szCs w:val="24"/>
        </w:rPr>
        <w:t xml:space="preserve">may cause the waves to be considered ‘un-surfable,’ which would negatively impact </w:t>
      </w:r>
      <w:r w:rsidR="00AB7578">
        <w:rPr>
          <w:rFonts w:ascii="Times New Roman" w:hAnsi="Times New Roman" w:cs="Times New Roman"/>
          <w:sz w:val="24"/>
          <w:szCs w:val="24"/>
        </w:rPr>
        <w:t>the recreation and tourism of the beach.</w:t>
      </w:r>
      <w:r w:rsidR="00AC323D">
        <w:rPr>
          <w:rFonts w:ascii="Times New Roman" w:hAnsi="Times New Roman" w:cs="Times New Roman"/>
          <w:sz w:val="24"/>
          <w:szCs w:val="24"/>
        </w:rPr>
        <w:t xml:space="preserve"> However, the </w:t>
      </w:r>
      <w:r w:rsidR="00DA0A06">
        <w:rPr>
          <w:rFonts w:ascii="Times New Roman" w:hAnsi="Times New Roman" w:cs="Times New Roman"/>
          <w:sz w:val="24"/>
          <w:szCs w:val="24"/>
        </w:rPr>
        <w:t>living breakwaters create a</w:t>
      </w:r>
      <w:r w:rsidR="00D1097D">
        <w:rPr>
          <w:rFonts w:ascii="Times New Roman" w:hAnsi="Times New Roman" w:cs="Times New Roman"/>
          <w:sz w:val="24"/>
          <w:szCs w:val="24"/>
        </w:rPr>
        <w:t xml:space="preserve"> </w:t>
      </w:r>
      <w:r w:rsidR="0032710E">
        <w:rPr>
          <w:rFonts w:ascii="Times New Roman" w:hAnsi="Times New Roman" w:cs="Times New Roman"/>
          <w:sz w:val="24"/>
          <w:szCs w:val="24"/>
        </w:rPr>
        <w:t>unique opportunity for recreational activities such as snorkeling and scuba diving.</w:t>
      </w:r>
    </w:p>
    <w:p w14:paraId="754FDF07" w14:textId="77777777" w:rsidR="00A33A15" w:rsidRDefault="00A33A15" w:rsidP="00140D8B">
      <w:pPr>
        <w:spacing w:after="40" w:line="240" w:lineRule="auto"/>
        <w:rPr>
          <w:rFonts w:ascii="Times New Roman" w:hAnsi="Times New Roman" w:cs="Times New Roman"/>
          <w:sz w:val="24"/>
          <w:szCs w:val="24"/>
        </w:rPr>
      </w:pPr>
    </w:p>
    <w:p w14:paraId="599BAFCB" w14:textId="77777777" w:rsidR="00074435" w:rsidRDefault="00074435" w:rsidP="00140D8B">
      <w:pPr>
        <w:spacing w:after="40" w:line="240" w:lineRule="auto"/>
        <w:rPr>
          <w:rFonts w:ascii="Times New Roman" w:hAnsi="Times New Roman" w:cs="Times New Roman"/>
          <w:sz w:val="24"/>
          <w:szCs w:val="24"/>
        </w:rPr>
      </w:pPr>
    </w:p>
    <w:p w14:paraId="4285E44B" w14:textId="77777777" w:rsidR="00074435" w:rsidRDefault="00074435" w:rsidP="00140D8B">
      <w:pPr>
        <w:spacing w:after="40" w:line="240" w:lineRule="auto"/>
        <w:rPr>
          <w:rFonts w:ascii="Times New Roman" w:hAnsi="Times New Roman" w:cs="Times New Roman"/>
          <w:sz w:val="24"/>
          <w:szCs w:val="24"/>
        </w:rPr>
      </w:pPr>
    </w:p>
    <w:p w14:paraId="373B5654" w14:textId="77777777" w:rsidR="00074435" w:rsidRPr="003E0F74" w:rsidRDefault="00074435" w:rsidP="00140D8B">
      <w:pPr>
        <w:spacing w:after="40" w:line="240" w:lineRule="auto"/>
        <w:rPr>
          <w:rFonts w:ascii="Times New Roman" w:hAnsi="Times New Roman" w:cs="Times New Roman"/>
          <w:sz w:val="24"/>
          <w:szCs w:val="24"/>
        </w:rPr>
      </w:pPr>
    </w:p>
    <w:p w14:paraId="446BCC0A" w14:textId="0D51309B" w:rsidR="00C17ADE" w:rsidRPr="00140D8B" w:rsidRDefault="005762C4" w:rsidP="00140D8B">
      <w:pPr>
        <w:pStyle w:val="ListParagraph"/>
        <w:numPr>
          <w:ilvl w:val="0"/>
          <w:numId w:val="11"/>
        </w:numPr>
        <w:spacing w:after="40" w:line="240" w:lineRule="auto"/>
        <w:rPr>
          <w:rFonts w:ascii="Times New Roman" w:eastAsia="Times New Roman" w:hAnsi="Times New Roman" w:cs="Times New Roman"/>
          <w:b/>
          <w:sz w:val="28"/>
          <w:szCs w:val="28"/>
        </w:rPr>
      </w:pPr>
      <w:r w:rsidRPr="00140D8B">
        <w:rPr>
          <w:rFonts w:ascii="Times New Roman" w:eastAsia="Times New Roman" w:hAnsi="Times New Roman" w:cs="Times New Roman"/>
          <w:b/>
          <w:color w:val="000000" w:themeColor="text1"/>
          <w:sz w:val="28"/>
          <w:szCs w:val="28"/>
        </w:rPr>
        <w:lastRenderedPageBreak/>
        <w:t>Beach Renourishment</w:t>
      </w:r>
    </w:p>
    <w:p w14:paraId="4519A6A6" w14:textId="77777777" w:rsidR="009B6A68" w:rsidRDefault="009B6A68" w:rsidP="00247DD0">
      <w:pPr>
        <w:spacing w:after="40" w:line="240" w:lineRule="auto"/>
        <w:rPr>
          <w:rFonts w:ascii="Times New Roman" w:hAnsi="Times New Roman" w:cs="Times New Roman"/>
          <w:sz w:val="24"/>
          <w:szCs w:val="24"/>
        </w:rPr>
      </w:pPr>
    </w:p>
    <w:p w14:paraId="53543468" w14:textId="0E0DA509" w:rsidR="00BC21D3" w:rsidRPr="00A43F61" w:rsidRDefault="00BC21D3" w:rsidP="00247DD0">
      <w:pPr>
        <w:pStyle w:val="ListParagraph"/>
        <w:numPr>
          <w:ilvl w:val="1"/>
          <w:numId w:val="11"/>
        </w:numPr>
        <w:spacing w:after="4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themeColor="text1"/>
          <w:sz w:val="24"/>
          <w:szCs w:val="24"/>
        </w:rPr>
        <w:t>Structural Layout and Profile</w:t>
      </w:r>
    </w:p>
    <w:p w14:paraId="318A07D9" w14:textId="3321655C" w:rsidR="002A3A34" w:rsidRDefault="00195CCB" w:rsidP="00247DD0">
      <w:pPr>
        <w:spacing w:after="40" w:line="240" w:lineRule="auto"/>
        <w:rPr>
          <w:rFonts w:ascii="Times New Roman" w:hAnsi="Times New Roman" w:cs="Times New Roman"/>
          <w:sz w:val="24"/>
          <w:szCs w:val="24"/>
        </w:rPr>
      </w:pPr>
      <w:r>
        <w:rPr>
          <w:rFonts w:ascii="Times New Roman" w:hAnsi="Times New Roman" w:cs="Times New Roman"/>
          <w:sz w:val="24"/>
          <w:szCs w:val="24"/>
        </w:rPr>
        <w:t xml:space="preserve">Renourishment </w:t>
      </w:r>
      <w:r w:rsidR="005259BE">
        <w:rPr>
          <w:rFonts w:ascii="Times New Roman" w:hAnsi="Times New Roman" w:cs="Times New Roman"/>
          <w:sz w:val="24"/>
          <w:szCs w:val="24"/>
        </w:rPr>
        <w:t xml:space="preserve">and </w:t>
      </w:r>
      <w:r w:rsidR="009360E5">
        <w:rPr>
          <w:rFonts w:ascii="Times New Roman" w:hAnsi="Times New Roman" w:cs="Times New Roman"/>
          <w:sz w:val="24"/>
          <w:szCs w:val="24"/>
        </w:rPr>
        <w:t xml:space="preserve">sediment fill </w:t>
      </w:r>
      <w:r w:rsidR="001A6CF2">
        <w:rPr>
          <w:rFonts w:ascii="Times New Roman" w:hAnsi="Times New Roman" w:cs="Times New Roman"/>
          <w:sz w:val="24"/>
          <w:szCs w:val="24"/>
        </w:rPr>
        <w:t xml:space="preserve">comprises of </w:t>
      </w:r>
      <w:r w:rsidR="004D62B0">
        <w:rPr>
          <w:rFonts w:ascii="Times New Roman" w:hAnsi="Times New Roman" w:cs="Times New Roman"/>
          <w:sz w:val="24"/>
          <w:szCs w:val="24"/>
        </w:rPr>
        <w:t xml:space="preserve">the dune, berm, and </w:t>
      </w:r>
      <w:r w:rsidR="006666D7">
        <w:rPr>
          <w:rFonts w:ascii="Times New Roman" w:hAnsi="Times New Roman" w:cs="Times New Roman"/>
          <w:sz w:val="24"/>
          <w:szCs w:val="24"/>
        </w:rPr>
        <w:t>current swash zone</w:t>
      </w:r>
      <w:r w:rsidR="005B63FC">
        <w:rPr>
          <w:rFonts w:ascii="Times New Roman" w:hAnsi="Times New Roman" w:cs="Times New Roman"/>
          <w:sz w:val="24"/>
          <w:szCs w:val="24"/>
        </w:rPr>
        <w:t xml:space="preserve">. </w:t>
      </w:r>
      <w:r w:rsidR="00720663">
        <w:rPr>
          <w:rFonts w:ascii="Times New Roman" w:hAnsi="Times New Roman" w:cs="Times New Roman"/>
          <w:sz w:val="24"/>
          <w:szCs w:val="24"/>
        </w:rPr>
        <w:t xml:space="preserve">The fill will follow a design template to </w:t>
      </w:r>
      <w:r w:rsidR="00FF3C83">
        <w:rPr>
          <w:rFonts w:ascii="Times New Roman" w:hAnsi="Times New Roman" w:cs="Times New Roman"/>
          <w:sz w:val="24"/>
          <w:szCs w:val="24"/>
        </w:rPr>
        <w:t xml:space="preserve">provide adequate </w:t>
      </w:r>
      <w:r w:rsidR="0001115C">
        <w:rPr>
          <w:rFonts w:ascii="Times New Roman" w:hAnsi="Times New Roman" w:cs="Times New Roman"/>
          <w:sz w:val="24"/>
          <w:szCs w:val="24"/>
        </w:rPr>
        <w:t>storm protection and mitigation while also resem</w:t>
      </w:r>
      <w:r w:rsidR="00061810">
        <w:rPr>
          <w:rFonts w:ascii="Times New Roman" w:hAnsi="Times New Roman" w:cs="Times New Roman"/>
          <w:sz w:val="24"/>
          <w:szCs w:val="24"/>
        </w:rPr>
        <w:t xml:space="preserve">bling </w:t>
      </w:r>
      <w:r w:rsidR="00291C38">
        <w:rPr>
          <w:rFonts w:ascii="Times New Roman" w:hAnsi="Times New Roman" w:cs="Times New Roman"/>
          <w:sz w:val="24"/>
          <w:szCs w:val="24"/>
        </w:rPr>
        <w:t xml:space="preserve">the </w:t>
      </w:r>
      <w:r w:rsidR="00AD6DC0">
        <w:rPr>
          <w:rFonts w:ascii="Times New Roman" w:hAnsi="Times New Roman" w:cs="Times New Roman"/>
          <w:sz w:val="24"/>
          <w:szCs w:val="24"/>
        </w:rPr>
        <w:t>organic</w:t>
      </w:r>
      <w:r w:rsidR="00291C38">
        <w:rPr>
          <w:rFonts w:ascii="Times New Roman" w:hAnsi="Times New Roman" w:cs="Times New Roman"/>
          <w:sz w:val="24"/>
          <w:szCs w:val="24"/>
        </w:rPr>
        <w:t xml:space="preserve"> </w:t>
      </w:r>
      <w:r w:rsidR="00AD6DC0">
        <w:rPr>
          <w:rFonts w:ascii="Times New Roman" w:hAnsi="Times New Roman" w:cs="Times New Roman"/>
          <w:sz w:val="24"/>
          <w:szCs w:val="24"/>
        </w:rPr>
        <w:t>environment without the addition of a hard structure.</w:t>
      </w:r>
      <w:r w:rsidR="00D51742">
        <w:rPr>
          <w:rFonts w:ascii="Times New Roman" w:hAnsi="Times New Roman" w:cs="Times New Roman"/>
          <w:sz w:val="24"/>
          <w:szCs w:val="24"/>
        </w:rPr>
        <w:t xml:space="preserve"> However,</w:t>
      </w:r>
      <w:r w:rsidR="00F5487B">
        <w:rPr>
          <w:rFonts w:ascii="Times New Roman" w:hAnsi="Times New Roman" w:cs="Times New Roman"/>
          <w:sz w:val="24"/>
          <w:szCs w:val="24"/>
        </w:rPr>
        <w:t xml:space="preserve"> to </w:t>
      </w:r>
      <w:r w:rsidR="00E908A4">
        <w:rPr>
          <w:rFonts w:ascii="Times New Roman" w:hAnsi="Times New Roman" w:cs="Times New Roman"/>
          <w:sz w:val="24"/>
          <w:szCs w:val="24"/>
        </w:rPr>
        <w:t xml:space="preserve">successfully last the 50-year life span, there will need to be additional renourishments </w:t>
      </w:r>
      <w:r w:rsidR="00B62E4C">
        <w:rPr>
          <w:rFonts w:ascii="Times New Roman" w:hAnsi="Times New Roman" w:cs="Times New Roman"/>
          <w:sz w:val="24"/>
          <w:szCs w:val="24"/>
        </w:rPr>
        <w:t>intermittently</w:t>
      </w:r>
      <w:r w:rsidR="003F4894">
        <w:rPr>
          <w:rFonts w:ascii="Times New Roman" w:hAnsi="Times New Roman" w:cs="Times New Roman"/>
          <w:sz w:val="24"/>
          <w:szCs w:val="24"/>
        </w:rPr>
        <w:t>.</w:t>
      </w:r>
      <w:r w:rsidR="00010A9B">
        <w:rPr>
          <w:rFonts w:ascii="Times New Roman" w:hAnsi="Times New Roman" w:cs="Times New Roman"/>
          <w:sz w:val="24"/>
          <w:szCs w:val="24"/>
        </w:rPr>
        <w:t xml:space="preserve"> </w:t>
      </w:r>
    </w:p>
    <w:p w14:paraId="6C87EBC7" w14:textId="77777777" w:rsidR="0028523C" w:rsidRDefault="0028523C" w:rsidP="00247DD0">
      <w:pPr>
        <w:spacing w:after="40" w:line="240" w:lineRule="auto"/>
        <w:rPr>
          <w:rFonts w:ascii="Times New Roman" w:hAnsi="Times New Roman" w:cs="Times New Roman"/>
          <w:sz w:val="24"/>
          <w:szCs w:val="24"/>
        </w:rPr>
      </w:pPr>
    </w:p>
    <w:p w14:paraId="09616FA0" w14:textId="3B19ACC7" w:rsidR="001D3ACE" w:rsidRDefault="003C546A" w:rsidP="00393023">
      <w:pPr>
        <w:spacing w:after="40" w:line="240" w:lineRule="auto"/>
        <w:rPr>
          <w:rFonts w:ascii="Times New Roman" w:hAnsi="Times New Roman" w:cs="Times New Roman"/>
          <w:sz w:val="24"/>
          <w:szCs w:val="24"/>
        </w:rPr>
      </w:pPr>
      <w:r>
        <w:rPr>
          <w:rFonts w:ascii="Times New Roman" w:hAnsi="Times New Roman" w:cs="Times New Roman"/>
          <w:sz w:val="24"/>
          <w:szCs w:val="24"/>
        </w:rPr>
        <w:t>Per the</w:t>
      </w:r>
      <w:r w:rsidR="0026629B">
        <w:rPr>
          <w:rFonts w:ascii="Times New Roman" w:hAnsi="Times New Roman" w:cs="Times New Roman"/>
          <w:sz w:val="24"/>
          <w:szCs w:val="24"/>
        </w:rPr>
        <w:t xml:space="preserve"> June</w:t>
      </w:r>
      <w:r>
        <w:rPr>
          <w:rFonts w:ascii="Times New Roman" w:hAnsi="Times New Roman" w:cs="Times New Roman"/>
          <w:sz w:val="24"/>
          <w:szCs w:val="24"/>
        </w:rPr>
        <w:t xml:space="preserve"> 2019 </w:t>
      </w:r>
      <w:r w:rsidR="0026629B">
        <w:rPr>
          <w:rFonts w:ascii="Times New Roman" w:hAnsi="Times New Roman" w:cs="Times New Roman"/>
          <w:sz w:val="24"/>
          <w:szCs w:val="24"/>
        </w:rPr>
        <w:t xml:space="preserve">USACE Beach Renourishment Evaluation Report, </w:t>
      </w:r>
      <w:r w:rsidR="00C517B7">
        <w:rPr>
          <w:rFonts w:ascii="Times New Roman" w:hAnsi="Times New Roman" w:cs="Times New Roman"/>
          <w:sz w:val="24"/>
          <w:szCs w:val="24"/>
        </w:rPr>
        <w:t>the</w:t>
      </w:r>
      <w:r w:rsidR="00156375">
        <w:rPr>
          <w:rFonts w:ascii="Times New Roman" w:hAnsi="Times New Roman" w:cs="Times New Roman"/>
          <w:sz w:val="24"/>
          <w:szCs w:val="24"/>
        </w:rPr>
        <w:t xml:space="preserve"> project area covers approximately 14,000 feet from First Avenue</w:t>
      </w:r>
      <w:r w:rsidR="00655413">
        <w:rPr>
          <w:rFonts w:ascii="Times New Roman" w:hAnsi="Times New Roman" w:cs="Times New Roman"/>
          <w:sz w:val="24"/>
          <w:szCs w:val="24"/>
        </w:rPr>
        <w:t xml:space="preserve"> to Carolina Sands Drive</w:t>
      </w:r>
      <w:r w:rsidR="0061384C">
        <w:rPr>
          <w:rFonts w:ascii="Times New Roman" w:hAnsi="Times New Roman" w:cs="Times New Roman"/>
          <w:sz w:val="24"/>
          <w:szCs w:val="24"/>
        </w:rPr>
        <w:t xml:space="preserve">. </w:t>
      </w:r>
      <w:r w:rsidR="0061384C" w:rsidRPr="0061384C">
        <w:rPr>
          <w:rFonts w:ascii="Times New Roman" w:hAnsi="Times New Roman" w:cs="Times New Roman"/>
          <w:sz w:val="24"/>
          <w:szCs w:val="24"/>
        </w:rPr>
        <w:t xml:space="preserve">The average width of the project area, from the dune line inland, is 700 feet, and consists of a sacrificial berm and dune. The dune crown has a width of 25 feet at an elevation of 12.5 feet North American Vertical Datum 88 (NAVD88) and is integrated with a shoreline berm that has a crown width of </w:t>
      </w:r>
      <w:r w:rsidR="001318B2">
        <w:rPr>
          <w:rFonts w:ascii="Times New Roman" w:hAnsi="Times New Roman" w:cs="Times New Roman"/>
          <w:sz w:val="24"/>
          <w:szCs w:val="24"/>
        </w:rPr>
        <w:t>10</w:t>
      </w:r>
      <w:r w:rsidR="0061384C" w:rsidRPr="0061384C">
        <w:rPr>
          <w:rFonts w:ascii="Times New Roman" w:hAnsi="Times New Roman" w:cs="Times New Roman"/>
          <w:sz w:val="24"/>
          <w:szCs w:val="24"/>
        </w:rPr>
        <w:t>0 feet at elevation 9.5 feet NAVD88 and beach fill extending approximately 14,000 feet from the northern to the southern limits of Carolina Beach</w:t>
      </w:r>
      <w:r w:rsidR="00047B67">
        <w:rPr>
          <w:rFonts w:ascii="Times New Roman" w:hAnsi="Times New Roman" w:cs="Times New Roman"/>
          <w:sz w:val="24"/>
          <w:szCs w:val="24"/>
        </w:rPr>
        <w:t xml:space="preserve"> (USACE, </w:t>
      </w:r>
      <w:r w:rsidR="00C14E1E">
        <w:rPr>
          <w:rFonts w:ascii="Times New Roman" w:hAnsi="Times New Roman" w:cs="Times New Roman"/>
          <w:sz w:val="24"/>
          <w:szCs w:val="24"/>
        </w:rPr>
        <w:t>2019</w:t>
      </w:r>
      <w:r w:rsidR="00047B67">
        <w:rPr>
          <w:rFonts w:ascii="Times New Roman" w:hAnsi="Times New Roman" w:cs="Times New Roman"/>
          <w:sz w:val="24"/>
          <w:szCs w:val="24"/>
        </w:rPr>
        <w:t>).</w:t>
      </w:r>
      <w:r w:rsidR="000613A0">
        <w:rPr>
          <w:rFonts w:ascii="Times New Roman" w:hAnsi="Times New Roman" w:cs="Times New Roman"/>
          <w:sz w:val="24"/>
          <w:szCs w:val="24"/>
        </w:rPr>
        <w:t xml:space="preserve"> </w:t>
      </w:r>
      <w:r w:rsidR="00A50337" w:rsidRPr="00A50337">
        <w:rPr>
          <w:rFonts w:ascii="Times New Roman" w:hAnsi="Times New Roman" w:cs="Times New Roman"/>
          <w:sz w:val="24"/>
          <w:szCs w:val="24"/>
        </w:rPr>
        <w:fldChar w:fldCharType="begin"/>
      </w:r>
      <w:r w:rsidR="00A50337" w:rsidRPr="00A50337">
        <w:rPr>
          <w:rFonts w:ascii="Times New Roman" w:hAnsi="Times New Roman" w:cs="Times New Roman"/>
          <w:sz w:val="24"/>
          <w:szCs w:val="24"/>
        </w:rPr>
        <w:instrText xml:space="preserve"> REF _Ref117092178 \h  \* MERGEFORMAT </w:instrText>
      </w:r>
      <w:r w:rsidR="00A50337" w:rsidRPr="00A50337">
        <w:rPr>
          <w:rFonts w:ascii="Times New Roman" w:hAnsi="Times New Roman" w:cs="Times New Roman"/>
          <w:sz w:val="24"/>
          <w:szCs w:val="24"/>
        </w:rPr>
      </w:r>
      <w:r w:rsidR="00A50337" w:rsidRPr="00A50337">
        <w:rPr>
          <w:rFonts w:ascii="Times New Roman" w:hAnsi="Times New Roman" w:cs="Times New Roman"/>
          <w:sz w:val="24"/>
          <w:szCs w:val="24"/>
        </w:rPr>
        <w:fldChar w:fldCharType="separate"/>
      </w:r>
      <w:r w:rsidR="00A50337" w:rsidRPr="00A50337">
        <w:rPr>
          <w:rFonts w:ascii="Times New Roman" w:hAnsi="Times New Roman" w:cs="Times New Roman"/>
          <w:sz w:val="24"/>
          <w:szCs w:val="24"/>
        </w:rPr>
        <w:t xml:space="preserve">Figure </w:t>
      </w:r>
      <w:r w:rsidR="006B62FE" w:rsidRPr="006B62FE">
        <w:rPr>
          <w:rFonts w:ascii="Times New Roman" w:hAnsi="Times New Roman" w:cs="Times New Roman"/>
          <w:noProof/>
          <w:sz w:val="24"/>
          <w:szCs w:val="24"/>
        </w:rPr>
        <w:t>10</w:t>
      </w:r>
      <w:r w:rsidR="00A50337" w:rsidRPr="00A50337">
        <w:rPr>
          <w:rFonts w:ascii="Times New Roman" w:hAnsi="Times New Roman" w:cs="Times New Roman"/>
          <w:sz w:val="24"/>
          <w:szCs w:val="24"/>
        </w:rPr>
        <w:fldChar w:fldCharType="end"/>
      </w:r>
      <w:r w:rsidR="00047B67">
        <w:rPr>
          <w:rFonts w:ascii="Times New Roman" w:hAnsi="Times New Roman" w:cs="Times New Roman"/>
          <w:sz w:val="24"/>
          <w:szCs w:val="24"/>
        </w:rPr>
        <w:t xml:space="preserve"> </w:t>
      </w:r>
      <w:r w:rsidR="003D2EB6">
        <w:rPr>
          <w:rFonts w:ascii="Times New Roman" w:hAnsi="Times New Roman" w:cs="Times New Roman"/>
          <w:sz w:val="24"/>
          <w:szCs w:val="24"/>
        </w:rPr>
        <w:t xml:space="preserve">shows the </w:t>
      </w:r>
      <w:r w:rsidR="00BA35CC">
        <w:rPr>
          <w:rFonts w:ascii="Times New Roman" w:hAnsi="Times New Roman" w:cs="Times New Roman"/>
          <w:sz w:val="24"/>
          <w:szCs w:val="24"/>
        </w:rPr>
        <w:t xml:space="preserve">area of Carolina Beach where </w:t>
      </w:r>
      <w:r w:rsidR="00DF2DE9">
        <w:rPr>
          <w:rFonts w:ascii="Times New Roman" w:hAnsi="Times New Roman" w:cs="Times New Roman"/>
          <w:sz w:val="24"/>
          <w:szCs w:val="24"/>
        </w:rPr>
        <w:t>the renourishment project would take place</w:t>
      </w:r>
      <w:r w:rsidR="008E23E0">
        <w:rPr>
          <w:rFonts w:ascii="Times New Roman" w:hAnsi="Times New Roman" w:cs="Times New Roman"/>
          <w:sz w:val="24"/>
          <w:szCs w:val="24"/>
        </w:rPr>
        <w:t xml:space="preserve">, </w:t>
      </w:r>
      <w:r w:rsidR="00F87AF1">
        <w:rPr>
          <w:rFonts w:ascii="Times New Roman" w:hAnsi="Times New Roman" w:cs="Times New Roman"/>
          <w:sz w:val="24"/>
          <w:szCs w:val="24"/>
        </w:rPr>
        <w:t xml:space="preserve">two </w:t>
      </w:r>
      <w:r w:rsidR="007270A1">
        <w:rPr>
          <w:rFonts w:ascii="Times New Roman" w:hAnsi="Times New Roman" w:cs="Times New Roman"/>
          <w:sz w:val="24"/>
          <w:szCs w:val="24"/>
        </w:rPr>
        <w:t>potentials</w:t>
      </w:r>
      <w:r w:rsidR="00F87AF1">
        <w:rPr>
          <w:rFonts w:ascii="Times New Roman" w:hAnsi="Times New Roman" w:cs="Times New Roman"/>
          <w:sz w:val="24"/>
          <w:szCs w:val="24"/>
        </w:rPr>
        <w:t xml:space="preserve"> borrow area sites, and all in correlation with geography surrounding the project area via USACE</w:t>
      </w:r>
      <w:r w:rsidR="001D3ACE">
        <w:rPr>
          <w:rFonts w:ascii="Times New Roman" w:hAnsi="Times New Roman" w:cs="Times New Roman"/>
          <w:sz w:val="24"/>
          <w:szCs w:val="24"/>
        </w:rPr>
        <w:t xml:space="preserve"> Beach Renourishment Draft. </w:t>
      </w:r>
    </w:p>
    <w:p w14:paraId="006AEB22" w14:textId="77777777" w:rsidR="001D3ACE" w:rsidRDefault="001D3ACE" w:rsidP="00393023">
      <w:pPr>
        <w:spacing w:after="40" w:line="240" w:lineRule="auto"/>
        <w:rPr>
          <w:rFonts w:ascii="Times New Roman" w:hAnsi="Times New Roman" w:cs="Times New Roman"/>
          <w:sz w:val="24"/>
          <w:szCs w:val="24"/>
        </w:rPr>
      </w:pPr>
    </w:p>
    <w:p w14:paraId="7309F609" w14:textId="77777777" w:rsidR="00C37DA8" w:rsidRDefault="001D3ACE" w:rsidP="00C37DA8">
      <w:pPr>
        <w:keepNext/>
        <w:spacing w:after="40" w:line="240" w:lineRule="auto"/>
        <w:jc w:val="center"/>
      </w:pPr>
      <w:r>
        <w:rPr>
          <w:noProof/>
        </w:rPr>
        <w:drawing>
          <wp:inline distT="0" distB="0" distL="0" distR="0" wp14:anchorId="0563833D" wp14:editId="214C6AAF">
            <wp:extent cx="5985734" cy="3835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5255" cy="3848239"/>
                    </a:xfrm>
                    <a:prstGeom prst="rect">
                      <a:avLst/>
                    </a:prstGeom>
                  </pic:spPr>
                </pic:pic>
              </a:graphicData>
            </a:graphic>
          </wp:inline>
        </w:drawing>
      </w:r>
    </w:p>
    <w:p w14:paraId="1DE2F9E2" w14:textId="74FF6A1F" w:rsidR="006D0E30" w:rsidRPr="00C37DA8" w:rsidRDefault="00C37DA8" w:rsidP="00C37DA8">
      <w:pPr>
        <w:pStyle w:val="Caption"/>
        <w:jc w:val="center"/>
        <w:rPr>
          <w:rFonts w:ascii="Times New Roman" w:hAnsi="Times New Roman" w:cs="Times New Roman"/>
          <w:i w:val="0"/>
          <w:iCs w:val="0"/>
          <w:color w:val="auto"/>
          <w:sz w:val="24"/>
          <w:szCs w:val="24"/>
        </w:rPr>
      </w:pPr>
      <w:bookmarkStart w:id="16" w:name="_Ref117092178"/>
      <w:r w:rsidRPr="00C37DA8">
        <w:rPr>
          <w:rFonts w:ascii="Times New Roman" w:hAnsi="Times New Roman" w:cs="Times New Roman"/>
          <w:i w:val="0"/>
          <w:iCs w:val="0"/>
          <w:color w:val="auto"/>
          <w:sz w:val="24"/>
          <w:szCs w:val="24"/>
        </w:rPr>
        <w:t xml:space="preserve">Figure </w:t>
      </w:r>
      <w:r w:rsidRPr="00C37DA8">
        <w:rPr>
          <w:rFonts w:ascii="Times New Roman" w:hAnsi="Times New Roman" w:cs="Times New Roman"/>
          <w:i w:val="0"/>
          <w:iCs w:val="0"/>
          <w:color w:val="auto"/>
          <w:sz w:val="24"/>
          <w:szCs w:val="24"/>
        </w:rPr>
        <w:fldChar w:fldCharType="begin"/>
      </w:r>
      <w:r w:rsidRPr="00C37DA8">
        <w:rPr>
          <w:rFonts w:ascii="Times New Roman" w:hAnsi="Times New Roman" w:cs="Times New Roman"/>
          <w:i w:val="0"/>
          <w:iCs w:val="0"/>
          <w:color w:val="auto"/>
          <w:sz w:val="24"/>
          <w:szCs w:val="24"/>
        </w:rPr>
        <w:instrText xml:space="preserve"> SEQ Figure \* ARABIC </w:instrText>
      </w:r>
      <w:r w:rsidRPr="00C37DA8">
        <w:rPr>
          <w:rFonts w:ascii="Times New Roman" w:hAnsi="Times New Roman" w:cs="Times New Roman"/>
          <w:i w:val="0"/>
          <w:iCs w:val="0"/>
          <w:color w:val="auto"/>
          <w:sz w:val="24"/>
          <w:szCs w:val="24"/>
        </w:rPr>
        <w:fldChar w:fldCharType="separate"/>
      </w:r>
      <w:r w:rsidR="006B62FE">
        <w:rPr>
          <w:rFonts w:ascii="Times New Roman" w:hAnsi="Times New Roman" w:cs="Times New Roman"/>
          <w:i w:val="0"/>
          <w:iCs w:val="0"/>
          <w:noProof/>
          <w:color w:val="auto"/>
          <w:sz w:val="24"/>
          <w:szCs w:val="24"/>
        </w:rPr>
        <w:t>10</w:t>
      </w:r>
      <w:r w:rsidRPr="00C37DA8">
        <w:rPr>
          <w:rFonts w:ascii="Times New Roman" w:hAnsi="Times New Roman" w:cs="Times New Roman"/>
          <w:i w:val="0"/>
          <w:iCs w:val="0"/>
          <w:color w:val="auto"/>
          <w:sz w:val="24"/>
          <w:szCs w:val="24"/>
        </w:rPr>
        <w:fldChar w:fldCharType="end"/>
      </w:r>
      <w:bookmarkEnd w:id="16"/>
      <w:r w:rsidRPr="00C37DA8">
        <w:rPr>
          <w:rFonts w:ascii="Times New Roman" w:hAnsi="Times New Roman" w:cs="Times New Roman"/>
          <w:i w:val="0"/>
          <w:iCs w:val="0"/>
          <w:color w:val="auto"/>
          <w:sz w:val="24"/>
          <w:szCs w:val="24"/>
        </w:rPr>
        <w:t xml:space="preserve">. Shoreline map of Carolina Beach project area with locations of two potential borrow area sites of similar sediment. Source: USACE, </w:t>
      </w:r>
      <w:r w:rsidR="00805845">
        <w:rPr>
          <w:rFonts w:ascii="Times New Roman" w:hAnsi="Times New Roman" w:cs="Times New Roman"/>
          <w:i w:val="0"/>
          <w:iCs w:val="0"/>
          <w:color w:val="auto"/>
          <w:sz w:val="24"/>
          <w:szCs w:val="24"/>
        </w:rPr>
        <w:t>2019</w:t>
      </w:r>
      <w:r w:rsidRPr="00C37DA8">
        <w:rPr>
          <w:rFonts w:ascii="Times New Roman" w:hAnsi="Times New Roman" w:cs="Times New Roman"/>
          <w:i w:val="0"/>
          <w:iCs w:val="0"/>
          <w:color w:val="auto"/>
          <w:sz w:val="24"/>
          <w:szCs w:val="24"/>
        </w:rPr>
        <w:t>.</w:t>
      </w:r>
    </w:p>
    <w:p w14:paraId="2A0C9669" w14:textId="60A5F7D5" w:rsidR="001D3ACE" w:rsidRPr="006D0E30" w:rsidRDefault="001D3ACE" w:rsidP="006D0E30">
      <w:pPr>
        <w:pStyle w:val="Caption"/>
        <w:jc w:val="center"/>
        <w:rPr>
          <w:rFonts w:ascii="Times New Roman" w:hAnsi="Times New Roman" w:cs="Times New Roman"/>
          <w:i w:val="0"/>
          <w:iCs w:val="0"/>
          <w:color w:val="auto"/>
          <w:sz w:val="24"/>
          <w:szCs w:val="24"/>
        </w:rPr>
      </w:pPr>
    </w:p>
    <w:p w14:paraId="2F2FE2F9" w14:textId="4764E168" w:rsidR="0028523C" w:rsidRPr="001D6F19" w:rsidRDefault="003846B8" w:rsidP="00393023">
      <w:pPr>
        <w:spacing w:after="4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Such renourishment parameters have proved to be </w:t>
      </w:r>
      <w:r w:rsidR="00952FEB">
        <w:rPr>
          <w:rFonts w:ascii="Times New Roman" w:hAnsi="Times New Roman" w:cs="Times New Roman"/>
          <w:sz w:val="24"/>
          <w:szCs w:val="24"/>
        </w:rPr>
        <w:t>successful in storm mitigation,</w:t>
      </w:r>
      <w:r w:rsidR="006428D1">
        <w:rPr>
          <w:rFonts w:ascii="Times New Roman" w:hAnsi="Times New Roman" w:cs="Times New Roman"/>
          <w:sz w:val="24"/>
          <w:szCs w:val="24"/>
        </w:rPr>
        <w:t xml:space="preserve"> recreational area expansion, </w:t>
      </w:r>
      <w:r w:rsidR="00D05D20">
        <w:rPr>
          <w:rFonts w:ascii="Times New Roman" w:hAnsi="Times New Roman" w:cs="Times New Roman"/>
          <w:sz w:val="24"/>
          <w:szCs w:val="24"/>
        </w:rPr>
        <w:t xml:space="preserve">and habitat creation. Therefore, the same parameters and specifics </w:t>
      </w:r>
      <w:r w:rsidR="00C768A3">
        <w:rPr>
          <w:rFonts w:ascii="Times New Roman" w:hAnsi="Times New Roman" w:cs="Times New Roman"/>
          <w:sz w:val="24"/>
          <w:szCs w:val="24"/>
        </w:rPr>
        <w:t xml:space="preserve">would be used </w:t>
      </w:r>
      <w:r w:rsidR="00861984">
        <w:rPr>
          <w:rFonts w:ascii="Times New Roman" w:hAnsi="Times New Roman" w:cs="Times New Roman"/>
          <w:sz w:val="24"/>
          <w:szCs w:val="24"/>
        </w:rPr>
        <w:t>in this alternative design.</w:t>
      </w:r>
      <w:r w:rsidR="00F50B2B">
        <w:rPr>
          <w:rFonts w:ascii="Times New Roman" w:hAnsi="Times New Roman" w:cs="Times New Roman"/>
          <w:sz w:val="24"/>
          <w:szCs w:val="24"/>
        </w:rPr>
        <w:t xml:space="preserve"> </w:t>
      </w:r>
      <w:r w:rsidR="00AC51D3" w:rsidRPr="00AC51D3">
        <w:rPr>
          <w:rFonts w:ascii="Times New Roman" w:hAnsi="Times New Roman" w:cs="Times New Roman"/>
          <w:sz w:val="24"/>
          <w:szCs w:val="24"/>
        </w:rPr>
        <w:fldChar w:fldCharType="begin"/>
      </w:r>
      <w:r w:rsidR="00AC51D3" w:rsidRPr="00AC51D3">
        <w:rPr>
          <w:rFonts w:ascii="Times New Roman" w:hAnsi="Times New Roman" w:cs="Times New Roman"/>
          <w:sz w:val="24"/>
          <w:szCs w:val="24"/>
        </w:rPr>
        <w:instrText xml:space="preserve"> REF _Ref117092198 \h  \* MERGEFORMAT </w:instrText>
      </w:r>
      <w:r w:rsidR="00AC51D3" w:rsidRPr="00AC51D3">
        <w:rPr>
          <w:rFonts w:ascii="Times New Roman" w:hAnsi="Times New Roman" w:cs="Times New Roman"/>
          <w:sz w:val="24"/>
          <w:szCs w:val="24"/>
        </w:rPr>
      </w:r>
      <w:r w:rsidR="00AC51D3" w:rsidRPr="00AC51D3">
        <w:rPr>
          <w:rFonts w:ascii="Times New Roman" w:hAnsi="Times New Roman" w:cs="Times New Roman"/>
          <w:sz w:val="24"/>
          <w:szCs w:val="24"/>
        </w:rPr>
        <w:fldChar w:fldCharType="separate"/>
      </w:r>
      <w:r w:rsidR="00AC51D3" w:rsidRPr="00AC51D3">
        <w:rPr>
          <w:rFonts w:ascii="Times New Roman" w:hAnsi="Times New Roman" w:cs="Times New Roman"/>
          <w:sz w:val="24"/>
          <w:szCs w:val="24"/>
        </w:rPr>
        <w:t xml:space="preserve">Figure </w:t>
      </w:r>
      <w:r w:rsidR="006B62FE" w:rsidRPr="006B62FE">
        <w:rPr>
          <w:rFonts w:ascii="Times New Roman" w:hAnsi="Times New Roman" w:cs="Times New Roman"/>
          <w:noProof/>
          <w:sz w:val="24"/>
          <w:szCs w:val="24"/>
        </w:rPr>
        <w:t>11</w:t>
      </w:r>
      <w:r w:rsidR="00AC51D3" w:rsidRPr="00AC51D3">
        <w:rPr>
          <w:rFonts w:ascii="Times New Roman" w:hAnsi="Times New Roman" w:cs="Times New Roman"/>
          <w:sz w:val="24"/>
          <w:szCs w:val="24"/>
        </w:rPr>
        <w:fldChar w:fldCharType="end"/>
      </w:r>
      <w:r w:rsidR="00F50B2B">
        <w:rPr>
          <w:rFonts w:ascii="Times New Roman" w:hAnsi="Times New Roman" w:cs="Times New Roman"/>
          <w:sz w:val="24"/>
          <w:szCs w:val="24"/>
        </w:rPr>
        <w:t xml:space="preserve"> </w:t>
      </w:r>
      <w:r w:rsidR="00461328">
        <w:rPr>
          <w:rFonts w:ascii="Times New Roman" w:hAnsi="Times New Roman" w:cs="Times New Roman"/>
          <w:sz w:val="24"/>
          <w:szCs w:val="24"/>
        </w:rPr>
        <w:t>displays</w:t>
      </w:r>
      <w:r w:rsidR="00321154">
        <w:rPr>
          <w:rFonts w:ascii="Times New Roman" w:hAnsi="Times New Roman" w:cs="Times New Roman"/>
          <w:sz w:val="24"/>
          <w:szCs w:val="24"/>
        </w:rPr>
        <w:t xml:space="preserve"> the schematic </w:t>
      </w:r>
      <w:r w:rsidR="009A2654">
        <w:rPr>
          <w:rFonts w:ascii="Times New Roman" w:hAnsi="Times New Roman" w:cs="Times New Roman"/>
          <w:sz w:val="24"/>
          <w:szCs w:val="24"/>
        </w:rPr>
        <w:t>diagram</w:t>
      </w:r>
      <w:r w:rsidR="00D104C5">
        <w:rPr>
          <w:rFonts w:ascii="Times New Roman" w:hAnsi="Times New Roman" w:cs="Times New Roman"/>
          <w:sz w:val="24"/>
          <w:szCs w:val="24"/>
        </w:rPr>
        <w:t xml:space="preserve"> of the current beach profile </w:t>
      </w:r>
      <w:r w:rsidR="002E008D">
        <w:rPr>
          <w:rFonts w:ascii="Times New Roman" w:hAnsi="Times New Roman" w:cs="Times New Roman"/>
          <w:sz w:val="24"/>
          <w:szCs w:val="24"/>
        </w:rPr>
        <w:t>at Transect 2 (T02)</w:t>
      </w:r>
      <w:r w:rsidR="00D104C5">
        <w:rPr>
          <w:rFonts w:ascii="Times New Roman" w:hAnsi="Times New Roman" w:cs="Times New Roman"/>
          <w:sz w:val="24"/>
          <w:szCs w:val="24"/>
        </w:rPr>
        <w:t xml:space="preserve"> </w:t>
      </w:r>
      <w:r w:rsidR="000E2386">
        <w:rPr>
          <w:rFonts w:ascii="Times New Roman" w:hAnsi="Times New Roman" w:cs="Times New Roman"/>
          <w:sz w:val="24"/>
          <w:szCs w:val="24"/>
        </w:rPr>
        <w:t xml:space="preserve">as an example </w:t>
      </w:r>
      <w:r w:rsidR="0086692E">
        <w:rPr>
          <w:rFonts w:ascii="Times New Roman" w:hAnsi="Times New Roman" w:cs="Times New Roman"/>
          <w:sz w:val="24"/>
          <w:szCs w:val="24"/>
        </w:rPr>
        <w:t xml:space="preserve">and the design template (what </w:t>
      </w:r>
      <w:r w:rsidR="00C24771">
        <w:rPr>
          <w:rFonts w:ascii="Times New Roman" w:hAnsi="Times New Roman" w:cs="Times New Roman"/>
          <w:sz w:val="24"/>
          <w:szCs w:val="24"/>
        </w:rPr>
        <w:t>cross-shore profile will be upon completion of renourishment).</w:t>
      </w:r>
    </w:p>
    <w:p w14:paraId="45A396E0" w14:textId="77777777" w:rsidR="007270A1" w:rsidRPr="001D6F19" w:rsidRDefault="007270A1" w:rsidP="00393023">
      <w:pPr>
        <w:spacing w:after="40" w:line="240" w:lineRule="auto"/>
        <w:rPr>
          <w:rFonts w:ascii="Times New Roman" w:hAnsi="Times New Roman" w:cs="Times New Roman"/>
          <w:sz w:val="24"/>
          <w:szCs w:val="24"/>
        </w:rPr>
      </w:pPr>
    </w:p>
    <w:p w14:paraId="0868EAFF" w14:textId="6320D0D9" w:rsidR="001866CA" w:rsidRPr="001D6F19" w:rsidRDefault="007D7AEE" w:rsidP="00393023">
      <w:pPr>
        <w:spacing w:after="4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25E023" wp14:editId="4449022D">
            <wp:extent cx="5450205" cy="4249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0205" cy="4249420"/>
                    </a:xfrm>
                    <a:prstGeom prst="rect">
                      <a:avLst/>
                    </a:prstGeom>
                    <a:noFill/>
                  </pic:spPr>
                </pic:pic>
              </a:graphicData>
            </a:graphic>
          </wp:inline>
        </w:drawing>
      </w:r>
    </w:p>
    <w:p w14:paraId="251ECA29" w14:textId="2E4412DA" w:rsidR="00ED5C30" w:rsidRDefault="00ED5C30" w:rsidP="00ED5C30">
      <w:pPr>
        <w:keepNext/>
        <w:spacing w:after="40" w:line="240" w:lineRule="auto"/>
        <w:jc w:val="center"/>
      </w:pPr>
    </w:p>
    <w:p w14:paraId="6F416E05" w14:textId="5FDE12AA" w:rsidR="003971AB" w:rsidRPr="00ED5C30" w:rsidRDefault="00ED5C30" w:rsidP="00ED5C30">
      <w:pPr>
        <w:pStyle w:val="Caption"/>
        <w:jc w:val="center"/>
        <w:rPr>
          <w:rFonts w:ascii="Times New Roman" w:hAnsi="Times New Roman" w:cs="Times New Roman"/>
          <w:i w:val="0"/>
          <w:iCs w:val="0"/>
          <w:color w:val="auto"/>
          <w:sz w:val="24"/>
          <w:szCs w:val="24"/>
        </w:rPr>
      </w:pPr>
      <w:bookmarkStart w:id="17" w:name="_Ref117092198"/>
      <w:r w:rsidRPr="00ED5C30">
        <w:rPr>
          <w:rFonts w:ascii="Times New Roman" w:hAnsi="Times New Roman" w:cs="Times New Roman"/>
          <w:i w:val="0"/>
          <w:iCs w:val="0"/>
          <w:color w:val="auto"/>
          <w:sz w:val="24"/>
          <w:szCs w:val="24"/>
        </w:rPr>
        <w:t xml:space="preserve">Figure </w:t>
      </w:r>
      <w:r w:rsidRPr="00ED5C30">
        <w:rPr>
          <w:rFonts w:ascii="Times New Roman" w:hAnsi="Times New Roman" w:cs="Times New Roman"/>
          <w:i w:val="0"/>
          <w:iCs w:val="0"/>
          <w:color w:val="auto"/>
          <w:sz w:val="24"/>
          <w:szCs w:val="24"/>
        </w:rPr>
        <w:fldChar w:fldCharType="begin"/>
      </w:r>
      <w:r w:rsidRPr="00ED5C30">
        <w:rPr>
          <w:rFonts w:ascii="Times New Roman" w:hAnsi="Times New Roman" w:cs="Times New Roman"/>
          <w:i w:val="0"/>
          <w:iCs w:val="0"/>
          <w:color w:val="auto"/>
          <w:sz w:val="24"/>
          <w:szCs w:val="24"/>
        </w:rPr>
        <w:instrText xml:space="preserve"> SEQ Figure \* ARABIC </w:instrText>
      </w:r>
      <w:r w:rsidRPr="00ED5C30">
        <w:rPr>
          <w:rFonts w:ascii="Times New Roman" w:hAnsi="Times New Roman" w:cs="Times New Roman"/>
          <w:i w:val="0"/>
          <w:iCs w:val="0"/>
          <w:color w:val="auto"/>
          <w:sz w:val="24"/>
          <w:szCs w:val="24"/>
        </w:rPr>
        <w:fldChar w:fldCharType="separate"/>
      </w:r>
      <w:r w:rsidR="006B62FE">
        <w:rPr>
          <w:rFonts w:ascii="Times New Roman" w:hAnsi="Times New Roman" w:cs="Times New Roman"/>
          <w:i w:val="0"/>
          <w:iCs w:val="0"/>
          <w:noProof/>
          <w:color w:val="auto"/>
          <w:sz w:val="24"/>
          <w:szCs w:val="24"/>
        </w:rPr>
        <w:t>11</w:t>
      </w:r>
      <w:r w:rsidRPr="00ED5C30">
        <w:rPr>
          <w:rFonts w:ascii="Times New Roman" w:hAnsi="Times New Roman" w:cs="Times New Roman"/>
          <w:i w:val="0"/>
          <w:iCs w:val="0"/>
          <w:color w:val="auto"/>
          <w:sz w:val="24"/>
          <w:szCs w:val="24"/>
        </w:rPr>
        <w:fldChar w:fldCharType="end"/>
      </w:r>
      <w:bookmarkEnd w:id="17"/>
      <w:r w:rsidRPr="00ED5C30">
        <w:rPr>
          <w:rFonts w:ascii="Times New Roman" w:hAnsi="Times New Roman" w:cs="Times New Roman"/>
          <w:i w:val="0"/>
          <w:iCs w:val="0"/>
          <w:color w:val="auto"/>
          <w:sz w:val="24"/>
          <w:szCs w:val="24"/>
        </w:rPr>
        <w:t>. Beach renourishment design template over collected survey data from Transect 2 (T02).</w:t>
      </w:r>
    </w:p>
    <w:p w14:paraId="71228A50" w14:textId="77777777" w:rsidR="00D75E0C" w:rsidRDefault="00D75E0C" w:rsidP="00BC21D3">
      <w:pPr>
        <w:spacing w:after="40" w:line="240" w:lineRule="auto"/>
        <w:rPr>
          <w:rFonts w:ascii="Times New Roman" w:hAnsi="Times New Roman" w:cs="Times New Roman"/>
          <w:sz w:val="24"/>
          <w:szCs w:val="24"/>
        </w:rPr>
      </w:pPr>
    </w:p>
    <w:p w14:paraId="4D5C34FF" w14:textId="18F2CF7B" w:rsidR="00835238" w:rsidRPr="00835238" w:rsidRDefault="00CF5423" w:rsidP="00BC21D3">
      <w:pPr>
        <w:pStyle w:val="ListParagraph"/>
        <w:numPr>
          <w:ilvl w:val="1"/>
          <w:numId w:val="11"/>
        </w:numPr>
        <w:spacing w:after="40" w:line="240" w:lineRule="auto"/>
        <w:rPr>
          <w:rFonts w:ascii="Times New Roman" w:eastAsia="Times New Roman" w:hAnsi="Times New Roman" w:cs="Times New Roman"/>
          <w:b/>
          <w:sz w:val="24"/>
          <w:szCs w:val="24"/>
        </w:rPr>
      </w:pPr>
      <w:r w:rsidRPr="00BC21D3">
        <w:rPr>
          <w:rFonts w:ascii="Times New Roman" w:eastAsia="Times New Roman" w:hAnsi="Times New Roman" w:cs="Times New Roman"/>
          <w:b/>
          <w:sz w:val="24"/>
          <w:szCs w:val="24"/>
        </w:rPr>
        <w:t>Design Justification</w:t>
      </w:r>
      <w:r w:rsidR="0019063D">
        <w:rPr>
          <w:rFonts w:ascii="Times New Roman" w:eastAsia="Times New Roman" w:hAnsi="Times New Roman" w:cs="Times New Roman"/>
          <w:b/>
          <w:sz w:val="24"/>
          <w:szCs w:val="24"/>
        </w:rPr>
        <w:t xml:space="preserve"> </w:t>
      </w:r>
    </w:p>
    <w:p w14:paraId="6194D8A8" w14:textId="77777777" w:rsidR="0019063D" w:rsidRPr="0019063D" w:rsidRDefault="0019063D" w:rsidP="0019063D">
      <w:pPr>
        <w:pStyle w:val="ListParagraph"/>
        <w:spacing w:after="40" w:line="240" w:lineRule="auto"/>
        <w:ind w:left="900"/>
        <w:rPr>
          <w:rFonts w:ascii="Times New Roman" w:eastAsia="Times New Roman" w:hAnsi="Times New Roman" w:cs="Times New Roman"/>
          <w:b/>
          <w:sz w:val="24"/>
          <w:szCs w:val="24"/>
        </w:rPr>
      </w:pPr>
    </w:p>
    <w:p w14:paraId="70EF1C44" w14:textId="50B640E8" w:rsidR="0012719C" w:rsidRDefault="00241837" w:rsidP="00DF4FCF">
      <w:pPr>
        <w:spacing w:after="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average volume of sand it will take to</w:t>
      </w:r>
      <w:r w:rsidR="00654B3C">
        <w:rPr>
          <w:rFonts w:ascii="Times New Roman" w:eastAsia="Times New Roman" w:hAnsi="Times New Roman" w:cs="Times New Roman"/>
          <w:bCs/>
          <w:sz w:val="24"/>
          <w:szCs w:val="24"/>
        </w:rPr>
        <w:t xml:space="preserve"> </w:t>
      </w:r>
      <w:r w:rsidR="008F74F3">
        <w:rPr>
          <w:rFonts w:ascii="Times New Roman" w:eastAsia="Times New Roman" w:hAnsi="Times New Roman" w:cs="Times New Roman"/>
          <w:bCs/>
          <w:sz w:val="24"/>
          <w:szCs w:val="24"/>
        </w:rPr>
        <w:t xml:space="preserve">cover the project area is </w:t>
      </w:r>
      <w:r w:rsidR="001D252B">
        <w:rPr>
          <w:rFonts w:ascii="Times New Roman" w:eastAsia="Times New Roman" w:hAnsi="Times New Roman" w:cs="Times New Roman"/>
          <w:bCs/>
          <w:sz w:val="24"/>
          <w:szCs w:val="24"/>
        </w:rPr>
        <w:t xml:space="preserve">approximately </w:t>
      </w:r>
      <w:r w:rsidR="000C2908">
        <w:rPr>
          <w:rFonts w:ascii="Times New Roman" w:eastAsia="Times New Roman" w:hAnsi="Times New Roman" w:cs="Times New Roman"/>
          <w:bCs/>
          <w:sz w:val="24"/>
          <w:szCs w:val="24"/>
        </w:rPr>
        <w:t xml:space="preserve">800,000 cubic yards. </w:t>
      </w:r>
      <w:r w:rsidR="00860A0D">
        <w:rPr>
          <w:rFonts w:ascii="Times New Roman" w:eastAsia="Times New Roman" w:hAnsi="Times New Roman" w:cs="Times New Roman"/>
          <w:bCs/>
          <w:sz w:val="24"/>
          <w:szCs w:val="24"/>
        </w:rPr>
        <w:t xml:space="preserve">This was </w:t>
      </w:r>
      <w:r w:rsidR="005942BF">
        <w:rPr>
          <w:rFonts w:ascii="Times New Roman" w:eastAsia="Times New Roman" w:hAnsi="Times New Roman" w:cs="Times New Roman"/>
          <w:bCs/>
          <w:sz w:val="24"/>
          <w:szCs w:val="24"/>
        </w:rPr>
        <w:t xml:space="preserve">calculated by taking the average sand volume used in previous renourishments from years 2001 to 2016. Equation </w:t>
      </w:r>
      <w:r w:rsidR="001E1D25">
        <w:rPr>
          <w:rFonts w:ascii="Times New Roman" w:eastAsia="Times New Roman" w:hAnsi="Times New Roman" w:cs="Times New Roman"/>
          <w:bCs/>
          <w:sz w:val="24"/>
          <w:szCs w:val="24"/>
        </w:rPr>
        <w:t>3</w:t>
      </w:r>
      <w:r w:rsidR="001A28BC">
        <w:rPr>
          <w:rFonts w:ascii="Times New Roman" w:eastAsia="Times New Roman" w:hAnsi="Times New Roman" w:cs="Times New Roman"/>
          <w:bCs/>
          <w:sz w:val="24"/>
          <w:szCs w:val="24"/>
        </w:rPr>
        <w:t xml:space="preserve"> </w:t>
      </w:r>
      <w:r w:rsidR="00E66B0E">
        <w:rPr>
          <w:rFonts w:ascii="Times New Roman" w:eastAsia="Times New Roman" w:hAnsi="Times New Roman" w:cs="Times New Roman"/>
          <w:bCs/>
          <w:sz w:val="24"/>
          <w:szCs w:val="24"/>
        </w:rPr>
        <w:t>explains how the</w:t>
      </w:r>
      <w:r>
        <w:rPr>
          <w:rFonts w:ascii="Times New Roman" w:eastAsia="Times New Roman" w:hAnsi="Times New Roman" w:cs="Times New Roman"/>
          <w:bCs/>
          <w:sz w:val="24"/>
          <w:szCs w:val="24"/>
        </w:rPr>
        <w:t xml:space="preserve"> </w:t>
      </w:r>
      <w:r w:rsidR="0012719C">
        <w:rPr>
          <w:rFonts w:ascii="Times New Roman" w:eastAsia="Times New Roman" w:hAnsi="Times New Roman" w:cs="Times New Roman"/>
          <w:bCs/>
          <w:sz w:val="24"/>
          <w:szCs w:val="24"/>
        </w:rPr>
        <w:t>average was determined</w:t>
      </w:r>
      <w:r w:rsidR="008F4902">
        <w:rPr>
          <w:rFonts w:ascii="Times New Roman" w:eastAsia="Times New Roman" w:hAnsi="Times New Roman" w:cs="Times New Roman"/>
          <w:bCs/>
          <w:sz w:val="24"/>
          <w:szCs w:val="24"/>
        </w:rPr>
        <w:t xml:space="preserve"> where </w:t>
      </w:r>
      <m:oMath>
        <m:r>
          <w:rPr>
            <w:rFonts w:ascii="Cambria Math" w:eastAsia="Times New Roman" w:hAnsi="Cambria Math" w:cs="Times New Roman"/>
            <w:sz w:val="24"/>
            <w:szCs w:val="24"/>
          </w:rPr>
          <m:t>S</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xxxx</m:t>
            </m:r>
          </m:sub>
        </m:sSub>
      </m:oMath>
      <w:r w:rsidR="008F4902">
        <w:rPr>
          <w:rFonts w:ascii="Times New Roman" w:eastAsia="Times New Roman" w:hAnsi="Times New Roman" w:cs="Times New Roman"/>
          <w:bCs/>
          <w:sz w:val="24"/>
          <w:szCs w:val="24"/>
        </w:rPr>
        <w:t xml:space="preserve"> is the sand volume by year</w:t>
      </w:r>
      <w:r w:rsidR="002D01D3">
        <w:rPr>
          <w:rFonts w:ascii="Times New Roman" w:eastAsia="Times New Roman" w:hAnsi="Times New Roman" w:cs="Times New Roman"/>
          <w:bCs/>
          <w:sz w:val="24"/>
          <w:szCs w:val="24"/>
        </w:rPr>
        <w:t xml:space="preserve"> and </w:t>
      </w:r>
      <m:oMath>
        <m:r>
          <w:rPr>
            <w:rFonts w:ascii="Cambria Math" w:eastAsia="Times New Roman" w:hAnsi="Cambria Math" w:cs="Times New Roman"/>
            <w:sz w:val="24"/>
            <w:szCs w:val="24"/>
          </w:rPr>
          <m:t xml:space="preserve">n </m:t>
        </m:r>
      </m:oMath>
      <w:r w:rsidR="002D01D3">
        <w:rPr>
          <w:rFonts w:ascii="Times New Roman" w:eastAsia="Times New Roman" w:hAnsi="Times New Roman" w:cs="Times New Roman"/>
          <w:bCs/>
          <w:sz w:val="24"/>
          <w:szCs w:val="24"/>
        </w:rPr>
        <w:t xml:space="preserve">is the </w:t>
      </w:r>
      <w:r w:rsidR="00FB2F18">
        <w:rPr>
          <w:rFonts w:ascii="Times New Roman" w:eastAsia="Times New Roman" w:hAnsi="Times New Roman" w:cs="Times New Roman"/>
          <w:bCs/>
          <w:sz w:val="24"/>
          <w:szCs w:val="24"/>
        </w:rPr>
        <w:t>number</w:t>
      </w:r>
      <w:r w:rsidR="002D01D3">
        <w:rPr>
          <w:rFonts w:ascii="Times New Roman" w:eastAsia="Times New Roman" w:hAnsi="Times New Roman" w:cs="Times New Roman"/>
          <w:bCs/>
          <w:sz w:val="24"/>
          <w:szCs w:val="24"/>
        </w:rPr>
        <w:t xml:space="preserve"> of </w:t>
      </w:r>
      <w:r w:rsidR="001402C3">
        <w:rPr>
          <w:rFonts w:ascii="Times New Roman" w:eastAsia="Times New Roman" w:hAnsi="Times New Roman" w:cs="Times New Roman"/>
          <w:bCs/>
          <w:sz w:val="24"/>
          <w:szCs w:val="24"/>
        </w:rPr>
        <w:t>years</w:t>
      </w:r>
      <w:r w:rsidR="00750C2C">
        <w:rPr>
          <w:rFonts w:ascii="Times New Roman" w:eastAsia="Times New Roman" w:hAnsi="Times New Roman" w:cs="Times New Roman"/>
          <w:bCs/>
          <w:sz w:val="24"/>
          <w:szCs w:val="24"/>
        </w:rPr>
        <w:t xml:space="preserve"> the data used.</w:t>
      </w:r>
      <w:r w:rsidR="005A380E">
        <w:rPr>
          <w:rFonts w:ascii="Times New Roman" w:eastAsia="Times New Roman" w:hAnsi="Times New Roman" w:cs="Times New Roman"/>
          <w:bCs/>
          <w:sz w:val="24"/>
          <w:szCs w:val="24"/>
        </w:rPr>
        <w:t xml:space="preserve"> All values were obtained from </w:t>
      </w:r>
      <w:r w:rsidR="00297F8E" w:rsidRPr="00297F8E">
        <w:rPr>
          <w:rFonts w:ascii="Times New Roman" w:eastAsia="Times New Roman" w:hAnsi="Times New Roman" w:cs="Times New Roman"/>
          <w:bCs/>
          <w:sz w:val="24"/>
          <w:szCs w:val="24"/>
        </w:rPr>
        <w:fldChar w:fldCharType="begin"/>
      </w:r>
      <w:r w:rsidR="00297F8E" w:rsidRPr="00297F8E">
        <w:rPr>
          <w:rFonts w:ascii="Times New Roman" w:eastAsia="Times New Roman" w:hAnsi="Times New Roman" w:cs="Times New Roman"/>
          <w:bCs/>
          <w:sz w:val="24"/>
          <w:szCs w:val="24"/>
        </w:rPr>
        <w:instrText xml:space="preserve"> REF _Ref117092234 \h  \* MERGEFORMAT </w:instrText>
      </w:r>
      <w:r w:rsidR="00297F8E" w:rsidRPr="00297F8E">
        <w:rPr>
          <w:rFonts w:ascii="Times New Roman" w:eastAsia="Times New Roman" w:hAnsi="Times New Roman" w:cs="Times New Roman"/>
          <w:bCs/>
          <w:sz w:val="24"/>
          <w:szCs w:val="24"/>
        </w:rPr>
      </w:r>
      <w:r w:rsidR="0086047C">
        <w:rPr>
          <w:rFonts w:ascii="Times New Roman" w:eastAsia="Times New Roman" w:hAnsi="Times New Roman" w:cs="Times New Roman"/>
          <w:bCs/>
          <w:sz w:val="24"/>
          <w:szCs w:val="24"/>
        </w:rPr>
        <w:fldChar w:fldCharType="separate"/>
      </w:r>
      <w:r w:rsidR="00297F8E" w:rsidRPr="00297F8E">
        <w:rPr>
          <w:rFonts w:ascii="Times New Roman" w:eastAsia="Times New Roman" w:hAnsi="Times New Roman" w:cs="Times New Roman"/>
          <w:bCs/>
          <w:sz w:val="24"/>
          <w:szCs w:val="24"/>
        </w:rPr>
        <w:fldChar w:fldCharType="end"/>
      </w:r>
      <w:r w:rsidR="001222FD">
        <w:rPr>
          <w:rFonts w:ascii="Times New Roman" w:eastAsia="Times New Roman" w:hAnsi="Times New Roman" w:cs="Times New Roman"/>
          <w:bCs/>
          <w:sz w:val="24"/>
          <w:szCs w:val="24"/>
        </w:rPr>
        <w:t>that hosts records from all the previous beach renourishment projects along Carolina Beach via USACE.</w:t>
      </w:r>
      <w:r w:rsidR="00750C2C">
        <w:rPr>
          <w:rFonts w:ascii="Times New Roman" w:eastAsia="Times New Roman" w:hAnsi="Times New Roman" w:cs="Times New Roman"/>
          <w:bCs/>
          <w:sz w:val="24"/>
          <w:szCs w:val="24"/>
        </w:rPr>
        <w:t xml:space="preserve"> </w:t>
      </w:r>
    </w:p>
    <w:p w14:paraId="7A812979" w14:textId="77777777" w:rsidR="0012719C" w:rsidRDefault="0012719C" w:rsidP="00DF4FCF">
      <w:pPr>
        <w:spacing w:after="40" w:line="240" w:lineRule="auto"/>
        <w:rPr>
          <w:rFonts w:ascii="Times New Roman" w:eastAsia="Times New Roman" w:hAnsi="Times New Roman" w:cs="Times New Roman"/>
          <w:bCs/>
          <w:sz w:val="24"/>
          <w:szCs w:val="24"/>
        </w:rPr>
      </w:pPr>
    </w:p>
    <w:p w14:paraId="0B8A6B24" w14:textId="14364ED1" w:rsidR="002C08D0" w:rsidRPr="00074435" w:rsidRDefault="0086047C" w:rsidP="00074435">
      <w:pPr>
        <w:spacing w:after="40" w:line="240" w:lineRule="auto"/>
        <w:jc w:val="right"/>
        <w:rPr>
          <w:rFonts w:ascii="Times New Roman" w:eastAsia="Times New Roman" w:hAnsi="Times New Roman" w:cs="Times New Roman"/>
          <w:sz w:val="24"/>
          <w:szCs w:val="24"/>
        </w:rPr>
      </w:pP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avg</m:t>
            </m:r>
          </m:sub>
        </m:sSub>
        <m:r>
          <w:rPr>
            <w:rFonts w:ascii="Cambria Math" w:eastAsia="Times New Roman" w:hAnsi="Cambria Math" w:cs="Times New Roman"/>
            <w:sz w:val="28"/>
            <w:szCs w:val="28"/>
          </w:rPr>
          <m:t>=</m:t>
        </m:r>
        <m:f>
          <m:fPr>
            <m:ctrlPr>
              <w:rPr>
                <w:rFonts w:ascii="Cambria Math" w:eastAsia="Times New Roman" w:hAnsi="Cambria Math" w:cs="Times New Roman"/>
                <w:bCs/>
                <w:i/>
                <w:sz w:val="28"/>
                <w:szCs w:val="28"/>
              </w:rPr>
            </m:ctrlPr>
          </m:fPr>
          <m:num>
            <m:r>
              <w:rPr>
                <w:rFonts w:ascii="Cambria Math" w:eastAsia="Times New Roman" w:hAnsi="Cambria Math" w:cs="Times New Roman"/>
                <w:sz w:val="28"/>
                <w:szCs w:val="28"/>
              </w:rPr>
              <m:t>S</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2001</m:t>
                </m:r>
              </m:sub>
            </m:sSub>
            <m:r>
              <w:rPr>
                <w:rFonts w:ascii="Cambria Math" w:eastAsia="Times New Roman" w:hAnsi="Cambria Math" w:cs="Times New Roman"/>
                <w:sz w:val="28"/>
                <w:szCs w:val="28"/>
              </w:rPr>
              <m:t>+S</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2004</m:t>
                </m:r>
              </m:sub>
            </m:sSub>
            <m:r>
              <w:rPr>
                <w:rFonts w:ascii="Cambria Math" w:eastAsia="Times New Roman" w:hAnsi="Cambria Math" w:cs="Times New Roman"/>
                <w:sz w:val="28"/>
                <w:szCs w:val="28"/>
              </w:rPr>
              <m:t>+…S</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2016</m:t>
                </m:r>
              </m:sub>
            </m:sSub>
          </m:num>
          <m:den>
            <m:r>
              <w:rPr>
                <w:rFonts w:ascii="Cambria Math" w:eastAsia="Times New Roman" w:hAnsi="Cambria Math" w:cs="Times New Roman"/>
                <w:sz w:val="28"/>
                <w:szCs w:val="28"/>
              </w:rPr>
              <m:t>n</m:t>
            </m:r>
          </m:den>
        </m:f>
      </m:oMath>
      <w:r w:rsidR="001F54E9" w:rsidRPr="00996541">
        <w:rPr>
          <w:rFonts w:ascii="Times New Roman" w:eastAsia="Times New Roman" w:hAnsi="Times New Roman" w:cs="Times New Roman"/>
          <w:sz w:val="28"/>
          <w:szCs w:val="28"/>
        </w:rPr>
        <w:tab/>
      </w:r>
      <w:r w:rsidR="001F54E9">
        <w:rPr>
          <w:rFonts w:ascii="Times New Roman" w:eastAsia="Times New Roman" w:hAnsi="Times New Roman" w:cs="Times New Roman"/>
          <w:bCs/>
          <w:sz w:val="24"/>
          <w:szCs w:val="24"/>
        </w:rPr>
        <w:tab/>
      </w:r>
      <w:r w:rsidR="001F54E9">
        <w:rPr>
          <w:rFonts w:ascii="Times New Roman" w:eastAsia="Times New Roman" w:hAnsi="Times New Roman" w:cs="Times New Roman"/>
          <w:bCs/>
          <w:sz w:val="24"/>
          <w:szCs w:val="24"/>
        </w:rPr>
        <w:tab/>
      </w:r>
      <w:r w:rsidR="0040046E">
        <w:rPr>
          <w:rFonts w:ascii="Times New Roman" w:eastAsia="Times New Roman" w:hAnsi="Times New Roman" w:cs="Times New Roman"/>
          <w:bCs/>
          <w:sz w:val="24"/>
          <w:szCs w:val="24"/>
        </w:rPr>
        <w:t xml:space="preserve">    </w:t>
      </w:r>
      <w:r w:rsidR="001F54E9">
        <w:rPr>
          <w:rFonts w:ascii="Times New Roman" w:eastAsia="Times New Roman" w:hAnsi="Times New Roman" w:cs="Times New Roman"/>
          <w:bCs/>
          <w:sz w:val="24"/>
          <w:szCs w:val="24"/>
        </w:rPr>
        <w:t xml:space="preserve">     </w:t>
      </w:r>
      <w:r w:rsidR="0040046E">
        <w:rPr>
          <w:rFonts w:ascii="Times New Roman" w:eastAsia="Times New Roman" w:hAnsi="Times New Roman" w:cs="Times New Roman"/>
          <w:bCs/>
          <w:sz w:val="24"/>
          <w:szCs w:val="24"/>
        </w:rPr>
        <w:t xml:space="preserve">       Eq.3.</w:t>
      </w:r>
    </w:p>
    <w:p w14:paraId="3EC42A29" w14:textId="7C042FA2" w:rsidR="0092632C" w:rsidRPr="0092632C" w:rsidRDefault="0092632C" w:rsidP="0092632C">
      <w:pPr>
        <w:pStyle w:val="Caption"/>
        <w:keepNext/>
        <w:jc w:val="center"/>
        <w:rPr>
          <w:rFonts w:ascii="Times New Roman" w:hAnsi="Times New Roman" w:cs="Times New Roman"/>
          <w:i w:val="0"/>
          <w:iCs w:val="0"/>
          <w:color w:val="auto"/>
          <w:sz w:val="24"/>
          <w:szCs w:val="24"/>
        </w:rPr>
      </w:pPr>
      <w:bookmarkStart w:id="18" w:name="_Ref117092234"/>
      <w:r w:rsidRPr="0092632C">
        <w:rPr>
          <w:rFonts w:ascii="Times New Roman" w:hAnsi="Times New Roman" w:cs="Times New Roman"/>
          <w:i w:val="0"/>
          <w:iCs w:val="0"/>
          <w:color w:val="auto"/>
          <w:sz w:val="24"/>
          <w:szCs w:val="24"/>
        </w:rPr>
        <w:lastRenderedPageBreak/>
        <w:t xml:space="preserve">Table </w:t>
      </w:r>
      <w:r w:rsidRPr="0092632C">
        <w:rPr>
          <w:rFonts w:ascii="Times New Roman" w:hAnsi="Times New Roman" w:cs="Times New Roman"/>
          <w:i w:val="0"/>
          <w:iCs w:val="0"/>
          <w:color w:val="auto"/>
          <w:sz w:val="24"/>
          <w:szCs w:val="24"/>
        </w:rPr>
        <w:fldChar w:fldCharType="begin"/>
      </w:r>
      <w:r w:rsidRPr="0092632C">
        <w:rPr>
          <w:rFonts w:ascii="Times New Roman" w:hAnsi="Times New Roman" w:cs="Times New Roman"/>
          <w:i w:val="0"/>
          <w:iCs w:val="0"/>
          <w:color w:val="auto"/>
          <w:sz w:val="24"/>
          <w:szCs w:val="24"/>
        </w:rPr>
        <w:instrText xml:space="preserve"> SEQ Table \* ARABIC </w:instrText>
      </w:r>
      <w:r w:rsidRPr="0092632C">
        <w:rPr>
          <w:rFonts w:ascii="Times New Roman" w:hAnsi="Times New Roman" w:cs="Times New Roman"/>
          <w:i w:val="0"/>
          <w:iCs w:val="0"/>
          <w:color w:val="auto"/>
          <w:sz w:val="24"/>
          <w:szCs w:val="24"/>
        </w:rPr>
        <w:fldChar w:fldCharType="separate"/>
      </w:r>
      <w:r w:rsidR="006B62FE">
        <w:rPr>
          <w:rFonts w:ascii="Times New Roman" w:hAnsi="Times New Roman" w:cs="Times New Roman"/>
          <w:i w:val="0"/>
          <w:iCs w:val="0"/>
          <w:noProof/>
          <w:color w:val="auto"/>
          <w:sz w:val="24"/>
          <w:szCs w:val="24"/>
        </w:rPr>
        <w:t>6</w:t>
      </w:r>
      <w:r w:rsidRPr="0092632C">
        <w:rPr>
          <w:rFonts w:ascii="Times New Roman" w:hAnsi="Times New Roman" w:cs="Times New Roman"/>
          <w:i w:val="0"/>
          <w:iCs w:val="0"/>
          <w:color w:val="auto"/>
          <w:sz w:val="24"/>
          <w:szCs w:val="24"/>
        </w:rPr>
        <w:fldChar w:fldCharType="end"/>
      </w:r>
      <w:r w:rsidRPr="0092632C">
        <w:rPr>
          <w:rFonts w:ascii="Times New Roman" w:hAnsi="Times New Roman" w:cs="Times New Roman"/>
          <w:i w:val="0"/>
          <w:iCs w:val="0"/>
          <w:color w:val="auto"/>
          <w:sz w:val="24"/>
          <w:szCs w:val="24"/>
        </w:rPr>
        <w:t xml:space="preserve">. Carolina Beach renourishment history using Carolina Beach Inlet borrow site since 1981. Source: USACE Appendices, </w:t>
      </w:r>
      <w:bookmarkEnd w:id="18"/>
      <w:r w:rsidR="002B0AC7">
        <w:rPr>
          <w:rFonts w:ascii="Times New Roman" w:hAnsi="Times New Roman" w:cs="Times New Roman"/>
          <w:i w:val="0"/>
          <w:iCs w:val="0"/>
          <w:color w:val="auto"/>
          <w:sz w:val="24"/>
          <w:szCs w:val="24"/>
        </w:rPr>
        <w:t>2019</w:t>
      </w:r>
      <w:r w:rsidRPr="0092632C">
        <w:rPr>
          <w:rFonts w:ascii="Times New Roman" w:hAnsi="Times New Roman" w:cs="Times New Roman"/>
          <w:i w:val="0"/>
          <w:iCs w:val="0"/>
          <w:color w:val="auto"/>
          <w:sz w:val="24"/>
          <w:szCs w:val="24"/>
        </w:rPr>
        <w:t>.</w:t>
      </w:r>
    </w:p>
    <w:tbl>
      <w:tblPr>
        <w:tblStyle w:val="TableGrid"/>
        <w:tblW w:w="9625" w:type="dxa"/>
        <w:tblLook w:val="04A0" w:firstRow="1" w:lastRow="0" w:firstColumn="1" w:lastColumn="0" w:noHBand="0" w:noVBand="1"/>
      </w:tblPr>
      <w:tblGrid>
        <w:gridCol w:w="1803"/>
        <w:gridCol w:w="2332"/>
        <w:gridCol w:w="2520"/>
        <w:gridCol w:w="2970"/>
      </w:tblGrid>
      <w:tr w:rsidR="00835238" w14:paraId="28D1F266" w14:textId="77777777" w:rsidTr="008C10A7">
        <w:tc>
          <w:tcPr>
            <w:tcW w:w="1803" w:type="dxa"/>
          </w:tcPr>
          <w:p w14:paraId="7FD9ABF6" w14:textId="2FD72749" w:rsidR="00835238" w:rsidRPr="00835238" w:rsidRDefault="00835238" w:rsidP="00835238">
            <w:pPr>
              <w:spacing w:after="40"/>
              <w:jc w:val="center"/>
              <w:rPr>
                <w:rFonts w:ascii="Times New Roman" w:hAnsi="Times New Roman" w:cs="Times New Roman"/>
                <w:b/>
                <w:bCs/>
                <w:sz w:val="24"/>
                <w:szCs w:val="24"/>
              </w:rPr>
            </w:pPr>
            <w:r>
              <w:rPr>
                <w:rFonts w:ascii="Times New Roman" w:hAnsi="Times New Roman" w:cs="Times New Roman"/>
                <w:b/>
                <w:bCs/>
                <w:sz w:val="24"/>
                <w:szCs w:val="24"/>
              </w:rPr>
              <w:t>Year of Renourishment</w:t>
            </w:r>
          </w:p>
        </w:tc>
        <w:tc>
          <w:tcPr>
            <w:tcW w:w="2332" w:type="dxa"/>
          </w:tcPr>
          <w:p w14:paraId="5CA70B54" w14:textId="679EE15D" w:rsidR="00835238" w:rsidRPr="00835238" w:rsidRDefault="00835238" w:rsidP="00835238">
            <w:pPr>
              <w:spacing w:after="40"/>
              <w:jc w:val="center"/>
              <w:rPr>
                <w:rFonts w:ascii="Times New Roman" w:eastAsiaTheme="minorEastAsia" w:hAnsi="Times New Roman" w:cs="Times New Roman"/>
                <w:b/>
                <w:bCs/>
                <w:sz w:val="24"/>
                <w:szCs w:val="24"/>
              </w:rPr>
            </w:pPr>
            <w:r>
              <w:rPr>
                <w:rFonts w:ascii="Times New Roman" w:hAnsi="Times New Roman" w:cs="Times New Roman"/>
                <w:b/>
                <w:bCs/>
                <w:sz w:val="24"/>
                <w:szCs w:val="24"/>
              </w:rPr>
              <w:t>Sand Volume (</w:t>
            </w:r>
            <m:oMath>
              <m:r>
                <m:rPr>
                  <m:sty m:val="bi"/>
                </m:rPr>
                <w:rPr>
                  <w:rFonts w:ascii="Cambria Math" w:hAnsi="Cambria Math" w:cs="Times New Roman"/>
                  <w:sz w:val="24"/>
                  <w:szCs w:val="24"/>
                </w:rPr>
                <m:t>y</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d</m:t>
                  </m:r>
                </m:e>
                <m:sup>
                  <m:r>
                    <m:rPr>
                      <m:sty m:val="bi"/>
                    </m:rPr>
                    <w:rPr>
                      <w:rFonts w:ascii="Cambria Math" w:hAnsi="Cambria Math" w:cs="Times New Roman"/>
                      <w:sz w:val="24"/>
                      <w:szCs w:val="24"/>
                    </w:rPr>
                    <m:t>3</m:t>
                  </m:r>
                </m:sup>
              </m:sSup>
              <m:r>
                <m:rPr>
                  <m:sty m:val="bi"/>
                </m:rPr>
                <w:rPr>
                  <w:rFonts w:ascii="Cambria Math" w:hAnsi="Cambria Math" w:cs="Times New Roman"/>
                  <w:sz w:val="24"/>
                  <w:szCs w:val="24"/>
                </w:rPr>
                <m:t>)</m:t>
              </m:r>
            </m:oMath>
          </w:p>
        </w:tc>
        <w:tc>
          <w:tcPr>
            <w:tcW w:w="2520" w:type="dxa"/>
          </w:tcPr>
          <w:p w14:paraId="0F6A853D" w14:textId="4BD4705B" w:rsidR="00835238" w:rsidRPr="00835238" w:rsidRDefault="00835238" w:rsidP="00835238">
            <w:pPr>
              <w:spacing w:after="40"/>
              <w:jc w:val="center"/>
              <w:rPr>
                <w:rFonts w:ascii="Times New Roman" w:hAnsi="Times New Roman" w:cs="Times New Roman"/>
                <w:b/>
                <w:bCs/>
                <w:sz w:val="24"/>
                <w:szCs w:val="24"/>
              </w:rPr>
            </w:pPr>
            <w:r>
              <w:rPr>
                <w:rFonts w:ascii="Times New Roman" w:hAnsi="Times New Roman" w:cs="Times New Roman"/>
                <w:b/>
                <w:bCs/>
                <w:sz w:val="24"/>
                <w:szCs w:val="24"/>
              </w:rPr>
              <w:t>Borrow Source Used</w:t>
            </w:r>
          </w:p>
        </w:tc>
        <w:tc>
          <w:tcPr>
            <w:tcW w:w="2970" w:type="dxa"/>
          </w:tcPr>
          <w:p w14:paraId="048621F9" w14:textId="31034D7D" w:rsidR="00835238" w:rsidRPr="00835238" w:rsidRDefault="00835238" w:rsidP="00835238">
            <w:pPr>
              <w:spacing w:after="40"/>
              <w:jc w:val="center"/>
              <w:rPr>
                <w:rFonts w:ascii="Times New Roman" w:hAnsi="Times New Roman" w:cs="Times New Roman"/>
                <w:b/>
                <w:bCs/>
                <w:sz w:val="24"/>
                <w:szCs w:val="24"/>
              </w:rPr>
            </w:pPr>
            <w:r>
              <w:rPr>
                <w:rFonts w:ascii="Times New Roman" w:hAnsi="Times New Roman" w:cs="Times New Roman"/>
                <w:b/>
                <w:bCs/>
                <w:sz w:val="24"/>
                <w:szCs w:val="24"/>
              </w:rPr>
              <w:t>Dredge Depth Range (Elevation (ft.) MLLW)</w:t>
            </w:r>
          </w:p>
        </w:tc>
      </w:tr>
      <w:tr w:rsidR="00835238" w14:paraId="5469A26A" w14:textId="77777777" w:rsidTr="008C10A7">
        <w:tc>
          <w:tcPr>
            <w:tcW w:w="1803" w:type="dxa"/>
          </w:tcPr>
          <w:p w14:paraId="194CFB97" w14:textId="7FEBB060" w:rsidR="00835238" w:rsidRDefault="00835238" w:rsidP="008C10A7">
            <w:pPr>
              <w:spacing w:after="40"/>
              <w:jc w:val="center"/>
              <w:rPr>
                <w:rFonts w:ascii="Times New Roman" w:hAnsi="Times New Roman" w:cs="Times New Roman"/>
                <w:sz w:val="24"/>
                <w:szCs w:val="24"/>
              </w:rPr>
            </w:pPr>
            <w:r>
              <w:rPr>
                <w:rFonts w:ascii="Times New Roman" w:hAnsi="Times New Roman" w:cs="Times New Roman"/>
                <w:sz w:val="24"/>
                <w:szCs w:val="24"/>
              </w:rPr>
              <w:t>1965</w:t>
            </w:r>
          </w:p>
        </w:tc>
        <w:tc>
          <w:tcPr>
            <w:tcW w:w="2332" w:type="dxa"/>
          </w:tcPr>
          <w:p w14:paraId="395C7CBD" w14:textId="655C2BB6" w:rsidR="00835238" w:rsidRDefault="00835238" w:rsidP="008C10A7">
            <w:pPr>
              <w:spacing w:after="40"/>
              <w:jc w:val="center"/>
              <w:rPr>
                <w:rFonts w:ascii="Times New Roman" w:hAnsi="Times New Roman" w:cs="Times New Roman"/>
                <w:sz w:val="24"/>
                <w:szCs w:val="24"/>
              </w:rPr>
            </w:pPr>
            <w:r>
              <w:rPr>
                <w:rFonts w:ascii="Times New Roman" w:hAnsi="Times New Roman" w:cs="Times New Roman"/>
                <w:sz w:val="24"/>
                <w:szCs w:val="24"/>
              </w:rPr>
              <w:t>2,632,000</w:t>
            </w:r>
          </w:p>
        </w:tc>
        <w:tc>
          <w:tcPr>
            <w:tcW w:w="2520" w:type="dxa"/>
          </w:tcPr>
          <w:p w14:paraId="2C2A30EF" w14:textId="45EDF8BB"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Carolina Beach Harbor</w:t>
            </w:r>
          </w:p>
        </w:tc>
        <w:tc>
          <w:tcPr>
            <w:tcW w:w="2970" w:type="dxa"/>
          </w:tcPr>
          <w:p w14:paraId="69A4053B" w14:textId="175754F1"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N/A</w:t>
            </w:r>
          </w:p>
        </w:tc>
      </w:tr>
      <w:tr w:rsidR="00835238" w14:paraId="0033EA75" w14:textId="77777777" w:rsidTr="008C10A7">
        <w:tc>
          <w:tcPr>
            <w:tcW w:w="1803" w:type="dxa"/>
          </w:tcPr>
          <w:p w14:paraId="7388B19E" w14:textId="6FD31A98" w:rsidR="00835238" w:rsidRDefault="00835238" w:rsidP="008C10A7">
            <w:pPr>
              <w:spacing w:after="40"/>
              <w:jc w:val="center"/>
              <w:rPr>
                <w:rFonts w:ascii="Times New Roman" w:hAnsi="Times New Roman" w:cs="Times New Roman"/>
                <w:sz w:val="24"/>
                <w:szCs w:val="24"/>
              </w:rPr>
            </w:pPr>
            <w:r>
              <w:rPr>
                <w:rFonts w:ascii="Times New Roman" w:hAnsi="Times New Roman" w:cs="Times New Roman"/>
                <w:sz w:val="24"/>
                <w:szCs w:val="24"/>
              </w:rPr>
              <w:t>1981-1982</w:t>
            </w:r>
          </w:p>
        </w:tc>
        <w:tc>
          <w:tcPr>
            <w:tcW w:w="2332" w:type="dxa"/>
          </w:tcPr>
          <w:p w14:paraId="5E12F6EE" w14:textId="0C8E2DD1" w:rsidR="00835238" w:rsidRDefault="00835238" w:rsidP="008C10A7">
            <w:pPr>
              <w:spacing w:after="40"/>
              <w:jc w:val="center"/>
              <w:rPr>
                <w:rFonts w:ascii="Times New Roman" w:hAnsi="Times New Roman" w:cs="Times New Roman"/>
                <w:sz w:val="24"/>
                <w:szCs w:val="24"/>
              </w:rPr>
            </w:pPr>
            <w:r>
              <w:rPr>
                <w:rFonts w:ascii="Times New Roman" w:hAnsi="Times New Roman" w:cs="Times New Roman"/>
                <w:sz w:val="24"/>
                <w:szCs w:val="24"/>
              </w:rPr>
              <w:t>3,662,000</w:t>
            </w:r>
          </w:p>
        </w:tc>
        <w:tc>
          <w:tcPr>
            <w:tcW w:w="2520" w:type="dxa"/>
          </w:tcPr>
          <w:p w14:paraId="1897DE1B" w14:textId="66CAAC1E"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Carolina Beach Inlet</w:t>
            </w:r>
          </w:p>
        </w:tc>
        <w:tc>
          <w:tcPr>
            <w:tcW w:w="2970" w:type="dxa"/>
          </w:tcPr>
          <w:p w14:paraId="15307CE4" w14:textId="50736824"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-17 to -40</w:t>
            </w:r>
          </w:p>
        </w:tc>
      </w:tr>
      <w:tr w:rsidR="00835238" w14:paraId="021D180A" w14:textId="77777777" w:rsidTr="008C10A7">
        <w:tc>
          <w:tcPr>
            <w:tcW w:w="1803" w:type="dxa"/>
          </w:tcPr>
          <w:p w14:paraId="62B643BF" w14:textId="19C972F5" w:rsidR="00835238" w:rsidRDefault="00835238" w:rsidP="008C10A7">
            <w:pPr>
              <w:spacing w:after="40"/>
              <w:jc w:val="center"/>
              <w:rPr>
                <w:rFonts w:ascii="Times New Roman" w:hAnsi="Times New Roman" w:cs="Times New Roman"/>
                <w:sz w:val="24"/>
                <w:szCs w:val="24"/>
              </w:rPr>
            </w:pPr>
            <w:r>
              <w:rPr>
                <w:rFonts w:ascii="Times New Roman" w:hAnsi="Times New Roman" w:cs="Times New Roman"/>
                <w:sz w:val="24"/>
                <w:szCs w:val="24"/>
              </w:rPr>
              <w:t>1985</w:t>
            </w:r>
          </w:p>
        </w:tc>
        <w:tc>
          <w:tcPr>
            <w:tcW w:w="2332" w:type="dxa"/>
          </w:tcPr>
          <w:p w14:paraId="0551EDE7" w14:textId="44467943" w:rsidR="00835238" w:rsidRDefault="00835238" w:rsidP="008C10A7">
            <w:pPr>
              <w:spacing w:after="40"/>
              <w:jc w:val="center"/>
              <w:rPr>
                <w:rFonts w:ascii="Times New Roman" w:hAnsi="Times New Roman" w:cs="Times New Roman"/>
                <w:sz w:val="24"/>
                <w:szCs w:val="24"/>
              </w:rPr>
            </w:pPr>
            <w:r>
              <w:rPr>
                <w:rFonts w:ascii="Times New Roman" w:hAnsi="Times New Roman" w:cs="Times New Roman"/>
                <w:sz w:val="24"/>
                <w:szCs w:val="24"/>
              </w:rPr>
              <w:t>764,162</w:t>
            </w:r>
          </w:p>
        </w:tc>
        <w:tc>
          <w:tcPr>
            <w:tcW w:w="2520" w:type="dxa"/>
          </w:tcPr>
          <w:p w14:paraId="33206DEB" w14:textId="60A18938"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Carolina Beach Inlet</w:t>
            </w:r>
          </w:p>
        </w:tc>
        <w:tc>
          <w:tcPr>
            <w:tcW w:w="2970" w:type="dxa"/>
          </w:tcPr>
          <w:p w14:paraId="7E259048" w14:textId="7F0F394B"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-17 to -40</w:t>
            </w:r>
          </w:p>
        </w:tc>
      </w:tr>
      <w:tr w:rsidR="00835238" w14:paraId="723FCE82" w14:textId="77777777" w:rsidTr="008C10A7">
        <w:tc>
          <w:tcPr>
            <w:tcW w:w="1803" w:type="dxa"/>
          </w:tcPr>
          <w:p w14:paraId="312FF11B" w14:textId="5F6B015B" w:rsidR="00835238" w:rsidRDefault="00835238" w:rsidP="008C10A7">
            <w:pPr>
              <w:spacing w:after="40"/>
              <w:jc w:val="center"/>
              <w:rPr>
                <w:rFonts w:ascii="Times New Roman" w:hAnsi="Times New Roman" w:cs="Times New Roman"/>
                <w:sz w:val="24"/>
                <w:szCs w:val="24"/>
              </w:rPr>
            </w:pPr>
            <w:r>
              <w:rPr>
                <w:rFonts w:ascii="Times New Roman" w:hAnsi="Times New Roman" w:cs="Times New Roman"/>
                <w:sz w:val="24"/>
                <w:szCs w:val="24"/>
              </w:rPr>
              <w:t>1988</w:t>
            </w:r>
          </w:p>
        </w:tc>
        <w:tc>
          <w:tcPr>
            <w:tcW w:w="2332" w:type="dxa"/>
          </w:tcPr>
          <w:p w14:paraId="17415881" w14:textId="3A34CC76" w:rsidR="00835238" w:rsidRDefault="00835238" w:rsidP="008C10A7">
            <w:pPr>
              <w:spacing w:after="40"/>
              <w:jc w:val="center"/>
              <w:rPr>
                <w:rFonts w:ascii="Times New Roman" w:hAnsi="Times New Roman" w:cs="Times New Roman"/>
                <w:sz w:val="24"/>
                <w:szCs w:val="24"/>
              </w:rPr>
            </w:pPr>
            <w:r>
              <w:rPr>
                <w:rFonts w:ascii="Times New Roman" w:hAnsi="Times New Roman" w:cs="Times New Roman"/>
                <w:sz w:val="24"/>
                <w:szCs w:val="24"/>
              </w:rPr>
              <w:t>950,913</w:t>
            </w:r>
          </w:p>
        </w:tc>
        <w:tc>
          <w:tcPr>
            <w:tcW w:w="2520" w:type="dxa"/>
          </w:tcPr>
          <w:p w14:paraId="40ED001D" w14:textId="301A1ED5"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Carolina Beach Inlet</w:t>
            </w:r>
          </w:p>
        </w:tc>
        <w:tc>
          <w:tcPr>
            <w:tcW w:w="2970" w:type="dxa"/>
          </w:tcPr>
          <w:p w14:paraId="5F2A3BAA" w14:textId="5598A56D"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-21 to -45</w:t>
            </w:r>
          </w:p>
        </w:tc>
      </w:tr>
      <w:tr w:rsidR="00835238" w14:paraId="0D19570E" w14:textId="77777777" w:rsidTr="008C10A7">
        <w:tc>
          <w:tcPr>
            <w:tcW w:w="1803" w:type="dxa"/>
          </w:tcPr>
          <w:p w14:paraId="14E244B2" w14:textId="263E48B5" w:rsidR="00835238" w:rsidRDefault="00835238" w:rsidP="008C10A7">
            <w:pPr>
              <w:spacing w:after="40"/>
              <w:jc w:val="center"/>
              <w:rPr>
                <w:rFonts w:ascii="Times New Roman" w:hAnsi="Times New Roman" w:cs="Times New Roman"/>
                <w:sz w:val="24"/>
                <w:szCs w:val="24"/>
              </w:rPr>
            </w:pPr>
            <w:r>
              <w:rPr>
                <w:rFonts w:ascii="Times New Roman" w:hAnsi="Times New Roman" w:cs="Times New Roman"/>
                <w:sz w:val="24"/>
                <w:szCs w:val="24"/>
              </w:rPr>
              <w:t>1991</w:t>
            </w:r>
          </w:p>
        </w:tc>
        <w:tc>
          <w:tcPr>
            <w:tcW w:w="2332" w:type="dxa"/>
          </w:tcPr>
          <w:p w14:paraId="477210B1" w14:textId="44C839F8" w:rsidR="00835238" w:rsidRDefault="00835238" w:rsidP="008C10A7">
            <w:pPr>
              <w:spacing w:after="40"/>
              <w:jc w:val="center"/>
              <w:rPr>
                <w:rFonts w:ascii="Times New Roman" w:hAnsi="Times New Roman" w:cs="Times New Roman"/>
                <w:sz w:val="24"/>
                <w:szCs w:val="24"/>
              </w:rPr>
            </w:pPr>
            <w:r>
              <w:rPr>
                <w:rFonts w:ascii="Times New Roman" w:hAnsi="Times New Roman" w:cs="Times New Roman"/>
                <w:sz w:val="24"/>
                <w:szCs w:val="24"/>
              </w:rPr>
              <w:t>1,008,763</w:t>
            </w:r>
          </w:p>
        </w:tc>
        <w:tc>
          <w:tcPr>
            <w:tcW w:w="2520" w:type="dxa"/>
          </w:tcPr>
          <w:p w14:paraId="7DF740B2" w14:textId="751DA406"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Carolina Beach Inlet</w:t>
            </w:r>
          </w:p>
        </w:tc>
        <w:tc>
          <w:tcPr>
            <w:tcW w:w="2970" w:type="dxa"/>
          </w:tcPr>
          <w:p w14:paraId="1179EA2C" w14:textId="4296ACBE"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-19 to -40</w:t>
            </w:r>
          </w:p>
        </w:tc>
      </w:tr>
      <w:tr w:rsidR="00835238" w14:paraId="6200C745" w14:textId="77777777" w:rsidTr="008C10A7">
        <w:tc>
          <w:tcPr>
            <w:tcW w:w="1803" w:type="dxa"/>
          </w:tcPr>
          <w:p w14:paraId="202D68FD" w14:textId="60CB9EAA" w:rsidR="00835238" w:rsidRDefault="00835238" w:rsidP="008C10A7">
            <w:pPr>
              <w:spacing w:after="40"/>
              <w:jc w:val="center"/>
              <w:rPr>
                <w:rFonts w:ascii="Times New Roman" w:hAnsi="Times New Roman" w:cs="Times New Roman"/>
                <w:sz w:val="24"/>
                <w:szCs w:val="24"/>
              </w:rPr>
            </w:pPr>
            <w:r>
              <w:rPr>
                <w:rFonts w:ascii="Times New Roman" w:hAnsi="Times New Roman" w:cs="Times New Roman"/>
                <w:sz w:val="24"/>
                <w:szCs w:val="24"/>
              </w:rPr>
              <w:t>1995</w:t>
            </w:r>
          </w:p>
        </w:tc>
        <w:tc>
          <w:tcPr>
            <w:tcW w:w="2332" w:type="dxa"/>
          </w:tcPr>
          <w:p w14:paraId="09216E88" w14:textId="71386899" w:rsidR="00835238" w:rsidRDefault="00835238" w:rsidP="008C10A7">
            <w:pPr>
              <w:spacing w:after="40"/>
              <w:jc w:val="center"/>
              <w:rPr>
                <w:rFonts w:ascii="Times New Roman" w:hAnsi="Times New Roman" w:cs="Times New Roman"/>
                <w:sz w:val="24"/>
                <w:szCs w:val="24"/>
              </w:rPr>
            </w:pPr>
            <w:r>
              <w:rPr>
                <w:rFonts w:ascii="Times New Roman" w:hAnsi="Times New Roman" w:cs="Times New Roman"/>
                <w:sz w:val="24"/>
                <w:szCs w:val="24"/>
              </w:rPr>
              <w:t>1,157,742</w:t>
            </w:r>
          </w:p>
        </w:tc>
        <w:tc>
          <w:tcPr>
            <w:tcW w:w="2520" w:type="dxa"/>
          </w:tcPr>
          <w:p w14:paraId="629A08DB" w14:textId="0D2A616F"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Carolina Beach Inlet</w:t>
            </w:r>
          </w:p>
        </w:tc>
        <w:tc>
          <w:tcPr>
            <w:tcW w:w="2970" w:type="dxa"/>
          </w:tcPr>
          <w:p w14:paraId="4A52B544" w14:textId="19148F81"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-15 to -43</w:t>
            </w:r>
          </w:p>
        </w:tc>
      </w:tr>
      <w:tr w:rsidR="00835238" w14:paraId="3247932C" w14:textId="77777777" w:rsidTr="008C10A7">
        <w:tc>
          <w:tcPr>
            <w:tcW w:w="1803" w:type="dxa"/>
          </w:tcPr>
          <w:p w14:paraId="52E98C8A" w14:textId="5303E6DE" w:rsidR="00835238" w:rsidRDefault="00835238" w:rsidP="008C10A7">
            <w:pPr>
              <w:spacing w:after="40"/>
              <w:jc w:val="center"/>
              <w:rPr>
                <w:rFonts w:ascii="Times New Roman" w:hAnsi="Times New Roman" w:cs="Times New Roman"/>
                <w:sz w:val="24"/>
                <w:szCs w:val="24"/>
              </w:rPr>
            </w:pPr>
            <w:r>
              <w:rPr>
                <w:rFonts w:ascii="Times New Roman" w:hAnsi="Times New Roman" w:cs="Times New Roman"/>
                <w:sz w:val="24"/>
                <w:szCs w:val="24"/>
              </w:rPr>
              <w:t>1998</w:t>
            </w:r>
          </w:p>
        </w:tc>
        <w:tc>
          <w:tcPr>
            <w:tcW w:w="2332" w:type="dxa"/>
          </w:tcPr>
          <w:p w14:paraId="64C1683E" w14:textId="5F7AF367" w:rsidR="00835238" w:rsidRDefault="00835238" w:rsidP="008C10A7">
            <w:pPr>
              <w:spacing w:after="40"/>
              <w:jc w:val="center"/>
              <w:rPr>
                <w:rFonts w:ascii="Times New Roman" w:hAnsi="Times New Roman" w:cs="Times New Roman"/>
                <w:sz w:val="24"/>
                <w:szCs w:val="24"/>
              </w:rPr>
            </w:pPr>
            <w:r>
              <w:rPr>
                <w:rFonts w:ascii="Times New Roman" w:hAnsi="Times New Roman" w:cs="Times New Roman"/>
                <w:sz w:val="24"/>
                <w:szCs w:val="24"/>
              </w:rPr>
              <w:t>1,204,646</w:t>
            </w:r>
          </w:p>
        </w:tc>
        <w:tc>
          <w:tcPr>
            <w:tcW w:w="2520" w:type="dxa"/>
          </w:tcPr>
          <w:p w14:paraId="6AC8F1C1" w14:textId="2DE89E7D"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Carolina Beach Inlet</w:t>
            </w:r>
          </w:p>
        </w:tc>
        <w:tc>
          <w:tcPr>
            <w:tcW w:w="2970" w:type="dxa"/>
          </w:tcPr>
          <w:p w14:paraId="39EF7425" w14:textId="2B93DDE9"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-20 to -42</w:t>
            </w:r>
          </w:p>
        </w:tc>
      </w:tr>
      <w:tr w:rsidR="00835238" w14:paraId="4C57D634" w14:textId="77777777" w:rsidTr="008C10A7">
        <w:tc>
          <w:tcPr>
            <w:tcW w:w="1803" w:type="dxa"/>
          </w:tcPr>
          <w:p w14:paraId="7EE5CFC1" w14:textId="5BFFC6FB" w:rsidR="00835238" w:rsidRDefault="00835238" w:rsidP="008C10A7">
            <w:pPr>
              <w:spacing w:after="40"/>
              <w:jc w:val="center"/>
              <w:rPr>
                <w:rFonts w:ascii="Times New Roman" w:hAnsi="Times New Roman" w:cs="Times New Roman"/>
                <w:sz w:val="24"/>
                <w:szCs w:val="24"/>
              </w:rPr>
            </w:pPr>
            <w:r>
              <w:rPr>
                <w:rFonts w:ascii="Times New Roman" w:hAnsi="Times New Roman" w:cs="Times New Roman"/>
                <w:sz w:val="24"/>
                <w:szCs w:val="24"/>
              </w:rPr>
              <w:t>2001</w:t>
            </w:r>
          </w:p>
        </w:tc>
        <w:tc>
          <w:tcPr>
            <w:tcW w:w="2332" w:type="dxa"/>
          </w:tcPr>
          <w:p w14:paraId="516017F9" w14:textId="22A11B94" w:rsidR="00835238" w:rsidRDefault="00835238" w:rsidP="008C10A7">
            <w:pPr>
              <w:spacing w:after="40"/>
              <w:jc w:val="center"/>
              <w:rPr>
                <w:rFonts w:ascii="Times New Roman" w:hAnsi="Times New Roman" w:cs="Times New Roman"/>
                <w:sz w:val="24"/>
                <w:szCs w:val="24"/>
              </w:rPr>
            </w:pPr>
            <w:r>
              <w:rPr>
                <w:rFonts w:ascii="Times New Roman" w:hAnsi="Times New Roman" w:cs="Times New Roman"/>
                <w:sz w:val="24"/>
                <w:szCs w:val="24"/>
              </w:rPr>
              <w:t>567,345</w:t>
            </w:r>
          </w:p>
        </w:tc>
        <w:tc>
          <w:tcPr>
            <w:tcW w:w="2520" w:type="dxa"/>
          </w:tcPr>
          <w:p w14:paraId="6E8484D8" w14:textId="5014FFF8"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Carolina Beach Inlet</w:t>
            </w:r>
          </w:p>
        </w:tc>
        <w:tc>
          <w:tcPr>
            <w:tcW w:w="2970" w:type="dxa"/>
          </w:tcPr>
          <w:p w14:paraId="6CE9470E" w14:textId="26AEE8B1"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-22 to -41</w:t>
            </w:r>
          </w:p>
        </w:tc>
      </w:tr>
      <w:tr w:rsidR="00835238" w14:paraId="66373A57" w14:textId="77777777" w:rsidTr="008C10A7">
        <w:tc>
          <w:tcPr>
            <w:tcW w:w="1803" w:type="dxa"/>
          </w:tcPr>
          <w:p w14:paraId="60C154F1" w14:textId="235328FB" w:rsidR="00835238" w:rsidRDefault="00835238" w:rsidP="008C10A7">
            <w:pPr>
              <w:spacing w:after="40"/>
              <w:jc w:val="center"/>
              <w:rPr>
                <w:rFonts w:ascii="Times New Roman" w:hAnsi="Times New Roman" w:cs="Times New Roman"/>
                <w:sz w:val="24"/>
                <w:szCs w:val="24"/>
              </w:rPr>
            </w:pPr>
            <w:r>
              <w:rPr>
                <w:rFonts w:ascii="Times New Roman" w:hAnsi="Times New Roman" w:cs="Times New Roman"/>
                <w:sz w:val="24"/>
                <w:szCs w:val="24"/>
              </w:rPr>
              <w:t>2004</w:t>
            </w:r>
          </w:p>
        </w:tc>
        <w:tc>
          <w:tcPr>
            <w:tcW w:w="2332" w:type="dxa"/>
          </w:tcPr>
          <w:p w14:paraId="73E48966" w14:textId="65E19102"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800,387</w:t>
            </w:r>
          </w:p>
        </w:tc>
        <w:tc>
          <w:tcPr>
            <w:tcW w:w="2520" w:type="dxa"/>
          </w:tcPr>
          <w:p w14:paraId="217804D1" w14:textId="50ACAFC6"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Carolina Beach Inlet</w:t>
            </w:r>
          </w:p>
        </w:tc>
        <w:tc>
          <w:tcPr>
            <w:tcW w:w="2970" w:type="dxa"/>
          </w:tcPr>
          <w:p w14:paraId="145D9C05" w14:textId="516A5B03"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-20 to -40</w:t>
            </w:r>
          </w:p>
        </w:tc>
      </w:tr>
      <w:tr w:rsidR="00835238" w14:paraId="3E1A2E72" w14:textId="77777777" w:rsidTr="008C10A7">
        <w:tc>
          <w:tcPr>
            <w:tcW w:w="1803" w:type="dxa"/>
          </w:tcPr>
          <w:p w14:paraId="6FC6033B" w14:textId="1235F89A" w:rsidR="00835238" w:rsidRDefault="00835238" w:rsidP="008C10A7">
            <w:pPr>
              <w:spacing w:after="40"/>
              <w:jc w:val="center"/>
              <w:rPr>
                <w:rFonts w:ascii="Times New Roman" w:hAnsi="Times New Roman" w:cs="Times New Roman"/>
                <w:sz w:val="24"/>
                <w:szCs w:val="24"/>
              </w:rPr>
            </w:pPr>
            <w:r>
              <w:rPr>
                <w:rFonts w:ascii="Times New Roman" w:hAnsi="Times New Roman" w:cs="Times New Roman"/>
                <w:sz w:val="24"/>
                <w:szCs w:val="24"/>
              </w:rPr>
              <w:t>2007</w:t>
            </w:r>
          </w:p>
        </w:tc>
        <w:tc>
          <w:tcPr>
            <w:tcW w:w="2332" w:type="dxa"/>
          </w:tcPr>
          <w:p w14:paraId="1A76D04B" w14:textId="7E3C6602"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632,143</w:t>
            </w:r>
          </w:p>
        </w:tc>
        <w:tc>
          <w:tcPr>
            <w:tcW w:w="2520" w:type="dxa"/>
          </w:tcPr>
          <w:p w14:paraId="5B21896A" w14:textId="0BE0213D"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Carolina Beach Inlet</w:t>
            </w:r>
          </w:p>
        </w:tc>
        <w:tc>
          <w:tcPr>
            <w:tcW w:w="2970" w:type="dxa"/>
          </w:tcPr>
          <w:p w14:paraId="30A17BE1" w14:textId="4D574C52"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-23 to -42</w:t>
            </w:r>
          </w:p>
        </w:tc>
      </w:tr>
      <w:tr w:rsidR="00835238" w14:paraId="2B032EAA" w14:textId="77777777" w:rsidTr="008C10A7">
        <w:tc>
          <w:tcPr>
            <w:tcW w:w="1803" w:type="dxa"/>
          </w:tcPr>
          <w:p w14:paraId="0D749EBD" w14:textId="6A3281A6" w:rsidR="00835238" w:rsidRDefault="00835238" w:rsidP="008C10A7">
            <w:pPr>
              <w:spacing w:after="40"/>
              <w:jc w:val="center"/>
              <w:rPr>
                <w:rFonts w:ascii="Times New Roman" w:hAnsi="Times New Roman" w:cs="Times New Roman"/>
                <w:sz w:val="24"/>
                <w:szCs w:val="24"/>
              </w:rPr>
            </w:pPr>
            <w:r>
              <w:rPr>
                <w:rFonts w:ascii="Times New Roman" w:hAnsi="Times New Roman" w:cs="Times New Roman"/>
                <w:sz w:val="24"/>
                <w:szCs w:val="24"/>
              </w:rPr>
              <w:t>2010</w:t>
            </w:r>
          </w:p>
        </w:tc>
        <w:tc>
          <w:tcPr>
            <w:tcW w:w="2332" w:type="dxa"/>
          </w:tcPr>
          <w:p w14:paraId="4DFA6B89" w14:textId="3D23EA40"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689,600</w:t>
            </w:r>
          </w:p>
        </w:tc>
        <w:tc>
          <w:tcPr>
            <w:tcW w:w="2520" w:type="dxa"/>
          </w:tcPr>
          <w:p w14:paraId="1AFC4D6D" w14:textId="3067E0A0"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Carolina Beach Inlet</w:t>
            </w:r>
          </w:p>
        </w:tc>
        <w:tc>
          <w:tcPr>
            <w:tcW w:w="2970" w:type="dxa"/>
          </w:tcPr>
          <w:p w14:paraId="5C32FC3A" w14:textId="7FC7CD69"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-23 to -40</w:t>
            </w:r>
          </w:p>
        </w:tc>
      </w:tr>
      <w:tr w:rsidR="00835238" w14:paraId="560A200D" w14:textId="77777777" w:rsidTr="008C10A7">
        <w:tc>
          <w:tcPr>
            <w:tcW w:w="1803" w:type="dxa"/>
          </w:tcPr>
          <w:p w14:paraId="3421F152" w14:textId="6622EACE" w:rsidR="00835238" w:rsidRDefault="00835238" w:rsidP="008C10A7">
            <w:pPr>
              <w:spacing w:after="40"/>
              <w:jc w:val="center"/>
              <w:rPr>
                <w:rFonts w:ascii="Times New Roman" w:hAnsi="Times New Roman" w:cs="Times New Roman"/>
                <w:sz w:val="24"/>
                <w:szCs w:val="24"/>
              </w:rPr>
            </w:pPr>
            <w:r>
              <w:rPr>
                <w:rFonts w:ascii="Times New Roman" w:hAnsi="Times New Roman" w:cs="Times New Roman"/>
                <w:sz w:val="24"/>
                <w:szCs w:val="24"/>
              </w:rPr>
              <w:t>2013</w:t>
            </w:r>
          </w:p>
        </w:tc>
        <w:tc>
          <w:tcPr>
            <w:tcW w:w="2332" w:type="dxa"/>
          </w:tcPr>
          <w:p w14:paraId="1533AE29" w14:textId="49FABD0F"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989,200</w:t>
            </w:r>
          </w:p>
        </w:tc>
        <w:tc>
          <w:tcPr>
            <w:tcW w:w="2520" w:type="dxa"/>
          </w:tcPr>
          <w:p w14:paraId="7AAD066D" w14:textId="1C212E32"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Carolina Beach Inlet</w:t>
            </w:r>
          </w:p>
        </w:tc>
        <w:tc>
          <w:tcPr>
            <w:tcW w:w="2970" w:type="dxa"/>
          </w:tcPr>
          <w:p w14:paraId="5ADC71E4" w14:textId="195E4966"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-22 to -39</w:t>
            </w:r>
          </w:p>
        </w:tc>
      </w:tr>
      <w:tr w:rsidR="00835238" w14:paraId="2394126D" w14:textId="77777777" w:rsidTr="008C10A7">
        <w:tc>
          <w:tcPr>
            <w:tcW w:w="1803" w:type="dxa"/>
          </w:tcPr>
          <w:p w14:paraId="5D7C85F6" w14:textId="4A0F3FDB" w:rsidR="00835238" w:rsidRDefault="00835238" w:rsidP="008C10A7">
            <w:pPr>
              <w:spacing w:after="40"/>
              <w:jc w:val="center"/>
              <w:rPr>
                <w:rFonts w:ascii="Times New Roman" w:hAnsi="Times New Roman" w:cs="Times New Roman"/>
                <w:sz w:val="24"/>
                <w:szCs w:val="24"/>
              </w:rPr>
            </w:pPr>
            <w:r>
              <w:rPr>
                <w:rFonts w:ascii="Times New Roman" w:hAnsi="Times New Roman" w:cs="Times New Roman"/>
                <w:sz w:val="24"/>
                <w:szCs w:val="24"/>
              </w:rPr>
              <w:t>2016</w:t>
            </w:r>
          </w:p>
        </w:tc>
        <w:tc>
          <w:tcPr>
            <w:tcW w:w="2332" w:type="dxa"/>
          </w:tcPr>
          <w:p w14:paraId="0D2C1625" w14:textId="58229299"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881,470</w:t>
            </w:r>
          </w:p>
        </w:tc>
        <w:tc>
          <w:tcPr>
            <w:tcW w:w="2520" w:type="dxa"/>
          </w:tcPr>
          <w:p w14:paraId="6F5A52DE" w14:textId="3FF6065C"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Carolina Beach Inlet</w:t>
            </w:r>
          </w:p>
        </w:tc>
        <w:tc>
          <w:tcPr>
            <w:tcW w:w="2970" w:type="dxa"/>
          </w:tcPr>
          <w:p w14:paraId="772A0F26" w14:textId="5356F559" w:rsidR="00835238" w:rsidRDefault="008C10A7" w:rsidP="008C10A7">
            <w:pPr>
              <w:spacing w:after="40"/>
              <w:jc w:val="center"/>
              <w:rPr>
                <w:rFonts w:ascii="Times New Roman" w:hAnsi="Times New Roman" w:cs="Times New Roman"/>
                <w:sz w:val="24"/>
                <w:szCs w:val="24"/>
              </w:rPr>
            </w:pPr>
            <w:r>
              <w:rPr>
                <w:rFonts w:ascii="Times New Roman" w:hAnsi="Times New Roman" w:cs="Times New Roman"/>
                <w:sz w:val="24"/>
                <w:szCs w:val="24"/>
              </w:rPr>
              <w:t>-25 to -37</w:t>
            </w:r>
          </w:p>
        </w:tc>
      </w:tr>
    </w:tbl>
    <w:p w14:paraId="26E3F982" w14:textId="77777777" w:rsidR="002C08D0" w:rsidRPr="002C08D0" w:rsidRDefault="002C08D0" w:rsidP="002C08D0">
      <w:pPr>
        <w:pStyle w:val="ListParagraph"/>
        <w:spacing w:after="40" w:line="240" w:lineRule="auto"/>
        <w:ind w:left="900"/>
        <w:rPr>
          <w:rFonts w:ascii="Times New Roman" w:eastAsia="Times New Roman" w:hAnsi="Times New Roman" w:cs="Times New Roman"/>
          <w:bCs/>
          <w:sz w:val="24"/>
          <w:szCs w:val="24"/>
        </w:rPr>
      </w:pPr>
    </w:p>
    <w:p w14:paraId="7775E2BD" w14:textId="77777777" w:rsidR="001A12E7" w:rsidRPr="001A12E7" w:rsidRDefault="001A12E7" w:rsidP="001A12E7">
      <w:pPr>
        <w:pStyle w:val="ListParagraph"/>
        <w:spacing w:after="40" w:line="240" w:lineRule="auto"/>
        <w:ind w:left="900"/>
        <w:rPr>
          <w:rFonts w:ascii="Times New Roman" w:eastAsia="Times New Roman" w:hAnsi="Times New Roman" w:cs="Times New Roman"/>
          <w:bCs/>
          <w:sz w:val="24"/>
          <w:szCs w:val="24"/>
        </w:rPr>
      </w:pPr>
    </w:p>
    <w:p w14:paraId="5016DD14" w14:textId="047F68CB" w:rsidR="009B6A68" w:rsidRDefault="00D4083D" w:rsidP="00247DD0">
      <w:pPr>
        <w:pStyle w:val="ListParagraph"/>
        <w:numPr>
          <w:ilvl w:val="1"/>
          <w:numId w:val="11"/>
        </w:numPr>
        <w:spacing w:after="40" w:line="240"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Estimated Project Costs</w:t>
      </w:r>
    </w:p>
    <w:p w14:paraId="44C22C76" w14:textId="77777777" w:rsidR="005E618D" w:rsidRPr="005E618D" w:rsidRDefault="005E618D" w:rsidP="005E618D">
      <w:pPr>
        <w:pStyle w:val="ListParagraph"/>
        <w:spacing w:after="40" w:line="240" w:lineRule="auto"/>
        <w:ind w:left="900"/>
        <w:rPr>
          <w:rFonts w:ascii="Times New Roman" w:eastAsia="Times New Roman" w:hAnsi="Times New Roman" w:cs="Times New Roman"/>
          <w:sz w:val="24"/>
          <w:szCs w:val="24"/>
        </w:rPr>
      </w:pPr>
    </w:p>
    <w:p w14:paraId="77A54324" w14:textId="7C429575" w:rsidR="00F07855" w:rsidRDefault="0084480F" w:rsidP="00B87152">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Developing </w:t>
      </w:r>
      <w:r w:rsidR="00D4083D">
        <w:rPr>
          <w:rFonts w:ascii="Times New Roman" w:eastAsia="Times New Roman" w:hAnsi="Times New Roman" w:cs="Times New Roman"/>
          <w:bCs/>
          <w:sz w:val="24"/>
          <w:szCs w:val="24"/>
        </w:rPr>
        <w:t>project</w:t>
      </w:r>
      <w:r>
        <w:rPr>
          <w:rFonts w:ascii="Times New Roman" w:eastAsia="Times New Roman" w:hAnsi="Times New Roman" w:cs="Times New Roman"/>
          <w:bCs/>
          <w:sz w:val="24"/>
          <w:szCs w:val="24"/>
        </w:rPr>
        <w:t xml:space="preserve"> costs </w:t>
      </w:r>
      <w:r w:rsidR="00E4595B">
        <w:rPr>
          <w:rFonts w:ascii="Times New Roman" w:eastAsia="Times New Roman" w:hAnsi="Times New Roman" w:cs="Times New Roman"/>
          <w:bCs/>
          <w:sz w:val="24"/>
          <w:szCs w:val="24"/>
        </w:rPr>
        <w:t xml:space="preserve">will be based on using </w:t>
      </w:r>
      <w:r w:rsidR="00FE5F3E">
        <w:rPr>
          <w:rFonts w:ascii="Times New Roman" w:eastAsia="Times New Roman" w:hAnsi="Times New Roman" w:cs="Times New Roman"/>
          <w:bCs/>
          <w:sz w:val="24"/>
          <w:szCs w:val="24"/>
        </w:rPr>
        <w:t>the Carolina Beach Inlet</w:t>
      </w:r>
      <w:r w:rsidR="00342E5F">
        <w:rPr>
          <w:rFonts w:ascii="Times New Roman" w:eastAsia="Times New Roman" w:hAnsi="Times New Roman" w:cs="Times New Roman"/>
          <w:bCs/>
          <w:sz w:val="24"/>
          <w:szCs w:val="24"/>
        </w:rPr>
        <w:t xml:space="preserve"> borrow site</w:t>
      </w:r>
      <w:r w:rsidR="00E4595B">
        <w:rPr>
          <w:rFonts w:ascii="Times New Roman" w:eastAsia="Times New Roman" w:hAnsi="Times New Roman" w:cs="Times New Roman"/>
          <w:bCs/>
          <w:sz w:val="24"/>
          <w:szCs w:val="24"/>
        </w:rPr>
        <w:t>.</w:t>
      </w:r>
      <w:r w:rsidR="005A1338">
        <w:rPr>
          <w:rFonts w:ascii="Times New Roman" w:eastAsia="Times New Roman" w:hAnsi="Times New Roman" w:cs="Times New Roman"/>
          <w:bCs/>
          <w:sz w:val="24"/>
          <w:szCs w:val="24"/>
        </w:rPr>
        <w:t xml:space="preserve"> </w:t>
      </w:r>
      <w:r w:rsidR="00B40DF0">
        <w:rPr>
          <w:rFonts w:ascii="Times New Roman" w:eastAsia="Times New Roman" w:hAnsi="Times New Roman" w:cs="Times New Roman"/>
          <w:bCs/>
          <w:sz w:val="24"/>
          <w:szCs w:val="24"/>
        </w:rPr>
        <w:t xml:space="preserve">Mobilization and demobilization </w:t>
      </w:r>
      <w:r w:rsidR="006729AC">
        <w:rPr>
          <w:rFonts w:ascii="Times New Roman" w:eastAsia="Times New Roman" w:hAnsi="Times New Roman" w:cs="Times New Roman"/>
          <w:bCs/>
          <w:sz w:val="24"/>
          <w:szCs w:val="24"/>
        </w:rPr>
        <w:t xml:space="preserve">for all necessary equipment </w:t>
      </w:r>
      <w:r w:rsidR="000639B1">
        <w:rPr>
          <w:rFonts w:ascii="Times New Roman" w:eastAsia="Times New Roman" w:hAnsi="Times New Roman" w:cs="Times New Roman"/>
          <w:bCs/>
          <w:sz w:val="24"/>
          <w:szCs w:val="24"/>
        </w:rPr>
        <w:t>follows a lump sum</w:t>
      </w:r>
      <w:r w:rsidR="00426A76">
        <w:rPr>
          <w:rFonts w:ascii="Times New Roman" w:eastAsia="Times New Roman" w:hAnsi="Times New Roman" w:cs="Times New Roman"/>
          <w:bCs/>
          <w:sz w:val="24"/>
          <w:szCs w:val="24"/>
        </w:rPr>
        <w:t xml:space="preserve"> </w:t>
      </w:r>
      <w:r w:rsidR="007B4F1B">
        <w:rPr>
          <w:rFonts w:ascii="Times New Roman" w:eastAsia="Times New Roman" w:hAnsi="Times New Roman" w:cs="Times New Roman"/>
          <w:bCs/>
          <w:sz w:val="24"/>
          <w:szCs w:val="24"/>
        </w:rPr>
        <w:t xml:space="preserve">and </w:t>
      </w:r>
      <w:r w:rsidR="00A3167D">
        <w:rPr>
          <w:rFonts w:ascii="Times New Roman" w:eastAsia="Times New Roman" w:hAnsi="Times New Roman" w:cs="Times New Roman"/>
          <w:bCs/>
          <w:sz w:val="24"/>
          <w:szCs w:val="24"/>
        </w:rPr>
        <w:t xml:space="preserve">cost of </w:t>
      </w:r>
      <w:r w:rsidR="00637089">
        <w:rPr>
          <w:rFonts w:ascii="Times New Roman" w:eastAsia="Times New Roman" w:hAnsi="Times New Roman" w:cs="Times New Roman"/>
          <w:bCs/>
          <w:sz w:val="24"/>
          <w:szCs w:val="24"/>
        </w:rPr>
        <w:t xml:space="preserve">sediment placement </w:t>
      </w:r>
      <w:r w:rsidR="009D5F68">
        <w:rPr>
          <w:rFonts w:ascii="Times New Roman" w:eastAsia="Times New Roman" w:hAnsi="Times New Roman" w:cs="Times New Roman"/>
          <w:bCs/>
          <w:sz w:val="24"/>
          <w:szCs w:val="24"/>
        </w:rPr>
        <w:t>by unit rate</w:t>
      </w:r>
      <w:r w:rsidR="002D4ABB">
        <w:rPr>
          <w:rFonts w:ascii="Times New Roman" w:eastAsia="Times New Roman" w:hAnsi="Times New Roman" w:cs="Times New Roman"/>
          <w:bCs/>
          <w:sz w:val="24"/>
          <w:szCs w:val="24"/>
        </w:rPr>
        <w:t xml:space="preserve"> and are values obtained from previous renourishment projects along Carolina Beach from USACE</w:t>
      </w:r>
      <w:r w:rsidR="009D5F68">
        <w:rPr>
          <w:rFonts w:ascii="Times New Roman" w:eastAsia="Times New Roman" w:hAnsi="Times New Roman" w:cs="Times New Roman"/>
          <w:bCs/>
          <w:sz w:val="24"/>
          <w:szCs w:val="24"/>
        </w:rPr>
        <w:t>.</w:t>
      </w:r>
      <w:r w:rsidR="0085008C">
        <w:rPr>
          <w:rFonts w:ascii="Times New Roman" w:eastAsia="Times New Roman" w:hAnsi="Times New Roman" w:cs="Times New Roman"/>
          <w:bCs/>
          <w:sz w:val="24"/>
          <w:szCs w:val="24"/>
        </w:rPr>
        <w:t xml:space="preserve"> </w:t>
      </w:r>
      <w:r w:rsidR="0085008C" w:rsidRPr="004E7314">
        <w:rPr>
          <w:rFonts w:ascii="Times New Roman" w:eastAsia="Times New Roman" w:hAnsi="Times New Roman" w:cs="Times New Roman"/>
          <w:bCs/>
          <w:sz w:val="24"/>
          <w:szCs w:val="24"/>
        </w:rPr>
        <w:t>“</w:t>
      </w:r>
      <w:r w:rsidR="004E7314" w:rsidRPr="004E7314">
        <w:rPr>
          <w:rFonts w:ascii="Times New Roman" w:hAnsi="Times New Roman" w:cs="Times New Roman"/>
          <w:sz w:val="24"/>
          <w:szCs w:val="24"/>
        </w:rPr>
        <w:t>Future costs utilizing the Carolina Inlet are based on the assumed unit cost ($8.50/CY) and the mobilization cost ($5,000,000) provided by cost engineering and are used in conjunction with the estimated nourishment volume and nourishment interval from Beach-</w:t>
      </w:r>
      <w:proofErr w:type="spellStart"/>
      <w:r w:rsidR="004E7314" w:rsidRPr="004E7314">
        <w:rPr>
          <w:rFonts w:ascii="Times New Roman" w:hAnsi="Times New Roman" w:cs="Times New Roman"/>
          <w:sz w:val="24"/>
          <w:szCs w:val="24"/>
        </w:rPr>
        <w:t>fx</w:t>
      </w:r>
      <w:proofErr w:type="spellEnd"/>
      <w:r w:rsidR="004E7314" w:rsidRPr="004E7314">
        <w:rPr>
          <w:rFonts w:ascii="Times New Roman" w:hAnsi="Times New Roman" w:cs="Times New Roman"/>
          <w:sz w:val="24"/>
          <w:szCs w:val="24"/>
        </w:rPr>
        <w:t xml:space="preserve"> to establish the FY2019 cost for each future nourishment.”</w:t>
      </w:r>
      <w:r w:rsidR="004E7314" w:rsidRPr="004E7314">
        <w:rPr>
          <w:rFonts w:ascii="Times New Roman" w:eastAsia="Times New Roman" w:hAnsi="Times New Roman" w:cs="Times New Roman"/>
          <w:bCs/>
          <w:sz w:val="24"/>
          <w:szCs w:val="24"/>
        </w:rPr>
        <w:t xml:space="preserve"> </w:t>
      </w:r>
      <w:r w:rsidR="00EF64B3">
        <w:rPr>
          <w:rFonts w:ascii="Times New Roman" w:eastAsia="Times New Roman" w:hAnsi="Times New Roman" w:cs="Times New Roman"/>
          <w:bCs/>
          <w:sz w:val="24"/>
          <w:szCs w:val="24"/>
        </w:rPr>
        <w:t>(</w:t>
      </w:r>
      <w:r w:rsidR="00AB3206">
        <w:rPr>
          <w:rFonts w:ascii="Times New Roman" w:eastAsia="Times New Roman" w:hAnsi="Times New Roman" w:cs="Times New Roman"/>
          <w:bCs/>
          <w:sz w:val="24"/>
          <w:szCs w:val="24"/>
        </w:rPr>
        <w:t>USACE</w:t>
      </w:r>
      <w:r w:rsidR="00857225">
        <w:rPr>
          <w:rFonts w:ascii="Times New Roman" w:eastAsia="Times New Roman" w:hAnsi="Times New Roman" w:cs="Times New Roman"/>
          <w:bCs/>
          <w:sz w:val="24"/>
          <w:szCs w:val="24"/>
        </w:rPr>
        <w:t xml:space="preserve"> Appendices</w:t>
      </w:r>
      <w:r w:rsidR="00AB3206">
        <w:rPr>
          <w:rFonts w:ascii="Times New Roman" w:eastAsia="Times New Roman" w:hAnsi="Times New Roman" w:cs="Times New Roman"/>
          <w:bCs/>
          <w:sz w:val="24"/>
          <w:szCs w:val="24"/>
        </w:rPr>
        <w:t>,</w:t>
      </w:r>
      <w:r w:rsidR="00857225">
        <w:rPr>
          <w:rFonts w:ascii="Times New Roman" w:eastAsia="Times New Roman" w:hAnsi="Times New Roman" w:cs="Times New Roman"/>
          <w:bCs/>
          <w:sz w:val="24"/>
          <w:szCs w:val="24"/>
        </w:rPr>
        <w:t xml:space="preserve"> </w:t>
      </w:r>
      <w:r w:rsidR="00071222">
        <w:rPr>
          <w:rFonts w:ascii="Times New Roman" w:eastAsia="Times New Roman" w:hAnsi="Times New Roman" w:cs="Times New Roman"/>
          <w:bCs/>
          <w:sz w:val="24"/>
          <w:szCs w:val="24"/>
        </w:rPr>
        <w:t>2019</w:t>
      </w:r>
      <w:r w:rsidR="00857225">
        <w:rPr>
          <w:rFonts w:ascii="Times New Roman" w:eastAsia="Times New Roman" w:hAnsi="Times New Roman" w:cs="Times New Roman"/>
          <w:bCs/>
          <w:sz w:val="24"/>
          <w:szCs w:val="24"/>
        </w:rPr>
        <w:t>).</w:t>
      </w:r>
      <w:r w:rsidR="0097739D">
        <w:rPr>
          <w:rFonts w:ascii="Times New Roman" w:eastAsia="Times New Roman" w:hAnsi="Times New Roman" w:cs="Times New Roman"/>
          <w:bCs/>
          <w:sz w:val="24"/>
          <w:szCs w:val="24"/>
        </w:rPr>
        <w:t xml:space="preserve"> </w:t>
      </w:r>
      <w:r w:rsidR="00033C66" w:rsidRPr="00033C66">
        <w:rPr>
          <w:rFonts w:ascii="Times New Roman" w:eastAsia="Times New Roman" w:hAnsi="Times New Roman" w:cs="Times New Roman"/>
          <w:bCs/>
          <w:sz w:val="24"/>
          <w:szCs w:val="24"/>
        </w:rPr>
        <w:fldChar w:fldCharType="begin"/>
      </w:r>
      <w:r w:rsidR="00033C66" w:rsidRPr="00033C66">
        <w:rPr>
          <w:rFonts w:ascii="Times New Roman" w:eastAsia="Times New Roman" w:hAnsi="Times New Roman" w:cs="Times New Roman"/>
          <w:bCs/>
          <w:sz w:val="24"/>
          <w:szCs w:val="24"/>
        </w:rPr>
        <w:instrText xml:space="preserve"> REF _Ref118023376 \h  \* MERGEFORMAT </w:instrText>
      </w:r>
      <w:r w:rsidR="00033C66" w:rsidRPr="00033C66">
        <w:rPr>
          <w:rFonts w:ascii="Times New Roman" w:eastAsia="Times New Roman" w:hAnsi="Times New Roman" w:cs="Times New Roman"/>
          <w:bCs/>
          <w:sz w:val="24"/>
          <w:szCs w:val="24"/>
        </w:rPr>
      </w:r>
      <w:r w:rsidR="00033C66" w:rsidRPr="00033C66">
        <w:rPr>
          <w:rFonts w:ascii="Times New Roman" w:eastAsia="Times New Roman" w:hAnsi="Times New Roman" w:cs="Times New Roman"/>
          <w:bCs/>
          <w:sz w:val="24"/>
          <w:szCs w:val="24"/>
        </w:rPr>
        <w:fldChar w:fldCharType="separate"/>
      </w:r>
      <w:r w:rsidR="00033C66" w:rsidRPr="00033C66">
        <w:rPr>
          <w:rFonts w:ascii="Times New Roman" w:hAnsi="Times New Roman" w:cs="Times New Roman"/>
          <w:sz w:val="24"/>
          <w:szCs w:val="24"/>
        </w:rPr>
        <w:t xml:space="preserve">Table </w:t>
      </w:r>
      <w:r w:rsidR="00033C66" w:rsidRPr="00033C66">
        <w:rPr>
          <w:rFonts w:ascii="Times New Roman" w:hAnsi="Times New Roman" w:cs="Times New Roman"/>
          <w:noProof/>
          <w:sz w:val="24"/>
          <w:szCs w:val="24"/>
        </w:rPr>
        <w:t>7</w:t>
      </w:r>
      <w:r w:rsidR="00033C66" w:rsidRPr="00033C66">
        <w:rPr>
          <w:rFonts w:ascii="Times New Roman" w:eastAsia="Times New Roman" w:hAnsi="Times New Roman" w:cs="Times New Roman"/>
          <w:bCs/>
          <w:sz w:val="24"/>
          <w:szCs w:val="24"/>
        </w:rPr>
        <w:fldChar w:fldCharType="end"/>
      </w:r>
      <w:r w:rsidR="00033C66">
        <w:rPr>
          <w:rFonts w:ascii="Times New Roman" w:eastAsia="Times New Roman" w:hAnsi="Times New Roman" w:cs="Times New Roman"/>
          <w:bCs/>
          <w:sz w:val="24"/>
          <w:szCs w:val="24"/>
        </w:rPr>
        <w:t xml:space="preserve"> - </w:t>
      </w:r>
      <w:r w:rsidR="00033C66" w:rsidRPr="00033C66">
        <w:rPr>
          <w:rFonts w:ascii="Times New Roman" w:eastAsia="Times New Roman" w:hAnsi="Times New Roman" w:cs="Times New Roman"/>
          <w:bCs/>
          <w:sz w:val="24"/>
          <w:szCs w:val="24"/>
        </w:rPr>
        <w:fldChar w:fldCharType="begin"/>
      </w:r>
      <w:r w:rsidR="00033C66" w:rsidRPr="00033C66">
        <w:rPr>
          <w:rFonts w:ascii="Times New Roman" w:eastAsia="Times New Roman" w:hAnsi="Times New Roman" w:cs="Times New Roman"/>
          <w:bCs/>
          <w:sz w:val="24"/>
          <w:szCs w:val="24"/>
        </w:rPr>
        <w:instrText xml:space="preserve"> REF _Ref118023378 \h  \* MERGEFORMAT </w:instrText>
      </w:r>
      <w:r w:rsidR="00033C66" w:rsidRPr="00033C66">
        <w:rPr>
          <w:rFonts w:ascii="Times New Roman" w:eastAsia="Times New Roman" w:hAnsi="Times New Roman" w:cs="Times New Roman"/>
          <w:bCs/>
          <w:sz w:val="24"/>
          <w:szCs w:val="24"/>
        </w:rPr>
      </w:r>
      <w:r w:rsidR="00033C66" w:rsidRPr="00033C66">
        <w:rPr>
          <w:rFonts w:ascii="Times New Roman" w:eastAsia="Times New Roman" w:hAnsi="Times New Roman" w:cs="Times New Roman"/>
          <w:bCs/>
          <w:sz w:val="24"/>
          <w:szCs w:val="24"/>
        </w:rPr>
        <w:fldChar w:fldCharType="separate"/>
      </w:r>
      <w:r w:rsidR="00033C66" w:rsidRPr="00033C66">
        <w:rPr>
          <w:rFonts w:ascii="Times New Roman" w:hAnsi="Times New Roman" w:cs="Times New Roman"/>
          <w:sz w:val="24"/>
          <w:szCs w:val="24"/>
        </w:rPr>
        <w:t xml:space="preserve">Table </w:t>
      </w:r>
      <w:r w:rsidR="00033C66" w:rsidRPr="00033C66">
        <w:rPr>
          <w:rFonts w:ascii="Times New Roman" w:hAnsi="Times New Roman" w:cs="Times New Roman"/>
          <w:noProof/>
          <w:sz w:val="24"/>
          <w:szCs w:val="24"/>
        </w:rPr>
        <w:t>10</w:t>
      </w:r>
      <w:r w:rsidR="00033C66" w:rsidRPr="00033C66">
        <w:rPr>
          <w:rFonts w:ascii="Times New Roman" w:eastAsia="Times New Roman" w:hAnsi="Times New Roman" w:cs="Times New Roman"/>
          <w:bCs/>
          <w:sz w:val="24"/>
          <w:szCs w:val="24"/>
        </w:rPr>
        <w:fldChar w:fldCharType="end"/>
      </w:r>
      <w:r w:rsidR="00EF121A">
        <w:rPr>
          <w:rFonts w:ascii="Times New Roman" w:eastAsia="Times New Roman" w:hAnsi="Times New Roman" w:cs="Times New Roman"/>
          <w:bCs/>
          <w:sz w:val="24"/>
          <w:szCs w:val="24"/>
        </w:rPr>
        <w:t xml:space="preserve"> </w:t>
      </w:r>
      <w:r w:rsidR="00F07837">
        <w:rPr>
          <w:rFonts w:ascii="Times New Roman" w:eastAsia="Times New Roman" w:hAnsi="Times New Roman" w:cs="Times New Roman"/>
          <w:bCs/>
          <w:sz w:val="24"/>
          <w:szCs w:val="24"/>
        </w:rPr>
        <w:t xml:space="preserve">are </w:t>
      </w:r>
      <w:r w:rsidR="00EF121A">
        <w:rPr>
          <w:rFonts w:ascii="Times New Roman" w:eastAsia="Times New Roman" w:hAnsi="Times New Roman" w:cs="Times New Roman"/>
          <w:bCs/>
          <w:sz w:val="24"/>
          <w:szCs w:val="24"/>
        </w:rPr>
        <w:t xml:space="preserve">composed of </w:t>
      </w:r>
      <w:r w:rsidR="00382729">
        <w:rPr>
          <w:rFonts w:ascii="Times New Roman" w:eastAsia="Times New Roman" w:hAnsi="Times New Roman" w:cs="Times New Roman"/>
          <w:bCs/>
          <w:sz w:val="24"/>
          <w:szCs w:val="24"/>
        </w:rPr>
        <w:t>cos</w:t>
      </w:r>
      <w:r w:rsidR="006E28D1">
        <w:rPr>
          <w:rFonts w:ascii="Times New Roman" w:eastAsia="Times New Roman" w:hAnsi="Times New Roman" w:cs="Times New Roman"/>
          <w:bCs/>
          <w:sz w:val="24"/>
          <w:szCs w:val="24"/>
        </w:rPr>
        <w:t xml:space="preserve">ts </w:t>
      </w:r>
      <w:r w:rsidR="00F07837">
        <w:rPr>
          <w:rFonts w:ascii="Times New Roman" w:eastAsia="Times New Roman" w:hAnsi="Times New Roman" w:cs="Times New Roman"/>
          <w:bCs/>
          <w:sz w:val="24"/>
          <w:szCs w:val="24"/>
        </w:rPr>
        <w:t xml:space="preserve">that </w:t>
      </w:r>
      <w:r w:rsidR="00D9364F">
        <w:rPr>
          <w:rFonts w:ascii="Times New Roman" w:eastAsia="Times New Roman" w:hAnsi="Times New Roman" w:cs="Times New Roman"/>
          <w:bCs/>
          <w:sz w:val="24"/>
          <w:szCs w:val="24"/>
        </w:rPr>
        <w:t xml:space="preserve">total what the initial </w:t>
      </w:r>
      <w:r w:rsidR="00082871">
        <w:rPr>
          <w:rFonts w:ascii="Times New Roman" w:eastAsia="Times New Roman" w:hAnsi="Times New Roman" w:cs="Times New Roman"/>
          <w:bCs/>
          <w:sz w:val="24"/>
          <w:szCs w:val="24"/>
        </w:rPr>
        <w:t>and life span total p</w:t>
      </w:r>
      <w:r w:rsidR="00841F4D">
        <w:rPr>
          <w:rFonts w:ascii="Times New Roman" w:eastAsia="Times New Roman" w:hAnsi="Times New Roman" w:cs="Times New Roman"/>
          <w:bCs/>
          <w:sz w:val="24"/>
          <w:szCs w:val="24"/>
        </w:rPr>
        <w:t>roject costs</w:t>
      </w:r>
      <w:r w:rsidR="005D4C97">
        <w:rPr>
          <w:rFonts w:ascii="Times New Roman" w:eastAsia="Times New Roman" w:hAnsi="Times New Roman" w:cs="Times New Roman"/>
          <w:bCs/>
          <w:sz w:val="24"/>
          <w:szCs w:val="24"/>
        </w:rPr>
        <w:t xml:space="preserve">. </w:t>
      </w:r>
    </w:p>
    <w:p w14:paraId="541C960A" w14:textId="77777777" w:rsidR="00F07855" w:rsidRDefault="00F07855" w:rsidP="00B87152">
      <w:pPr>
        <w:rPr>
          <w:rFonts w:ascii="Times New Roman" w:eastAsia="Times New Roman" w:hAnsi="Times New Roman" w:cs="Times New Roman"/>
          <w:bCs/>
          <w:sz w:val="24"/>
          <w:szCs w:val="24"/>
        </w:rPr>
      </w:pPr>
    </w:p>
    <w:p w14:paraId="4D6CEBAB" w14:textId="78B4E85B" w:rsidR="00F07855" w:rsidRPr="00F07855" w:rsidRDefault="00F07855" w:rsidP="00F07855">
      <w:pPr>
        <w:pStyle w:val="Caption"/>
        <w:keepNext/>
        <w:jc w:val="center"/>
        <w:rPr>
          <w:rFonts w:ascii="Times New Roman" w:hAnsi="Times New Roman" w:cs="Times New Roman"/>
          <w:i w:val="0"/>
          <w:iCs w:val="0"/>
          <w:color w:val="auto"/>
          <w:sz w:val="24"/>
          <w:szCs w:val="24"/>
        </w:rPr>
      </w:pPr>
      <w:bookmarkStart w:id="19" w:name="_Ref118023376"/>
      <w:r w:rsidRPr="00F07855">
        <w:rPr>
          <w:rFonts w:ascii="Times New Roman" w:hAnsi="Times New Roman" w:cs="Times New Roman"/>
          <w:i w:val="0"/>
          <w:iCs w:val="0"/>
          <w:color w:val="auto"/>
          <w:sz w:val="24"/>
          <w:szCs w:val="24"/>
        </w:rPr>
        <w:lastRenderedPageBreak/>
        <w:t xml:space="preserve">Table </w:t>
      </w:r>
      <w:r w:rsidRPr="00F07855">
        <w:rPr>
          <w:rFonts w:ascii="Times New Roman" w:hAnsi="Times New Roman" w:cs="Times New Roman"/>
          <w:i w:val="0"/>
          <w:iCs w:val="0"/>
          <w:color w:val="auto"/>
          <w:sz w:val="24"/>
          <w:szCs w:val="24"/>
        </w:rPr>
        <w:fldChar w:fldCharType="begin"/>
      </w:r>
      <w:r w:rsidRPr="00F07855">
        <w:rPr>
          <w:rFonts w:ascii="Times New Roman" w:hAnsi="Times New Roman" w:cs="Times New Roman"/>
          <w:i w:val="0"/>
          <w:iCs w:val="0"/>
          <w:color w:val="auto"/>
          <w:sz w:val="24"/>
          <w:szCs w:val="24"/>
        </w:rPr>
        <w:instrText xml:space="preserve"> SEQ Table \* ARABIC </w:instrText>
      </w:r>
      <w:r w:rsidRPr="00F07855">
        <w:rPr>
          <w:rFonts w:ascii="Times New Roman" w:hAnsi="Times New Roman" w:cs="Times New Roman"/>
          <w:i w:val="0"/>
          <w:iCs w:val="0"/>
          <w:color w:val="auto"/>
          <w:sz w:val="24"/>
          <w:szCs w:val="24"/>
        </w:rPr>
        <w:fldChar w:fldCharType="separate"/>
      </w:r>
      <w:r w:rsidR="006B62FE">
        <w:rPr>
          <w:rFonts w:ascii="Times New Roman" w:hAnsi="Times New Roman" w:cs="Times New Roman"/>
          <w:i w:val="0"/>
          <w:iCs w:val="0"/>
          <w:noProof/>
          <w:color w:val="auto"/>
          <w:sz w:val="24"/>
          <w:szCs w:val="24"/>
        </w:rPr>
        <w:t>7</w:t>
      </w:r>
      <w:r w:rsidRPr="00F07855">
        <w:rPr>
          <w:rFonts w:ascii="Times New Roman" w:hAnsi="Times New Roman" w:cs="Times New Roman"/>
          <w:i w:val="0"/>
          <w:iCs w:val="0"/>
          <w:color w:val="auto"/>
          <w:sz w:val="24"/>
          <w:szCs w:val="24"/>
        </w:rPr>
        <w:fldChar w:fldCharType="end"/>
      </w:r>
      <w:bookmarkEnd w:id="19"/>
      <w:r w:rsidRPr="00F07855">
        <w:rPr>
          <w:rFonts w:ascii="Times New Roman" w:hAnsi="Times New Roman" w:cs="Times New Roman"/>
          <w:i w:val="0"/>
          <w:iCs w:val="0"/>
          <w:color w:val="auto"/>
          <w:sz w:val="24"/>
          <w:szCs w:val="24"/>
        </w:rPr>
        <w:t xml:space="preserve">. Estimated costs for constructing and </w:t>
      </w:r>
      <w:r w:rsidR="00486846">
        <w:rPr>
          <w:rFonts w:ascii="Times New Roman" w:hAnsi="Times New Roman" w:cs="Times New Roman"/>
          <w:i w:val="0"/>
          <w:iCs w:val="0"/>
          <w:color w:val="auto"/>
          <w:sz w:val="24"/>
          <w:szCs w:val="24"/>
        </w:rPr>
        <w:t>management</w:t>
      </w:r>
      <w:r w:rsidR="00B04FBD">
        <w:rPr>
          <w:rFonts w:ascii="Times New Roman" w:hAnsi="Times New Roman" w:cs="Times New Roman"/>
          <w:i w:val="0"/>
          <w:iCs w:val="0"/>
          <w:color w:val="auto"/>
          <w:sz w:val="24"/>
          <w:szCs w:val="24"/>
        </w:rPr>
        <w:t xml:space="preserve"> for a beach renourishment.</w:t>
      </w:r>
      <w:r w:rsidRPr="00F07855">
        <w:rPr>
          <w:rFonts w:ascii="Times New Roman" w:hAnsi="Times New Roman" w:cs="Times New Roman"/>
          <w:i w:val="0"/>
          <w:iCs w:val="0"/>
          <w:color w:val="auto"/>
          <w:sz w:val="24"/>
          <w:szCs w:val="24"/>
        </w:rPr>
        <w:t xml:space="preserve"> Material cost estimates are based on p</w:t>
      </w:r>
      <w:r w:rsidR="001427E5">
        <w:rPr>
          <w:rFonts w:ascii="Times New Roman" w:hAnsi="Times New Roman" w:cs="Times New Roman"/>
          <w:i w:val="0"/>
          <w:iCs w:val="0"/>
          <w:color w:val="auto"/>
          <w:sz w:val="24"/>
          <w:szCs w:val="24"/>
        </w:rPr>
        <w:t>revious</w:t>
      </w:r>
      <w:r w:rsidRPr="00F07855">
        <w:rPr>
          <w:rFonts w:ascii="Times New Roman" w:hAnsi="Times New Roman" w:cs="Times New Roman"/>
          <w:i w:val="0"/>
          <w:iCs w:val="0"/>
          <w:color w:val="auto"/>
          <w:sz w:val="24"/>
          <w:szCs w:val="24"/>
        </w:rPr>
        <w:t xml:space="preserve"> </w:t>
      </w:r>
      <w:r w:rsidR="007C3505">
        <w:rPr>
          <w:rFonts w:ascii="Times New Roman" w:hAnsi="Times New Roman" w:cs="Times New Roman"/>
          <w:i w:val="0"/>
          <w:iCs w:val="0"/>
          <w:color w:val="auto"/>
          <w:sz w:val="24"/>
          <w:szCs w:val="24"/>
        </w:rPr>
        <w:t xml:space="preserve">beach renourishments. </w:t>
      </w:r>
      <w:r w:rsidRPr="00F07855">
        <w:rPr>
          <w:rFonts w:ascii="Times New Roman" w:hAnsi="Times New Roman" w:cs="Times New Roman"/>
          <w:i w:val="0"/>
          <w:iCs w:val="0"/>
          <w:color w:val="auto"/>
          <w:sz w:val="24"/>
          <w:szCs w:val="24"/>
        </w:rPr>
        <w:t>Cost analysis is based on current market rates/prices and does not account for inflation.</w:t>
      </w:r>
    </w:p>
    <w:p w14:paraId="2F82FD18" w14:textId="24A51440" w:rsidR="00B87152" w:rsidRPr="00F07855" w:rsidRDefault="00F07855" w:rsidP="00F07855">
      <w:pPr>
        <w:rPr>
          <w:rFonts w:ascii="Times New Roman" w:eastAsia="Times New Roman" w:hAnsi="Times New Roman" w:cs="Times New Roman"/>
          <w:bCs/>
          <w:sz w:val="24"/>
          <w:szCs w:val="24"/>
        </w:rPr>
      </w:pPr>
      <w:r w:rsidRPr="00F07855">
        <w:rPr>
          <w:noProof/>
        </w:rPr>
        <w:drawing>
          <wp:inline distT="0" distB="0" distL="0" distR="0" wp14:anchorId="51E7A4AD" wp14:editId="17401C29">
            <wp:extent cx="5943600" cy="20193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2DDD57EE" w14:textId="3DBE6EF1" w:rsidR="00990949" w:rsidRPr="00990949" w:rsidRDefault="00990949" w:rsidP="00990949">
      <w:pPr>
        <w:pStyle w:val="Caption"/>
        <w:keepNext/>
        <w:jc w:val="center"/>
        <w:rPr>
          <w:rFonts w:ascii="Times New Roman" w:hAnsi="Times New Roman" w:cs="Times New Roman"/>
          <w:i w:val="0"/>
          <w:iCs w:val="0"/>
          <w:color w:val="auto"/>
          <w:sz w:val="24"/>
          <w:szCs w:val="24"/>
        </w:rPr>
      </w:pPr>
      <w:r w:rsidRPr="00990949">
        <w:rPr>
          <w:rFonts w:ascii="Times New Roman" w:hAnsi="Times New Roman" w:cs="Times New Roman"/>
          <w:i w:val="0"/>
          <w:iCs w:val="0"/>
          <w:color w:val="auto"/>
          <w:sz w:val="24"/>
          <w:szCs w:val="24"/>
        </w:rPr>
        <w:t xml:space="preserve">Table </w:t>
      </w:r>
      <w:r w:rsidRPr="00990949">
        <w:rPr>
          <w:rFonts w:ascii="Times New Roman" w:hAnsi="Times New Roman" w:cs="Times New Roman"/>
          <w:i w:val="0"/>
          <w:iCs w:val="0"/>
          <w:color w:val="auto"/>
          <w:sz w:val="24"/>
          <w:szCs w:val="24"/>
        </w:rPr>
        <w:fldChar w:fldCharType="begin"/>
      </w:r>
      <w:r w:rsidRPr="00990949">
        <w:rPr>
          <w:rFonts w:ascii="Times New Roman" w:hAnsi="Times New Roman" w:cs="Times New Roman"/>
          <w:i w:val="0"/>
          <w:iCs w:val="0"/>
          <w:color w:val="auto"/>
          <w:sz w:val="24"/>
          <w:szCs w:val="24"/>
        </w:rPr>
        <w:instrText xml:space="preserve"> SEQ Table \* ARABIC </w:instrText>
      </w:r>
      <w:r w:rsidRPr="00990949">
        <w:rPr>
          <w:rFonts w:ascii="Times New Roman" w:hAnsi="Times New Roman" w:cs="Times New Roman"/>
          <w:i w:val="0"/>
          <w:iCs w:val="0"/>
          <w:color w:val="auto"/>
          <w:sz w:val="24"/>
          <w:szCs w:val="24"/>
        </w:rPr>
        <w:fldChar w:fldCharType="separate"/>
      </w:r>
      <w:r w:rsidR="006B62FE">
        <w:rPr>
          <w:rFonts w:ascii="Times New Roman" w:hAnsi="Times New Roman" w:cs="Times New Roman"/>
          <w:i w:val="0"/>
          <w:iCs w:val="0"/>
          <w:noProof/>
          <w:color w:val="auto"/>
          <w:sz w:val="24"/>
          <w:szCs w:val="24"/>
        </w:rPr>
        <w:t>8</w:t>
      </w:r>
      <w:r w:rsidRPr="00990949">
        <w:rPr>
          <w:rFonts w:ascii="Times New Roman" w:hAnsi="Times New Roman" w:cs="Times New Roman"/>
          <w:i w:val="0"/>
          <w:iCs w:val="0"/>
          <w:color w:val="auto"/>
          <w:sz w:val="24"/>
          <w:szCs w:val="24"/>
        </w:rPr>
        <w:fldChar w:fldCharType="end"/>
      </w:r>
      <w:r w:rsidRPr="00990949">
        <w:rPr>
          <w:rFonts w:ascii="Times New Roman" w:hAnsi="Times New Roman" w:cs="Times New Roman"/>
          <w:i w:val="0"/>
          <w:iCs w:val="0"/>
          <w:color w:val="auto"/>
          <w:sz w:val="24"/>
          <w:szCs w:val="24"/>
        </w:rPr>
        <w:t xml:space="preserve">. Estimated costs for engineering design of </w:t>
      </w:r>
      <w:r w:rsidR="005D4C97">
        <w:rPr>
          <w:rFonts w:ascii="Times New Roman" w:hAnsi="Times New Roman" w:cs="Times New Roman"/>
          <w:i w:val="0"/>
          <w:iCs w:val="0"/>
          <w:color w:val="auto"/>
          <w:sz w:val="24"/>
          <w:szCs w:val="24"/>
        </w:rPr>
        <w:t>beach renourishment</w:t>
      </w:r>
      <w:r w:rsidRPr="00990949">
        <w:rPr>
          <w:rFonts w:ascii="Times New Roman" w:hAnsi="Times New Roman" w:cs="Times New Roman"/>
          <w:i w:val="0"/>
          <w:iCs w:val="0"/>
          <w:color w:val="auto"/>
          <w:sz w:val="24"/>
          <w:szCs w:val="24"/>
        </w:rPr>
        <w:t>. Cost analysis is based on current market rates/prices and does not account for inflation.</w:t>
      </w:r>
    </w:p>
    <w:p w14:paraId="57096E61" w14:textId="2D1A66CF" w:rsidR="00974314" w:rsidRPr="00110532" w:rsidRDefault="00E86D76" w:rsidP="00990949">
      <w:pPr>
        <w:tabs>
          <w:tab w:val="left" w:pos="2295"/>
        </w:tabs>
        <w:jc w:val="center"/>
        <w:rPr>
          <w:rFonts w:ascii="Times New Roman" w:eastAsia="Times New Roman" w:hAnsi="Times New Roman" w:cs="Times New Roman"/>
          <w:bCs/>
          <w:sz w:val="24"/>
          <w:szCs w:val="24"/>
        </w:rPr>
      </w:pPr>
      <w:r w:rsidRPr="00E86D76">
        <w:rPr>
          <w:noProof/>
        </w:rPr>
        <w:drawing>
          <wp:inline distT="0" distB="0" distL="0" distR="0" wp14:anchorId="64D35631" wp14:editId="66E0975C">
            <wp:extent cx="5831915" cy="33963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43713" cy="3403214"/>
                    </a:xfrm>
                    <a:prstGeom prst="rect">
                      <a:avLst/>
                    </a:prstGeom>
                    <a:noFill/>
                    <a:ln>
                      <a:noFill/>
                    </a:ln>
                  </pic:spPr>
                </pic:pic>
              </a:graphicData>
            </a:graphic>
          </wp:inline>
        </w:drawing>
      </w:r>
    </w:p>
    <w:p w14:paraId="49D1B127" w14:textId="77777777" w:rsidR="00990949" w:rsidRDefault="00990949" w:rsidP="006715FE">
      <w:pPr>
        <w:tabs>
          <w:tab w:val="left" w:pos="2295"/>
        </w:tabs>
        <w:rPr>
          <w:rFonts w:ascii="Times New Roman" w:eastAsia="Times New Roman" w:hAnsi="Times New Roman" w:cs="Times New Roman"/>
          <w:bCs/>
          <w:sz w:val="24"/>
          <w:szCs w:val="24"/>
        </w:rPr>
      </w:pPr>
    </w:p>
    <w:p w14:paraId="24010D66" w14:textId="3433A986" w:rsidR="00990949" w:rsidRPr="00990949" w:rsidRDefault="00990949" w:rsidP="00990949">
      <w:pPr>
        <w:pStyle w:val="Caption"/>
        <w:keepNext/>
        <w:jc w:val="center"/>
        <w:rPr>
          <w:rFonts w:ascii="Times New Roman" w:hAnsi="Times New Roman" w:cs="Times New Roman"/>
          <w:i w:val="0"/>
          <w:iCs w:val="0"/>
          <w:color w:val="auto"/>
          <w:sz w:val="24"/>
          <w:szCs w:val="24"/>
        </w:rPr>
      </w:pPr>
      <w:r w:rsidRPr="00990949">
        <w:rPr>
          <w:rFonts w:ascii="Times New Roman" w:hAnsi="Times New Roman" w:cs="Times New Roman"/>
          <w:i w:val="0"/>
          <w:iCs w:val="0"/>
          <w:color w:val="auto"/>
          <w:sz w:val="24"/>
          <w:szCs w:val="24"/>
        </w:rPr>
        <w:lastRenderedPageBreak/>
        <w:t xml:space="preserve">Table </w:t>
      </w:r>
      <w:r w:rsidRPr="00990949">
        <w:rPr>
          <w:rFonts w:ascii="Times New Roman" w:hAnsi="Times New Roman" w:cs="Times New Roman"/>
          <w:i w:val="0"/>
          <w:iCs w:val="0"/>
          <w:color w:val="auto"/>
          <w:sz w:val="24"/>
          <w:szCs w:val="24"/>
        </w:rPr>
        <w:fldChar w:fldCharType="begin"/>
      </w:r>
      <w:r w:rsidRPr="00990949">
        <w:rPr>
          <w:rFonts w:ascii="Times New Roman" w:hAnsi="Times New Roman" w:cs="Times New Roman"/>
          <w:i w:val="0"/>
          <w:iCs w:val="0"/>
          <w:color w:val="auto"/>
          <w:sz w:val="24"/>
          <w:szCs w:val="24"/>
        </w:rPr>
        <w:instrText xml:space="preserve"> SEQ Table \* ARABIC </w:instrText>
      </w:r>
      <w:r w:rsidRPr="00990949">
        <w:rPr>
          <w:rFonts w:ascii="Times New Roman" w:hAnsi="Times New Roman" w:cs="Times New Roman"/>
          <w:i w:val="0"/>
          <w:iCs w:val="0"/>
          <w:color w:val="auto"/>
          <w:sz w:val="24"/>
          <w:szCs w:val="24"/>
        </w:rPr>
        <w:fldChar w:fldCharType="separate"/>
      </w:r>
      <w:r w:rsidR="006B62FE">
        <w:rPr>
          <w:rFonts w:ascii="Times New Roman" w:hAnsi="Times New Roman" w:cs="Times New Roman"/>
          <w:i w:val="0"/>
          <w:iCs w:val="0"/>
          <w:noProof/>
          <w:color w:val="auto"/>
          <w:sz w:val="24"/>
          <w:szCs w:val="24"/>
        </w:rPr>
        <w:t>9</w:t>
      </w:r>
      <w:r w:rsidRPr="00990949">
        <w:rPr>
          <w:rFonts w:ascii="Times New Roman" w:hAnsi="Times New Roman" w:cs="Times New Roman"/>
          <w:i w:val="0"/>
          <w:iCs w:val="0"/>
          <w:color w:val="auto"/>
          <w:sz w:val="24"/>
          <w:szCs w:val="24"/>
        </w:rPr>
        <w:fldChar w:fldCharType="end"/>
      </w:r>
      <w:r w:rsidRPr="00990949">
        <w:rPr>
          <w:rFonts w:ascii="Times New Roman" w:hAnsi="Times New Roman" w:cs="Times New Roman"/>
          <w:i w:val="0"/>
          <w:iCs w:val="0"/>
          <w:color w:val="auto"/>
          <w:sz w:val="24"/>
          <w:szCs w:val="24"/>
        </w:rPr>
        <w:t xml:space="preserve">. Estimated costs for maintaining and monitoring </w:t>
      </w:r>
      <w:r w:rsidR="006329F4">
        <w:rPr>
          <w:rFonts w:ascii="Times New Roman" w:hAnsi="Times New Roman" w:cs="Times New Roman"/>
          <w:i w:val="0"/>
          <w:iCs w:val="0"/>
          <w:color w:val="auto"/>
          <w:sz w:val="24"/>
          <w:szCs w:val="24"/>
        </w:rPr>
        <w:t>beach renourishment</w:t>
      </w:r>
      <w:r w:rsidRPr="00990949">
        <w:rPr>
          <w:rFonts w:ascii="Times New Roman" w:hAnsi="Times New Roman" w:cs="Times New Roman"/>
          <w:i w:val="0"/>
          <w:iCs w:val="0"/>
          <w:color w:val="auto"/>
          <w:sz w:val="24"/>
          <w:szCs w:val="24"/>
        </w:rPr>
        <w:t xml:space="preserve">. Material cost estimates are based on </w:t>
      </w:r>
      <w:r w:rsidR="006329F4" w:rsidRPr="00F07855">
        <w:rPr>
          <w:rFonts w:ascii="Times New Roman" w:hAnsi="Times New Roman" w:cs="Times New Roman"/>
          <w:i w:val="0"/>
          <w:iCs w:val="0"/>
          <w:color w:val="auto"/>
          <w:sz w:val="24"/>
          <w:szCs w:val="24"/>
        </w:rPr>
        <w:t>p</w:t>
      </w:r>
      <w:r w:rsidR="006329F4">
        <w:rPr>
          <w:rFonts w:ascii="Times New Roman" w:hAnsi="Times New Roman" w:cs="Times New Roman"/>
          <w:i w:val="0"/>
          <w:iCs w:val="0"/>
          <w:color w:val="auto"/>
          <w:sz w:val="24"/>
          <w:szCs w:val="24"/>
        </w:rPr>
        <w:t>revious beach renourishments.</w:t>
      </w:r>
      <w:r w:rsidRPr="00990949">
        <w:rPr>
          <w:rFonts w:ascii="Times New Roman" w:hAnsi="Times New Roman" w:cs="Times New Roman"/>
          <w:i w:val="0"/>
          <w:iCs w:val="0"/>
          <w:color w:val="auto"/>
          <w:sz w:val="24"/>
          <w:szCs w:val="24"/>
        </w:rPr>
        <w:t xml:space="preserve"> Cost analysis is based on current market rates/prices and does not account for inflation.</w:t>
      </w:r>
    </w:p>
    <w:p w14:paraId="7EB8C372" w14:textId="73535654" w:rsidR="006715FE" w:rsidRDefault="006715FE" w:rsidP="00990949">
      <w:pPr>
        <w:tabs>
          <w:tab w:val="left" w:pos="2295"/>
        </w:tabs>
        <w:jc w:val="center"/>
        <w:rPr>
          <w:rFonts w:ascii="Times New Roman" w:eastAsia="Times New Roman" w:hAnsi="Times New Roman" w:cs="Times New Roman"/>
          <w:bCs/>
          <w:sz w:val="24"/>
          <w:szCs w:val="24"/>
        </w:rPr>
      </w:pPr>
      <w:r w:rsidRPr="006715FE">
        <w:rPr>
          <w:noProof/>
        </w:rPr>
        <w:drawing>
          <wp:inline distT="0" distB="0" distL="0" distR="0" wp14:anchorId="20E1599F" wp14:editId="0D159238">
            <wp:extent cx="6053667" cy="4191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66195" cy="4199674"/>
                    </a:xfrm>
                    <a:prstGeom prst="rect">
                      <a:avLst/>
                    </a:prstGeom>
                    <a:noFill/>
                    <a:ln>
                      <a:noFill/>
                    </a:ln>
                  </pic:spPr>
                </pic:pic>
              </a:graphicData>
            </a:graphic>
          </wp:inline>
        </w:drawing>
      </w:r>
    </w:p>
    <w:p w14:paraId="42B1EE89" w14:textId="26045962" w:rsidR="00990949" w:rsidRPr="00990949" w:rsidRDefault="00990949" w:rsidP="00990949">
      <w:pPr>
        <w:pStyle w:val="Caption"/>
        <w:keepNext/>
        <w:jc w:val="center"/>
        <w:rPr>
          <w:rFonts w:ascii="Times New Roman" w:hAnsi="Times New Roman" w:cs="Times New Roman"/>
          <w:i w:val="0"/>
          <w:iCs w:val="0"/>
          <w:color w:val="auto"/>
          <w:sz w:val="24"/>
          <w:szCs w:val="24"/>
        </w:rPr>
      </w:pPr>
      <w:bookmarkStart w:id="20" w:name="_Ref118023378"/>
      <w:r w:rsidRPr="00990949">
        <w:rPr>
          <w:rFonts w:ascii="Times New Roman" w:hAnsi="Times New Roman" w:cs="Times New Roman"/>
          <w:i w:val="0"/>
          <w:iCs w:val="0"/>
          <w:color w:val="auto"/>
          <w:sz w:val="24"/>
          <w:szCs w:val="24"/>
        </w:rPr>
        <w:t xml:space="preserve">Table </w:t>
      </w:r>
      <w:r w:rsidRPr="00990949">
        <w:rPr>
          <w:rFonts w:ascii="Times New Roman" w:hAnsi="Times New Roman" w:cs="Times New Roman"/>
          <w:i w:val="0"/>
          <w:iCs w:val="0"/>
          <w:color w:val="auto"/>
          <w:sz w:val="24"/>
          <w:szCs w:val="24"/>
        </w:rPr>
        <w:fldChar w:fldCharType="begin"/>
      </w:r>
      <w:r w:rsidRPr="00990949">
        <w:rPr>
          <w:rFonts w:ascii="Times New Roman" w:hAnsi="Times New Roman" w:cs="Times New Roman"/>
          <w:i w:val="0"/>
          <w:iCs w:val="0"/>
          <w:color w:val="auto"/>
          <w:sz w:val="24"/>
          <w:szCs w:val="24"/>
        </w:rPr>
        <w:instrText xml:space="preserve"> SEQ Table \* ARABIC </w:instrText>
      </w:r>
      <w:r w:rsidRPr="00990949">
        <w:rPr>
          <w:rFonts w:ascii="Times New Roman" w:hAnsi="Times New Roman" w:cs="Times New Roman"/>
          <w:i w:val="0"/>
          <w:iCs w:val="0"/>
          <w:color w:val="auto"/>
          <w:sz w:val="24"/>
          <w:szCs w:val="24"/>
        </w:rPr>
        <w:fldChar w:fldCharType="separate"/>
      </w:r>
      <w:r w:rsidR="006B62FE">
        <w:rPr>
          <w:rFonts w:ascii="Times New Roman" w:hAnsi="Times New Roman" w:cs="Times New Roman"/>
          <w:i w:val="0"/>
          <w:iCs w:val="0"/>
          <w:noProof/>
          <w:color w:val="auto"/>
          <w:sz w:val="24"/>
          <w:szCs w:val="24"/>
        </w:rPr>
        <w:t>10</w:t>
      </w:r>
      <w:r w:rsidRPr="00990949">
        <w:rPr>
          <w:rFonts w:ascii="Times New Roman" w:hAnsi="Times New Roman" w:cs="Times New Roman"/>
          <w:i w:val="0"/>
          <w:iCs w:val="0"/>
          <w:color w:val="auto"/>
          <w:sz w:val="24"/>
          <w:szCs w:val="24"/>
        </w:rPr>
        <w:fldChar w:fldCharType="end"/>
      </w:r>
      <w:bookmarkEnd w:id="20"/>
      <w:r w:rsidRPr="00990949">
        <w:rPr>
          <w:rFonts w:ascii="Times New Roman" w:hAnsi="Times New Roman" w:cs="Times New Roman"/>
          <w:i w:val="0"/>
          <w:iCs w:val="0"/>
          <w:color w:val="auto"/>
          <w:sz w:val="24"/>
          <w:szCs w:val="24"/>
        </w:rPr>
        <w:t>. Estimated cost of contingency (10% of construction &amp; engineering design costs). Total project cost including construction, engineering design, life cycle costs, and contingency.</w:t>
      </w:r>
    </w:p>
    <w:p w14:paraId="621EAB7C" w14:textId="7E75D16C" w:rsidR="00D773F5" w:rsidRDefault="006715FE" w:rsidP="006715FE">
      <w:pPr>
        <w:tabs>
          <w:tab w:val="left" w:pos="2295"/>
        </w:tabs>
        <w:rPr>
          <w:rFonts w:ascii="Times New Roman" w:eastAsia="Times New Roman" w:hAnsi="Times New Roman" w:cs="Times New Roman"/>
          <w:bCs/>
          <w:sz w:val="24"/>
          <w:szCs w:val="24"/>
        </w:rPr>
      </w:pPr>
      <w:r w:rsidRPr="006715FE">
        <w:rPr>
          <w:noProof/>
        </w:rPr>
        <w:drawing>
          <wp:inline distT="0" distB="0" distL="0" distR="0" wp14:anchorId="7F27B059" wp14:editId="244EA1DA">
            <wp:extent cx="6055641" cy="17798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81140" cy="1787309"/>
                    </a:xfrm>
                    <a:prstGeom prst="rect">
                      <a:avLst/>
                    </a:prstGeom>
                    <a:noFill/>
                    <a:ln>
                      <a:noFill/>
                    </a:ln>
                  </pic:spPr>
                </pic:pic>
              </a:graphicData>
            </a:graphic>
          </wp:inline>
        </w:drawing>
      </w:r>
    </w:p>
    <w:p w14:paraId="336DEC0E" w14:textId="77777777" w:rsidR="00D4004F" w:rsidRDefault="00D4004F" w:rsidP="006715FE">
      <w:pPr>
        <w:tabs>
          <w:tab w:val="left" w:pos="2295"/>
        </w:tabs>
        <w:rPr>
          <w:rFonts w:ascii="Times New Roman" w:eastAsia="Times New Roman" w:hAnsi="Times New Roman" w:cs="Times New Roman"/>
          <w:bCs/>
          <w:sz w:val="24"/>
          <w:szCs w:val="24"/>
        </w:rPr>
      </w:pPr>
    </w:p>
    <w:p w14:paraId="07C2E674" w14:textId="77777777" w:rsidR="00D4004F" w:rsidRDefault="00D4004F" w:rsidP="006715FE">
      <w:pPr>
        <w:tabs>
          <w:tab w:val="left" w:pos="2295"/>
        </w:tabs>
        <w:rPr>
          <w:rFonts w:ascii="Times New Roman" w:eastAsia="Times New Roman" w:hAnsi="Times New Roman" w:cs="Times New Roman"/>
          <w:bCs/>
          <w:sz w:val="24"/>
          <w:szCs w:val="24"/>
        </w:rPr>
      </w:pPr>
    </w:p>
    <w:p w14:paraId="0B251220" w14:textId="77777777" w:rsidR="00D4004F" w:rsidRDefault="00D4004F" w:rsidP="006715FE">
      <w:pPr>
        <w:tabs>
          <w:tab w:val="left" w:pos="2295"/>
        </w:tabs>
        <w:rPr>
          <w:rFonts w:ascii="Times New Roman" w:eastAsia="Times New Roman" w:hAnsi="Times New Roman" w:cs="Times New Roman"/>
          <w:bCs/>
          <w:sz w:val="24"/>
          <w:szCs w:val="24"/>
        </w:rPr>
      </w:pPr>
    </w:p>
    <w:p w14:paraId="7567A0F9" w14:textId="2CB3E729" w:rsidR="00D94333" w:rsidRPr="00D94333" w:rsidRDefault="009F6A65" w:rsidP="00D94333">
      <w:pPr>
        <w:pStyle w:val="ListParagraph"/>
        <w:numPr>
          <w:ilvl w:val="1"/>
          <w:numId w:val="11"/>
        </w:numPr>
        <w:spacing w:after="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Potential Impacts</w:t>
      </w:r>
    </w:p>
    <w:p w14:paraId="4F5689FB" w14:textId="5E828B18" w:rsidR="007F6402" w:rsidRPr="00D94333" w:rsidRDefault="007F6402" w:rsidP="007F6402">
      <w:pPr>
        <w:pStyle w:val="ListParagraph"/>
        <w:spacing w:after="40" w:line="240" w:lineRule="auto"/>
        <w:ind w:left="900"/>
        <w:rPr>
          <w:rFonts w:ascii="Times New Roman" w:eastAsia="Times New Roman" w:hAnsi="Times New Roman" w:cs="Times New Roman"/>
          <w:b/>
          <w:sz w:val="24"/>
          <w:szCs w:val="24"/>
        </w:rPr>
      </w:pPr>
    </w:p>
    <w:p w14:paraId="52E3AB03" w14:textId="5F4B595F" w:rsidR="009564FC" w:rsidRDefault="0015785D" w:rsidP="00226DBB">
      <w:pPr>
        <w:rPr>
          <w:rFonts w:ascii="Times New Roman" w:hAnsi="Times New Roman" w:cs="Times New Roman"/>
          <w:sz w:val="24"/>
          <w:szCs w:val="24"/>
        </w:rPr>
      </w:pPr>
      <w:r>
        <w:rPr>
          <w:rFonts w:ascii="Times New Roman" w:eastAsia="Times New Roman" w:hAnsi="Times New Roman" w:cs="Times New Roman"/>
          <w:bCs/>
          <w:sz w:val="24"/>
          <w:szCs w:val="24"/>
        </w:rPr>
        <w:t xml:space="preserve">All organisms, whether living on the bottom or within the water column, are subject to </w:t>
      </w:r>
      <w:r w:rsidR="00AB6E58">
        <w:rPr>
          <w:rFonts w:ascii="Times New Roman" w:eastAsia="Times New Roman" w:hAnsi="Times New Roman" w:cs="Times New Roman"/>
          <w:bCs/>
          <w:sz w:val="24"/>
          <w:szCs w:val="24"/>
        </w:rPr>
        <w:t>impact during a</w:t>
      </w:r>
      <w:r w:rsidR="00B93310">
        <w:rPr>
          <w:rFonts w:ascii="Times New Roman" w:eastAsia="Times New Roman" w:hAnsi="Times New Roman" w:cs="Times New Roman"/>
          <w:bCs/>
          <w:sz w:val="24"/>
          <w:szCs w:val="24"/>
        </w:rPr>
        <w:t xml:space="preserve"> renourishment project</w:t>
      </w:r>
      <w:r w:rsidR="003F3FD1">
        <w:rPr>
          <w:rFonts w:ascii="Times New Roman" w:eastAsia="Times New Roman" w:hAnsi="Times New Roman" w:cs="Times New Roman"/>
          <w:bCs/>
          <w:sz w:val="24"/>
          <w:szCs w:val="24"/>
        </w:rPr>
        <w:t xml:space="preserve"> due to dredging when retrieving sediment</w:t>
      </w:r>
      <w:r w:rsidR="00140326">
        <w:rPr>
          <w:rFonts w:ascii="Times New Roman" w:eastAsia="Times New Roman" w:hAnsi="Times New Roman" w:cs="Times New Roman"/>
          <w:bCs/>
          <w:sz w:val="24"/>
          <w:szCs w:val="24"/>
        </w:rPr>
        <w:t xml:space="preserve"> and </w:t>
      </w:r>
      <w:r w:rsidR="00080EF4">
        <w:rPr>
          <w:rFonts w:ascii="Times New Roman" w:eastAsia="Times New Roman" w:hAnsi="Times New Roman" w:cs="Times New Roman"/>
          <w:bCs/>
          <w:sz w:val="24"/>
          <w:szCs w:val="24"/>
        </w:rPr>
        <w:t>construction along the shore</w:t>
      </w:r>
      <w:r w:rsidR="002921AB">
        <w:rPr>
          <w:rFonts w:ascii="Times New Roman" w:eastAsia="Times New Roman" w:hAnsi="Times New Roman" w:cs="Times New Roman"/>
          <w:bCs/>
          <w:sz w:val="24"/>
          <w:szCs w:val="24"/>
        </w:rPr>
        <w:t>.</w:t>
      </w:r>
      <w:r w:rsidR="004B1DA2">
        <w:rPr>
          <w:rFonts w:ascii="Times New Roman" w:eastAsia="Times New Roman" w:hAnsi="Times New Roman" w:cs="Times New Roman"/>
          <w:bCs/>
          <w:sz w:val="24"/>
          <w:szCs w:val="24"/>
        </w:rPr>
        <w:t xml:space="preserve"> </w:t>
      </w:r>
      <w:r w:rsidR="003936AB">
        <w:rPr>
          <w:rFonts w:ascii="Times New Roman" w:eastAsia="Times New Roman" w:hAnsi="Times New Roman" w:cs="Times New Roman"/>
          <w:bCs/>
          <w:sz w:val="24"/>
          <w:szCs w:val="24"/>
        </w:rPr>
        <w:t xml:space="preserve">There would be some potential adverse impacts to the </w:t>
      </w:r>
      <w:r w:rsidR="007F4003">
        <w:rPr>
          <w:rFonts w:ascii="Times New Roman" w:eastAsia="Times New Roman" w:hAnsi="Times New Roman" w:cs="Times New Roman"/>
          <w:bCs/>
          <w:sz w:val="24"/>
          <w:szCs w:val="24"/>
        </w:rPr>
        <w:t xml:space="preserve">inlet, nearshore, and swash zones however would not be permanent damages. </w:t>
      </w:r>
      <w:r w:rsidR="00E56420">
        <w:rPr>
          <w:rFonts w:ascii="Times New Roman" w:eastAsia="Times New Roman" w:hAnsi="Times New Roman" w:cs="Times New Roman"/>
          <w:bCs/>
          <w:sz w:val="24"/>
          <w:szCs w:val="24"/>
        </w:rPr>
        <w:t>“</w:t>
      </w:r>
      <w:r w:rsidR="00E56420" w:rsidRPr="00E56420">
        <w:rPr>
          <w:rFonts w:ascii="Times New Roman" w:hAnsi="Times New Roman" w:cs="Times New Roman"/>
          <w:sz w:val="24"/>
          <w:szCs w:val="24"/>
        </w:rPr>
        <w:t>Any reduction in the numbers or biomass (or both) of intertidal macrofauna present immediately after beach placement may have localized limiting effects on surf-feeding fishes and shorebirds because of a reduced food supply. In such instances, those animals may be temporarily displaced to other locations, but would be expected to return following placement.</w:t>
      </w:r>
      <w:r w:rsidR="00E56420">
        <w:rPr>
          <w:rFonts w:ascii="Times New Roman" w:hAnsi="Times New Roman" w:cs="Times New Roman"/>
          <w:sz w:val="24"/>
          <w:szCs w:val="24"/>
        </w:rPr>
        <w:t xml:space="preserve">” (USACE, </w:t>
      </w:r>
      <w:r w:rsidR="00DF2A07">
        <w:rPr>
          <w:rFonts w:ascii="Times New Roman" w:hAnsi="Times New Roman" w:cs="Times New Roman"/>
          <w:sz w:val="24"/>
          <w:szCs w:val="24"/>
        </w:rPr>
        <w:t>2019</w:t>
      </w:r>
      <w:r w:rsidR="00E56420">
        <w:rPr>
          <w:rFonts w:ascii="Times New Roman" w:hAnsi="Times New Roman" w:cs="Times New Roman"/>
          <w:sz w:val="24"/>
          <w:szCs w:val="24"/>
        </w:rPr>
        <w:t>).</w:t>
      </w:r>
      <w:r w:rsidR="00C24839">
        <w:rPr>
          <w:rFonts w:ascii="Times New Roman" w:hAnsi="Times New Roman" w:cs="Times New Roman"/>
          <w:sz w:val="24"/>
          <w:szCs w:val="24"/>
        </w:rPr>
        <w:t xml:space="preserve"> With </w:t>
      </w:r>
      <w:r w:rsidR="00B77BFC">
        <w:rPr>
          <w:rFonts w:ascii="Times New Roman" w:hAnsi="Times New Roman" w:cs="Times New Roman"/>
          <w:sz w:val="24"/>
          <w:szCs w:val="24"/>
        </w:rPr>
        <w:t>production</w:t>
      </w:r>
      <w:r w:rsidR="00C24839">
        <w:rPr>
          <w:rFonts w:ascii="Times New Roman" w:hAnsi="Times New Roman" w:cs="Times New Roman"/>
          <w:sz w:val="24"/>
          <w:szCs w:val="24"/>
        </w:rPr>
        <w:t xml:space="preserve"> being </w:t>
      </w:r>
      <w:r w:rsidR="004B78D8">
        <w:rPr>
          <w:rFonts w:ascii="Times New Roman" w:hAnsi="Times New Roman" w:cs="Times New Roman"/>
          <w:sz w:val="24"/>
          <w:szCs w:val="24"/>
        </w:rPr>
        <w:t>concentrated in small areas during</w:t>
      </w:r>
      <w:r w:rsidR="00B77BFC">
        <w:rPr>
          <w:rFonts w:ascii="Times New Roman" w:hAnsi="Times New Roman" w:cs="Times New Roman"/>
          <w:sz w:val="24"/>
          <w:szCs w:val="24"/>
        </w:rPr>
        <w:t xml:space="preserve"> the construction process, </w:t>
      </w:r>
      <w:r w:rsidR="000C2EC6">
        <w:rPr>
          <w:rFonts w:ascii="Times New Roman" w:hAnsi="Times New Roman" w:cs="Times New Roman"/>
          <w:sz w:val="24"/>
          <w:szCs w:val="24"/>
        </w:rPr>
        <w:t>this will help keep impacts to the environment minimal.</w:t>
      </w:r>
      <w:r w:rsidR="008421A7">
        <w:rPr>
          <w:rFonts w:ascii="Times New Roman" w:hAnsi="Times New Roman" w:cs="Times New Roman"/>
          <w:sz w:val="24"/>
          <w:szCs w:val="24"/>
        </w:rPr>
        <w:t xml:space="preserve"> The same can be expressed for organisms that nest, prey, and migrate along the beach such as </w:t>
      </w:r>
      <w:r w:rsidR="00D04B15">
        <w:rPr>
          <w:rFonts w:ascii="Times New Roman" w:hAnsi="Times New Roman" w:cs="Times New Roman"/>
          <w:sz w:val="24"/>
          <w:szCs w:val="24"/>
        </w:rPr>
        <w:t>birds and mammal species.</w:t>
      </w:r>
      <w:r w:rsidR="000C2EC6">
        <w:rPr>
          <w:rFonts w:ascii="Times New Roman" w:hAnsi="Times New Roman" w:cs="Times New Roman"/>
          <w:sz w:val="24"/>
          <w:szCs w:val="24"/>
        </w:rPr>
        <w:t xml:space="preserve"> </w:t>
      </w:r>
      <w:r w:rsidR="00DC7748">
        <w:rPr>
          <w:rFonts w:ascii="Times New Roman" w:hAnsi="Times New Roman" w:cs="Times New Roman"/>
          <w:sz w:val="24"/>
          <w:szCs w:val="24"/>
        </w:rPr>
        <w:t xml:space="preserve">Foraging </w:t>
      </w:r>
      <w:r w:rsidR="00B41D9C">
        <w:rPr>
          <w:rFonts w:ascii="Times New Roman" w:hAnsi="Times New Roman" w:cs="Times New Roman"/>
          <w:sz w:val="24"/>
          <w:szCs w:val="24"/>
        </w:rPr>
        <w:t>and roosting habitat for certain species would be affected short-term, with long-term benefits like increased habitat area</w:t>
      </w:r>
      <w:r w:rsidR="007D6B8B">
        <w:rPr>
          <w:rFonts w:ascii="Times New Roman" w:hAnsi="Times New Roman" w:cs="Times New Roman"/>
          <w:sz w:val="24"/>
          <w:szCs w:val="24"/>
        </w:rPr>
        <w:t>.</w:t>
      </w:r>
    </w:p>
    <w:p w14:paraId="333A2297" w14:textId="41202A94" w:rsidR="001566C7" w:rsidRDefault="001566C7" w:rsidP="00226DBB">
      <w:pPr>
        <w:rPr>
          <w:rFonts w:ascii="Times New Roman" w:hAnsi="Times New Roman" w:cs="Times New Roman"/>
          <w:sz w:val="24"/>
          <w:szCs w:val="24"/>
        </w:rPr>
      </w:pPr>
      <w:r>
        <w:rPr>
          <w:rFonts w:ascii="Times New Roman" w:hAnsi="Times New Roman" w:cs="Times New Roman"/>
          <w:sz w:val="24"/>
          <w:szCs w:val="24"/>
        </w:rPr>
        <w:t>Dredging and the positioning of sand along the project area will increase the turbidness of the water</w:t>
      </w:r>
      <w:r w:rsidR="00693641">
        <w:rPr>
          <w:rFonts w:ascii="Times New Roman" w:hAnsi="Times New Roman" w:cs="Times New Roman"/>
          <w:sz w:val="24"/>
          <w:szCs w:val="24"/>
        </w:rPr>
        <w:t xml:space="preserve">, however fish and other aquatic species are able to relocate, adapt to the new environment, and thrive </w:t>
      </w:r>
      <w:r w:rsidR="000F2392">
        <w:rPr>
          <w:rFonts w:ascii="Times New Roman" w:hAnsi="Times New Roman" w:cs="Times New Roman"/>
          <w:sz w:val="24"/>
          <w:szCs w:val="24"/>
        </w:rPr>
        <w:t>quickly. Especially during different seasons of the year when fish species migrate to areas with warmer water temperatures.</w:t>
      </w:r>
      <w:r w:rsidR="0064783B">
        <w:rPr>
          <w:rFonts w:ascii="Times New Roman" w:hAnsi="Times New Roman" w:cs="Times New Roman"/>
          <w:sz w:val="24"/>
          <w:szCs w:val="24"/>
        </w:rPr>
        <w:t xml:space="preserve"> </w:t>
      </w:r>
      <w:r w:rsidR="006630D3">
        <w:rPr>
          <w:rFonts w:ascii="Times New Roman" w:hAnsi="Times New Roman" w:cs="Times New Roman"/>
          <w:sz w:val="24"/>
          <w:szCs w:val="24"/>
        </w:rPr>
        <w:t xml:space="preserve">Dredging from the </w:t>
      </w:r>
      <w:r w:rsidR="007763B3">
        <w:rPr>
          <w:rFonts w:ascii="Times New Roman" w:hAnsi="Times New Roman" w:cs="Times New Roman"/>
          <w:sz w:val="24"/>
          <w:szCs w:val="24"/>
        </w:rPr>
        <w:t>Carolina Beach Inlet would help improve navigational pathways</w:t>
      </w:r>
      <w:r w:rsidR="008164AB">
        <w:rPr>
          <w:rFonts w:ascii="Times New Roman" w:hAnsi="Times New Roman" w:cs="Times New Roman"/>
          <w:sz w:val="24"/>
          <w:szCs w:val="24"/>
        </w:rPr>
        <w:t xml:space="preserve"> and </w:t>
      </w:r>
      <w:r w:rsidR="00830C01">
        <w:rPr>
          <w:rFonts w:ascii="Times New Roman" w:hAnsi="Times New Roman" w:cs="Times New Roman"/>
          <w:sz w:val="24"/>
          <w:szCs w:val="24"/>
        </w:rPr>
        <w:t xml:space="preserve">ease travel </w:t>
      </w:r>
      <w:r w:rsidR="001929BB">
        <w:rPr>
          <w:rFonts w:ascii="Times New Roman" w:hAnsi="Times New Roman" w:cs="Times New Roman"/>
          <w:sz w:val="24"/>
          <w:szCs w:val="24"/>
        </w:rPr>
        <w:t xml:space="preserve">with larger vessels. </w:t>
      </w:r>
      <w:r w:rsidR="000F2392">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3C1E6EBC" w14:textId="4109BD3C" w:rsidR="000F2392" w:rsidRDefault="001D50D2" w:rsidP="00226DBB">
      <w:pPr>
        <w:rPr>
          <w:rFonts w:ascii="Times New Roman" w:hAnsi="Times New Roman" w:cs="Times New Roman"/>
          <w:sz w:val="24"/>
          <w:szCs w:val="24"/>
        </w:rPr>
      </w:pPr>
      <w:r>
        <w:rPr>
          <w:rFonts w:ascii="Times New Roman" w:hAnsi="Times New Roman" w:cs="Times New Roman"/>
          <w:sz w:val="24"/>
          <w:szCs w:val="24"/>
        </w:rPr>
        <w:t>If dune heights are under the recommended height of the template, then dune grass and vegetation will be covered to raise dune elevation.</w:t>
      </w:r>
      <w:r w:rsidR="007C2AA8">
        <w:rPr>
          <w:rFonts w:ascii="Times New Roman" w:hAnsi="Times New Roman" w:cs="Times New Roman"/>
          <w:sz w:val="24"/>
          <w:szCs w:val="24"/>
        </w:rPr>
        <w:t xml:space="preserve"> This could result in lack of stability in the dune</w:t>
      </w:r>
      <w:r w:rsidR="004C106F">
        <w:rPr>
          <w:rFonts w:ascii="Times New Roman" w:hAnsi="Times New Roman" w:cs="Times New Roman"/>
          <w:sz w:val="24"/>
          <w:szCs w:val="24"/>
        </w:rPr>
        <w:t xml:space="preserve"> and </w:t>
      </w:r>
      <w:r w:rsidR="007C2AA8">
        <w:rPr>
          <w:rFonts w:ascii="Times New Roman" w:hAnsi="Times New Roman" w:cs="Times New Roman"/>
          <w:sz w:val="24"/>
          <w:szCs w:val="24"/>
        </w:rPr>
        <w:t>less surface area to catch sand grain and retain material</w:t>
      </w:r>
      <w:r w:rsidR="004C106F">
        <w:rPr>
          <w:rFonts w:ascii="Times New Roman" w:hAnsi="Times New Roman" w:cs="Times New Roman"/>
          <w:sz w:val="24"/>
          <w:szCs w:val="24"/>
        </w:rPr>
        <w:t>.</w:t>
      </w:r>
      <w:r w:rsidR="00C40E24">
        <w:rPr>
          <w:rFonts w:ascii="Times New Roman" w:hAnsi="Times New Roman" w:cs="Times New Roman"/>
          <w:sz w:val="24"/>
          <w:szCs w:val="24"/>
        </w:rPr>
        <w:t xml:space="preserve"> The vegetation over time will grow through but there will need to be replacement of new vegetation following construction of the dune. </w:t>
      </w:r>
      <w:r w:rsidR="00DD7D05">
        <w:rPr>
          <w:rFonts w:ascii="Times New Roman" w:hAnsi="Times New Roman" w:cs="Times New Roman"/>
          <w:sz w:val="24"/>
          <w:szCs w:val="24"/>
        </w:rPr>
        <w:t xml:space="preserve">With the placement of more </w:t>
      </w:r>
      <w:r w:rsidR="00463BE0">
        <w:rPr>
          <w:rFonts w:ascii="Times New Roman" w:hAnsi="Times New Roman" w:cs="Times New Roman"/>
          <w:sz w:val="24"/>
          <w:szCs w:val="24"/>
        </w:rPr>
        <w:t xml:space="preserve">sediment increasing the berm width, this provides </w:t>
      </w:r>
      <w:r w:rsidR="00B80561">
        <w:rPr>
          <w:rFonts w:ascii="Times New Roman" w:hAnsi="Times New Roman" w:cs="Times New Roman"/>
          <w:sz w:val="24"/>
          <w:szCs w:val="24"/>
        </w:rPr>
        <w:t>more recreational area</w:t>
      </w:r>
      <w:r w:rsidR="00592999">
        <w:rPr>
          <w:rFonts w:ascii="Times New Roman" w:hAnsi="Times New Roman" w:cs="Times New Roman"/>
          <w:sz w:val="24"/>
          <w:szCs w:val="24"/>
        </w:rPr>
        <w:t xml:space="preserve"> along the beach </w:t>
      </w:r>
      <w:r w:rsidR="00CE1EAC">
        <w:rPr>
          <w:rFonts w:ascii="Times New Roman" w:hAnsi="Times New Roman" w:cs="Times New Roman"/>
          <w:sz w:val="24"/>
          <w:szCs w:val="24"/>
        </w:rPr>
        <w:t>while also maintaining the aesthetic value of the beach.</w:t>
      </w:r>
      <w:r w:rsidR="009D33A7">
        <w:rPr>
          <w:rFonts w:ascii="Times New Roman" w:hAnsi="Times New Roman" w:cs="Times New Roman"/>
          <w:sz w:val="24"/>
          <w:szCs w:val="24"/>
        </w:rPr>
        <w:t xml:space="preserve"> </w:t>
      </w:r>
    </w:p>
    <w:p w14:paraId="2B67A08E" w14:textId="25B359C1" w:rsidR="002F69EB" w:rsidRDefault="005D6EB9" w:rsidP="00226DBB">
      <w:pPr>
        <w:rPr>
          <w:rFonts w:ascii="Times New Roman" w:eastAsia="Times New Roman" w:hAnsi="Times New Roman" w:cs="Times New Roman"/>
          <w:sz w:val="24"/>
          <w:szCs w:val="24"/>
        </w:rPr>
      </w:pPr>
      <w:r>
        <w:rPr>
          <w:rFonts w:ascii="Times New Roman" w:hAnsi="Times New Roman" w:cs="Times New Roman"/>
          <w:sz w:val="24"/>
          <w:szCs w:val="24"/>
        </w:rPr>
        <w:t xml:space="preserve">Endangered species, such as the loggerhead sea turtle, must be </w:t>
      </w:r>
      <w:r w:rsidR="00C07F64">
        <w:rPr>
          <w:rFonts w:ascii="Times New Roman" w:hAnsi="Times New Roman" w:cs="Times New Roman"/>
          <w:sz w:val="24"/>
          <w:szCs w:val="24"/>
        </w:rPr>
        <w:t xml:space="preserve">accounted for with the highest regard. </w:t>
      </w:r>
      <w:r w:rsidR="00DD4252">
        <w:rPr>
          <w:rFonts w:ascii="Times New Roman" w:hAnsi="Times New Roman" w:cs="Times New Roman"/>
          <w:sz w:val="24"/>
          <w:szCs w:val="24"/>
        </w:rPr>
        <w:t xml:space="preserve">It is crucial to attempt dredging and beach nourishment construction during the season where </w:t>
      </w:r>
      <w:r w:rsidR="009C57CF">
        <w:rPr>
          <w:rFonts w:ascii="Times New Roman" w:hAnsi="Times New Roman" w:cs="Times New Roman"/>
          <w:sz w:val="24"/>
          <w:szCs w:val="24"/>
        </w:rPr>
        <w:t xml:space="preserve">sea turtles are not nesting. </w:t>
      </w:r>
      <w:r w:rsidR="003015F7" w:rsidRPr="003015F7">
        <w:rPr>
          <w:rFonts w:ascii="Times New Roman" w:hAnsi="Times New Roman" w:cs="Times New Roman"/>
          <w:sz w:val="24"/>
          <w:szCs w:val="24"/>
        </w:rPr>
        <w:t xml:space="preserve">“By adhering to these environmental windows to the maximum extent practicable, all subsequent beach placement of sediment will occur outside of the North Carolina Sea </w:t>
      </w:r>
      <w:r w:rsidR="003015F7">
        <w:rPr>
          <w:rFonts w:ascii="Times New Roman" w:hAnsi="Times New Roman" w:cs="Times New Roman"/>
          <w:sz w:val="24"/>
          <w:szCs w:val="24"/>
        </w:rPr>
        <w:t>T</w:t>
      </w:r>
      <w:r w:rsidR="003015F7" w:rsidRPr="003015F7">
        <w:rPr>
          <w:rFonts w:ascii="Times New Roman" w:hAnsi="Times New Roman" w:cs="Times New Roman"/>
          <w:sz w:val="24"/>
          <w:szCs w:val="24"/>
        </w:rPr>
        <w:t>urtle nesting season of May 1 through November 15. The limits of the nesting season window are based on the known nesting sea turtle species within the state and the earliest and latest documented nesting events for those species”</w:t>
      </w:r>
      <w:r w:rsidR="00D47EB8">
        <w:rPr>
          <w:rFonts w:ascii="Times New Roman" w:hAnsi="Times New Roman" w:cs="Times New Roman"/>
          <w:sz w:val="24"/>
          <w:szCs w:val="24"/>
        </w:rPr>
        <w:t xml:space="preserve"> (USACE, </w:t>
      </w:r>
      <w:r w:rsidR="00DF2A07">
        <w:rPr>
          <w:rFonts w:ascii="Times New Roman" w:hAnsi="Times New Roman" w:cs="Times New Roman"/>
          <w:sz w:val="24"/>
          <w:szCs w:val="24"/>
        </w:rPr>
        <w:t>2019</w:t>
      </w:r>
      <w:r w:rsidR="00D47EB8">
        <w:rPr>
          <w:rFonts w:ascii="Times New Roman" w:hAnsi="Times New Roman" w:cs="Times New Roman"/>
          <w:sz w:val="24"/>
          <w:szCs w:val="24"/>
        </w:rPr>
        <w:t>).</w:t>
      </w:r>
      <w:r w:rsidR="00DC7748">
        <w:rPr>
          <w:rFonts w:ascii="Times New Roman" w:hAnsi="Times New Roman" w:cs="Times New Roman"/>
          <w:sz w:val="24"/>
          <w:szCs w:val="24"/>
        </w:rPr>
        <w:t xml:space="preserve"> </w:t>
      </w:r>
    </w:p>
    <w:p w14:paraId="067D4F6C" w14:textId="5CFE41F2" w:rsidR="00DD410A" w:rsidRDefault="00DD410A" w:rsidP="00D343E5">
      <w:pPr>
        <w:spacing w:after="40" w:line="240" w:lineRule="auto"/>
        <w:rPr>
          <w:rFonts w:ascii="Times New Roman" w:eastAsia="Times New Roman" w:hAnsi="Times New Roman" w:cs="Times New Roman"/>
          <w:b/>
          <w:bCs/>
          <w:sz w:val="28"/>
          <w:szCs w:val="28"/>
        </w:rPr>
      </w:pPr>
    </w:p>
    <w:p w14:paraId="63C650BD" w14:textId="4830BBB8" w:rsidR="00ED6928" w:rsidRDefault="00402339" w:rsidP="00252E4D">
      <w:pPr>
        <w:pStyle w:val="ListParagraph"/>
        <w:numPr>
          <w:ilvl w:val="0"/>
          <w:numId w:val="11"/>
        </w:numPr>
        <w:spacing w:after="40" w:line="240" w:lineRule="auto"/>
        <w:rPr>
          <w:rFonts w:ascii="Times New Roman" w:eastAsia="Times New Roman" w:hAnsi="Times New Roman" w:cs="Times New Roman"/>
          <w:b/>
          <w:bCs/>
          <w:sz w:val="28"/>
          <w:szCs w:val="28"/>
        </w:rPr>
      </w:pPr>
      <w:r>
        <w:rPr>
          <w:rFonts w:ascii="Times New Roman" w:eastAsia="Times New Roman" w:hAnsi="Times New Roman" w:cs="Times New Roman"/>
          <w:b/>
          <w:sz w:val="28"/>
          <w:szCs w:val="28"/>
        </w:rPr>
        <w:t>Design Selection</w:t>
      </w:r>
    </w:p>
    <w:p w14:paraId="798CB8CA" w14:textId="77777777" w:rsidR="00ED6928" w:rsidRPr="003D2A97" w:rsidRDefault="00ED6928" w:rsidP="00F95857">
      <w:pPr>
        <w:rPr>
          <w:rFonts w:ascii="Times New Roman" w:eastAsia="Times New Roman" w:hAnsi="Times New Roman" w:cs="Times New Roman"/>
          <w:b/>
          <w:sz w:val="24"/>
          <w:szCs w:val="24"/>
        </w:rPr>
      </w:pPr>
    </w:p>
    <w:p w14:paraId="0A2E8F80" w14:textId="0D6AA6C1" w:rsidR="00E8250C" w:rsidRPr="00E8250C" w:rsidRDefault="00C3303A" w:rsidP="00F9585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JANT Engineering was hired to create a design for a storm reduction project for a 100-year storm with a life expectancy of 50 years. </w:t>
      </w:r>
      <w:r w:rsidR="00D235E9">
        <w:rPr>
          <w:rFonts w:ascii="Times New Roman" w:eastAsia="Times New Roman" w:hAnsi="Times New Roman" w:cs="Times New Roman"/>
          <w:sz w:val="24"/>
          <w:szCs w:val="24"/>
        </w:rPr>
        <w:t>Additionally,</w:t>
      </w:r>
      <w:r w:rsidR="00EA17BF">
        <w:rPr>
          <w:rFonts w:ascii="Times New Roman" w:eastAsia="Times New Roman" w:hAnsi="Times New Roman" w:cs="Times New Roman"/>
          <w:sz w:val="24"/>
          <w:szCs w:val="24"/>
        </w:rPr>
        <w:t xml:space="preserve"> 100-year storm water levels and sea level rise</w:t>
      </w:r>
      <w:r w:rsidR="005B12E3">
        <w:rPr>
          <w:rFonts w:ascii="Times New Roman" w:eastAsia="Times New Roman" w:hAnsi="Times New Roman" w:cs="Times New Roman"/>
          <w:sz w:val="24"/>
          <w:szCs w:val="24"/>
        </w:rPr>
        <w:t xml:space="preserve"> were considered in </w:t>
      </w:r>
      <w:r w:rsidR="007D5BD1">
        <w:rPr>
          <w:rFonts w:ascii="Times New Roman" w:eastAsia="Times New Roman" w:hAnsi="Times New Roman" w:cs="Times New Roman"/>
          <w:sz w:val="24"/>
          <w:szCs w:val="24"/>
        </w:rPr>
        <w:t>the preliminary designs</w:t>
      </w:r>
      <w:r w:rsidR="00EA17BF">
        <w:rPr>
          <w:rFonts w:ascii="Times New Roman" w:eastAsia="Times New Roman" w:hAnsi="Times New Roman" w:cs="Times New Roman"/>
          <w:sz w:val="24"/>
          <w:szCs w:val="24"/>
        </w:rPr>
        <w:t xml:space="preserve">. </w:t>
      </w:r>
      <w:r w:rsidR="00E00B8A">
        <w:rPr>
          <w:rFonts w:ascii="Times New Roman" w:eastAsia="Times New Roman" w:hAnsi="Times New Roman" w:cs="Times New Roman"/>
          <w:sz w:val="24"/>
          <w:szCs w:val="24"/>
        </w:rPr>
        <w:t>A comparison of three alternatives w</w:t>
      </w:r>
      <w:r w:rsidR="007D5BD1">
        <w:rPr>
          <w:rFonts w:ascii="Times New Roman" w:eastAsia="Times New Roman" w:hAnsi="Times New Roman" w:cs="Times New Roman"/>
          <w:sz w:val="24"/>
          <w:szCs w:val="24"/>
        </w:rPr>
        <w:t>as</w:t>
      </w:r>
      <w:r w:rsidR="00E00B8A">
        <w:rPr>
          <w:rFonts w:ascii="Times New Roman" w:eastAsia="Times New Roman" w:hAnsi="Times New Roman" w:cs="Times New Roman"/>
          <w:sz w:val="24"/>
          <w:szCs w:val="24"/>
        </w:rPr>
        <w:t xml:space="preserve"> made </w:t>
      </w:r>
      <w:r w:rsidR="00236D2B">
        <w:rPr>
          <w:rFonts w:ascii="Times New Roman" w:eastAsia="Times New Roman" w:hAnsi="Times New Roman" w:cs="Times New Roman"/>
          <w:sz w:val="24"/>
          <w:szCs w:val="24"/>
        </w:rPr>
        <w:t>to</w:t>
      </w:r>
      <w:r w:rsidR="00E00B8A">
        <w:rPr>
          <w:rFonts w:ascii="Times New Roman" w:eastAsia="Times New Roman" w:hAnsi="Times New Roman" w:cs="Times New Roman"/>
          <w:sz w:val="24"/>
          <w:szCs w:val="24"/>
        </w:rPr>
        <w:t xml:space="preserve"> </w:t>
      </w:r>
      <w:r w:rsidR="00236D2B">
        <w:rPr>
          <w:rFonts w:ascii="Times New Roman" w:eastAsia="Times New Roman" w:hAnsi="Times New Roman" w:cs="Times New Roman"/>
          <w:sz w:val="24"/>
          <w:szCs w:val="24"/>
        </w:rPr>
        <w:t>select</w:t>
      </w:r>
      <w:r w:rsidR="00E00B8A">
        <w:rPr>
          <w:rFonts w:ascii="Times New Roman" w:eastAsia="Times New Roman" w:hAnsi="Times New Roman" w:cs="Times New Roman"/>
          <w:sz w:val="24"/>
          <w:szCs w:val="24"/>
        </w:rPr>
        <w:t xml:space="preserve"> the</w:t>
      </w:r>
      <w:r w:rsidR="00086B78">
        <w:rPr>
          <w:rFonts w:ascii="Times New Roman" w:eastAsia="Times New Roman" w:hAnsi="Times New Roman" w:cs="Times New Roman"/>
          <w:sz w:val="24"/>
          <w:szCs w:val="24"/>
        </w:rPr>
        <w:t xml:space="preserve"> most </w:t>
      </w:r>
      <w:r w:rsidR="00530911">
        <w:rPr>
          <w:rFonts w:ascii="Times New Roman" w:eastAsia="Times New Roman" w:hAnsi="Times New Roman" w:cs="Times New Roman"/>
          <w:sz w:val="24"/>
          <w:szCs w:val="24"/>
        </w:rPr>
        <w:t>beneficial</w:t>
      </w:r>
      <w:r w:rsidR="00BF4027">
        <w:rPr>
          <w:rFonts w:ascii="Times New Roman" w:eastAsia="Times New Roman" w:hAnsi="Times New Roman" w:cs="Times New Roman"/>
          <w:sz w:val="24"/>
          <w:szCs w:val="24"/>
        </w:rPr>
        <w:t xml:space="preserve"> </w:t>
      </w:r>
      <w:r w:rsidR="001D6016">
        <w:rPr>
          <w:rFonts w:ascii="Times New Roman" w:eastAsia="Times New Roman" w:hAnsi="Times New Roman" w:cs="Times New Roman"/>
          <w:sz w:val="24"/>
          <w:szCs w:val="24"/>
        </w:rPr>
        <w:t xml:space="preserve">solution for the storm reduction project. </w:t>
      </w:r>
      <w:r w:rsidR="00AA1A8F">
        <w:rPr>
          <w:rFonts w:ascii="Times New Roman" w:eastAsia="Times New Roman" w:hAnsi="Times New Roman" w:cs="Times New Roman"/>
          <w:sz w:val="24"/>
          <w:szCs w:val="24"/>
        </w:rPr>
        <w:t xml:space="preserve">It was determined that the </w:t>
      </w:r>
      <w:r w:rsidR="00530911">
        <w:rPr>
          <w:rFonts w:ascii="Times New Roman" w:eastAsia="Times New Roman" w:hAnsi="Times New Roman" w:cs="Times New Roman"/>
          <w:sz w:val="24"/>
          <w:szCs w:val="24"/>
        </w:rPr>
        <w:t>best</w:t>
      </w:r>
      <w:r w:rsidR="00AA1A8F">
        <w:rPr>
          <w:rFonts w:ascii="Times New Roman" w:eastAsia="Times New Roman" w:hAnsi="Times New Roman" w:cs="Times New Roman"/>
          <w:sz w:val="24"/>
          <w:szCs w:val="24"/>
        </w:rPr>
        <w:t xml:space="preserve"> solution </w:t>
      </w:r>
      <w:r w:rsidR="00657AC9">
        <w:rPr>
          <w:rFonts w:ascii="Times New Roman" w:eastAsia="Times New Roman" w:hAnsi="Times New Roman" w:cs="Times New Roman"/>
          <w:sz w:val="24"/>
          <w:szCs w:val="24"/>
        </w:rPr>
        <w:t>is</w:t>
      </w:r>
      <w:r w:rsidR="00AA1A8F">
        <w:rPr>
          <w:rFonts w:ascii="Times New Roman" w:eastAsia="Times New Roman" w:hAnsi="Times New Roman" w:cs="Times New Roman"/>
          <w:sz w:val="24"/>
          <w:szCs w:val="24"/>
        </w:rPr>
        <w:t xml:space="preserve"> the submerged living breakwater. </w:t>
      </w:r>
      <w:r w:rsidR="0090405E">
        <w:rPr>
          <w:rFonts w:ascii="Times New Roman" w:eastAsia="Times New Roman" w:hAnsi="Times New Roman" w:cs="Times New Roman"/>
          <w:sz w:val="24"/>
          <w:szCs w:val="24"/>
        </w:rPr>
        <w:t xml:space="preserve">This option was the cheapest </w:t>
      </w:r>
      <w:r w:rsidR="00530911">
        <w:rPr>
          <w:rFonts w:ascii="Times New Roman" w:eastAsia="Times New Roman" w:hAnsi="Times New Roman" w:cs="Times New Roman"/>
          <w:sz w:val="24"/>
          <w:szCs w:val="24"/>
        </w:rPr>
        <w:t>alternative</w:t>
      </w:r>
      <w:r w:rsidR="0090405E">
        <w:rPr>
          <w:rFonts w:ascii="Times New Roman" w:eastAsia="Times New Roman" w:hAnsi="Times New Roman" w:cs="Times New Roman"/>
          <w:sz w:val="24"/>
          <w:szCs w:val="24"/>
        </w:rPr>
        <w:t xml:space="preserve"> over the </w:t>
      </w:r>
      <w:r w:rsidR="0090405E">
        <w:rPr>
          <w:rFonts w:ascii="Times New Roman" w:eastAsia="Times New Roman" w:hAnsi="Times New Roman" w:cs="Times New Roman"/>
          <w:sz w:val="24"/>
          <w:szCs w:val="24"/>
        </w:rPr>
        <w:lastRenderedPageBreak/>
        <w:t>50</w:t>
      </w:r>
      <w:r w:rsidR="00BE61E9">
        <w:rPr>
          <w:rFonts w:ascii="Times New Roman" w:eastAsia="Times New Roman" w:hAnsi="Times New Roman" w:cs="Times New Roman"/>
          <w:sz w:val="24"/>
          <w:szCs w:val="24"/>
        </w:rPr>
        <w:t>-</w:t>
      </w:r>
      <w:r w:rsidR="0090405E">
        <w:rPr>
          <w:rFonts w:ascii="Times New Roman" w:eastAsia="Times New Roman" w:hAnsi="Times New Roman" w:cs="Times New Roman"/>
          <w:sz w:val="24"/>
          <w:szCs w:val="24"/>
        </w:rPr>
        <w:t xml:space="preserve">year life expectancy in comparison to </w:t>
      </w:r>
      <w:r w:rsidR="00530911">
        <w:rPr>
          <w:rFonts w:ascii="Times New Roman" w:eastAsia="Times New Roman" w:hAnsi="Times New Roman" w:cs="Times New Roman"/>
          <w:sz w:val="24"/>
          <w:szCs w:val="24"/>
        </w:rPr>
        <w:t>the</w:t>
      </w:r>
      <w:r w:rsidR="0090405E">
        <w:rPr>
          <w:rFonts w:ascii="Times New Roman" w:eastAsia="Times New Roman" w:hAnsi="Times New Roman" w:cs="Times New Roman"/>
          <w:sz w:val="24"/>
          <w:szCs w:val="24"/>
        </w:rPr>
        <w:t xml:space="preserve"> </w:t>
      </w:r>
      <w:r w:rsidR="00236D2B">
        <w:rPr>
          <w:rFonts w:ascii="Times New Roman" w:eastAsia="Times New Roman" w:hAnsi="Times New Roman" w:cs="Times New Roman"/>
          <w:sz w:val="24"/>
          <w:szCs w:val="24"/>
        </w:rPr>
        <w:t>re</w:t>
      </w:r>
      <w:r w:rsidR="0090405E">
        <w:rPr>
          <w:rFonts w:ascii="Times New Roman" w:eastAsia="Times New Roman" w:hAnsi="Times New Roman" w:cs="Times New Roman"/>
          <w:sz w:val="24"/>
          <w:szCs w:val="24"/>
        </w:rPr>
        <w:t>nourishment project.</w:t>
      </w:r>
      <w:r w:rsidR="00BE61E9">
        <w:rPr>
          <w:rFonts w:ascii="Times New Roman" w:eastAsia="Times New Roman" w:hAnsi="Times New Roman" w:cs="Times New Roman"/>
          <w:sz w:val="24"/>
          <w:szCs w:val="24"/>
        </w:rPr>
        <w:t xml:space="preserve"> </w:t>
      </w:r>
      <w:r w:rsidR="006C3A31">
        <w:rPr>
          <w:rFonts w:ascii="Times New Roman" w:eastAsia="Times New Roman" w:hAnsi="Times New Roman" w:cs="Times New Roman"/>
          <w:sz w:val="24"/>
          <w:szCs w:val="24"/>
        </w:rPr>
        <w:t>Similarly, t</w:t>
      </w:r>
      <w:r w:rsidR="00B0305D">
        <w:rPr>
          <w:rFonts w:ascii="Times New Roman" w:eastAsia="Times New Roman" w:hAnsi="Times New Roman" w:cs="Times New Roman"/>
          <w:sz w:val="24"/>
          <w:szCs w:val="24"/>
        </w:rPr>
        <w:t>his project cost</w:t>
      </w:r>
      <w:r w:rsidR="0013558B">
        <w:rPr>
          <w:rFonts w:ascii="Times New Roman" w:eastAsia="Times New Roman" w:hAnsi="Times New Roman" w:cs="Times New Roman"/>
          <w:sz w:val="24"/>
          <w:szCs w:val="24"/>
        </w:rPr>
        <w:t>s</w:t>
      </w:r>
      <w:r w:rsidR="00B0305D">
        <w:rPr>
          <w:rFonts w:ascii="Times New Roman" w:eastAsia="Times New Roman" w:hAnsi="Times New Roman" w:cs="Times New Roman"/>
          <w:sz w:val="24"/>
          <w:szCs w:val="24"/>
        </w:rPr>
        <w:t xml:space="preserve"> less than potential storm damages from a 100-year storm</w:t>
      </w:r>
      <w:r w:rsidR="0013558B">
        <w:rPr>
          <w:rFonts w:ascii="Times New Roman" w:eastAsia="Times New Roman" w:hAnsi="Times New Roman" w:cs="Times New Roman"/>
          <w:sz w:val="24"/>
          <w:szCs w:val="24"/>
        </w:rPr>
        <w:t>.</w:t>
      </w:r>
      <w:r w:rsidR="00BE61E9">
        <w:rPr>
          <w:rFonts w:ascii="Times New Roman" w:eastAsia="Times New Roman" w:hAnsi="Times New Roman" w:cs="Times New Roman"/>
          <w:sz w:val="24"/>
          <w:szCs w:val="24"/>
        </w:rPr>
        <w:t xml:space="preserve"> </w:t>
      </w:r>
      <w:r w:rsidR="006C3A31">
        <w:rPr>
          <w:rFonts w:ascii="Times New Roman" w:eastAsia="Times New Roman" w:hAnsi="Times New Roman" w:cs="Times New Roman"/>
          <w:sz w:val="24"/>
          <w:szCs w:val="24"/>
        </w:rPr>
        <w:t>The submerged living breakwater</w:t>
      </w:r>
      <w:r w:rsidR="00BE61E9">
        <w:rPr>
          <w:rFonts w:ascii="Times New Roman" w:eastAsia="Times New Roman" w:hAnsi="Times New Roman" w:cs="Times New Roman"/>
          <w:sz w:val="24"/>
          <w:szCs w:val="24"/>
        </w:rPr>
        <w:t xml:space="preserve"> </w:t>
      </w:r>
      <w:r w:rsidR="00A66B1F">
        <w:rPr>
          <w:rFonts w:ascii="Times New Roman" w:eastAsia="Times New Roman" w:hAnsi="Times New Roman" w:cs="Times New Roman"/>
          <w:sz w:val="24"/>
          <w:szCs w:val="24"/>
        </w:rPr>
        <w:t xml:space="preserve">and renourishment alternatives both </w:t>
      </w:r>
      <w:r w:rsidR="006902C9">
        <w:rPr>
          <w:rFonts w:ascii="Times New Roman" w:eastAsia="Times New Roman" w:hAnsi="Times New Roman" w:cs="Times New Roman"/>
          <w:sz w:val="24"/>
          <w:szCs w:val="24"/>
        </w:rPr>
        <w:t xml:space="preserve">have </w:t>
      </w:r>
      <w:r w:rsidR="00557D83">
        <w:rPr>
          <w:rFonts w:ascii="Times New Roman" w:eastAsia="Times New Roman" w:hAnsi="Times New Roman" w:cs="Times New Roman"/>
          <w:sz w:val="24"/>
          <w:szCs w:val="24"/>
        </w:rPr>
        <w:t>several benefits</w:t>
      </w:r>
      <w:r w:rsidR="006C3A31">
        <w:rPr>
          <w:rFonts w:ascii="Times New Roman" w:eastAsia="Times New Roman" w:hAnsi="Times New Roman" w:cs="Times New Roman"/>
          <w:sz w:val="24"/>
          <w:szCs w:val="24"/>
        </w:rPr>
        <w:t>,</w:t>
      </w:r>
      <w:r w:rsidR="00D24CB5">
        <w:rPr>
          <w:rFonts w:ascii="Times New Roman" w:eastAsia="Times New Roman" w:hAnsi="Times New Roman" w:cs="Times New Roman"/>
          <w:sz w:val="24"/>
          <w:szCs w:val="24"/>
        </w:rPr>
        <w:t xml:space="preserve"> including</w:t>
      </w:r>
      <w:r w:rsidR="00AD4C0C">
        <w:rPr>
          <w:rFonts w:ascii="Times New Roman" w:eastAsia="Times New Roman" w:hAnsi="Times New Roman" w:cs="Times New Roman"/>
          <w:sz w:val="24"/>
          <w:szCs w:val="24"/>
        </w:rPr>
        <w:t xml:space="preserve"> storm </w:t>
      </w:r>
      <w:r w:rsidR="002D46F8">
        <w:rPr>
          <w:rFonts w:ascii="Times New Roman" w:eastAsia="Times New Roman" w:hAnsi="Times New Roman" w:cs="Times New Roman"/>
          <w:sz w:val="24"/>
          <w:szCs w:val="24"/>
        </w:rPr>
        <w:t>impact reduction and</w:t>
      </w:r>
      <w:r w:rsidR="00D351B2">
        <w:rPr>
          <w:rFonts w:ascii="Times New Roman" w:eastAsia="Times New Roman" w:hAnsi="Times New Roman" w:cs="Times New Roman"/>
          <w:sz w:val="24"/>
          <w:szCs w:val="24"/>
        </w:rPr>
        <w:t xml:space="preserve"> </w:t>
      </w:r>
      <w:r w:rsidR="004D7707">
        <w:rPr>
          <w:rFonts w:ascii="Times New Roman" w:eastAsia="Times New Roman" w:hAnsi="Times New Roman" w:cs="Times New Roman"/>
          <w:sz w:val="24"/>
          <w:szCs w:val="24"/>
        </w:rPr>
        <w:t>habitat creation</w:t>
      </w:r>
      <w:r w:rsidR="00C42B87">
        <w:rPr>
          <w:rFonts w:ascii="Times New Roman" w:eastAsia="Times New Roman" w:hAnsi="Times New Roman" w:cs="Times New Roman"/>
          <w:sz w:val="24"/>
          <w:szCs w:val="24"/>
        </w:rPr>
        <w:t xml:space="preserve"> for a resilient environment.</w:t>
      </w:r>
      <w:r w:rsidR="004D7707">
        <w:rPr>
          <w:rFonts w:ascii="Times New Roman" w:eastAsia="Times New Roman" w:hAnsi="Times New Roman" w:cs="Times New Roman"/>
          <w:sz w:val="24"/>
          <w:szCs w:val="24"/>
        </w:rPr>
        <w:t xml:space="preserve"> </w:t>
      </w:r>
      <w:r w:rsidR="00331B95">
        <w:rPr>
          <w:rFonts w:ascii="Times New Roman" w:eastAsia="Times New Roman" w:hAnsi="Times New Roman" w:cs="Times New Roman"/>
          <w:sz w:val="24"/>
          <w:szCs w:val="24"/>
        </w:rPr>
        <w:t>These factors</w:t>
      </w:r>
      <w:r w:rsidR="00B217DB">
        <w:rPr>
          <w:rFonts w:ascii="Times New Roman" w:eastAsia="Times New Roman" w:hAnsi="Times New Roman" w:cs="Times New Roman"/>
          <w:sz w:val="24"/>
          <w:szCs w:val="24"/>
        </w:rPr>
        <w:t xml:space="preserve"> benefit the environment, </w:t>
      </w:r>
      <w:r w:rsidR="00945511">
        <w:rPr>
          <w:rFonts w:ascii="Times New Roman" w:eastAsia="Times New Roman" w:hAnsi="Times New Roman" w:cs="Times New Roman"/>
          <w:sz w:val="24"/>
          <w:szCs w:val="24"/>
        </w:rPr>
        <w:t xml:space="preserve">as well as </w:t>
      </w:r>
      <w:r w:rsidR="00B217DB">
        <w:rPr>
          <w:rFonts w:ascii="Times New Roman" w:eastAsia="Times New Roman" w:hAnsi="Times New Roman" w:cs="Times New Roman"/>
          <w:sz w:val="24"/>
          <w:szCs w:val="24"/>
        </w:rPr>
        <w:t>promote recreation</w:t>
      </w:r>
      <w:r w:rsidR="00945511">
        <w:rPr>
          <w:rFonts w:ascii="Times New Roman" w:eastAsia="Times New Roman" w:hAnsi="Times New Roman" w:cs="Times New Roman"/>
          <w:sz w:val="24"/>
          <w:szCs w:val="24"/>
        </w:rPr>
        <w:t xml:space="preserve"> and tourism</w:t>
      </w:r>
      <w:r w:rsidR="00E1764A">
        <w:rPr>
          <w:rFonts w:ascii="Times New Roman" w:eastAsia="Times New Roman" w:hAnsi="Times New Roman" w:cs="Times New Roman"/>
          <w:sz w:val="24"/>
          <w:szCs w:val="24"/>
        </w:rPr>
        <w:t>.</w:t>
      </w:r>
      <w:r w:rsidR="006C6348">
        <w:rPr>
          <w:rFonts w:ascii="Times New Roman" w:eastAsia="Times New Roman" w:hAnsi="Times New Roman" w:cs="Times New Roman"/>
          <w:sz w:val="24"/>
          <w:szCs w:val="24"/>
        </w:rPr>
        <w:t xml:space="preserve"> </w:t>
      </w:r>
      <w:r w:rsidR="00837284">
        <w:rPr>
          <w:rFonts w:ascii="Times New Roman" w:eastAsia="Times New Roman" w:hAnsi="Times New Roman" w:cs="Times New Roman"/>
          <w:sz w:val="24"/>
          <w:szCs w:val="24"/>
        </w:rPr>
        <w:t>A submerged living breakwater also allows for alongshore sediment transport</w:t>
      </w:r>
      <w:r w:rsidR="0028260E">
        <w:rPr>
          <w:rFonts w:ascii="Times New Roman" w:eastAsia="Times New Roman" w:hAnsi="Times New Roman" w:cs="Times New Roman"/>
          <w:sz w:val="24"/>
          <w:szCs w:val="24"/>
        </w:rPr>
        <w:t xml:space="preserve"> but </w:t>
      </w:r>
      <w:r w:rsidR="00A91D94">
        <w:rPr>
          <w:rFonts w:ascii="Times New Roman" w:eastAsia="Times New Roman" w:hAnsi="Times New Roman" w:cs="Times New Roman"/>
          <w:sz w:val="24"/>
          <w:szCs w:val="24"/>
        </w:rPr>
        <w:t>keeps</w:t>
      </w:r>
      <w:r w:rsidR="0028260E">
        <w:rPr>
          <w:rFonts w:ascii="Times New Roman" w:eastAsia="Times New Roman" w:hAnsi="Times New Roman" w:cs="Times New Roman"/>
          <w:sz w:val="24"/>
          <w:szCs w:val="24"/>
        </w:rPr>
        <w:t xml:space="preserve"> sand in the </w:t>
      </w:r>
      <w:r w:rsidR="00574B15">
        <w:rPr>
          <w:rFonts w:ascii="Times New Roman" w:eastAsia="Times New Roman" w:hAnsi="Times New Roman" w:cs="Times New Roman"/>
          <w:sz w:val="24"/>
          <w:szCs w:val="24"/>
        </w:rPr>
        <w:t xml:space="preserve">circulating </w:t>
      </w:r>
      <w:r w:rsidR="00DB1FDD">
        <w:rPr>
          <w:rFonts w:ascii="Times New Roman" w:eastAsia="Times New Roman" w:hAnsi="Times New Roman" w:cs="Times New Roman"/>
          <w:sz w:val="24"/>
          <w:szCs w:val="24"/>
        </w:rPr>
        <w:t>cross-shore environment during a storm</w:t>
      </w:r>
      <w:r w:rsidR="00937A7D">
        <w:rPr>
          <w:rFonts w:ascii="Times New Roman" w:eastAsia="Times New Roman" w:hAnsi="Times New Roman" w:cs="Times New Roman"/>
          <w:sz w:val="24"/>
          <w:szCs w:val="24"/>
        </w:rPr>
        <w:t xml:space="preserve">. </w:t>
      </w:r>
      <w:r w:rsidR="00A91D94">
        <w:rPr>
          <w:rFonts w:ascii="Times New Roman" w:eastAsia="Times New Roman" w:hAnsi="Times New Roman" w:cs="Times New Roman"/>
          <w:sz w:val="24"/>
          <w:szCs w:val="24"/>
        </w:rPr>
        <w:t>Due to this,</w:t>
      </w:r>
      <w:r w:rsidR="00937A7D">
        <w:rPr>
          <w:rFonts w:ascii="Times New Roman" w:eastAsia="Times New Roman" w:hAnsi="Times New Roman" w:cs="Times New Roman"/>
          <w:sz w:val="24"/>
          <w:szCs w:val="24"/>
        </w:rPr>
        <w:t xml:space="preserve"> the beach </w:t>
      </w:r>
      <w:r w:rsidR="00563BB6">
        <w:rPr>
          <w:rFonts w:ascii="Times New Roman" w:eastAsia="Times New Roman" w:hAnsi="Times New Roman" w:cs="Times New Roman"/>
          <w:sz w:val="24"/>
          <w:szCs w:val="24"/>
        </w:rPr>
        <w:t>can</w:t>
      </w:r>
      <w:r w:rsidR="00937A7D">
        <w:rPr>
          <w:rFonts w:ascii="Times New Roman" w:eastAsia="Times New Roman" w:hAnsi="Times New Roman" w:cs="Times New Roman"/>
          <w:sz w:val="24"/>
          <w:szCs w:val="24"/>
        </w:rPr>
        <w:t xml:space="preserve"> rebuild by natural </w:t>
      </w:r>
      <w:r w:rsidR="00A91D94">
        <w:rPr>
          <w:rFonts w:ascii="Times New Roman" w:eastAsia="Times New Roman" w:hAnsi="Times New Roman" w:cs="Times New Roman"/>
          <w:sz w:val="24"/>
          <w:szCs w:val="24"/>
        </w:rPr>
        <w:t xml:space="preserve">recovery </w:t>
      </w:r>
      <w:r w:rsidR="00937A7D">
        <w:rPr>
          <w:rFonts w:ascii="Times New Roman" w:eastAsia="Times New Roman" w:hAnsi="Times New Roman" w:cs="Times New Roman"/>
          <w:sz w:val="24"/>
          <w:szCs w:val="24"/>
        </w:rPr>
        <w:t xml:space="preserve">processes after </w:t>
      </w:r>
      <w:r w:rsidR="00A11EC9">
        <w:rPr>
          <w:rFonts w:ascii="Times New Roman" w:eastAsia="Times New Roman" w:hAnsi="Times New Roman" w:cs="Times New Roman"/>
          <w:sz w:val="24"/>
          <w:szCs w:val="24"/>
        </w:rPr>
        <w:t>storm event</w:t>
      </w:r>
      <w:r w:rsidR="00A91D94">
        <w:rPr>
          <w:rFonts w:ascii="Times New Roman" w:eastAsia="Times New Roman" w:hAnsi="Times New Roman" w:cs="Times New Roman"/>
          <w:sz w:val="24"/>
          <w:szCs w:val="24"/>
        </w:rPr>
        <w:t>s</w:t>
      </w:r>
      <w:r w:rsidR="00A11EC9">
        <w:rPr>
          <w:rFonts w:ascii="Times New Roman" w:eastAsia="Times New Roman" w:hAnsi="Times New Roman" w:cs="Times New Roman"/>
          <w:sz w:val="24"/>
          <w:szCs w:val="24"/>
        </w:rPr>
        <w:t>.</w:t>
      </w:r>
      <w:r w:rsidR="00844DE9">
        <w:rPr>
          <w:rFonts w:ascii="Times New Roman" w:eastAsia="Times New Roman" w:hAnsi="Times New Roman" w:cs="Times New Roman"/>
          <w:sz w:val="24"/>
          <w:szCs w:val="24"/>
        </w:rPr>
        <w:t xml:space="preserve">  </w:t>
      </w:r>
    </w:p>
    <w:p w14:paraId="2056ADAA" w14:textId="77777777" w:rsidR="007F1207" w:rsidRDefault="007F1207" w:rsidP="00F95857">
      <w:pPr>
        <w:rPr>
          <w:rFonts w:ascii="Times New Roman" w:eastAsia="Times New Roman" w:hAnsi="Times New Roman" w:cs="Times New Roman"/>
          <w:b/>
          <w:bCs/>
          <w:sz w:val="28"/>
          <w:szCs w:val="28"/>
        </w:rPr>
      </w:pPr>
    </w:p>
    <w:p w14:paraId="3669EAC7" w14:textId="77777777" w:rsidR="00ED6928" w:rsidRDefault="00ED6928" w:rsidP="00F95857">
      <w:pPr>
        <w:rPr>
          <w:rFonts w:ascii="Times New Roman" w:eastAsia="Times New Roman" w:hAnsi="Times New Roman" w:cs="Times New Roman"/>
          <w:b/>
          <w:bCs/>
          <w:sz w:val="28"/>
          <w:szCs w:val="28"/>
        </w:rPr>
      </w:pPr>
    </w:p>
    <w:p w14:paraId="38B7AE3A" w14:textId="77777777" w:rsidR="00ED6928" w:rsidRDefault="00ED6928" w:rsidP="00F95857">
      <w:pPr>
        <w:rPr>
          <w:rFonts w:ascii="Times New Roman" w:eastAsia="Times New Roman" w:hAnsi="Times New Roman" w:cs="Times New Roman"/>
          <w:b/>
          <w:bCs/>
          <w:sz w:val="28"/>
          <w:szCs w:val="28"/>
        </w:rPr>
      </w:pPr>
    </w:p>
    <w:p w14:paraId="7F3AAE86" w14:textId="77777777" w:rsidR="00ED6928" w:rsidRDefault="00ED6928" w:rsidP="00F95857">
      <w:pPr>
        <w:rPr>
          <w:rFonts w:ascii="Times New Roman" w:eastAsia="Times New Roman" w:hAnsi="Times New Roman" w:cs="Times New Roman"/>
          <w:b/>
          <w:bCs/>
          <w:sz w:val="28"/>
          <w:szCs w:val="28"/>
        </w:rPr>
      </w:pPr>
    </w:p>
    <w:p w14:paraId="5884335E" w14:textId="77777777" w:rsidR="00516867" w:rsidRDefault="00516867" w:rsidP="00F95857">
      <w:pPr>
        <w:rPr>
          <w:rFonts w:ascii="Times New Roman" w:eastAsia="Times New Roman" w:hAnsi="Times New Roman" w:cs="Times New Roman"/>
          <w:b/>
          <w:bCs/>
          <w:sz w:val="28"/>
          <w:szCs w:val="28"/>
        </w:rPr>
      </w:pPr>
    </w:p>
    <w:p w14:paraId="3BDDF0F9" w14:textId="77777777" w:rsidR="00516867" w:rsidRDefault="00516867" w:rsidP="00F95857">
      <w:pPr>
        <w:rPr>
          <w:rFonts w:ascii="Times New Roman" w:eastAsia="Times New Roman" w:hAnsi="Times New Roman" w:cs="Times New Roman"/>
          <w:b/>
          <w:bCs/>
          <w:sz w:val="28"/>
          <w:szCs w:val="28"/>
        </w:rPr>
      </w:pPr>
    </w:p>
    <w:p w14:paraId="5697EE77" w14:textId="77777777" w:rsidR="00516867" w:rsidRDefault="00516867" w:rsidP="00F95857">
      <w:pPr>
        <w:rPr>
          <w:rFonts w:ascii="Times New Roman" w:eastAsia="Times New Roman" w:hAnsi="Times New Roman" w:cs="Times New Roman"/>
          <w:b/>
          <w:bCs/>
          <w:sz w:val="28"/>
          <w:szCs w:val="28"/>
        </w:rPr>
      </w:pPr>
    </w:p>
    <w:p w14:paraId="6EB8CB3A" w14:textId="77777777" w:rsidR="00516867" w:rsidRDefault="00516867" w:rsidP="00F95857">
      <w:pPr>
        <w:rPr>
          <w:rFonts w:ascii="Times New Roman" w:eastAsia="Times New Roman" w:hAnsi="Times New Roman" w:cs="Times New Roman"/>
          <w:b/>
          <w:bCs/>
          <w:sz w:val="28"/>
          <w:szCs w:val="28"/>
        </w:rPr>
      </w:pPr>
    </w:p>
    <w:p w14:paraId="7AED4DEB" w14:textId="77777777" w:rsidR="00516867" w:rsidRDefault="00516867" w:rsidP="00F95857">
      <w:pPr>
        <w:rPr>
          <w:rFonts w:ascii="Times New Roman" w:eastAsia="Times New Roman" w:hAnsi="Times New Roman" w:cs="Times New Roman"/>
          <w:b/>
          <w:bCs/>
          <w:sz w:val="28"/>
          <w:szCs w:val="28"/>
        </w:rPr>
      </w:pPr>
    </w:p>
    <w:p w14:paraId="4325B1F0" w14:textId="77777777" w:rsidR="00516867" w:rsidRDefault="00516867" w:rsidP="00F95857">
      <w:pPr>
        <w:rPr>
          <w:rFonts w:ascii="Times New Roman" w:eastAsia="Times New Roman" w:hAnsi="Times New Roman" w:cs="Times New Roman"/>
          <w:b/>
          <w:bCs/>
          <w:sz w:val="28"/>
          <w:szCs w:val="28"/>
        </w:rPr>
      </w:pPr>
    </w:p>
    <w:p w14:paraId="58482ADE" w14:textId="77777777" w:rsidR="00516867" w:rsidRDefault="00516867" w:rsidP="00F95857">
      <w:pPr>
        <w:rPr>
          <w:rFonts w:ascii="Times New Roman" w:eastAsia="Times New Roman" w:hAnsi="Times New Roman" w:cs="Times New Roman"/>
          <w:b/>
          <w:bCs/>
          <w:sz w:val="28"/>
          <w:szCs w:val="28"/>
        </w:rPr>
      </w:pPr>
    </w:p>
    <w:p w14:paraId="7CAE87BC" w14:textId="77777777" w:rsidR="00516867" w:rsidRDefault="00516867" w:rsidP="00F95857">
      <w:pPr>
        <w:rPr>
          <w:rFonts w:ascii="Times New Roman" w:eastAsia="Times New Roman" w:hAnsi="Times New Roman" w:cs="Times New Roman"/>
          <w:b/>
          <w:bCs/>
          <w:sz w:val="28"/>
          <w:szCs w:val="28"/>
        </w:rPr>
      </w:pPr>
    </w:p>
    <w:p w14:paraId="5104F1A6" w14:textId="77777777" w:rsidR="00516867" w:rsidRDefault="00516867" w:rsidP="00F95857">
      <w:pPr>
        <w:rPr>
          <w:rFonts w:ascii="Times New Roman" w:eastAsia="Times New Roman" w:hAnsi="Times New Roman" w:cs="Times New Roman"/>
          <w:b/>
          <w:bCs/>
          <w:sz w:val="28"/>
          <w:szCs w:val="28"/>
        </w:rPr>
      </w:pPr>
    </w:p>
    <w:p w14:paraId="24F753AF" w14:textId="77777777" w:rsidR="00516867" w:rsidRDefault="00516867" w:rsidP="00F95857">
      <w:pPr>
        <w:rPr>
          <w:rFonts w:ascii="Times New Roman" w:eastAsia="Times New Roman" w:hAnsi="Times New Roman" w:cs="Times New Roman"/>
          <w:b/>
          <w:bCs/>
          <w:sz w:val="28"/>
          <w:szCs w:val="28"/>
        </w:rPr>
      </w:pPr>
    </w:p>
    <w:p w14:paraId="4EFA3335" w14:textId="77777777" w:rsidR="00516867" w:rsidRDefault="00516867" w:rsidP="00F95857">
      <w:pPr>
        <w:rPr>
          <w:rFonts w:ascii="Times New Roman" w:eastAsia="Times New Roman" w:hAnsi="Times New Roman" w:cs="Times New Roman"/>
          <w:b/>
          <w:bCs/>
          <w:sz w:val="28"/>
          <w:szCs w:val="28"/>
        </w:rPr>
      </w:pPr>
    </w:p>
    <w:p w14:paraId="2A8B6EA0" w14:textId="77777777" w:rsidR="00516867" w:rsidRDefault="00516867" w:rsidP="00F95857">
      <w:pPr>
        <w:rPr>
          <w:rFonts w:ascii="Times New Roman" w:eastAsia="Times New Roman" w:hAnsi="Times New Roman" w:cs="Times New Roman"/>
          <w:b/>
          <w:bCs/>
          <w:sz w:val="28"/>
          <w:szCs w:val="28"/>
        </w:rPr>
      </w:pPr>
    </w:p>
    <w:p w14:paraId="2AE0D9A9" w14:textId="77777777" w:rsidR="00516867" w:rsidRDefault="00516867" w:rsidP="00F95857">
      <w:pPr>
        <w:rPr>
          <w:rFonts w:ascii="Times New Roman" w:eastAsia="Times New Roman" w:hAnsi="Times New Roman" w:cs="Times New Roman"/>
          <w:b/>
          <w:bCs/>
          <w:sz w:val="28"/>
          <w:szCs w:val="28"/>
        </w:rPr>
      </w:pPr>
    </w:p>
    <w:p w14:paraId="500FDDC8" w14:textId="77777777" w:rsidR="00516867" w:rsidRDefault="00516867" w:rsidP="00F95857">
      <w:pPr>
        <w:rPr>
          <w:rFonts w:ascii="Times New Roman" w:eastAsia="Times New Roman" w:hAnsi="Times New Roman" w:cs="Times New Roman"/>
          <w:b/>
          <w:bCs/>
          <w:sz w:val="28"/>
          <w:szCs w:val="28"/>
        </w:rPr>
      </w:pPr>
    </w:p>
    <w:p w14:paraId="4AC82530" w14:textId="77777777" w:rsidR="00516867" w:rsidRDefault="00516867" w:rsidP="00F95857">
      <w:pPr>
        <w:rPr>
          <w:rFonts w:ascii="Times New Roman" w:eastAsia="Times New Roman" w:hAnsi="Times New Roman" w:cs="Times New Roman"/>
          <w:b/>
          <w:bCs/>
          <w:sz w:val="28"/>
          <w:szCs w:val="28"/>
        </w:rPr>
      </w:pPr>
    </w:p>
    <w:p w14:paraId="3933FEF6" w14:textId="77777777" w:rsidR="00516867" w:rsidRDefault="00516867" w:rsidP="00F95857">
      <w:pPr>
        <w:rPr>
          <w:rFonts w:ascii="Times New Roman" w:eastAsia="Times New Roman" w:hAnsi="Times New Roman" w:cs="Times New Roman"/>
          <w:b/>
          <w:bCs/>
          <w:sz w:val="28"/>
          <w:szCs w:val="28"/>
        </w:rPr>
      </w:pPr>
    </w:p>
    <w:p w14:paraId="6C2E0B06" w14:textId="77777777" w:rsidR="001E26F3" w:rsidRDefault="001E26F3" w:rsidP="00F95857">
      <w:pPr>
        <w:rPr>
          <w:rFonts w:ascii="Times New Roman" w:eastAsia="Times New Roman" w:hAnsi="Times New Roman" w:cs="Times New Roman"/>
          <w:b/>
          <w:bCs/>
          <w:sz w:val="28"/>
          <w:szCs w:val="28"/>
        </w:rPr>
      </w:pPr>
    </w:p>
    <w:p w14:paraId="5EC84A2A" w14:textId="201F3CC9" w:rsidR="00B44382" w:rsidRPr="00197FCF" w:rsidRDefault="00E342D2" w:rsidP="00C17ADE">
      <w:pPr>
        <w:spacing w:after="40" w:line="240" w:lineRule="auto"/>
        <w:rPr>
          <w:rFonts w:ascii="Times New Roman" w:eastAsia="Times New Roman" w:hAnsi="Times New Roman" w:cs="Times New Roman"/>
          <w:b/>
          <w:bCs/>
          <w:sz w:val="28"/>
          <w:szCs w:val="28"/>
        </w:rPr>
      </w:pPr>
      <w:r w:rsidRPr="00671B29">
        <w:rPr>
          <w:rFonts w:ascii="Times New Roman" w:eastAsia="Times New Roman" w:hAnsi="Times New Roman" w:cs="Times New Roman"/>
          <w:b/>
          <w:bCs/>
          <w:sz w:val="28"/>
          <w:szCs w:val="28"/>
        </w:rPr>
        <w:lastRenderedPageBreak/>
        <w:t>R</w:t>
      </w:r>
      <w:r w:rsidR="00EB0B00">
        <w:rPr>
          <w:rFonts w:ascii="Times New Roman" w:eastAsia="Times New Roman" w:hAnsi="Times New Roman" w:cs="Times New Roman"/>
          <w:b/>
          <w:bCs/>
          <w:sz w:val="28"/>
          <w:szCs w:val="28"/>
        </w:rPr>
        <w:t>eferences</w:t>
      </w:r>
    </w:p>
    <w:p w14:paraId="0E3C6ED2" w14:textId="7100D5F3" w:rsidR="00D34B16" w:rsidRDefault="0064201D" w:rsidP="00D34B16">
      <w:pPr>
        <w:pStyle w:val="NormalWeb"/>
        <w:ind w:left="567" w:hanging="567"/>
      </w:pPr>
      <w:r>
        <w:t>A</w:t>
      </w:r>
      <w:r w:rsidR="0038747B">
        <w:t xml:space="preserve">UTODESK. </w:t>
      </w:r>
      <w:r w:rsidR="00D34B16">
        <w:t xml:space="preserve">“Civil 3D Software: Get Prices &amp; Buy Official Civil 3D 2023.” </w:t>
      </w:r>
      <w:r w:rsidR="00D34B16">
        <w:rPr>
          <w:i/>
          <w:iCs/>
        </w:rPr>
        <w:t>Autodesk</w:t>
      </w:r>
      <w:r w:rsidR="00D34B16">
        <w:t xml:space="preserve">, 7 Oct. 2022, www.autodesk.com/products/civil-3d/overview?term=1-YEAR&amp;tab=subscription&amp;plc=CIV3D. </w:t>
      </w:r>
      <w:r w:rsidR="006447DF">
        <w:t>Accessed 18 October 2022.</w:t>
      </w:r>
      <w:r w:rsidR="00D34B16">
        <w:t xml:space="preserve"> </w:t>
      </w:r>
    </w:p>
    <w:p w14:paraId="6437B9C5" w14:textId="237FA3BB" w:rsidR="00D34B16" w:rsidRDefault="000F3B0E" w:rsidP="00D34B16">
      <w:pPr>
        <w:pStyle w:val="NormalWeb"/>
        <w:ind w:left="567" w:hanging="567"/>
      </w:pPr>
      <w:proofErr w:type="spellStart"/>
      <w:r>
        <w:t>b</w:t>
      </w:r>
      <w:r w:rsidR="007E06DF">
        <w:t>athylogger</w:t>
      </w:r>
      <w:proofErr w:type="spellEnd"/>
      <w:r w:rsidR="007E06DF">
        <w:t xml:space="preserve">. </w:t>
      </w:r>
      <w:r w:rsidR="00D34B16">
        <w:t xml:space="preserve">“EMLID Reach RS2 GNSS Receiver 3.5g.” </w:t>
      </w:r>
      <w:proofErr w:type="spellStart"/>
      <w:r w:rsidR="00D34B16">
        <w:t>Bathylogger</w:t>
      </w:r>
      <w:proofErr w:type="spellEnd"/>
      <w:r w:rsidR="00D34B16">
        <w:t xml:space="preserve">, 13 Sept. 2022, bathylogger.com/product/emlid-reach-rs2/?gclid=Cj0KCQjwnbmaBhD-ARIsAGTPcfUqu3k9xwGoBbkqpru7tlFFqRebb22Qet69ZDXV9rM4D-_-olKUyD4aAo-REALw_wcB. </w:t>
      </w:r>
      <w:r w:rsidR="005839A4">
        <w:t>Accessed 18 October 2022.</w:t>
      </w:r>
      <w:r w:rsidR="00D34B16">
        <w:t xml:space="preserve"> </w:t>
      </w:r>
    </w:p>
    <w:p w14:paraId="0C9EF059" w14:textId="77777777" w:rsidR="00B44382" w:rsidRPr="00C256DF" w:rsidRDefault="00B44382" w:rsidP="00C256DF">
      <w:pPr>
        <w:spacing w:before="100" w:beforeAutospacing="1" w:after="100" w:afterAutospacing="1" w:line="24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Coastal Wiki. </w:t>
      </w:r>
      <w:r w:rsidRPr="00C256DF">
        <w:rPr>
          <w:rFonts w:ascii="Times New Roman" w:eastAsia="Times New Roman" w:hAnsi="Times New Roman" w:cs="Times New Roman"/>
          <w:sz w:val="24"/>
          <w:szCs w:val="24"/>
        </w:rPr>
        <w:t xml:space="preserve">“Detached Breakwaters.” </w:t>
      </w:r>
      <w:r w:rsidRPr="00C256DF">
        <w:rPr>
          <w:rFonts w:ascii="Times New Roman" w:eastAsia="Times New Roman" w:hAnsi="Times New Roman" w:cs="Times New Roman"/>
          <w:i/>
          <w:iCs/>
          <w:sz w:val="24"/>
          <w:szCs w:val="24"/>
        </w:rPr>
        <w:t>Detached Breakwaters - Coastal Wiki</w:t>
      </w:r>
      <w:r w:rsidRPr="00C256DF">
        <w:rPr>
          <w:rFonts w:ascii="Times New Roman" w:eastAsia="Times New Roman" w:hAnsi="Times New Roman" w:cs="Times New Roman"/>
          <w:sz w:val="24"/>
          <w:szCs w:val="24"/>
        </w:rPr>
        <w:t>, www.coastalwiki.org/wiki/Detached_breakwaters#Reasons_for_selecting_a_submerged.2Flow_breakwater.</w:t>
      </w:r>
      <w:r>
        <w:rPr>
          <w:rFonts w:ascii="Times New Roman" w:eastAsia="Times New Roman" w:hAnsi="Times New Roman" w:cs="Times New Roman"/>
          <w:sz w:val="24"/>
          <w:szCs w:val="24"/>
        </w:rPr>
        <w:t xml:space="preserve"> Accessed 18 October 2022.</w:t>
      </w:r>
    </w:p>
    <w:p w14:paraId="48773DDB" w14:textId="77777777" w:rsidR="00B44382" w:rsidRPr="00A10438" w:rsidRDefault="00B44382" w:rsidP="00A10438">
      <w:pPr>
        <w:spacing w:before="100" w:beforeAutospacing="1" w:after="100" w:afterAutospacing="1" w:line="240" w:lineRule="auto"/>
        <w:ind w:left="567" w:hanging="567"/>
        <w:rPr>
          <w:rFonts w:ascii="Times New Roman" w:eastAsia="Times New Roman" w:hAnsi="Times New Roman" w:cs="Times New Roman"/>
          <w:sz w:val="24"/>
          <w:szCs w:val="24"/>
        </w:rPr>
      </w:pPr>
      <w:proofErr w:type="spellStart"/>
      <w:r w:rsidRPr="00A10438">
        <w:rPr>
          <w:rFonts w:ascii="Times New Roman" w:eastAsia="Times New Roman" w:hAnsi="Times New Roman" w:cs="Times New Roman"/>
          <w:sz w:val="24"/>
          <w:szCs w:val="24"/>
        </w:rPr>
        <w:t>Darrough</w:t>
      </w:r>
      <w:proofErr w:type="spellEnd"/>
      <w:r w:rsidRPr="00A10438">
        <w:rPr>
          <w:rFonts w:ascii="Times New Roman" w:eastAsia="Times New Roman" w:hAnsi="Times New Roman" w:cs="Times New Roman"/>
          <w:sz w:val="24"/>
          <w:szCs w:val="24"/>
        </w:rPr>
        <w:t xml:space="preserve">, Mark. “In Pictures and Videos: Hurricane Isaias Hits Carolina Beach.” </w:t>
      </w:r>
      <w:r w:rsidRPr="00A10438">
        <w:rPr>
          <w:rFonts w:ascii="Times New Roman" w:eastAsia="Times New Roman" w:hAnsi="Times New Roman" w:cs="Times New Roman"/>
          <w:i/>
          <w:iCs/>
          <w:sz w:val="24"/>
          <w:szCs w:val="24"/>
        </w:rPr>
        <w:t>Port City Daily</w:t>
      </w:r>
      <w:r w:rsidRPr="00A10438">
        <w:rPr>
          <w:rFonts w:ascii="Times New Roman" w:eastAsia="Times New Roman" w:hAnsi="Times New Roman" w:cs="Times New Roman"/>
          <w:sz w:val="24"/>
          <w:szCs w:val="24"/>
        </w:rPr>
        <w:t>, 23 Dec. 2020, portcitydaily.com/local-news/2020/08/04/in-pictures-and-videos-hurricane-isaias-hits-carolina-beach/.</w:t>
      </w:r>
      <w:r>
        <w:rPr>
          <w:rFonts w:ascii="Times New Roman" w:eastAsia="Times New Roman" w:hAnsi="Times New Roman" w:cs="Times New Roman"/>
          <w:sz w:val="24"/>
          <w:szCs w:val="24"/>
        </w:rPr>
        <w:t xml:space="preserve"> Accessed 19 October 2022.</w:t>
      </w:r>
      <w:r w:rsidRPr="00A10438">
        <w:rPr>
          <w:rFonts w:ascii="Times New Roman" w:eastAsia="Times New Roman" w:hAnsi="Times New Roman" w:cs="Times New Roman"/>
          <w:sz w:val="24"/>
          <w:szCs w:val="24"/>
        </w:rPr>
        <w:t xml:space="preserve"> </w:t>
      </w:r>
    </w:p>
    <w:p w14:paraId="218CC4E4" w14:textId="77777777" w:rsidR="00B44382" w:rsidRDefault="00B44382" w:rsidP="00D34B16">
      <w:pPr>
        <w:pStyle w:val="NormalWeb"/>
        <w:ind w:left="567" w:hanging="567"/>
      </w:pPr>
      <w:r>
        <w:t xml:space="preserve">ESRI. “ArcGIS pro Pricing.” </w:t>
      </w:r>
      <w:r>
        <w:rPr>
          <w:i/>
          <w:iCs/>
        </w:rPr>
        <w:t>Buy Now</w:t>
      </w:r>
      <w:r>
        <w:t xml:space="preserve">, www.esri.com/en-us/arcgis/products/arcgis-pro/buy. Accessed 18 October 2022. </w:t>
      </w:r>
    </w:p>
    <w:p w14:paraId="420EF6C7" w14:textId="60B88CD6" w:rsidR="00E81D69" w:rsidRDefault="00D34B16" w:rsidP="007B427F">
      <w:pPr>
        <w:pStyle w:val="NormalWeb"/>
        <w:ind w:left="567" w:hanging="567"/>
      </w:pPr>
      <w:r>
        <w:t xml:space="preserve">Fisheries, NOAA. “Eastern Oyster.” </w:t>
      </w:r>
      <w:r>
        <w:rPr>
          <w:i/>
          <w:iCs/>
        </w:rPr>
        <w:t>Eastern Oyster</w:t>
      </w:r>
      <w:r>
        <w:t xml:space="preserve">, NOAA Fisheries, 14 Oct. 2022, www.fisheries.noaa.gov/species/eastern-oyster#:~:text=Eastern%20oysters%20live%20in%20brackish,invertebrates%2C%20macrofauna%2C%20and%20birds. </w:t>
      </w:r>
      <w:r w:rsidR="005839A4">
        <w:t>Accessed 1</w:t>
      </w:r>
      <w:r w:rsidR="00237C42">
        <w:t>6</w:t>
      </w:r>
      <w:r w:rsidR="005839A4">
        <w:t xml:space="preserve"> October 2022.</w:t>
      </w:r>
      <w:r>
        <w:t xml:space="preserve"> </w:t>
      </w:r>
    </w:p>
    <w:p w14:paraId="22F231C7" w14:textId="1451E882" w:rsidR="00D34B16" w:rsidRDefault="00D34B16" w:rsidP="00D34B16">
      <w:pPr>
        <w:pStyle w:val="NormalWeb"/>
        <w:ind w:left="567" w:hanging="567"/>
      </w:pPr>
      <w:r>
        <w:t>Foley, Michael J.H. “S</w:t>
      </w:r>
      <w:r w:rsidR="00671C24">
        <w:t>ubmerged</w:t>
      </w:r>
      <w:r>
        <w:t xml:space="preserve"> B</w:t>
      </w:r>
      <w:r w:rsidR="00671C24">
        <w:t>reakwater</w:t>
      </w:r>
      <w:r>
        <w:t xml:space="preserve"> M</w:t>
      </w:r>
      <w:r w:rsidR="00671C24">
        <w:t>odeling</w:t>
      </w:r>
      <w:r>
        <w:t xml:space="preserve"> </w:t>
      </w:r>
      <w:r w:rsidR="0027233E">
        <w:t>and</w:t>
      </w:r>
      <w:r>
        <w:t xml:space="preserve"> C</w:t>
      </w:r>
      <w:r w:rsidR="0027233E">
        <w:t>oral</w:t>
      </w:r>
      <w:r>
        <w:t xml:space="preserve"> R</w:t>
      </w:r>
      <w:r w:rsidR="0027233E">
        <w:t>eef</w:t>
      </w:r>
      <w:r>
        <w:t xml:space="preserve"> E</w:t>
      </w:r>
      <w:r w:rsidR="0027233E">
        <w:t>cological</w:t>
      </w:r>
      <w:r>
        <w:t xml:space="preserve"> </w:t>
      </w:r>
      <w:r w:rsidR="0027233E">
        <w:t>Analysis</w:t>
      </w:r>
      <w:r>
        <w:t xml:space="preserve"> </w:t>
      </w:r>
      <w:r w:rsidR="0027233E">
        <w:t>for</w:t>
      </w:r>
      <w:r>
        <w:t xml:space="preserve"> H</w:t>
      </w:r>
      <w:r w:rsidR="0027233E">
        <w:t>arbor</w:t>
      </w:r>
      <w:r>
        <w:t xml:space="preserve"> P</w:t>
      </w:r>
      <w:r w:rsidR="0027233E">
        <w:t>rotection</w:t>
      </w:r>
      <w:r>
        <w:t xml:space="preserve">.” May 2015. </w:t>
      </w:r>
      <w:r w:rsidR="002638B2" w:rsidRPr="002638B2">
        <w:t>https://scholarspace.manoa.hawaii.edu/server/api/core/bitstreams/76b7af08-97d8-40bb-9914-d0085154504c/content</w:t>
      </w:r>
      <w:r w:rsidR="002638B2">
        <w:t>. Accessed 18 October 2022.</w:t>
      </w:r>
    </w:p>
    <w:p w14:paraId="406C55C4" w14:textId="65D2DBAB" w:rsidR="00D34B16" w:rsidRDefault="00D34B16" w:rsidP="00D34B16">
      <w:pPr>
        <w:pStyle w:val="NormalWeb"/>
        <w:ind w:left="567" w:hanging="567"/>
      </w:pPr>
      <w:proofErr w:type="spellStart"/>
      <w:r>
        <w:t>Fretwell</w:t>
      </w:r>
      <w:proofErr w:type="spellEnd"/>
      <w:r>
        <w:t xml:space="preserve">, Sammy, and Sarah Haselhorst. “Oyster Shells Sell for Top Dollar in Competitive Market Driven by Shortages; Biologists Scramble to Protect Shellfish.” </w:t>
      </w:r>
      <w:r>
        <w:rPr>
          <w:i/>
          <w:iCs/>
        </w:rPr>
        <w:t>Pilot</w:t>
      </w:r>
      <w:r>
        <w:t xml:space="preserve">, 29 Aug. 2022, 11:26 AM, www.pilotonline.com/news/environment/vp-nw-oyster-shells-market-20220829-uccw4a26o5e4xmhsve3qqprgem-story.html. </w:t>
      </w:r>
      <w:r w:rsidR="005839A4">
        <w:t xml:space="preserve">Accessed </w:t>
      </w:r>
      <w:r w:rsidR="005839A4" w:rsidRPr="00A10438">
        <w:t>1</w:t>
      </w:r>
      <w:r w:rsidR="00931A68">
        <w:t>9</w:t>
      </w:r>
      <w:r w:rsidR="005839A4">
        <w:t xml:space="preserve"> October 2022.</w:t>
      </w:r>
      <w:r>
        <w:t xml:space="preserve"> </w:t>
      </w:r>
    </w:p>
    <w:p w14:paraId="21749AAB" w14:textId="77777777" w:rsidR="00B44382" w:rsidRDefault="00B44382" w:rsidP="00D34B16">
      <w:pPr>
        <w:pStyle w:val="NormalWeb"/>
        <w:ind w:left="567" w:hanging="567"/>
      </w:pPr>
      <w:r>
        <w:t xml:space="preserve">Governor’s Office of Storm Recovery. “Appendix D Breakwaters Project Benefit Cost Analysis.” </w:t>
      </w:r>
      <w:r w:rsidRPr="00A10438">
        <w:rPr>
          <w:i/>
          <w:iCs/>
        </w:rPr>
        <w:t>Governor’s Office of Storm Recovery</w:t>
      </w:r>
      <w:r>
        <w:t xml:space="preserve">, 17 Jan. 2017. </w:t>
      </w:r>
      <w:r w:rsidRPr="00664CF8">
        <w:t>https://stormrecovery.ny.gov/sites/default/files/crp/community/documents/Appendix%20D%20-%20Breakwaters%20Project%20Benefit%20Cost%20Analysis.pdf</w:t>
      </w:r>
      <w:r>
        <w:t>. Accessed 17 October 2022.</w:t>
      </w:r>
    </w:p>
    <w:p w14:paraId="54BFAB0F" w14:textId="51AF2B5D" w:rsidR="00D92E42" w:rsidRPr="00D92E42" w:rsidRDefault="000D497C" w:rsidP="00D92E42">
      <w:pPr>
        <w:spacing w:before="100" w:beforeAutospacing="1" w:after="100" w:afterAutospacing="1" w:line="24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Island Ecology. </w:t>
      </w:r>
      <w:r w:rsidR="00D92E42" w:rsidRPr="00D92E42">
        <w:rPr>
          <w:rFonts w:ascii="Times New Roman" w:eastAsia="Times New Roman" w:hAnsi="Times New Roman" w:cs="Times New Roman"/>
          <w:sz w:val="24"/>
          <w:szCs w:val="24"/>
        </w:rPr>
        <w:t xml:space="preserve">“Hurricanes and Carolina Beach.” </w:t>
      </w:r>
      <w:r w:rsidR="00D92E42" w:rsidRPr="00D92E42">
        <w:rPr>
          <w:rFonts w:ascii="Times New Roman" w:eastAsia="Times New Roman" w:hAnsi="Times New Roman" w:cs="Times New Roman"/>
          <w:i/>
          <w:iCs/>
          <w:sz w:val="24"/>
          <w:szCs w:val="24"/>
        </w:rPr>
        <w:t>Island Ecology 2011</w:t>
      </w:r>
      <w:r w:rsidR="00D92E42" w:rsidRPr="00D92E42">
        <w:rPr>
          <w:rFonts w:ascii="Times New Roman" w:eastAsia="Times New Roman" w:hAnsi="Times New Roman" w:cs="Times New Roman"/>
          <w:sz w:val="24"/>
          <w:szCs w:val="24"/>
        </w:rPr>
        <w:t xml:space="preserve">, UNCW Island Ecology 2011, sites.google.com/site/islandecology2011/hurricanes. </w:t>
      </w:r>
      <w:r w:rsidR="00D92E42">
        <w:rPr>
          <w:rFonts w:ascii="Times New Roman" w:eastAsia="Times New Roman" w:hAnsi="Times New Roman" w:cs="Times New Roman"/>
          <w:sz w:val="24"/>
          <w:szCs w:val="24"/>
        </w:rPr>
        <w:t>Accessed 19 October 2022.</w:t>
      </w:r>
    </w:p>
    <w:p w14:paraId="68E69B71" w14:textId="58D9B916" w:rsidR="00A80057" w:rsidRDefault="00A80057" w:rsidP="00A80057">
      <w:pPr>
        <w:pStyle w:val="NormalWeb"/>
        <w:ind w:left="567" w:hanging="567"/>
        <w:rPr>
          <w:color w:val="000000"/>
        </w:rPr>
      </w:pPr>
      <w:r>
        <w:rPr>
          <w:color w:val="000000"/>
        </w:rPr>
        <w:lastRenderedPageBreak/>
        <w:t>Liang, Lee Jia. “A Study on Submerged Breakwater Length, Offshore Distance and Crest Width Affecting the Shoreline Response.”</w:t>
      </w:r>
      <w:r>
        <w:rPr>
          <w:rStyle w:val="apple-converted-space"/>
          <w:color w:val="000000"/>
        </w:rPr>
        <w:t> </w:t>
      </w:r>
      <w:proofErr w:type="spellStart"/>
      <w:r>
        <w:rPr>
          <w:i/>
          <w:iCs/>
          <w:color w:val="000000"/>
        </w:rPr>
        <w:t>UTPedia</w:t>
      </w:r>
      <w:proofErr w:type="spellEnd"/>
      <w:r>
        <w:rPr>
          <w:color w:val="000000"/>
        </w:rPr>
        <w:t xml:space="preserve">, </w:t>
      </w:r>
      <w:proofErr w:type="spellStart"/>
      <w:r>
        <w:rPr>
          <w:color w:val="000000"/>
        </w:rPr>
        <w:t>Universiti</w:t>
      </w:r>
      <w:proofErr w:type="spellEnd"/>
      <w:r>
        <w:rPr>
          <w:color w:val="000000"/>
        </w:rPr>
        <w:t xml:space="preserve"> </w:t>
      </w:r>
      <w:proofErr w:type="spellStart"/>
      <w:r>
        <w:rPr>
          <w:color w:val="000000"/>
        </w:rPr>
        <w:t>Teknologi</w:t>
      </w:r>
      <w:proofErr w:type="spellEnd"/>
      <w:r>
        <w:rPr>
          <w:color w:val="000000"/>
        </w:rPr>
        <w:t xml:space="preserve"> Petronas, 1 Jan. 2014, utpedia.utp.edu.my/13386/.</w:t>
      </w:r>
      <w:r>
        <w:rPr>
          <w:rStyle w:val="apple-converted-space"/>
          <w:color w:val="000000"/>
        </w:rPr>
        <w:t> </w:t>
      </w:r>
      <w:r w:rsidR="00F94DFE">
        <w:rPr>
          <w:rStyle w:val="apple-converted-space"/>
          <w:color w:val="000000"/>
        </w:rPr>
        <w:t>Accessed</w:t>
      </w:r>
      <w:r w:rsidR="00FD417D">
        <w:rPr>
          <w:rStyle w:val="apple-converted-space"/>
          <w:color w:val="000000"/>
        </w:rPr>
        <w:t xml:space="preserve"> 24</w:t>
      </w:r>
      <w:r w:rsidR="00F94DFE">
        <w:rPr>
          <w:rStyle w:val="apple-converted-space"/>
          <w:color w:val="000000"/>
        </w:rPr>
        <w:t xml:space="preserve"> </w:t>
      </w:r>
      <w:r w:rsidR="00FD417D">
        <w:rPr>
          <w:rStyle w:val="apple-converted-space"/>
          <w:color w:val="000000"/>
        </w:rPr>
        <w:t>October 2022.</w:t>
      </w:r>
    </w:p>
    <w:p w14:paraId="0A52CB4B" w14:textId="34E30735" w:rsidR="00D34B16" w:rsidRDefault="00A03694" w:rsidP="00D34B16">
      <w:pPr>
        <w:pStyle w:val="NormalWeb"/>
        <w:ind w:left="567" w:hanging="567"/>
      </w:pPr>
      <w:r>
        <w:t xml:space="preserve">Mathis Quarries, Inc. </w:t>
      </w:r>
      <w:r w:rsidR="00D34B16">
        <w:t xml:space="preserve">“Price List.” </w:t>
      </w:r>
      <w:r w:rsidR="00D34B16">
        <w:rPr>
          <w:i/>
          <w:iCs/>
        </w:rPr>
        <w:t>Mathis Quarries, Inc.</w:t>
      </w:r>
      <w:r w:rsidR="00D34B16">
        <w:t xml:space="preserve">, 2022, www.mathisquarry.com/price-list. </w:t>
      </w:r>
      <w:r w:rsidR="005839A4">
        <w:t>Accessed 18 October 2022.</w:t>
      </w:r>
      <w:r w:rsidR="00D34B16">
        <w:t xml:space="preserve"> </w:t>
      </w:r>
    </w:p>
    <w:p w14:paraId="5FCB6FCA" w14:textId="77777777" w:rsidR="00B44382" w:rsidRDefault="00B44382" w:rsidP="00D34B16">
      <w:pPr>
        <w:pStyle w:val="NormalWeb"/>
        <w:ind w:left="567" w:hanging="567"/>
      </w:pPr>
      <w:r>
        <w:t xml:space="preserve">Mathis Quarries, Inc. “Product Description.” </w:t>
      </w:r>
      <w:r>
        <w:rPr>
          <w:i/>
          <w:iCs/>
        </w:rPr>
        <w:t>Mathis Quarries, Inc.</w:t>
      </w:r>
      <w:r>
        <w:t xml:space="preserve">, 2022, www.mathisquarry.com/product-description. Accessed 18 October 2022. </w:t>
      </w:r>
    </w:p>
    <w:p w14:paraId="254DB5A5" w14:textId="749F077E" w:rsidR="00D34B16" w:rsidRDefault="000C242E" w:rsidP="00D34B16">
      <w:pPr>
        <w:pStyle w:val="NormalWeb"/>
        <w:ind w:left="567" w:hanging="567"/>
      </w:pPr>
      <w:r>
        <w:t xml:space="preserve">MathWorks. </w:t>
      </w:r>
      <w:r w:rsidR="00D34B16">
        <w:t xml:space="preserve">“Pricing and Licensing.” </w:t>
      </w:r>
      <w:r w:rsidR="00D34B16">
        <w:rPr>
          <w:i/>
          <w:iCs/>
        </w:rPr>
        <w:t>MATLAB &amp; Simulink</w:t>
      </w:r>
      <w:r w:rsidR="00D34B16">
        <w:t xml:space="preserve">, www.mathworks.com/pricing-licensing.html?prodcode=ML&amp;intendeduse=comm. </w:t>
      </w:r>
      <w:r w:rsidR="005839A4">
        <w:t>Accessed 18 October 2022.</w:t>
      </w:r>
      <w:r w:rsidR="00D34B16">
        <w:t xml:space="preserve"> </w:t>
      </w:r>
    </w:p>
    <w:p w14:paraId="1C23028F" w14:textId="77777777" w:rsidR="00B44382" w:rsidRDefault="00B44382" w:rsidP="00D34B16">
      <w:pPr>
        <w:pStyle w:val="NormalWeb"/>
        <w:ind w:left="567" w:hanging="567"/>
      </w:pPr>
      <w:r>
        <w:t xml:space="preserve">Microsoft. “Microsoft 365 Business Standard.” </w:t>
      </w:r>
      <w:r w:rsidRPr="0041755E">
        <w:rPr>
          <w:i/>
        </w:rPr>
        <w:t>Microsoft 365</w:t>
      </w:r>
      <w:r w:rsidRPr="0041755E">
        <w:t xml:space="preserve">, www.microsoft.com/en-us/microsoft-365/business/microsoft-365-business-standard?activetab=pivot%3Aoverviewtab. </w:t>
      </w:r>
      <w:r>
        <w:t xml:space="preserve">Accessed 18 October 2022. </w:t>
      </w:r>
    </w:p>
    <w:p w14:paraId="0625E458" w14:textId="77777777" w:rsidR="00B44382" w:rsidRPr="00B47368" w:rsidRDefault="00B44382" w:rsidP="00B47368">
      <w:pPr>
        <w:spacing w:before="100" w:beforeAutospacing="1" w:after="100" w:afterAutospacing="1" w:line="24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Naturally Resilient Communities, APA. </w:t>
      </w:r>
      <w:r w:rsidRPr="00B47368">
        <w:rPr>
          <w:rFonts w:ascii="Times New Roman" w:eastAsia="Times New Roman" w:hAnsi="Times New Roman" w:cs="Times New Roman"/>
          <w:sz w:val="24"/>
          <w:szCs w:val="24"/>
        </w:rPr>
        <w:t xml:space="preserve">“Living Breakwaters.” </w:t>
      </w:r>
      <w:r w:rsidRPr="00B47368">
        <w:rPr>
          <w:rFonts w:ascii="Times New Roman" w:eastAsia="Times New Roman" w:hAnsi="Times New Roman" w:cs="Times New Roman"/>
          <w:i/>
          <w:iCs/>
          <w:sz w:val="24"/>
          <w:szCs w:val="24"/>
        </w:rPr>
        <w:t>Naturally Resilient Communities</w:t>
      </w:r>
      <w:r w:rsidRPr="00B47368">
        <w:rPr>
          <w:rFonts w:ascii="Times New Roman" w:eastAsia="Times New Roman" w:hAnsi="Times New Roman" w:cs="Times New Roman"/>
          <w:sz w:val="24"/>
          <w:szCs w:val="24"/>
        </w:rPr>
        <w:t xml:space="preserve">, nrcsolutions.org/living-breakwaters/. </w:t>
      </w:r>
      <w:r>
        <w:rPr>
          <w:rFonts w:ascii="Times New Roman" w:eastAsia="Times New Roman" w:hAnsi="Times New Roman" w:cs="Times New Roman"/>
          <w:sz w:val="24"/>
          <w:szCs w:val="24"/>
        </w:rPr>
        <w:t>Accessed 16 October 2022.</w:t>
      </w:r>
    </w:p>
    <w:p w14:paraId="52D0427D" w14:textId="4655282B" w:rsidR="00B46CB0" w:rsidRDefault="00B44382" w:rsidP="00D34B16">
      <w:pPr>
        <w:pStyle w:val="NormalWeb"/>
        <w:ind w:left="567" w:hanging="567"/>
      </w:pPr>
      <w:r>
        <w:t xml:space="preserve">New York State Governor’s Office. “Living Breakwaters Project Background and Design.” </w:t>
      </w:r>
      <w:r>
        <w:rPr>
          <w:i/>
          <w:iCs/>
        </w:rPr>
        <w:t>Living Breakwaters Project Background and Design</w:t>
      </w:r>
      <w:r>
        <w:t xml:space="preserve">, Governor’s Office of Storm Recovery (GOSR), stormrecovery.ny.gov/living-breakwaters-project-background-and-design. Accessed 18 October 2022. </w:t>
      </w:r>
    </w:p>
    <w:p w14:paraId="07A7F4DD" w14:textId="77777777" w:rsidR="00B44382" w:rsidRDefault="00B44382" w:rsidP="00D34B16">
      <w:pPr>
        <w:pStyle w:val="NormalWeb"/>
        <w:ind w:left="567" w:hanging="567"/>
      </w:pPr>
      <w:r>
        <w:t xml:space="preserve">PND Engineers. </w:t>
      </w:r>
      <w:r w:rsidRPr="00A10438">
        <w:t>“Breakwaters Including Partial Penetrating Wave Barriers”,</w:t>
      </w:r>
      <w:r>
        <w:t xml:space="preserve"> </w:t>
      </w:r>
      <w:r w:rsidRPr="00A10438">
        <w:rPr>
          <w:i/>
          <w:iCs/>
        </w:rPr>
        <w:t>PND Engineers, Inc</w:t>
      </w:r>
      <w:r>
        <w:t xml:space="preserve">., 2015, www.pndengineers.com/home/showpublisheddocument/413/636068632346830000#:~:text=The%20wave%20barrier%20was%20designed,32%20feet%20at%20low%20tide. Accessed 18 October 2022. </w:t>
      </w:r>
    </w:p>
    <w:p w14:paraId="0EB45A15" w14:textId="659E086C" w:rsidR="0000401A" w:rsidRPr="00671B29" w:rsidRDefault="00D34B16" w:rsidP="008A4FF0">
      <w:pPr>
        <w:pStyle w:val="NormalWeb"/>
        <w:ind w:left="567" w:hanging="567"/>
      </w:pPr>
      <w:proofErr w:type="spellStart"/>
      <w:r>
        <w:t>Sabdano</w:t>
      </w:r>
      <w:proofErr w:type="spellEnd"/>
      <w:r>
        <w:t xml:space="preserve">, Parang, </w:t>
      </w:r>
      <w:r w:rsidR="007C4336">
        <w:t>et.al.,</w:t>
      </w:r>
      <w:r>
        <w:t xml:space="preserve"> “Design of Submerged Breakwater.” </w:t>
      </w:r>
      <w:r w:rsidR="00D1452E" w:rsidRPr="00D1452E">
        <w:t>http://download.garuda.kemdikbud.go.id/article.php?article=1400471&amp;val=1269&amp;title=DESIGN%20OF%20SUBMERGED%20BREAKWATER</w:t>
      </w:r>
      <w:r w:rsidR="00D1452E">
        <w:t>. Accessed 18 October 2022.</w:t>
      </w:r>
    </w:p>
    <w:p w14:paraId="542B3EC8" w14:textId="77777777" w:rsidR="00B44382" w:rsidRDefault="00B44382" w:rsidP="00D34B16">
      <w:pPr>
        <w:pStyle w:val="NormalWeb"/>
        <w:ind w:left="567" w:hanging="567"/>
      </w:pPr>
      <w:r>
        <w:t xml:space="preserve">TETRA TECH. “Deficiency Correction Evaluation Report Appendix C Cost Estimates.” </w:t>
      </w:r>
      <w:r w:rsidRPr="00A10438">
        <w:rPr>
          <w:i/>
          <w:iCs/>
        </w:rPr>
        <w:t>USACE</w:t>
      </w:r>
      <w:r>
        <w:t xml:space="preserve">, 2012. </w:t>
      </w:r>
      <w:r w:rsidRPr="00AA1CE7">
        <w:t>https://www.poa.usace.army.mil/Portals/34/docs/civilworks/currentproj/Cost%20Estimate%20Addendum%2020120201.pdf</w:t>
      </w:r>
      <w:r>
        <w:t>. Accessed 18 October 2022.</w:t>
      </w:r>
    </w:p>
    <w:p w14:paraId="1A145846" w14:textId="77777777" w:rsidR="00B44382" w:rsidRDefault="00B44382" w:rsidP="00D34B16">
      <w:pPr>
        <w:pStyle w:val="NormalWeb"/>
        <w:ind w:left="567" w:hanging="567"/>
      </w:pPr>
      <w:r>
        <w:t xml:space="preserve">United States Department of Labor. “North Carolina - May 2021 OEWS State Occupational Employment and Wage Estimates.” </w:t>
      </w:r>
      <w:r w:rsidRPr="00A10438">
        <w:rPr>
          <w:i/>
          <w:iCs/>
        </w:rPr>
        <w:t>U.S. Bureau of Labor Statistics</w:t>
      </w:r>
      <w:r>
        <w:t xml:space="preserve">, 31 </w:t>
      </w:r>
      <w:r w:rsidRPr="00A10438">
        <w:t>March</w:t>
      </w:r>
      <w:r>
        <w:t xml:space="preserve"> 2022, www.bls.gov/oes/current/oes_nc.htm#47-0000. Accessed 18 October 2022. </w:t>
      </w:r>
    </w:p>
    <w:p w14:paraId="70B363A8" w14:textId="77777777" w:rsidR="00A8219D" w:rsidRDefault="00A8219D" w:rsidP="006744F3">
      <w:pPr>
        <w:ind w:left="720" w:hanging="720"/>
        <w:rPr>
          <w:rFonts w:ascii="Times New Roman" w:hAnsi="Times New Roman" w:cs="Times New Roman"/>
          <w:sz w:val="24"/>
          <w:szCs w:val="24"/>
        </w:rPr>
      </w:pPr>
    </w:p>
    <w:p w14:paraId="5EBEAC0E" w14:textId="53A92D20" w:rsidR="008A66F1" w:rsidRPr="00A10438" w:rsidRDefault="00C50276" w:rsidP="006744F3">
      <w:pPr>
        <w:ind w:left="720" w:hanging="720"/>
        <w:rPr>
          <w:rFonts w:ascii="Times New Roman" w:hAnsi="Times New Roman" w:cs="Times New Roman"/>
          <w:sz w:val="24"/>
          <w:szCs w:val="24"/>
        </w:rPr>
      </w:pPr>
      <w:r>
        <w:rPr>
          <w:rFonts w:ascii="Times New Roman" w:hAnsi="Times New Roman" w:cs="Times New Roman"/>
          <w:sz w:val="24"/>
          <w:szCs w:val="24"/>
        </w:rPr>
        <w:lastRenderedPageBreak/>
        <w:t>USACE</w:t>
      </w:r>
      <w:r w:rsidR="00256707" w:rsidRPr="00A10438">
        <w:rPr>
          <w:rFonts w:ascii="Times New Roman" w:hAnsi="Times New Roman" w:cs="Times New Roman"/>
          <w:sz w:val="24"/>
          <w:szCs w:val="24"/>
        </w:rPr>
        <w:t>, Appendices</w:t>
      </w:r>
      <w:r w:rsidRPr="00A10438">
        <w:rPr>
          <w:rFonts w:ascii="Times New Roman" w:hAnsi="Times New Roman" w:cs="Times New Roman"/>
          <w:sz w:val="24"/>
          <w:szCs w:val="24"/>
        </w:rPr>
        <w:t>.</w:t>
      </w:r>
      <w:r>
        <w:rPr>
          <w:rFonts w:ascii="Times New Roman" w:hAnsi="Times New Roman" w:cs="Times New Roman"/>
          <w:sz w:val="24"/>
          <w:szCs w:val="24"/>
        </w:rPr>
        <w:t xml:space="preserve"> </w:t>
      </w:r>
      <w:r w:rsidRPr="00C50276">
        <w:rPr>
          <w:rFonts w:ascii="Times New Roman" w:hAnsi="Times New Roman" w:cs="Times New Roman"/>
          <w:i/>
          <w:iCs/>
          <w:sz w:val="24"/>
          <w:szCs w:val="24"/>
        </w:rPr>
        <w:t>C</w:t>
      </w:r>
      <w:r w:rsidR="002C52DE">
        <w:rPr>
          <w:rFonts w:ascii="Times New Roman" w:hAnsi="Times New Roman" w:cs="Times New Roman"/>
          <w:i/>
          <w:iCs/>
          <w:sz w:val="24"/>
          <w:szCs w:val="24"/>
        </w:rPr>
        <w:t>arolina</w:t>
      </w:r>
      <w:r w:rsidRPr="00C50276">
        <w:rPr>
          <w:rFonts w:ascii="Times New Roman" w:hAnsi="Times New Roman" w:cs="Times New Roman"/>
          <w:i/>
          <w:iCs/>
          <w:sz w:val="24"/>
          <w:szCs w:val="24"/>
        </w:rPr>
        <w:t xml:space="preserve"> </w:t>
      </w:r>
      <w:r w:rsidR="002C52DE">
        <w:rPr>
          <w:rFonts w:ascii="Times New Roman" w:hAnsi="Times New Roman" w:cs="Times New Roman"/>
          <w:i/>
          <w:iCs/>
          <w:sz w:val="24"/>
          <w:szCs w:val="24"/>
        </w:rPr>
        <w:t>Beach</w:t>
      </w:r>
      <w:r w:rsidRPr="00C50276">
        <w:rPr>
          <w:rFonts w:ascii="Times New Roman" w:hAnsi="Times New Roman" w:cs="Times New Roman"/>
          <w:i/>
          <w:iCs/>
          <w:sz w:val="24"/>
          <w:szCs w:val="24"/>
        </w:rPr>
        <w:t>, NC</w:t>
      </w:r>
      <w:r>
        <w:rPr>
          <w:rFonts w:ascii="Times New Roman" w:hAnsi="Times New Roman" w:cs="Times New Roman"/>
          <w:i/>
          <w:iCs/>
          <w:sz w:val="24"/>
          <w:szCs w:val="24"/>
        </w:rPr>
        <w:t xml:space="preserve"> </w:t>
      </w:r>
      <w:r w:rsidR="00F32057">
        <w:rPr>
          <w:rFonts w:ascii="Times New Roman" w:hAnsi="Times New Roman" w:cs="Times New Roman"/>
          <w:i/>
          <w:iCs/>
          <w:sz w:val="24"/>
          <w:szCs w:val="24"/>
        </w:rPr>
        <w:t>B</w:t>
      </w:r>
      <w:r w:rsidR="0027237F">
        <w:rPr>
          <w:rFonts w:ascii="Times New Roman" w:hAnsi="Times New Roman" w:cs="Times New Roman"/>
          <w:i/>
          <w:iCs/>
          <w:sz w:val="24"/>
          <w:szCs w:val="24"/>
        </w:rPr>
        <w:t>each</w:t>
      </w:r>
      <w:r>
        <w:rPr>
          <w:rFonts w:ascii="Times New Roman" w:hAnsi="Times New Roman" w:cs="Times New Roman"/>
          <w:i/>
          <w:iCs/>
          <w:sz w:val="24"/>
          <w:szCs w:val="24"/>
        </w:rPr>
        <w:t xml:space="preserve"> </w:t>
      </w:r>
      <w:r w:rsidR="00F32057">
        <w:rPr>
          <w:rFonts w:ascii="Times New Roman" w:hAnsi="Times New Roman" w:cs="Times New Roman"/>
          <w:i/>
          <w:iCs/>
          <w:sz w:val="24"/>
          <w:szCs w:val="24"/>
        </w:rPr>
        <w:t>R</w:t>
      </w:r>
      <w:r w:rsidR="0027237F">
        <w:rPr>
          <w:rFonts w:ascii="Times New Roman" w:hAnsi="Times New Roman" w:cs="Times New Roman"/>
          <w:i/>
          <w:iCs/>
          <w:sz w:val="24"/>
          <w:szCs w:val="24"/>
        </w:rPr>
        <w:t>enourishment</w:t>
      </w:r>
      <w:r>
        <w:rPr>
          <w:rFonts w:ascii="Times New Roman" w:hAnsi="Times New Roman" w:cs="Times New Roman"/>
          <w:i/>
          <w:iCs/>
          <w:sz w:val="24"/>
          <w:szCs w:val="24"/>
        </w:rPr>
        <w:t xml:space="preserve"> </w:t>
      </w:r>
      <w:r w:rsidR="00313BEC">
        <w:rPr>
          <w:rFonts w:ascii="Times New Roman" w:hAnsi="Times New Roman" w:cs="Times New Roman"/>
          <w:i/>
          <w:iCs/>
          <w:sz w:val="24"/>
          <w:szCs w:val="24"/>
        </w:rPr>
        <w:t>Evaluation</w:t>
      </w:r>
      <w:r>
        <w:rPr>
          <w:rFonts w:ascii="Times New Roman" w:hAnsi="Times New Roman" w:cs="Times New Roman"/>
          <w:i/>
          <w:iCs/>
          <w:sz w:val="24"/>
          <w:szCs w:val="24"/>
        </w:rPr>
        <w:t xml:space="preserve"> </w:t>
      </w:r>
      <w:r w:rsidR="00313BEC">
        <w:rPr>
          <w:rFonts w:ascii="Times New Roman" w:hAnsi="Times New Roman" w:cs="Times New Roman"/>
          <w:i/>
          <w:iCs/>
          <w:sz w:val="24"/>
          <w:szCs w:val="24"/>
        </w:rPr>
        <w:t>Report</w:t>
      </w:r>
      <w:r>
        <w:rPr>
          <w:rFonts w:ascii="Times New Roman" w:hAnsi="Times New Roman" w:cs="Times New Roman"/>
          <w:i/>
          <w:iCs/>
          <w:sz w:val="24"/>
          <w:szCs w:val="24"/>
        </w:rPr>
        <w:t xml:space="preserve"> </w:t>
      </w:r>
      <w:r w:rsidR="00313BEC">
        <w:rPr>
          <w:rFonts w:ascii="Times New Roman" w:hAnsi="Times New Roman" w:cs="Times New Roman"/>
          <w:i/>
          <w:iCs/>
          <w:sz w:val="24"/>
          <w:szCs w:val="24"/>
        </w:rPr>
        <w:t>Appendices</w:t>
      </w:r>
      <w:r>
        <w:rPr>
          <w:rFonts w:ascii="Times New Roman" w:hAnsi="Times New Roman" w:cs="Times New Roman"/>
          <w:i/>
          <w:iCs/>
          <w:sz w:val="24"/>
          <w:szCs w:val="24"/>
        </w:rPr>
        <w:t xml:space="preserve">. </w:t>
      </w:r>
      <w:r>
        <w:rPr>
          <w:rFonts w:ascii="Times New Roman" w:hAnsi="Times New Roman" w:cs="Times New Roman"/>
          <w:sz w:val="24"/>
          <w:szCs w:val="24"/>
        </w:rPr>
        <w:t xml:space="preserve">Wilmington District – U.S. Army Corps of Engineers, June 2019. </w:t>
      </w:r>
      <w:r w:rsidRPr="00C50276">
        <w:rPr>
          <w:rFonts w:ascii="Times New Roman" w:hAnsi="Times New Roman" w:cs="Times New Roman"/>
          <w:sz w:val="24"/>
          <w:szCs w:val="24"/>
        </w:rPr>
        <w:t>https://www.saw.usace.army.mil/Portals/59/docs/coastal_storm_damage_reduction/Carolina%20Beach/Carolina%20Beach%20%20-%20APPENDICES%20-%20DRAFT%20Beach%20Renourishment%20Evaluation%20Report%20-%20USACE%20-%20June%2024%202019%20reduced.pdf</w:t>
      </w:r>
      <w:r>
        <w:rPr>
          <w:rFonts w:ascii="Times New Roman" w:hAnsi="Times New Roman" w:cs="Times New Roman"/>
          <w:sz w:val="24"/>
          <w:szCs w:val="24"/>
        </w:rPr>
        <w:t xml:space="preserve">, PDF File. Accessed 16 October 2022. </w:t>
      </w:r>
    </w:p>
    <w:p w14:paraId="0C118DEC" w14:textId="7844B0A0" w:rsidR="00B44382" w:rsidRDefault="00B44382" w:rsidP="0072259A">
      <w:pPr>
        <w:spacing w:after="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USACE</w:t>
      </w:r>
      <w:r w:rsidR="00A430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C50276">
        <w:rPr>
          <w:rFonts w:ascii="Times New Roman" w:hAnsi="Times New Roman" w:cs="Times New Roman"/>
          <w:i/>
          <w:iCs/>
          <w:sz w:val="24"/>
          <w:szCs w:val="24"/>
        </w:rPr>
        <w:t>C</w:t>
      </w:r>
      <w:r>
        <w:rPr>
          <w:rFonts w:ascii="Times New Roman" w:hAnsi="Times New Roman" w:cs="Times New Roman"/>
          <w:i/>
          <w:iCs/>
          <w:sz w:val="24"/>
          <w:szCs w:val="24"/>
        </w:rPr>
        <w:t>arolina</w:t>
      </w:r>
      <w:r w:rsidRPr="00C50276">
        <w:rPr>
          <w:rFonts w:ascii="Times New Roman" w:hAnsi="Times New Roman" w:cs="Times New Roman"/>
          <w:i/>
          <w:iCs/>
          <w:sz w:val="24"/>
          <w:szCs w:val="24"/>
        </w:rPr>
        <w:t xml:space="preserve"> </w:t>
      </w:r>
      <w:r>
        <w:rPr>
          <w:rFonts w:ascii="Times New Roman" w:hAnsi="Times New Roman" w:cs="Times New Roman"/>
          <w:i/>
          <w:iCs/>
          <w:sz w:val="24"/>
          <w:szCs w:val="24"/>
        </w:rPr>
        <w:t>Beach</w:t>
      </w:r>
      <w:r>
        <w:rPr>
          <w:rFonts w:ascii="Times New Roman" w:eastAsia="Times New Roman" w:hAnsi="Times New Roman" w:cs="Times New Roman"/>
          <w:i/>
          <w:sz w:val="24"/>
          <w:szCs w:val="24"/>
        </w:rPr>
        <w:t xml:space="preserve">, NC </w:t>
      </w:r>
      <w:r>
        <w:rPr>
          <w:rFonts w:ascii="Times New Roman" w:hAnsi="Times New Roman" w:cs="Times New Roman"/>
          <w:i/>
          <w:iCs/>
          <w:sz w:val="24"/>
          <w:szCs w:val="24"/>
        </w:rPr>
        <w:t>Beach Renourishment Evaluation Report</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Wilmington District -</w:t>
      </w:r>
      <w:r w:rsidRPr="00DE53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 Army Corps of Engineers, 2019. </w:t>
      </w:r>
      <w:r w:rsidRPr="0072259A">
        <w:rPr>
          <w:rFonts w:ascii="Times New Roman" w:eastAsia="Times New Roman" w:hAnsi="Times New Roman" w:cs="Times New Roman"/>
          <w:sz w:val="24"/>
          <w:szCs w:val="24"/>
        </w:rPr>
        <w:t>https://www.saw.usace.army.mil/Portals/59/docs/coastal_storm_damage_reduction/Carolina%20Beach/Carolina%20Beach%20%20-%20DRAFT%20Beach%20Renourishment%20Evaluation%20Report%20-%20USACE%20-%20June%2024%202019.pdf</w:t>
      </w:r>
      <w:r>
        <w:rPr>
          <w:rFonts w:ascii="Times New Roman" w:eastAsia="Times New Roman" w:hAnsi="Times New Roman" w:cs="Times New Roman"/>
          <w:sz w:val="24"/>
          <w:szCs w:val="24"/>
        </w:rPr>
        <w:t>, PDF File. Accessed 16 October 2022.</w:t>
      </w:r>
    </w:p>
    <w:p w14:paraId="04E21744" w14:textId="6A92469D" w:rsidR="009903DF" w:rsidRPr="00D8049F" w:rsidRDefault="00A43036" w:rsidP="009903DF">
      <w:pPr>
        <w:pStyle w:val="NormalWeb"/>
        <w:ind w:left="567" w:hanging="567"/>
      </w:pPr>
      <w:r>
        <w:t xml:space="preserve">USACE, </w:t>
      </w:r>
      <w:r w:rsidR="009903DF">
        <w:rPr>
          <w:i/>
          <w:iCs/>
        </w:rPr>
        <w:t>Coastal Engineering Manual – Part V</w:t>
      </w:r>
      <w:r>
        <w:t xml:space="preserve">. </w:t>
      </w:r>
      <w:r w:rsidR="009903DF">
        <w:t>Washington, DC</w:t>
      </w:r>
      <w:r>
        <w:t xml:space="preserve"> - U.S. Army Corps of Engineers</w:t>
      </w:r>
      <w:r w:rsidR="009903DF">
        <w:t xml:space="preserve">, </w:t>
      </w:r>
      <w:r>
        <w:t xml:space="preserve">April </w:t>
      </w:r>
      <w:r w:rsidR="009903DF">
        <w:t xml:space="preserve">2008. </w:t>
      </w:r>
      <w:r w:rsidR="00714F4C" w:rsidRPr="00714F4C">
        <w:t>https://www.publications.usace.army.mil/USACE-Publications/Engineer-Manuals/u43544q/636F617374616C20656E67696E656572696E67206D616E75616C/</w:t>
      </w:r>
      <w:r w:rsidR="00714F4C">
        <w:t xml:space="preserve">. </w:t>
      </w:r>
      <w:r>
        <w:t xml:space="preserve">Accessed </w:t>
      </w:r>
      <w:r w:rsidR="000D120F">
        <w:t>16 October 2022.</w:t>
      </w:r>
    </w:p>
    <w:p w14:paraId="187E3D7A" w14:textId="46F820F2" w:rsidR="008A66F1" w:rsidRPr="00671B29" w:rsidRDefault="00F95857" w:rsidP="00274C94">
      <w:pPr>
        <w:pStyle w:val="NormalWeb"/>
        <w:ind w:left="567" w:hanging="567"/>
      </w:pPr>
      <w:r w:rsidRPr="00A10438">
        <w:t>WECT Staff. “Photos: Hurricane Ian Causes Floods throughout Southeastern North Carolina.”</w:t>
      </w:r>
      <w:r w:rsidR="00F23BDF" w:rsidRPr="00A10438">
        <w:rPr>
          <w:i/>
          <w:iCs/>
        </w:rPr>
        <w:t xml:space="preserve">, </w:t>
      </w:r>
      <w:r w:rsidRPr="00A10438">
        <w:rPr>
          <w:i/>
          <w:iCs/>
        </w:rPr>
        <w:t>WECT News 6</w:t>
      </w:r>
      <w:r w:rsidRPr="00A10438">
        <w:t>, 20 Sept</w:t>
      </w:r>
      <w:r w:rsidR="00F23BDF" w:rsidRPr="00A10438">
        <w:t>ember</w:t>
      </w:r>
      <w:r w:rsidRPr="00A10438">
        <w:t xml:space="preserve"> 2022, www.wect.com/2022/09/30/hurricane-ian-causes-floods-throughout-southeastern-north-carolina/. Accessed 19 October 2022.</w:t>
      </w:r>
    </w:p>
    <w:sectPr w:rsidR="008A66F1" w:rsidRPr="00671B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76991" w14:textId="77777777" w:rsidR="00B54ED7" w:rsidRDefault="00B54ED7" w:rsidP="004A14CE">
      <w:pPr>
        <w:spacing w:after="0" w:line="240" w:lineRule="auto"/>
      </w:pPr>
      <w:r>
        <w:separator/>
      </w:r>
    </w:p>
  </w:endnote>
  <w:endnote w:type="continuationSeparator" w:id="0">
    <w:p w14:paraId="633224CC" w14:textId="77777777" w:rsidR="00B54ED7" w:rsidRDefault="00B54ED7" w:rsidP="004A14CE">
      <w:pPr>
        <w:spacing w:after="0" w:line="240" w:lineRule="auto"/>
      </w:pPr>
      <w:r>
        <w:continuationSeparator/>
      </w:r>
    </w:p>
  </w:endnote>
  <w:endnote w:type="continuationNotice" w:id="1">
    <w:p w14:paraId="30E4E6C4" w14:textId="77777777" w:rsidR="00B54ED7" w:rsidRDefault="00B54E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B8FD6" w14:textId="77777777" w:rsidR="00B54ED7" w:rsidRDefault="00B54ED7" w:rsidP="004A14CE">
      <w:pPr>
        <w:spacing w:after="0" w:line="240" w:lineRule="auto"/>
      </w:pPr>
      <w:r>
        <w:separator/>
      </w:r>
    </w:p>
  </w:footnote>
  <w:footnote w:type="continuationSeparator" w:id="0">
    <w:p w14:paraId="2525ADA1" w14:textId="77777777" w:rsidR="00B54ED7" w:rsidRDefault="00B54ED7" w:rsidP="004A14CE">
      <w:pPr>
        <w:spacing w:after="0" w:line="240" w:lineRule="auto"/>
      </w:pPr>
      <w:r>
        <w:continuationSeparator/>
      </w:r>
    </w:p>
  </w:footnote>
  <w:footnote w:type="continuationNotice" w:id="1">
    <w:p w14:paraId="0106854E" w14:textId="77777777" w:rsidR="00B54ED7" w:rsidRDefault="00B54ED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A78FC"/>
    <w:multiLevelType w:val="hybridMultilevel"/>
    <w:tmpl w:val="572A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F2A19"/>
    <w:multiLevelType w:val="hybridMultilevel"/>
    <w:tmpl w:val="5CAED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E0422"/>
    <w:multiLevelType w:val="hybridMultilevel"/>
    <w:tmpl w:val="B72A3E9E"/>
    <w:lvl w:ilvl="0" w:tplc="04090013">
      <w:start w:val="1"/>
      <w:numFmt w:val="upperRoman"/>
      <w:lvlText w:val="%1."/>
      <w:lvlJc w:val="right"/>
      <w:pPr>
        <w:ind w:left="1440" w:hanging="360"/>
      </w:pPr>
    </w:lvl>
    <w:lvl w:ilvl="1" w:tplc="04090015">
      <w:start w:val="1"/>
      <w:numFmt w:val="upp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0051C20"/>
    <w:multiLevelType w:val="hybridMultilevel"/>
    <w:tmpl w:val="351847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401ADD"/>
    <w:multiLevelType w:val="hybridMultilevel"/>
    <w:tmpl w:val="7D98B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9E2890"/>
    <w:multiLevelType w:val="hybridMultilevel"/>
    <w:tmpl w:val="229AAF64"/>
    <w:lvl w:ilvl="0" w:tplc="FFFFFFFF">
      <w:start w:val="1"/>
      <w:numFmt w:val="upperRoman"/>
      <w:lvlText w:val="%1."/>
      <w:lvlJc w:val="right"/>
      <w:pPr>
        <w:ind w:left="720" w:hanging="360"/>
      </w:pPr>
    </w:lvl>
    <w:lvl w:ilvl="1" w:tplc="32F2DDDA">
      <w:start w:val="1"/>
      <w:numFmt w:val="lowerLetter"/>
      <w:lvlText w:val="%2."/>
      <w:lvlJc w:val="left"/>
      <w:pPr>
        <w:ind w:left="1440" w:hanging="360"/>
      </w:pPr>
      <w:rPr>
        <w:b/>
        <w:bCs w:val="0"/>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32234C"/>
    <w:multiLevelType w:val="hybridMultilevel"/>
    <w:tmpl w:val="C5C81E08"/>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E1D51E6"/>
    <w:multiLevelType w:val="hybridMultilevel"/>
    <w:tmpl w:val="5FB4F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900A24"/>
    <w:multiLevelType w:val="hybridMultilevel"/>
    <w:tmpl w:val="BBF09C38"/>
    <w:lvl w:ilvl="0" w:tplc="333E6276">
      <w:start w:val="1"/>
      <w:numFmt w:val="upperRoman"/>
      <w:lvlText w:val="%1."/>
      <w:lvlJc w:val="right"/>
      <w:pPr>
        <w:ind w:left="720" w:hanging="360"/>
      </w:pPr>
      <w:rPr>
        <w:rFonts w:hint="default"/>
      </w:rPr>
    </w:lvl>
    <w:lvl w:ilvl="1" w:tplc="AF22217A">
      <w:start w:val="1"/>
      <w:numFmt w:val="upperLetter"/>
      <w:lvlText w:val="%2."/>
      <w:lvlJc w:val="left"/>
      <w:pPr>
        <w:ind w:left="900" w:hanging="360"/>
      </w:pPr>
      <w:rPr>
        <w:rFonts w:hint="default"/>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227EB9"/>
    <w:multiLevelType w:val="hybridMultilevel"/>
    <w:tmpl w:val="97320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334282"/>
    <w:multiLevelType w:val="hybridMultilevel"/>
    <w:tmpl w:val="794A7F04"/>
    <w:lvl w:ilvl="0" w:tplc="AF22217A">
      <w:start w:val="1"/>
      <w:numFmt w:val="upperLetter"/>
      <w:lvlText w:val="%1."/>
      <w:lvlJc w:val="left"/>
      <w:pPr>
        <w:ind w:left="90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1B16E3"/>
    <w:multiLevelType w:val="hybridMultilevel"/>
    <w:tmpl w:val="8CC035A6"/>
    <w:lvl w:ilvl="0" w:tplc="AF22217A">
      <w:start w:val="1"/>
      <w:numFmt w:val="upperLetter"/>
      <w:lvlText w:val="%1."/>
      <w:lvlJc w:val="left"/>
      <w:pPr>
        <w:ind w:left="90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FD64C0"/>
    <w:multiLevelType w:val="hybridMultilevel"/>
    <w:tmpl w:val="8D927C50"/>
    <w:lvl w:ilvl="0" w:tplc="E8105B2C">
      <w:start w:val="1"/>
      <w:numFmt w:val="upperRoman"/>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99B2618"/>
    <w:multiLevelType w:val="hybridMultilevel"/>
    <w:tmpl w:val="1F626B48"/>
    <w:lvl w:ilvl="0" w:tplc="04090013">
      <w:start w:val="1"/>
      <w:numFmt w:val="upperRoman"/>
      <w:lvlText w:val="%1."/>
      <w:lvlJc w:val="righ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69CD1A4A"/>
    <w:multiLevelType w:val="hybridMultilevel"/>
    <w:tmpl w:val="7374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B36CCD"/>
    <w:multiLevelType w:val="hybridMultilevel"/>
    <w:tmpl w:val="BBF09C38"/>
    <w:lvl w:ilvl="0" w:tplc="FFFFFFFF">
      <w:start w:val="1"/>
      <w:numFmt w:val="upperRoman"/>
      <w:lvlText w:val="%1."/>
      <w:lvlJc w:val="right"/>
      <w:pPr>
        <w:ind w:left="720" w:hanging="360"/>
      </w:pPr>
      <w:rPr>
        <w:rFonts w:hint="default"/>
      </w:rPr>
    </w:lvl>
    <w:lvl w:ilvl="1" w:tplc="FFFFFFFF">
      <w:start w:val="1"/>
      <w:numFmt w:val="upperLetter"/>
      <w:lvlText w:val="%2."/>
      <w:lvlJc w:val="left"/>
      <w:pPr>
        <w:ind w:left="900" w:hanging="360"/>
      </w:pPr>
      <w:rPr>
        <w:rFonts w:hint="default"/>
        <w:b w:val="0"/>
        <w:bCs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FDD36DD"/>
    <w:multiLevelType w:val="hybridMultilevel"/>
    <w:tmpl w:val="5F604B5C"/>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7BC44F02"/>
    <w:multiLevelType w:val="hybridMultilevel"/>
    <w:tmpl w:val="B1163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7A0216"/>
    <w:multiLevelType w:val="hybridMultilevel"/>
    <w:tmpl w:val="DA92A53E"/>
    <w:lvl w:ilvl="0" w:tplc="C3C4D642">
      <w:start w:val="1"/>
      <w:numFmt w:val="upperRoman"/>
      <w:lvlText w:val="%1."/>
      <w:lvlJc w:val="right"/>
      <w:pPr>
        <w:ind w:left="720" w:hanging="360"/>
      </w:pPr>
      <w:rPr>
        <w:b/>
        <w:bCs w:val="0"/>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0651084">
    <w:abstractNumId w:val="2"/>
  </w:num>
  <w:num w:numId="2" w16cid:durableId="601762014">
    <w:abstractNumId w:val="13"/>
  </w:num>
  <w:num w:numId="3" w16cid:durableId="319122050">
    <w:abstractNumId w:val="12"/>
  </w:num>
  <w:num w:numId="4" w16cid:durableId="1128861580">
    <w:abstractNumId w:val="18"/>
  </w:num>
  <w:num w:numId="5" w16cid:durableId="635913409">
    <w:abstractNumId w:val="14"/>
  </w:num>
  <w:num w:numId="6" w16cid:durableId="1761876171">
    <w:abstractNumId w:val="1"/>
  </w:num>
  <w:num w:numId="7" w16cid:durableId="1637449229">
    <w:abstractNumId w:val="4"/>
  </w:num>
  <w:num w:numId="8" w16cid:durableId="421028704">
    <w:abstractNumId w:val="0"/>
  </w:num>
  <w:num w:numId="9" w16cid:durableId="636573144">
    <w:abstractNumId w:val="5"/>
  </w:num>
  <w:num w:numId="10" w16cid:durableId="2135174044">
    <w:abstractNumId w:val="16"/>
  </w:num>
  <w:num w:numId="11" w16cid:durableId="1292591876">
    <w:abstractNumId w:val="8"/>
  </w:num>
  <w:num w:numId="12" w16cid:durableId="1372069505">
    <w:abstractNumId w:val="6"/>
  </w:num>
  <w:num w:numId="13" w16cid:durableId="1759331377">
    <w:abstractNumId w:val="10"/>
  </w:num>
  <w:num w:numId="14" w16cid:durableId="1167675659">
    <w:abstractNumId w:val="11"/>
  </w:num>
  <w:num w:numId="15" w16cid:durableId="1776898817">
    <w:abstractNumId w:val="9"/>
  </w:num>
  <w:num w:numId="16" w16cid:durableId="518814505">
    <w:abstractNumId w:val="17"/>
  </w:num>
  <w:num w:numId="17" w16cid:durableId="388000244">
    <w:abstractNumId w:val="7"/>
  </w:num>
  <w:num w:numId="18" w16cid:durableId="984509800">
    <w:abstractNumId w:val="3"/>
  </w:num>
  <w:num w:numId="19" w16cid:durableId="56815098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ADE"/>
    <w:rsid w:val="0000070C"/>
    <w:rsid w:val="000009BE"/>
    <w:rsid w:val="00000CBB"/>
    <w:rsid w:val="0000142D"/>
    <w:rsid w:val="00002A40"/>
    <w:rsid w:val="000039A3"/>
    <w:rsid w:val="00003F0A"/>
    <w:rsid w:val="0000401A"/>
    <w:rsid w:val="0000465B"/>
    <w:rsid w:val="00004662"/>
    <w:rsid w:val="00004F2B"/>
    <w:rsid w:val="00005BE6"/>
    <w:rsid w:val="0000693C"/>
    <w:rsid w:val="00007AF8"/>
    <w:rsid w:val="00007B0E"/>
    <w:rsid w:val="000100F6"/>
    <w:rsid w:val="0001018F"/>
    <w:rsid w:val="00010269"/>
    <w:rsid w:val="00010484"/>
    <w:rsid w:val="0001088E"/>
    <w:rsid w:val="00010A9B"/>
    <w:rsid w:val="0001115C"/>
    <w:rsid w:val="000118FC"/>
    <w:rsid w:val="00012080"/>
    <w:rsid w:val="000126A7"/>
    <w:rsid w:val="00013A3D"/>
    <w:rsid w:val="00013AB1"/>
    <w:rsid w:val="00013D17"/>
    <w:rsid w:val="000143CC"/>
    <w:rsid w:val="00014EBF"/>
    <w:rsid w:val="000151DB"/>
    <w:rsid w:val="00015A12"/>
    <w:rsid w:val="00016096"/>
    <w:rsid w:val="000160EA"/>
    <w:rsid w:val="00016A12"/>
    <w:rsid w:val="00017849"/>
    <w:rsid w:val="00017DE2"/>
    <w:rsid w:val="0002007F"/>
    <w:rsid w:val="0002069E"/>
    <w:rsid w:val="00020ECF"/>
    <w:rsid w:val="00021C8C"/>
    <w:rsid w:val="00022195"/>
    <w:rsid w:val="0002253A"/>
    <w:rsid w:val="00022FC2"/>
    <w:rsid w:val="00024AB0"/>
    <w:rsid w:val="00025F04"/>
    <w:rsid w:val="00026331"/>
    <w:rsid w:val="00026432"/>
    <w:rsid w:val="00026818"/>
    <w:rsid w:val="00026C3D"/>
    <w:rsid w:val="000272D9"/>
    <w:rsid w:val="000278D1"/>
    <w:rsid w:val="00027964"/>
    <w:rsid w:val="00027B37"/>
    <w:rsid w:val="00027C82"/>
    <w:rsid w:val="000306E0"/>
    <w:rsid w:val="000329A6"/>
    <w:rsid w:val="00032B44"/>
    <w:rsid w:val="00033C66"/>
    <w:rsid w:val="00034456"/>
    <w:rsid w:val="000348FA"/>
    <w:rsid w:val="0003533A"/>
    <w:rsid w:val="000359C2"/>
    <w:rsid w:val="00035DD0"/>
    <w:rsid w:val="00035FF2"/>
    <w:rsid w:val="000371D7"/>
    <w:rsid w:val="00037A32"/>
    <w:rsid w:val="00037CAC"/>
    <w:rsid w:val="00037DB8"/>
    <w:rsid w:val="0004006B"/>
    <w:rsid w:val="00040734"/>
    <w:rsid w:val="0004091E"/>
    <w:rsid w:val="0004117A"/>
    <w:rsid w:val="0004180F"/>
    <w:rsid w:val="0004224B"/>
    <w:rsid w:val="0004319B"/>
    <w:rsid w:val="000435B3"/>
    <w:rsid w:val="00043B0C"/>
    <w:rsid w:val="00043F05"/>
    <w:rsid w:val="0004415C"/>
    <w:rsid w:val="00044354"/>
    <w:rsid w:val="00045CA7"/>
    <w:rsid w:val="00045F3E"/>
    <w:rsid w:val="000461D6"/>
    <w:rsid w:val="00046D32"/>
    <w:rsid w:val="00046FBF"/>
    <w:rsid w:val="0004713C"/>
    <w:rsid w:val="0004732B"/>
    <w:rsid w:val="000475F7"/>
    <w:rsid w:val="00047B67"/>
    <w:rsid w:val="000508B3"/>
    <w:rsid w:val="00051C3C"/>
    <w:rsid w:val="0005283A"/>
    <w:rsid w:val="00052A23"/>
    <w:rsid w:val="00053039"/>
    <w:rsid w:val="000531D6"/>
    <w:rsid w:val="00053257"/>
    <w:rsid w:val="00053E04"/>
    <w:rsid w:val="00054105"/>
    <w:rsid w:val="000549D3"/>
    <w:rsid w:val="00055D74"/>
    <w:rsid w:val="00056245"/>
    <w:rsid w:val="00056DE8"/>
    <w:rsid w:val="00057E37"/>
    <w:rsid w:val="00057F31"/>
    <w:rsid w:val="00060910"/>
    <w:rsid w:val="00061201"/>
    <w:rsid w:val="00061233"/>
    <w:rsid w:val="000613A0"/>
    <w:rsid w:val="0006164F"/>
    <w:rsid w:val="00061780"/>
    <w:rsid w:val="00061810"/>
    <w:rsid w:val="00061834"/>
    <w:rsid w:val="0006208B"/>
    <w:rsid w:val="0006223B"/>
    <w:rsid w:val="00063523"/>
    <w:rsid w:val="00063734"/>
    <w:rsid w:val="000639B1"/>
    <w:rsid w:val="00063F8E"/>
    <w:rsid w:val="00064C9B"/>
    <w:rsid w:val="00066CD1"/>
    <w:rsid w:val="000670C0"/>
    <w:rsid w:val="00067389"/>
    <w:rsid w:val="000674CE"/>
    <w:rsid w:val="000678D8"/>
    <w:rsid w:val="000678F5"/>
    <w:rsid w:val="00067F02"/>
    <w:rsid w:val="000706EF"/>
    <w:rsid w:val="00070C76"/>
    <w:rsid w:val="00071222"/>
    <w:rsid w:val="000712AD"/>
    <w:rsid w:val="00071CF4"/>
    <w:rsid w:val="00074124"/>
    <w:rsid w:val="00074435"/>
    <w:rsid w:val="0007465C"/>
    <w:rsid w:val="0007531F"/>
    <w:rsid w:val="00075A90"/>
    <w:rsid w:val="00075C7B"/>
    <w:rsid w:val="00075EF3"/>
    <w:rsid w:val="00076284"/>
    <w:rsid w:val="00077CED"/>
    <w:rsid w:val="000804F8"/>
    <w:rsid w:val="0008056B"/>
    <w:rsid w:val="0008058B"/>
    <w:rsid w:val="00080A75"/>
    <w:rsid w:val="00080B1D"/>
    <w:rsid w:val="00080B50"/>
    <w:rsid w:val="00080EF4"/>
    <w:rsid w:val="000810A4"/>
    <w:rsid w:val="000822BF"/>
    <w:rsid w:val="00082871"/>
    <w:rsid w:val="000830DE"/>
    <w:rsid w:val="00083124"/>
    <w:rsid w:val="00084151"/>
    <w:rsid w:val="00084523"/>
    <w:rsid w:val="00085877"/>
    <w:rsid w:val="000861C3"/>
    <w:rsid w:val="00086B78"/>
    <w:rsid w:val="000875EA"/>
    <w:rsid w:val="00087619"/>
    <w:rsid w:val="000878B3"/>
    <w:rsid w:val="00087AFF"/>
    <w:rsid w:val="00091297"/>
    <w:rsid w:val="00091997"/>
    <w:rsid w:val="00091EAC"/>
    <w:rsid w:val="00092328"/>
    <w:rsid w:val="000925AA"/>
    <w:rsid w:val="000926A0"/>
    <w:rsid w:val="00092768"/>
    <w:rsid w:val="0009279D"/>
    <w:rsid w:val="000927E0"/>
    <w:rsid w:val="000939E6"/>
    <w:rsid w:val="0009450A"/>
    <w:rsid w:val="00094FE6"/>
    <w:rsid w:val="00095857"/>
    <w:rsid w:val="00095A56"/>
    <w:rsid w:val="00095AEC"/>
    <w:rsid w:val="000960A7"/>
    <w:rsid w:val="000964BD"/>
    <w:rsid w:val="000965F2"/>
    <w:rsid w:val="00096894"/>
    <w:rsid w:val="00096A44"/>
    <w:rsid w:val="00096E27"/>
    <w:rsid w:val="00097491"/>
    <w:rsid w:val="00097FFC"/>
    <w:rsid w:val="000A0D0E"/>
    <w:rsid w:val="000A0DF2"/>
    <w:rsid w:val="000A0E5B"/>
    <w:rsid w:val="000A15B8"/>
    <w:rsid w:val="000A168F"/>
    <w:rsid w:val="000A2CC3"/>
    <w:rsid w:val="000A3CC2"/>
    <w:rsid w:val="000A3E59"/>
    <w:rsid w:val="000A4557"/>
    <w:rsid w:val="000A46CF"/>
    <w:rsid w:val="000A54AA"/>
    <w:rsid w:val="000A61BE"/>
    <w:rsid w:val="000A6228"/>
    <w:rsid w:val="000A63D4"/>
    <w:rsid w:val="000A73AC"/>
    <w:rsid w:val="000B0075"/>
    <w:rsid w:val="000B03B5"/>
    <w:rsid w:val="000B04B0"/>
    <w:rsid w:val="000B06D2"/>
    <w:rsid w:val="000B0C7D"/>
    <w:rsid w:val="000B14D2"/>
    <w:rsid w:val="000B1704"/>
    <w:rsid w:val="000B18FA"/>
    <w:rsid w:val="000B1C52"/>
    <w:rsid w:val="000B1D0A"/>
    <w:rsid w:val="000B1FFE"/>
    <w:rsid w:val="000B24D2"/>
    <w:rsid w:val="000B2DC8"/>
    <w:rsid w:val="000B3D9B"/>
    <w:rsid w:val="000B4B57"/>
    <w:rsid w:val="000B4C10"/>
    <w:rsid w:val="000B4E8D"/>
    <w:rsid w:val="000B5EC1"/>
    <w:rsid w:val="000B5EC9"/>
    <w:rsid w:val="000B70B4"/>
    <w:rsid w:val="000C04F4"/>
    <w:rsid w:val="000C06B7"/>
    <w:rsid w:val="000C0D62"/>
    <w:rsid w:val="000C1583"/>
    <w:rsid w:val="000C171C"/>
    <w:rsid w:val="000C1853"/>
    <w:rsid w:val="000C242E"/>
    <w:rsid w:val="000C2908"/>
    <w:rsid w:val="000C29B7"/>
    <w:rsid w:val="000C2DC1"/>
    <w:rsid w:val="000C2EC6"/>
    <w:rsid w:val="000C3F1D"/>
    <w:rsid w:val="000C41ED"/>
    <w:rsid w:val="000C496B"/>
    <w:rsid w:val="000C4A62"/>
    <w:rsid w:val="000C4A74"/>
    <w:rsid w:val="000C71B0"/>
    <w:rsid w:val="000D0B12"/>
    <w:rsid w:val="000D120F"/>
    <w:rsid w:val="000D4071"/>
    <w:rsid w:val="000D497C"/>
    <w:rsid w:val="000D5507"/>
    <w:rsid w:val="000D5AFC"/>
    <w:rsid w:val="000D5F4D"/>
    <w:rsid w:val="000D6805"/>
    <w:rsid w:val="000D68CD"/>
    <w:rsid w:val="000D71B1"/>
    <w:rsid w:val="000E0723"/>
    <w:rsid w:val="000E0EB4"/>
    <w:rsid w:val="000E1103"/>
    <w:rsid w:val="000E11F3"/>
    <w:rsid w:val="000E18D9"/>
    <w:rsid w:val="000E2386"/>
    <w:rsid w:val="000E27A6"/>
    <w:rsid w:val="000E2BEA"/>
    <w:rsid w:val="000E3424"/>
    <w:rsid w:val="000E35A6"/>
    <w:rsid w:val="000E36FE"/>
    <w:rsid w:val="000E4BD4"/>
    <w:rsid w:val="000E51AD"/>
    <w:rsid w:val="000E53B0"/>
    <w:rsid w:val="000E5B0E"/>
    <w:rsid w:val="000E626A"/>
    <w:rsid w:val="000E652E"/>
    <w:rsid w:val="000E7F83"/>
    <w:rsid w:val="000F0617"/>
    <w:rsid w:val="000F1235"/>
    <w:rsid w:val="000F1654"/>
    <w:rsid w:val="000F16B4"/>
    <w:rsid w:val="000F193F"/>
    <w:rsid w:val="000F19EC"/>
    <w:rsid w:val="000F2392"/>
    <w:rsid w:val="000F2657"/>
    <w:rsid w:val="000F377A"/>
    <w:rsid w:val="000F3B0E"/>
    <w:rsid w:val="000F4152"/>
    <w:rsid w:val="000F42FD"/>
    <w:rsid w:val="000F4EDC"/>
    <w:rsid w:val="000F505A"/>
    <w:rsid w:val="000F53C4"/>
    <w:rsid w:val="000F59BC"/>
    <w:rsid w:val="000F5BC7"/>
    <w:rsid w:val="000F7E8C"/>
    <w:rsid w:val="000F7EC7"/>
    <w:rsid w:val="00100160"/>
    <w:rsid w:val="00100572"/>
    <w:rsid w:val="00100BD6"/>
    <w:rsid w:val="00100E17"/>
    <w:rsid w:val="001015FD"/>
    <w:rsid w:val="001016D4"/>
    <w:rsid w:val="001018CE"/>
    <w:rsid w:val="00102F14"/>
    <w:rsid w:val="00102F62"/>
    <w:rsid w:val="001032EB"/>
    <w:rsid w:val="0010341E"/>
    <w:rsid w:val="001041D9"/>
    <w:rsid w:val="00104216"/>
    <w:rsid w:val="00104D6F"/>
    <w:rsid w:val="00104EE4"/>
    <w:rsid w:val="00105595"/>
    <w:rsid w:val="0010595E"/>
    <w:rsid w:val="00105DF5"/>
    <w:rsid w:val="00105EBC"/>
    <w:rsid w:val="00106180"/>
    <w:rsid w:val="00106BFA"/>
    <w:rsid w:val="0010713A"/>
    <w:rsid w:val="001071C8"/>
    <w:rsid w:val="001072B9"/>
    <w:rsid w:val="00107AC4"/>
    <w:rsid w:val="00107E18"/>
    <w:rsid w:val="00110532"/>
    <w:rsid w:val="001106B8"/>
    <w:rsid w:val="00110812"/>
    <w:rsid w:val="0011110D"/>
    <w:rsid w:val="001115A7"/>
    <w:rsid w:val="001126DB"/>
    <w:rsid w:val="0011352D"/>
    <w:rsid w:val="001136BC"/>
    <w:rsid w:val="00114666"/>
    <w:rsid w:val="0011469E"/>
    <w:rsid w:val="00114820"/>
    <w:rsid w:val="00115ED3"/>
    <w:rsid w:val="00116C65"/>
    <w:rsid w:val="00116D69"/>
    <w:rsid w:val="00116F00"/>
    <w:rsid w:val="00117331"/>
    <w:rsid w:val="00117374"/>
    <w:rsid w:val="00117539"/>
    <w:rsid w:val="00117ED1"/>
    <w:rsid w:val="00117FE5"/>
    <w:rsid w:val="001202EC"/>
    <w:rsid w:val="00120488"/>
    <w:rsid w:val="00120A30"/>
    <w:rsid w:val="00121435"/>
    <w:rsid w:val="00121522"/>
    <w:rsid w:val="00121E23"/>
    <w:rsid w:val="001222FD"/>
    <w:rsid w:val="00122651"/>
    <w:rsid w:val="0012310D"/>
    <w:rsid w:val="001231D9"/>
    <w:rsid w:val="001236C2"/>
    <w:rsid w:val="00123EE3"/>
    <w:rsid w:val="0012588A"/>
    <w:rsid w:val="00125E95"/>
    <w:rsid w:val="00126535"/>
    <w:rsid w:val="001269D6"/>
    <w:rsid w:val="00126E7A"/>
    <w:rsid w:val="0012719C"/>
    <w:rsid w:val="0012758D"/>
    <w:rsid w:val="0013042B"/>
    <w:rsid w:val="001306FA"/>
    <w:rsid w:val="001318B2"/>
    <w:rsid w:val="00131BDF"/>
    <w:rsid w:val="00131E2D"/>
    <w:rsid w:val="00132153"/>
    <w:rsid w:val="0013216C"/>
    <w:rsid w:val="0013247B"/>
    <w:rsid w:val="0013268D"/>
    <w:rsid w:val="00132CAC"/>
    <w:rsid w:val="00132D61"/>
    <w:rsid w:val="001333EC"/>
    <w:rsid w:val="00133538"/>
    <w:rsid w:val="00133E22"/>
    <w:rsid w:val="00135558"/>
    <w:rsid w:val="0013558B"/>
    <w:rsid w:val="001359A0"/>
    <w:rsid w:val="00135AEF"/>
    <w:rsid w:val="001367DD"/>
    <w:rsid w:val="00137AEF"/>
    <w:rsid w:val="001402C3"/>
    <w:rsid w:val="00140326"/>
    <w:rsid w:val="001404E3"/>
    <w:rsid w:val="00140554"/>
    <w:rsid w:val="00140965"/>
    <w:rsid w:val="00140B39"/>
    <w:rsid w:val="00140B7B"/>
    <w:rsid w:val="00140D8B"/>
    <w:rsid w:val="001417FD"/>
    <w:rsid w:val="0014189E"/>
    <w:rsid w:val="00141BE3"/>
    <w:rsid w:val="00141F19"/>
    <w:rsid w:val="001427E5"/>
    <w:rsid w:val="00143D10"/>
    <w:rsid w:val="00144F77"/>
    <w:rsid w:val="00145214"/>
    <w:rsid w:val="00145DA1"/>
    <w:rsid w:val="00147A86"/>
    <w:rsid w:val="0015043D"/>
    <w:rsid w:val="0015161B"/>
    <w:rsid w:val="00152B6F"/>
    <w:rsid w:val="00153370"/>
    <w:rsid w:val="001533A0"/>
    <w:rsid w:val="00153BC3"/>
    <w:rsid w:val="00153EE3"/>
    <w:rsid w:val="001540FB"/>
    <w:rsid w:val="0015526D"/>
    <w:rsid w:val="001552B2"/>
    <w:rsid w:val="00155533"/>
    <w:rsid w:val="001556F1"/>
    <w:rsid w:val="0015618C"/>
    <w:rsid w:val="00156375"/>
    <w:rsid w:val="00156682"/>
    <w:rsid w:val="001566C7"/>
    <w:rsid w:val="0015682F"/>
    <w:rsid w:val="00156B73"/>
    <w:rsid w:val="00156EED"/>
    <w:rsid w:val="0015785D"/>
    <w:rsid w:val="0016022F"/>
    <w:rsid w:val="0016134D"/>
    <w:rsid w:val="00161926"/>
    <w:rsid w:val="00161ABB"/>
    <w:rsid w:val="00161E99"/>
    <w:rsid w:val="00162093"/>
    <w:rsid w:val="00162813"/>
    <w:rsid w:val="00162D30"/>
    <w:rsid w:val="00162DFB"/>
    <w:rsid w:val="0016400D"/>
    <w:rsid w:val="00164B87"/>
    <w:rsid w:val="00165470"/>
    <w:rsid w:val="0016567F"/>
    <w:rsid w:val="001656B6"/>
    <w:rsid w:val="001658D0"/>
    <w:rsid w:val="00165FB8"/>
    <w:rsid w:val="00166007"/>
    <w:rsid w:val="00167258"/>
    <w:rsid w:val="0016741D"/>
    <w:rsid w:val="00170172"/>
    <w:rsid w:val="00170F9A"/>
    <w:rsid w:val="00171029"/>
    <w:rsid w:val="0017235D"/>
    <w:rsid w:val="00172CE9"/>
    <w:rsid w:val="001732D2"/>
    <w:rsid w:val="00174A39"/>
    <w:rsid w:val="00174FC1"/>
    <w:rsid w:val="00176D80"/>
    <w:rsid w:val="0017715A"/>
    <w:rsid w:val="00180271"/>
    <w:rsid w:val="001807EF"/>
    <w:rsid w:val="001811E8"/>
    <w:rsid w:val="0018128F"/>
    <w:rsid w:val="0018137E"/>
    <w:rsid w:val="001823CC"/>
    <w:rsid w:val="001826C7"/>
    <w:rsid w:val="00183146"/>
    <w:rsid w:val="0018353C"/>
    <w:rsid w:val="00184707"/>
    <w:rsid w:val="001866CA"/>
    <w:rsid w:val="001871D9"/>
    <w:rsid w:val="00187485"/>
    <w:rsid w:val="001903AF"/>
    <w:rsid w:val="0019042D"/>
    <w:rsid w:val="0019046B"/>
    <w:rsid w:val="001905B2"/>
    <w:rsid w:val="0019063D"/>
    <w:rsid w:val="00191CF9"/>
    <w:rsid w:val="001921F8"/>
    <w:rsid w:val="0019244B"/>
    <w:rsid w:val="001929BB"/>
    <w:rsid w:val="00192A3C"/>
    <w:rsid w:val="0019361C"/>
    <w:rsid w:val="001937D9"/>
    <w:rsid w:val="001937F8"/>
    <w:rsid w:val="001938E4"/>
    <w:rsid w:val="00193F51"/>
    <w:rsid w:val="00194226"/>
    <w:rsid w:val="00194FB9"/>
    <w:rsid w:val="001954B2"/>
    <w:rsid w:val="00195CCB"/>
    <w:rsid w:val="001963EC"/>
    <w:rsid w:val="00196862"/>
    <w:rsid w:val="00196A9E"/>
    <w:rsid w:val="00197637"/>
    <w:rsid w:val="00197AE5"/>
    <w:rsid w:val="00197FCF"/>
    <w:rsid w:val="001A02AF"/>
    <w:rsid w:val="001A0BAB"/>
    <w:rsid w:val="001A0FF6"/>
    <w:rsid w:val="001A122C"/>
    <w:rsid w:val="001A12E7"/>
    <w:rsid w:val="001A1A44"/>
    <w:rsid w:val="001A1B10"/>
    <w:rsid w:val="001A2068"/>
    <w:rsid w:val="001A28BC"/>
    <w:rsid w:val="001A36CA"/>
    <w:rsid w:val="001A4457"/>
    <w:rsid w:val="001A50D5"/>
    <w:rsid w:val="001A604B"/>
    <w:rsid w:val="001A619F"/>
    <w:rsid w:val="001A61C6"/>
    <w:rsid w:val="001A62CC"/>
    <w:rsid w:val="001A6672"/>
    <w:rsid w:val="001A6B6F"/>
    <w:rsid w:val="001A6CF2"/>
    <w:rsid w:val="001A6FD9"/>
    <w:rsid w:val="001A73F7"/>
    <w:rsid w:val="001A7CA0"/>
    <w:rsid w:val="001A7DEF"/>
    <w:rsid w:val="001B0EFF"/>
    <w:rsid w:val="001B0FEC"/>
    <w:rsid w:val="001B1142"/>
    <w:rsid w:val="001B17B0"/>
    <w:rsid w:val="001B26EA"/>
    <w:rsid w:val="001B3195"/>
    <w:rsid w:val="001B41E9"/>
    <w:rsid w:val="001B5B1E"/>
    <w:rsid w:val="001B69A5"/>
    <w:rsid w:val="001C0238"/>
    <w:rsid w:val="001C0B49"/>
    <w:rsid w:val="001C0E44"/>
    <w:rsid w:val="001C216A"/>
    <w:rsid w:val="001C2433"/>
    <w:rsid w:val="001C3135"/>
    <w:rsid w:val="001C3912"/>
    <w:rsid w:val="001C4B22"/>
    <w:rsid w:val="001C4EC8"/>
    <w:rsid w:val="001C4F6F"/>
    <w:rsid w:val="001C5499"/>
    <w:rsid w:val="001C54BF"/>
    <w:rsid w:val="001C64FA"/>
    <w:rsid w:val="001C6AE0"/>
    <w:rsid w:val="001C7612"/>
    <w:rsid w:val="001C7B0A"/>
    <w:rsid w:val="001C7F78"/>
    <w:rsid w:val="001D10C8"/>
    <w:rsid w:val="001D1AD1"/>
    <w:rsid w:val="001D1CDC"/>
    <w:rsid w:val="001D1F3D"/>
    <w:rsid w:val="001D252B"/>
    <w:rsid w:val="001D26B7"/>
    <w:rsid w:val="001D3ACE"/>
    <w:rsid w:val="001D3F8A"/>
    <w:rsid w:val="001D50D2"/>
    <w:rsid w:val="001D58B9"/>
    <w:rsid w:val="001D6016"/>
    <w:rsid w:val="001D659A"/>
    <w:rsid w:val="001D66C0"/>
    <w:rsid w:val="001D6F19"/>
    <w:rsid w:val="001E044A"/>
    <w:rsid w:val="001E13CF"/>
    <w:rsid w:val="001E1D25"/>
    <w:rsid w:val="001E1E41"/>
    <w:rsid w:val="001E2232"/>
    <w:rsid w:val="001E25FC"/>
    <w:rsid w:val="001E26F3"/>
    <w:rsid w:val="001E2C6F"/>
    <w:rsid w:val="001E3930"/>
    <w:rsid w:val="001E3C2A"/>
    <w:rsid w:val="001E457A"/>
    <w:rsid w:val="001E479F"/>
    <w:rsid w:val="001E48F6"/>
    <w:rsid w:val="001E5530"/>
    <w:rsid w:val="001E566F"/>
    <w:rsid w:val="001E573F"/>
    <w:rsid w:val="001E5DB8"/>
    <w:rsid w:val="001E602A"/>
    <w:rsid w:val="001E672A"/>
    <w:rsid w:val="001F0866"/>
    <w:rsid w:val="001F0B93"/>
    <w:rsid w:val="001F1963"/>
    <w:rsid w:val="001F1C11"/>
    <w:rsid w:val="001F1F3F"/>
    <w:rsid w:val="001F2B67"/>
    <w:rsid w:val="001F2EB9"/>
    <w:rsid w:val="001F32D5"/>
    <w:rsid w:val="001F34E8"/>
    <w:rsid w:val="001F35A5"/>
    <w:rsid w:val="001F3CE1"/>
    <w:rsid w:val="001F3F5E"/>
    <w:rsid w:val="001F54E9"/>
    <w:rsid w:val="001F5568"/>
    <w:rsid w:val="001F58B7"/>
    <w:rsid w:val="001F5A31"/>
    <w:rsid w:val="001F5E0B"/>
    <w:rsid w:val="001F6C5F"/>
    <w:rsid w:val="001F7944"/>
    <w:rsid w:val="0020022A"/>
    <w:rsid w:val="002019C8"/>
    <w:rsid w:val="00201E4B"/>
    <w:rsid w:val="00202B31"/>
    <w:rsid w:val="00202B7F"/>
    <w:rsid w:val="00203455"/>
    <w:rsid w:val="002045AA"/>
    <w:rsid w:val="002047C5"/>
    <w:rsid w:val="002049A4"/>
    <w:rsid w:val="002049C2"/>
    <w:rsid w:val="00205869"/>
    <w:rsid w:val="00205D09"/>
    <w:rsid w:val="00205F48"/>
    <w:rsid w:val="00206823"/>
    <w:rsid w:val="002074B6"/>
    <w:rsid w:val="00210BCD"/>
    <w:rsid w:val="00211B12"/>
    <w:rsid w:val="00212168"/>
    <w:rsid w:val="002138F0"/>
    <w:rsid w:val="00213A4B"/>
    <w:rsid w:val="00213A90"/>
    <w:rsid w:val="00213ACC"/>
    <w:rsid w:val="00213E15"/>
    <w:rsid w:val="00213E43"/>
    <w:rsid w:val="002147C6"/>
    <w:rsid w:val="00215280"/>
    <w:rsid w:val="002153DA"/>
    <w:rsid w:val="00215A86"/>
    <w:rsid w:val="00215C89"/>
    <w:rsid w:val="00216B86"/>
    <w:rsid w:val="0021756D"/>
    <w:rsid w:val="002178B1"/>
    <w:rsid w:val="00220A41"/>
    <w:rsid w:val="00220BED"/>
    <w:rsid w:val="00220CF0"/>
    <w:rsid w:val="00220E51"/>
    <w:rsid w:val="00221491"/>
    <w:rsid w:val="00221A4D"/>
    <w:rsid w:val="00222225"/>
    <w:rsid w:val="00222396"/>
    <w:rsid w:val="002226D6"/>
    <w:rsid w:val="00222C12"/>
    <w:rsid w:val="00223079"/>
    <w:rsid w:val="002232AF"/>
    <w:rsid w:val="0022366B"/>
    <w:rsid w:val="002236A1"/>
    <w:rsid w:val="002236E9"/>
    <w:rsid w:val="00225F4B"/>
    <w:rsid w:val="0022603A"/>
    <w:rsid w:val="002264E0"/>
    <w:rsid w:val="0022696E"/>
    <w:rsid w:val="00226DBB"/>
    <w:rsid w:val="0022730E"/>
    <w:rsid w:val="0022794E"/>
    <w:rsid w:val="00230764"/>
    <w:rsid w:val="00230ECD"/>
    <w:rsid w:val="00232611"/>
    <w:rsid w:val="0023273A"/>
    <w:rsid w:val="00232C7E"/>
    <w:rsid w:val="00232D65"/>
    <w:rsid w:val="002336D7"/>
    <w:rsid w:val="00233ADD"/>
    <w:rsid w:val="00234F42"/>
    <w:rsid w:val="0023502E"/>
    <w:rsid w:val="00236D2B"/>
    <w:rsid w:val="00237540"/>
    <w:rsid w:val="00237B60"/>
    <w:rsid w:val="00237C42"/>
    <w:rsid w:val="00237FFC"/>
    <w:rsid w:val="00240771"/>
    <w:rsid w:val="00240A08"/>
    <w:rsid w:val="00240E1B"/>
    <w:rsid w:val="002413E8"/>
    <w:rsid w:val="0024160A"/>
    <w:rsid w:val="00241837"/>
    <w:rsid w:val="00243246"/>
    <w:rsid w:val="002433D5"/>
    <w:rsid w:val="00243BF9"/>
    <w:rsid w:val="00244945"/>
    <w:rsid w:val="00244AB3"/>
    <w:rsid w:val="00245D6E"/>
    <w:rsid w:val="00246D07"/>
    <w:rsid w:val="00246E3C"/>
    <w:rsid w:val="0024751D"/>
    <w:rsid w:val="00247B68"/>
    <w:rsid w:val="00247DD0"/>
    <w:rsid w:val="00247EA4"/>
    <w:rsid w:val="002504F0"/>
    <w:rsid w:val="0025136A"/>
    <w:rsid w:val="00252E4D"/>
    <w:rsid w:val="002531CE"/>
    <w:rsid w:val="00254167"/>
    <w:rsid w:val="00254C45"/>
    <w:rsid w:val="00255678"/>
    <w:rsid w:val="0025569F"/>
    <w:rsid w:val="00255C9F"/>
    <w:rsid w:val="00256707"/>
    <w:rsid w:val="00256A5D"/>
    <w:rsid w:val="0026033B"/>
    <w:rsid w:val="00260978"/>
    <w:rsid w:val="0026129E"/>
    <w:rsid w:val="0026181A"/>
    <w:rsid w:val="00262000"/>
    <w:rsid w:val="002625F6"/>
    <w:rsid w:val="00263509"/>
    <w:rsid w:val="002638B2"/>
    <w:rsid w:val="00263CAE"/>
    <w:rsid w:val="00264246"/>
    <w:rsid w:val="00264C3D"/>
    <w:rsid w:val="00264F23"/>
    <w:rsid w:val="00265201"/>
    <w:rsid w:val="002658AE"/>
    <w:rsid w:val="00265948"/>
    <w:rsid w:val="002659A2"/>
    <w:rsid w:val="00265A8D"/>
    <w:rsid w:val="0026610C"/>
    <w:rsid w:val="0026629B"/>
    <w:rsid w:val="00267981"/>
    <w:rsid w:val="00267DC4"/>
    <w:rsid w:val="002700A2"/>
    <w:rsid w:val="00270147"/>
    <w:rsid w:val="002701F0"/>
    <w:rsid w:val="002704B5"/>
    <w:rsid w:val="00271958"/>
    <w:rsid w:val="00271B32"/>
    <w:rsid w:val="0027200D"/>
    <w:rsid w:val="00272065"/>
    <w:rsid w:val="0027233E"/>
    <w:rsid w:val="0027237F"/>
    <w:rsid w:val="0027244D"/>
    <w:rsid w:val="002734E3"/>
    <w:rsid w:val="00273A6C"/>
    <w:rsid w:val="00273EEF"/>
    <w:rsid w:val="00274C94"/>
    <w:rsid w:val="0027551B"/>
    <w:rsid w:val="002757C3"/>
    <w:rsid w:val="00276521"/>
    <w:rsid w:val="00276A89"/>
    <w:rsid w:val="00276D6C"/>
    <w:rsid w:val="002772C8"/>
    <w:rsid w:val="00277D5C"/>
    <w:rsid w:val="00280426"/>
    <w:rsid w:val="00280B3D"/>
    <w:rsid w:val="00280D8D"/>
    <w:rsid w:val="002813FE"/>
    <w:rsid w:val="00282068"/>
    <w:rsid w:val="002821FE"/>
    <w:rsid w:val="0028242C"/>
    <w:rsid w:val="0028260E"/>
    <w:rsid w:val="00282A41"/>
    <w:rsid w:val="00282C97"/>
    <w:rsid w:val="00283540"/>
    <w:rsid w:val="002836C4"/>
    <w:rsid w:val="00283940"/>
    <w:rsid w:val="00283F0C"/>
    <w:rsid w:val="002844DE"/>
    <w:rsid w:val="0028523C"/>
    <w:rsid w:val="002861EE"/>
    <w:rsid w:val="00286CD1"/>
    <w:rsid w:val="00286ECD"/>
    <w:rsid w:val="00287781"/>
    <w:rsid w:val="002909C1"/>
    <w:rsid w:val="002917D0"/>
    <w:rsid w:val="00291C38"/>
    <w:rsid w:val="00291CF7"/>
    <w:rsid w:val="00291EDB"/>
    <w:rsid w:val="002921AB"/>
    <w:rsid w:val="002928B5"/>
    <w:rsid w:val="002929E6"/>
    <w:rsid w:val="0029328D"/>
    <w:rsid w:val="0029338D"/>
    <w:rsid w:val="00293C5A"/>
    <w:rsid w:val="00293C96"/>
    <w:rsid w:val="002942A9"/>
    <w:rsid w:val="00294D37"/>
    <w:rsid w:val="00294F25"/>
    <w:rsid w:val="002954EE"/>
    <w:rsid w:val="00295D05"/>
    <w:rsid w:val="0029666F"/>
    <w:rsid w:val="00296FCD"/>
    <w:rsid w:val="002971F6"/>
    <w:rsid w:val="00297F8E"/>
    <w:rsid w:val="002A1042"/>
    <w:rsid w:val="002A1D8B"/>
    <w:rsid w:val="002A25E1"/>
    <w:rsid w:val="002A2648"/>
    <w:rsid w:val="002A32FF"/>
    <w:rsid w:val="002A3A34"/>
    <w:rsid w:val="002A3F01"/>
    <w:rsid w:val="002A497C"/>
    <w:rsid w:val="002A7708"/>
    <w:rsid w:val="002A79D5"/>
    <w:rsid w:val="002B0981"/>
    <w:rsid w:val="002B0AC7"/>
    <w:rsid w:val="002B1768"/>
    <w:rsid w:val="002B2F6D"/>
    <w:rsid w:val="002B3871"/>
    <w:rsid w:val="002B390C"/>
    <w:rsid w:val="002B4BA9"/>
    <w:rsid w:val="002B5C05"/>
    <w:rsid w:val="002B665A"/>
    <w:rsid w:val="002B7426"/>
    <w:rsid w:val="002C08D0"/>
    <w:rsid w:val="002C0E43"/>
    <w:rsid w:val="002C1238"/>
    <w:rsid w:val="002C1899"/>
    <w:rsid w:val="002C1DBA"/>
    <w:rsid w:val="002C216F"/>
    <w:rsid w:val="002C256B"/>
    <w:rsid w:val="002C2E79"/>
    <w:rsid w:val="002C38D6"/>
    <w:rsid w:val="002C457A"/>
    <w:rsid w:val="002C49A4"/>
    <w:rsid w:val="002C5023"/>
    <w:rsid w:val="002C52DE"/>
    <w:rsid w:val="002C52F3"/>
    <w:rsid w:val="002C5484"/>
    <w:rsid w:val="002C6400"/>
    <w:rsid w:val="002C67C7"/>
    <w:rsid w:val="002C6DBE"/>
    <w:rsid w:val="002D01D3"/>
    <w:rsid w:val="002D0FBC"/>
    <w:rsid w:val="002D2C5C"/>
    <w:rsid w:val="002D3507"/>
    <w:rsid w:val="002D366A"/>
    <w:rsid w:val="002D38FB"/>
    <w:rsid w:val="002D3901"/>
    <w:rsid w:val="002D3C87"/>
    <w:rsid w:val="002D4106"/>
    <w:rsid w:val="002D44A0"/>
    <w:rsid w:val="002D46F8"/>
    <w:rsid w:val="002D4A8D"/>
    <w:rsid w:val="002D4ABB"/>
    <w:rsid w:val="002D54C3"/>
    <w:rsid w:val="002D57AF"/>
    <w:rsid w:val="002D6565"/>
    <w:rsid w:val="002D69BB"/>
    <w:rsid w:val="002E008D"/>
    <w:rsid w:val="002E03D2"/>
    <w:rsid w:val="002E0C2E"/>
    <w:rsid w:val="002E125F"/>
    <w:rsid w:val="002E1781"/>
    <w:rsid w:val="002E187B"/>
    <w:rsid w:val="002E2B8D"/>
    <w:rsid w:val="002E2DC3"/>
    <w:rsid w:val="002E309E"/>
    <w:rsid w:val="002E3A77"/>
    <w:rsid w:val="002E5282"/>
    <w:rsid w:val="002E58B1"/>
    <w:rsid w:val="002E5B06"/>
    <w:rsid w:val="002E5B2A"/>
    <w:rsid w:val="002E5C69"/>
    <w:rsid w:val="002E5F0A"/>
    <w:rsid w:val="002E63FE"/>
    <w:rsid w:val="002E653F"/>
    <w:rsid w:val="002E7398"/>
    <w:rsid w:val="002E7FB3"/>
    <w:rsid w:val="002F04F0"/>
    <w:rsid w:val="002F0F17"/>
    <w:rsid w:val="002F1562"/>
    <w:rsid w:val="002F158B"/>
    <w:rsid w:val="002F23E0"/>
    <w:rsid w:val="002F25CC"/>
    <w:rsid w:val="002F261B"/>
    <w:rsid w:val="002F281C"/>
    <w:rsid w:val="002F2CB6"/>
    <w:rsid w:val="002F2DEA"/>
    <w:rsid w:val="002F2F35"/>
    <w:rsid w:val="002F35C5"/>
    <w:rsid w:val="002F3908"/>
    <w:rsid w:val="002F3A99"/>
    <w:rsid w:val="002F430B"/>
    <w:rsid w:val="002F512E"/>
    <w:rsid w:val="002F51D2"/>
    <w:rsid w:val="002F5365"/>
    <w:rsid w:val="002F60B4"/>
    <w:rsid w:val="002F63DA"/>
    <w:rsid w:val="002F65FB"/>
    <w:rsid w:val="002F69EB"/>
    <w:rsid w:val="002F72C7"/>
    <w:rsid w:val="002F79BA"/>
    <w:rsid w:val="003009B3"/>
    <w:rsid w:val="00300A22"/>
    <w:rsid w:val="00300F59"/>
    <w:rsid w:val="003015F7"/>
    <w:rsid w:val="00301B41"/>
    <w:rsid w:val="003025CD"/>
    <w:rsid w:val="0030365A"/>
    <w:rsid w:val="00304302"/>
    <w:rsid w:val="003047F8"/>
    <w:rsid w:val="00304FC5"/>
    <w:rsid w:val="00305AB8"/>
    <w:rsid w:val="00305E5E"/>
    <w:rsid w:val="00306592"/>
    <w:rsid w:val="003068C1"/>
    <w:rsid w:val="00306A40"/>
    <w:rsid w:val="00306E73"/>
    <w:rsid w:val="00306F26"/>
    <w:rsid w:val="00307030"/>
    <w:rsid w:val="003077EA"/>
    <w:rsid w:val="003102B8"/>
    <w:rsid w:val="00310C5D"/>
    <w:rsid w:val="00310E2A"/>
    <w:rsid w:val="00312428"/>
    <w:rsid w:val="0031302D"/>
    <w:rsid w:val="00313052"/>
    <w:rsid w:val="00313BEC"/>
    <w:rsid w:val="003149AF"/>
    <w:rsid w:val="003150CB"/>
    <w:rsid w:val="00315345"/>
    <w:rsid w:val="00315D0A"/>
    <w:rsid w:val="00316D0A"/>
    <w:rsid w:val="00317D7F"/>
    <w:rsid w:val="00320311"/>
    <w:rsid w:val="00320581"/>
    <w:rsid w:val="00321154"/>
    <w:rsid w:val="003220A7"/>
    <w:rsid w:val="0032255B"/>
    <w:rsid w:val="003226E3"/>
    <w:rsid w:val="00322721"/>
    <w:rsid w:val="003229B9"/>
    <w:rsid w:val="00322C18"/>
    <w:rsid w:val="00322D48"/>
    <w:rsid w:val="00323676"/>
    <w:rsid w:val="0032464B"/>
    <w:rsid w:val="0032595B"/>
    <w:rsid w:val="003262C5"/>
    <w:rsid w:val="0032710E"/>
    <w:rsid w:val="00330C26"/>
    <w:rsid w:val="0033185F"/>
    <w:rsid w:val="00331B95"/>
    <w:rsid w:val="00332F0F"/>
    <w:rsid w:val="00333105"/>
    <w:rsid w:val="0033357B"/>
    <w:rsid w:val="0033363E"/>
    <w:rsid w:val="003337CA"/>
    <w:rsid w:val="00334119"/>
    <w:rsid w:val="00334BB6"/>
    <w:rsid w:val="003358BC"/>
    <w:rsid w:val="00335D01"/>
    <w:rsid w:val="003365A0"/>
    <w:rsid w:val="00336895"/>
    <w:rsid w:val="00336B16"/>
    <w:rsid w:val="00336DC9"/>
    <w:rsid w:val="0033703A"/>
    <w:rsid w:val="00337349"/>
    <w:rsid w:val="003374F0"/>
    <w:rsid w:val="00340715"/>
    <w:rsid w:val="00340C2B"/>
    <w:rsid w:val="00341F48"/>
    <w:rsid w:val="00342210"/>
    <w:rsid w:val="00342429"/>
    <w:rsid w:val="003424B9"/>
    <w:rsid w:val="00342E5F"/>
    <w:rsid w:val="00343273"/>
    <w:rsid w:val="00343405"/>
    <w:rsid w:val="00343A23"/>
    <w:rsid w:val="0034467D"/>
    <w:rsid w:val="00344ADF"/>
    <w:rsid w:val="00344D27"/>
    <w:rsid w:val="00345554"/>
    <w:rsid w:val="00345D34"/>
    <w:rsid w:val="00346373"/>
    <w:rsid w:val="0034656D"/>
    <w:rsid w:val="00347390"/>
    <w:rsid w:val="00347584"/>
    <w:rsid w:val="00350153"/>
    <w:rsid w:val="00350AC8"/>
    <w:rsid w:val="00350E4F"/>
    <w:rsid w:val="0035111E"/>
    <w:rsid w:val="003511F6"/>
    <w:rsid w:val="00351245"/>
    <w:rsid w:val="00352B06"/>
    <w:rsid w:val="00352C87"/>
    <w:rsid w:val="00352C9B"/>
    <w:rsid w:val="0035327A"/>
    <w:rsid w:val="00353DC8"/>
    <w:rsid w:val="0035415D"/>
    <w:rsid w:val="003547EC"/>
    <w:rsid w:val="00354F8B"/>
    <w:rsid w:val="003559FA"/>
    <w:rsid w:val="00356210"/>
    <w:rsid w:val="00357C59"/>
    <w:rsid w:val="00360ABD"/>
    <w:rsid w:val="00361B49"/>
    <w:rsid w:val="003626E3"/>
    <w:rsid w:val="00362B83"/>
    <w:rsid w:val="00363324"/>
    <w:rsid w:val="00364300"/>
    <w:rsid w:val="0036448B"/>
    <w:rsid w:val="00364FF7"/>
    <w:rsid w:val="00365253"/>
    <w:rsid w:val="00366C48"/>
    <w:rsid w:val="0036714E"/>
    <w:rsid w:val="00370263"/>
    <w:rsid w:val="00370524"/>
    <w:rsid w:val="00370C92"/>
    <w:rsid w:val="00371964"/>
    <w:rsid w:val="003722BF"/>
    <w:rsid w:val="00372772"/>
    <w:rsid w:val="00372851"/>
    <w:rsid w:val="003731CD"/>
    <w:rsid w:val="00373894"/>
    <w:rsid w:val="00373E50"/>
    <w:rsid w:val="00373FB7"/>
    <w:rsid w:val="00375705"/>
    <w:rsid w:val="0037599C"/>
    <w:rsid w:val="00375E98"/>
    <w:rsid w:val="00376D17"/>
    <w:rsid w:val="003773AE"/>
    <w:rsid w:val="0037768B"/>
    <w:rsid w:val="0037795B"/>
    <w:rsid w:val="0038017E"/>
    <w:rsid w:val="00380427"/>
    <w:rsid w:val="00380ED7"/>
    <w:rsid w:val="00382342"/>
    <w:rsid w:val="00382550"/>
    <w:rsid w:val="00382591"/>
    <w:rsid w:val="00382729"/>
    <w:rsid w:val="003827D4"/>
    <w:rsid w:val="00382A8D"/>
    <w:rsid w:val="00383492"/>
    <w:rsid w:val="00383734"/>
    <w:rsid w:val="00383A62"/>
    <w:rsid w:val="00384212"/>
    <w:rsid w:val="003846B8"/>
    <w:rsid w:val="00384EC2"/>
    <w:rsid w:val="0038535B"/>
    <w:rsid w:val="003855F3"/>
    <w:rsid w:val="0038562F"/>
    <w:rsid w:val="00385926"/>
    <w:rsid w:val="00385B5A"/>
    <w:rsid w:val="0038718E"/>
    <w:rsid w:val="0038747B"/>
    <w:rsid w:val="0038769F"/>
    <w:rsid w:val="00387F9A"/>
    <w:rsid w:val="003922B5"/>
    <w:rsid w:val="00392779"/>
    <w:rsid w:val="00393023"/>
    <w:rsid w:val="003936AB"/>
    <w:rsid w:val="003936C6"/>
    <w:rsid w:val="00393DB5"/>
    <w:rsid w:val="003941E3"/>
    <w:rsid w:val="003943F7"/>
    <w:rsid w:val="00394D18"/>
    <w:rsid w:val="00394DA3"/>
    <w:rsid w:val="00395451"/>
    <w:rsid w:val="00395B87"/>
    <w:rsid w:val="00395E66"/>
    <w:rsid w:val="00395E82"/>
    <w:rsid w:val="003962FA"/>
    <w:rsid w:val="003965E7"/>
    <w:rsid w:val="003971AB"/>
    <w:rsid w:val="003A031C"/>
    <w:rsid w:val="003A0E84"/>
    <w:rsid w:val="003A21B0"/>
    <w:rsid w:val="003A25C8"/>
    <w:rsid w:val="003A26F3"/>
    <w:rsid w:val="003A2BFA"/>
    <w:rsid w:val="003A304B"/>
    <w:rsid w:val="003A3160"/>
    <w:rsid w:val="003A3547"/>
    <w:rsid w:val="003A419D"/>
    <w:rsid w:val="003A5BCD"/>
    <w:rsid w:val="003A6A52"/>
    <w:rsid w:val="003A6DB5"/>
    <w:rsid w:val="003A7BB6"/>
    <w:rsid w:val="003B0817"/>
    <w:rsid w:val="003B14C0"/>
    <w:rsid w:val="003B2641"/>
    <w:rsid w:val="003B26F7"/>
    <w:rsid w:val="003B2E21"/>
    <w:rsid w:val="003B2EB4"/>
    <w:rsid w:val="003B34FA"/>
    <w:rsid w:val="003B3D18"/>
    <w:rsid w:val="003B3E39"/>
    <w:rsid w:val="003B4CC2"/>
    <w:rsid w:val="003B55CE"/>
    <w:rsid w:val="003B65D2"/>
    <w:rsid w:val="003B731D"/>
    <w:rsid w:val="003B7BB4"/>
    <w:rsid w:val="003B7D9D"/>
    <w:rsid w:val="003B7E7D"/>
    <w:rsid w:val="003C1127"/>
    <w:rsid w:val="003C1883"/>
    <w:rsid w:val="003C2188"/>
    <w:rsid w:val="003C29F2"/>
    <w:rsid w:val="003C2C5A"/>
    <w:rsid w:val="003C2E48"/>
    <w:rsid w:val="003C2FF6"/>
    <w:rsid w:val="003C350E"/>
    <w:rsid w:val="003C49C7"/>
    <w:rsid w:val="003C4C3E"/>
    <w:rsid w:val="003C4C52"/>
    <w:rsid w:val="003C4D4C"/>
    <w:rsid w:val="003C5067"/>
    <w:rsid w:val="003C546A"/>
    <w:rsid w:val="003C66F2"/>
    <w:rsid w:val="003C7CF3"/>
    <w:rsid w:val="003D0F05"/>
    <w:rsid w:val="003D1BBD"/>
    <w:rsid w:val="003D1DFE"/>
    <w:rsid w:val="003D1F7A"/>
    <w:rsid w:val="003D296D"/>
    <w:rsid w:val="003D2A97"/>
    <w:rsid w:val="003D2D7C"/>
    <w:rsid w:val="003D2E9E"/>
    <w:rsid w:val="003D2EB6"/>
    <w:rsid w:val="003D3514"/>
    <w:rsid w:val="003D354C"/>
    <w:rsid w:val="003D3E02"/>
    <w:rsid w:val="003D445B"/>
    <w:rsid w:val="003D4488"/>
    <w:rsid w:val="003D4744"/>
    <w:rsid w:val="003D47F4"/>
    <w:rsid w:val="003D5940"/>
    <w:rsid w:val="003D7027"/>
    <w:rsid w:val="003D786D"/>
    <w:rsid w:val="003D7C6F"/>
    <w:rsid w:val="003D7E03"/>
    <w:rsid w:val="003E0F74"/>
    <w:rsid w:val="003E0FC6"/>
    <w:rsid w:val="003E16E3"/>
    <w:rsid w:val="003E1D50"/>
    <w:rsid w:val="003E23FF"/>
    <w:rsid w:val="003E2A00"/>
    <w:rsid w:val="003E2A7F"/>
    <w:rsid w:val="003E337D"/>
    <w:rsid w:val="003E38DA"/>
    <w:rsid w:val="003E3F0D"/>
    <w:rsid w:val="003E55FF"/>
    <w:rsid w:val="003E74F5"/>
    <w:rsid w:val="003E7580"/>
    <w:rsid w:val="003E7605"/>
    <w:rsid w:val="003E7D7A"/>
    <w:rsid w:val="003F006E"/>
    <w:rsid w:val="003F0F10"/>
    <w:rsid w:val="003F1411"/>
    <w:rsid w:val="003F1F2C"/>
    <w:rsid w:val="003F1F7D"/>
    <w:rsid w:val="003F229D"/>
    <w:rsid w:val="003F2381"/>
    <w:rsid w:val="003F27EE"/>
    <w:rsid w:val="003F292A"/>
    <w:rsid w:val="003F2D34"/>
    <w:rsid w:val="003F2FD3"/>
    <w:rsid w:val="003F333C"/>
    <w:rsid w:val="003F37ED"/>
    <w:rsid w:val="003F3FD1"/>
    <w:rsid w:val="003F4894"/>
    <w:rsid w:val="003F634D"/>
    <w:rsid w:val="003F68EE"/>
    <w:rsid w:val="003F6E33"/>
    <w:rsid w:val="003F75CD"/>
    <w:rsid w:val="003F77C4"/>
    <w:rsid w:val="003F797E"/>
    <w:rsid w:val="0040046E"/>
    <w:rsid w:val="00402339"/>
    <w:rsid w:val="0040239E"/>
    <w:rsid w:val="00402553"/>
    <w:rsid w:val="004034D1"/>
    <w:rsid w:val="004037C0"/>
    <w:rsid w:val="00403AE3"/>
    <w:rsid w:val="00404A80"/>
    <w:rsid w:val="00404C67"/>
    <w:rsid w:val="00404D87"/>
    <w:rsid w:val="004051C9"/>
    <w:rsid w:val="00405244"/>
    <w:rsid w:val="00406BE7"/>
    <w:rsid w:val="0040743F"/>
    <w:rsid w:val="004076F7"/>
    <w:rsid w:val="004077CB"/>
    <w:rsid w:val="0040783A"/>
    <w:rsid w:val="00410CAC"/>
    <w:rsid w:val="00412620"/>
    <w:rsid w:val="004128BB"/>
    <w:rsid w:val="004139AE"/>
    <w:rsid w:val="00413F45"/>
    <w:rsid w:val="00414038"/>
    <w:rsid w:val="00414145"/>
    <w:rsid w:val="004142E6"/>
    <w:rsid w:val="00414593"/>
    <w:rsid w:val="004146AB"/>
    <w:rsid w:val="004150DA"/>
    <w:rsid w:val="00415344"/>
    <w:rsid w:val="004161F0"/>
    <w:rsid w:val="0041653A"/>
    <w:rsid w:val="00417190"/>
    <w:rsid w:val="0041742A"/>
    <w:rsid w:val="0041755E"/>
    <w:rsid w:val="004176D3"/>
    <w:rsid w:val="00420379"/>
    <w:rsid w:val="004203FD"/>
    <w:rsid w:val="00420488"/>
    <w:rsid w:val="00420AF4"/>
    <w:rsid w:val="00420DCE"/>
    <w:rsid w:val="004210DB"/>
    <w:rsid w:val="004212C9"/>
    <w:rsid w:val="004212DF"/>
    <w:rsid w:val="00421C0A"/>
    <w:rsid w:val="00422114"/>
    <w:rsid w:val="004228C2"/>
    <w:rsid w:val="0042360A"/>
    <w:rsid w:val="00423B0C"/>
    <w:rsid w:val="00423EE9"/>
    <w:rsid w:val="00423F39"/>
    <w:rsid w:val="004255E9"/>
    <w:rsid w:val="00425E9F"/>
    <w:rsid w:val="00426444"/>
    <w:rsid w:val="004268F1"/>
    <w:rsid w:val="00426A76"/>
    <w:rsid w:val="00427979"/>
    <w:rsid w:val="00427F2B"/>
    <w:rsid w:val="00427F6E"/>
    <w:rsid w:val="00432123"/>
    <w:rsid w:val="0043298F"/>
    <w:rsid w:val="00432B0A"/>
    <w:rsid w:val="00433F8D"/>
    <w:rsid w:val="00434210"/>
    <w:rsid w:val="004347B5"/>
    <w:rsid w:val="00435A51"/>
    <w:rsid w:val="0043737C"/>
    <w:rsid w:val="00437888"/>
    <w:rsid w:val="00440F0E"/>
    <w:rsid w:val="00440F9E"/>
    <w:rsid w:val="00441560"/>
    <w:rsid w:val="0044192D"/>
    <w:rsid w:val="00441941"/>
    <w:rsid w:val="00441B27"/>
    <w:rsid w:val="00441F71"/>
    <w:rsid w:val="0044204E"/>
    <w:rsid w:val="0044297B"/>
    <w:rsid w:val="00442EA2"/>
    <w:rsid w:val="00443862"/>
    <w:rsid w:val="00445112"/>
    <w:rsid w:val="00446546"/>
    <w:rsid w:val="00447A5B"/>
    <w:rsid w:val="00450520"/>
    <w:rsid w:val="00450D64"/>
    <w:rsid w:val="00451762"/>
    <w:rsid w:val="00452622"/>
    <w:rsid w:val="00452CFE"/>
    <w:rsid w:val="0045337A"/>
    <w:rsid w:val="00454220"/>
    <w:rsid w:val="004542CF"/>
    <w:rsid w:val="00454D0F"/>
    <w:rsid w:val="004556E6"/>
    <w:rsid w:val="004578E5"/>
    <w:rsid w:val="00460A85"/>
    <w:rsid w:val="00460ED8"/>
    <w:rsid w:val="004611D1"/>
    <w:rsid w:val="00461328"/>
    <w:rsid w:val="00461F04"/>
    <w:rsid w:val="0046272F"/>
    <w:rsid w:val="004627E0"/>
    <w:rsid w:val="0046380C"/>
    <w:rsid w:val="00463BE0"/>
    <w:rsid w:val="00464079"/>
    <w:rsid w:val="0046431A"/>
    <w:rsid w:val="004645F2"/>
    <w:rsid w:val="0046491E"/>
    <w:rsid w:val="00465004"/>
    <w:rsid w:val="004658CF"/>
    <w:rsid w:val="00467771"/>
    <w:rsid w:val="00467DB8"/>
    <w:rsid w:val="00470141"/>
    <w:rsid w:val="0047062F"/>
    <w:rsid w:val="00470B83"/>
    <w:rsid w:val="00470D01"/>
    <w:rsid w:val="00470DB2"/>
    <w:rsid w:val="00471B30"/>
    <w:rsid w:val="00472447"/>
    <w:rsid w:val="004728CA"/>
    <w:rsid w:val="00472B28"/>
    <w:rsid w:val="00472CAD"/>
    <w:rsid w:val="004730D1"/>
    <w:rsid w:val="004730DC"/>
    <w:rsid w:val="00475228"/>
    <w:rsid w:val="0047593F"/>
    <w:rsid w:val="00475BE3"/>
    <w:rsid w:val="00476899"/>
    <w:rsid w:val="00476FD0"/>
    <w:rsid w:val="00477147"/>
    <w:rsid w:val="00477696"/>
    <w:rsid w:val="004777C3"/>
    <w:rsid w:val="004800E6"/>
    <w:rsid w:val="0048262F"/>
    <w:rsid w:val="00482EB3"/>
    <w:rsid w:val="00483101"/>
    <w:rsid w:val="0048313D"/>
    <w:rsid w:val="004835DF"/>
    <w:rsid w:val="004844B9"/>
    <w:rsid w:val="004846B4"/>
    <w:rsid w:val="00485C5B"/>
    <w:rsid w:val="00485CD3"/>
    <w:rsid w:val="00486846"/>
    <w:rsid w:val="00486A09"/>
    <w:rsid w:val="00486C78"/>
    <w:rsid w:val="0048703F"/>
    <w:rsid w:val="004877AD"/>
    <w:rsid w:val="00487850"/>
    <w:rsid w:val="00487C57"/>
    <w:rsid w:val="0049130E"/>
    <w:rsid w:val="0049169E"/>
    <w:rsid w:val="0049196A"/>
    <w:rsid w:val="00492175"/>
    <w:rsid w:val="0049235F"/>
    <w:rsid w:val="00492396"/>
    <w:rsid w:val="00492552"/>
    <w:rsid w:val="0049292E"/>
    <w:rsid w:val="00492B11"/>
    <w:rsid w:val="00494439"/>
    <w:rsid w:val="00495F0E"/>
    <w:rsid w:val="00496635"/>
    <w:rsid w:val="0049694B"/>
    <w:rsid w:val="00496E79"/>
    <w:rsid w:val="004970F9"/>
    <w:rsid w:val="00497769"/>
    <w:rsid w:val="004A0CE8"/>
    <w:rsid w:val="004A0D67"/>
    <w:rsid w:val="004A10E5"/>
    <w:rsid w:val="004A14CE"/>
    <w:rsid w:val="004A1A90"/>
    <w:rsid w:val="004A1AA0"/>
    <w:rsid w:val="004A1BBD"/>
    <w:rsid w:val="004A1CB3"/>
    <w:rsid w:val="004A1E5A"/>
    <w:rsid w:val="004A36EC"/>
    <w:rsid w:val="004A39D0"/>
    <w:rsid w:val="004A3F21"/>
    <w:rsid w:val="004A4758"/>
    <w:rsid w:val="004A531A"/>
    <w:rsid w:val="004A5BE5"/>
    <w:rsid w:val="004A647B"/>
    <w:rsid w:val="004A7127"/>
    <w:rsid w:val="004A7AB5"/>
    <w:rsid w:val="004A7E79"/>
    <w:rsid w:val="004A7FBA"/>
    <w:rsid w:val="004B06EF"/>
    <w:rsid w:val="004B13E5"/>
    <w:rsid w:val="004B1D36"/>
    <w:rsid w:val="004B1DA2"/>
    <w:rsid w:val="004B1FA7"/>
    <w:rsid w:val="004B2FA1"/>
    <w:rsid w:val="004B376C"/>
    <w:rsid w:val="004B3952"/>
    <w:rsid w:val="004B4812"/>
    <w:rsid w:val="004B52CB"/>
    <w:rsid w:val="004B5397"/>
    <w:rsid w:val="004B5571"/>
    <w:rsid w:val="004B58D1"/>
    <w:rsid w:val="004B6CE8"/>
    <w:rsid w:val="004B6DDC"/>
    <w:rsid w:val="004B72DF"/>
    <w:rsid w:val="004B7542"/>
    <w:rsid w:val="004B78D8"/>
    <w:rsid w:val="004B7B16"/>
    <w:rsid w:val="004C03AE"/>
    <w:rsid w:val="004C106F"/>
    <w:rsid w:val="004C1CA1"/>
    <w:rsid w:val="004C1D91"/>
    <w:rsid w:val="004C243D"/>
    <w:rsid w:val="004C290B"/>
    <w:rsid w:val="004C2B4F"/>
    <w:rsid w:val="004C3041"/>
    <w:rsid w:val="004C30D9"/>
    <w:rsid w:val="004C3111"/>
    <w:rsid w:val="004C318C"/>
    <w:rsid w:val="004C3BCD"/>
    <w:rsid w:val="004C41C0"/>
    <w:rsid w:val="004C4455"/>
    <w:rsid w:val="004C4C59"/>
    <w:rsid w:val="004C4CFC"/>
    <w:rsid w:val="004C4F45"/>
    <w:rsid w:val="004C5049"/>
    <w:rsid w:val="004C58A5"/>
    <w:rsid w:val="004C5AD4"/>
    <w:rsid w:val="004C6989"/>
    <w:rsid w:val="004C6C2F"/>
    <w:rsid w:val="004C6F18"/>
    <w:rsid w:val="004C7915"/>
    <w:rsid w:val="004C7DD4"/>
    <w:rsid w:val="004D14C9"/>
    <w:rsid w:val="004D19C8"/>
    <w:rsid w:val="004D24E7"/>
    <w:rsid w:val="004D2B29"/>
    <w:rsid w:val="004D2EC0"/>
    <w:rsid w:val="004D30C4"/>
    <w:rsid w:val="004D411F"/>
    <w:rsid w:val="004D41AB"/>
    <w:rsid w:val="004D4610"/>
    <w:rsid w:val="004D56B9"/>
    <w:rsid w:val="004D619F"/>
    <w:rsid w:val="004D62B0"/>
    <w:rsid w:val="004D6A16"/>
    <w:rsid w:val="004D76C7"/>
    <w:rsid w:val="004D7707"/>
    <w:rsid w:val="004D77FB"/>
    <w:rsid w:val="004D7828"/>
    <w:rsid w:val="004E0320"/>
    <w:rsid w:val="004E0F74"/>
    <w:rsid w:val="004E113E"/>
    <w:rsid w:val="004E1237"/>
    <w:rsid w:val="004E16E1"/>
    <w:rsid w:val="004E1D4D"/>
    <w:rsid w:val="004E2D4C"/>
    <w:rsid w:val="004E3759"/>
    <w:rsid w:val="004E3BD0"/>
    <w:rsid w:val="004E3C5E"/>
    <w:rsid w:val="004E4BDB"/>
    <w:rsid w:val="004E594F"/>
    <w:rsid w:val="004E64F2"/>
    <w:rsid w:val="004E6631"/>
    <w:rsid w:val="004E7314"/>
    <w:rsid w:val="004E7334"/>
    <w:rsid w:val="004E7BA8"/>
    <w:rsid w:val="004E7C84"/>
    <w:rsid w:val="004F0019"/>
    <w:rsid w:val="004F1786"/>
    <w:rsid w:val="004F2108"/>
    <w:rsid w:val="004F2EA3"/>
    <w:rsid w:val="004F3951"/>
    <w:rsid w:val="004F3B86"/>
    <w:rsid w:val="004F3E83"/>
    <w:rsid w:val="004F48B3"/>
    <w:rsid w:val="004F4AF1"/>
    <w:rsid w:val="004F54EE"/>
    <w:rsid w:val="004F57FE"/>
    <w:rsid w:val="004F679A"/>
    <w:rsid w:val="004F6C02"/>
    <w:rsid w:val="004F6D3C"/>
    <w:rsid w:val="00500403"/>
    <w:rsid w:val="0050107A"/>
    <w:rsid w:val="00501846"/>
    <w:rsid w:val="00501FDA"/>
    <w:rsid w:val="00502C1E"/>
    <w:rsid w:val="00503481"/>
    <w:rsid w:val="00504917"/>
    <w:rsid w:val="00504D57"/>
    <w:rsid w:val="00504EE8"/>
    <w:rsid w:val="005058E9"/>
    <w:rsid w:val="00505AE7"/>
    <w:rsid w:val="00505BA7"/>
    <w:rsid w:val="00505BFE"/>
    <w:rsid w:val="00506C01"/>
    <w:rsid w:val="00506C98"/>
    <w:rsid w:val="00507BDB"/>
    <w:rsid w:val="00510A66"/>
    <w:rsid w:val="00510EE7"/>
    <w:rsid w:val="00511092"/>
    <w:rsid w:val="00511132"/>
    <w:rsid w:val="00511503"/>
    <w:rsid w:val="00511B11"/>
    <w:rsid w:val="00511BA2"/>
    <w:rsid w:val="0051406A"/>
    <w:rsid w:val="005140E8"/>
    <w:rsid w:val="00515021"/>
    <w:rsid w:val="005152DE"/>
    <w:rsid w:val="005157F0"/>
    <w:rsid w:val="00516479"/>
    <w:rsid w:val="00516867"/>
    <w:rsid w:val="00516E0F"/>
    <w:rsid w:val="005171C0"/>
    <w:rsid w:val="00517484"/>
    <w:rsid w:val="0051754C"/>
    <w:rsid w:val="00520BE1"/>
    <w:rsid w:val="0052151B"/>
    <w:rsid w:val="005215DA"/>
    <w:rsid w:val="00521653"/>
    <w:rsid w:val="00521BDE"/>
    <w:rsid w:val="005225EA"/>
    <w:rsid w:val="00522701"/>
    <w:rsid w:val="00524156"/>
    <w:rsid w:val="005241E2"/>
    <w:rsid w:val="005244EC"/>
    <w:rsid w:val="005248F4"/>
    <w:rsid w:val="00524DF0"/>
    <w:rsid w:val="005250FD"/>
    <w:rsid w:val="00525270"/>
    <w:rsid w:val="0052580B"/>
    <w:rsid w:val="005259BE"/>
    <w:rsid w:val="00526320"/>
    <w:rsid w:val="005263C4"/>
    <w:rsid w:val="00526487"/>
    <w:rsid w:val="0052765A"/>
    <w:rsid w:val="0052774C"/>
    <w:rsid w:val="00527AB6"/>
    <w:rsid w:val="00530225"/>
    <w:rsid w:val="00530911"/>
    <w:rsid w:val="0053183D"/>
    <w:rsid w:val="005326FB"/>
    <w:rsid w:val="00533006"/>
    <w:rsid w:val="00533D11"/>
    <w:rsid w:val="005348A1"/>
    <w:rsid w:val="0053493E"/>
    <w:rsid w:val="005356A0"/>
    <w:rsid w:val="00535A76"/>
    <w:rsid w:val="00535FEF"/>
    <w:rsid w:val="00536A50"/>
    <w:rsid w:val="00536F32"/>
    <w:rsid w:val="00537336"/>
    <w:rsid w:val="005417D6"/>
    <w:rsid w:val="0054237B"/>
    <w:rsid w:val="00543215"/>
    <w:rsid w:val="005436A8"/>
    <w:rsid w:val="00543873"/>
    <w:rsid w:val="00543F7B"/>
    <w:rsid w:val="005464D9"/>
    <w:rsid w:val="00546D65"/>
    <w:rsid w:val="00546FC8"/>
    <w:rsid w:val="0054714D"/>
    <w:rsid w:val="005473FE"/>
    <w:rsid w:val="0055039B"/>
    <w:rsid w:val="005508CB"/>
    <w:rsid w:val="005510D1"/>
    <w:rsid w:val="005518F6"/>
    <w:rsid w:val="00552231"/>
    <w:rsid w:val="005524CF"/>
    <w:rsid w:val="00552CE0"/>
    <w:rsid w:val="00552DEF"/>
    <w:rsid w:val="0055342E"/>
    <w:rsid w:val="005536D5"/>
    <w:rsid w:val="00553AA8"/>
    <w:rsid w:val="00553E7D"/>
    <w:rsid w:val="005542ED"/>
    <w:rsid w:val="00554EA0"/>
    <w:rsid w:val="00555DDD"/>
    <w:rsid w:val="00556C0C"/>
    <w:rsid w:val="00557D83"/>
    <w:rsid w:val="00560B3C"/>
    <w:rsid w:val="00561023"/>
    <w:rsid w:val="00561279"/>
    <w:rsid w:val="00561921"/>
    <w:rsid w:val="00563BB6"/>
    <w:rsid w:val="00564238"/>
    <w:rsid w:val="005650BA"/>
    <w:rsid w:val="00565740"/>
    <w:rsid w:val="0056613C"/>
    <w:rsid w:val="00566767"/>
    <w:rsid w:val="00566EF3"/>
    <w:rsid w:val="00567FFA"/>
    <w:rsid w:val="0057079E"/>
    <w:rsid w:val="0057085A"/>
    <w:rsid w:val="00570940"/>
    <w:rsid w:val="00570ED1"/>
    <w:rsid w:val="00570FA7"/>
    <w:rsid w:val="005714E3"/>
    <w:rsid w:val="00571D57"/>
    <w:rsid w:val="00571DD0"/>
    <w:rsid w:val="005720D8"/>
    <w:rsid w:val="0057232F"/>
    <w:rsid w:val="00572389"/>
    <w:rsid w:val="005728D8"/>
    <w:rsid w:val="00573184"/>
    <w:rsid w:val="005738C0"/>
    <w:rsid w:val="00574B15"/>
    <w:rsid w:val="00575CC9"/>
    <w:rsid w:val="00576245"/>
    <w:rsid w:val="005762C4"/>
    <w:rsid w:val="0057636E"/>
    <w:rsid w:val="00576560"/>
    <w:rsid w:val="00577F32"/>
    <w:rsid w:val="00577F51"/>
    <w:rsid w:val="005803ED"/>
    <w:rsid w:val="00580D13"/>
    <w:rsid w:val="0058164B"/>
    <w:rsid w:val="005819CC"/>
    <w:rsid w:val="005823C7"/>
    <w:rsid w:val="00582EB8"/>
    <w:rsid w:val="0058301A"/>
    <w:rsid w:val="005830D5"/>
    <w:rsid w:val="005838EB"/>
    <w:rsid w:val="005839A4"/>
    <w:rsid w:val="005841EC"/>
    <w:rsid w:val="0058437B"/>
    <w:rsid w:val="00584ABF"/>
    <w:rsid w:val="00584AE3"/>
    <w:rsid w:val="00584F1B"/>
    <w:rsid w:val="005850E1"/>
    <w:rsid w:val="00585CE4"/>
    <w:rsid w:val="005869D1"/>
    <w:rsid w:val="0058723E"/>
    <w:rsid w:val="00590350"/>
    <w:rsid w:val="00590BD4"/>
    <w:rsid w:val="00590C8A"/>
    <w:rsid w:val="00590D68"/>
    <w:rsid w:val="005911CA"/>
    <w:rsid w:val="005923C4"/>
    <w:rsid w:val="0059249C"/>
    <w:rsid w:val="00592999"/>
    <w:rsid w:val="00592D0C"/>
    <w:rsid w:val="00593166"/>
    <w:rsid w:val="00593723"/>
    <w:rsid w:val="00593C2E"/>
    <w:rsid w:val="005942BF"/>
    <w:rsid w:val="00594391"/>
    <w:rsid w:val="005946B9"/>
    <w:rsid w:val="005952A3"/>
    <w:rsid w:val="0059546D"/>
    <w:rsid w:val="005956BD"/>
    <w:rsid w:val="00595D11"/>
    <w:rsid w:val="00596BB7"/>
    <w:rsid w:val="005A02FA"/>
    <w:rsid w:val="005A02FC"/>
    <w:rsid w:val="005A08F8"/>
    <w:rsid w:val="005A1338"/>
    <w:rsid w:val="005A29EA"/>
    <w:rsid w:val="005A33A7"/>
    <w:rsid w:val="005A380E"/>
    <w:rsid w:val="005A428F"/>
    <w:rsid w:val="005A4B26"/>
    <w:rsid w:val="005A67D8"/>
    <w:rsid w:val="005A6A72"/>
    <w:rsid w:val="005A6EAD"/>
    <w:rsid w:val="005A7AA1"/>
    <w:rsid w:val="005A7B9C"/>
    <w:rsid w:val="005A7EEA"/>
    <w:rsid w:val="005B0057"/>
    <w:rsid w:val="005B12E3"/>
    <w:rsid w:val="005B132F"/>
    <w:rsid w:val="005B16E1"/>
    <w:rsid w:val="005B3036"/>
    <w:rsid w:val="005B31C8"/>
    <w:rsid w:val="005B3844"/>
    <w:rsid w:val="005B3F2F"/>
    <w:rsid w:val="005B3F30"/>
    <w:rsid w:val="005B43D5"/>
    <w:rsid w:val="005B490F"/>
    <w:rsid w:val="005B49B1"/>
    <w:rsid w:val="005B4B15"/>
    <w:rsid w:val="005B5B30"/>
    <w:rsid w:val="005B5BF9"/>
    <w:rsid w:val="005B60D6"/>
    <w:rsid w:val="005B6241"/>
    <w:rsid w:val="005B63FC"/>
    <w:rsid w:val="005B668A"/>
    <w:rsid w:val="005B6971"/>
    <w:rsid w:val="005B69CD"/>
    <w:rsid w:val="005B6DCD"/>
    <w:rsid w:val="005B7B88"/>
    <w:rsid w:val="005C1EF1"/>
    <w:rsid w:val="005C1F73"/>
    <w:rsid w:val="005C269C"/>
    <w:rsid w:val="005C2ABC"/>
    <w:rsid w:val="005C2AD1"/>
    <w:rsid w:val="005C3216"/>
    <w:rsid w:val="005C34DD"/>
    <w:rsid w:val="005C35D9"/>
    <w:rsid w:val="005C39C8"/>
    <w:rsid w:val="005C4FEE"/>
    <w:rsid w:val="005C52AF"/>
    <w:rsid w:val="005C5A16"/>
    <w:rsid w:val="005C61A4"/>
    <w:rsid w:val="005C6499"/>
    <w:rsid w:val="005C6970"/>
    <w:rsid w:val="005C6E17"/>
    <w:rsid w:val="005C727D"/>
    <w:rsid w:val="005C7AB9"/>
    <w:rsid w:val="005C7ABD"/>
    <w:rsid w:val="005C7FFC"/>
    <w:rsid w:val="005D0B1B"/>
    <w:rsid w:val="005D0BF9"/>
    <w:rsid w:val="005D10FD"/>
    <w:rsid w:val="005D17AC"/>
    <w:rsid w:val="005D1D3D"/>
    <w:rsid w:val="005D22DA"/>
    <w:rsid w:val="005D26DB"/>
    <w:rsid w:val="005D2B11"/>
    <w:rsid w:val="005D316B"/>
    <w:rsid w:val="005D3471"/>
    <w:rsid w:val="005D3B62"/>
    <w:rsid w:val="005D3D75"/>
    <w:rsid w:val="005D4593"/>
    <w:rsid w:val="005D4AB7"/>
    <w:rsid w:val="005D4C68"/>
    <w:rsid w:val="005D4C97"/>
    <w:rsid w:val="005D4F4B"/>
    <w:rsid w:val="005D538B"/>
    <w:rsid w:val="005D53A0"/>
    <w:rsid w:val="005D6373"/>
    <w:rsid w:val="005D6637"/>
    <w:rsid w:val="005D6695"/>
    <w:rsid w:val="005D6B4E"/>
    <w:rsid w:val="005D6EB9"/>
    <w:rsid w:val="005D75DE"/>
    <w:rsid w:val="005D7954"/>
    <w:rsid w:val="005E161D"/>
    <w:rsid w:val="005E1FB4"/>
    <w:rsid w:val="005E206F"/>
    <w:rsid w:val="005E321E"/>
    <w:rsid w:val="005E3474"/>
    <w:rsid w:val="005E3861"/>
    <w:rsid w:val="005E4334"/>
    <w:rsid w:val="005E4CF1"/>
    <w:rsid w:val="005E561B"/>
    <w:rsid w:val="005E5F60"/>
    <w:rsid w:val="005E618D"/>
    <w:rsid w:val="005E62D6"/>
    <w:rsid w:val="005E62E9"/>
    <w:rsid w:val="005E6A08"/>
    <w:rsid w:val="005E7857"/>
    <w:rsid w:val="005F11C5"/>
    <w:rsid w:val="005F1C20"/>
    <w:rsid w:val="005F22A4"/>
    <w:rsid w:val="005F2497"/>
    <w:rsid w:val="005F34E2"/>
    <w:rsid w:val="005F3C92"/>
    <w:rsid w:val="005F3F4D"/>
    <w:rsid w:val="005F77A9"/>
    <w:rsid w:val="00600077"/>
    <w:rsid w:val="006003EB"/>
    <w:rsid w:val="00600519"/>
    <w:rsid w:val="0060074D"/>
    <w:rsid w:val="00600F25"/>
    <w:rsid w:val="0060105D"/>
    <w:rsid w:val="00601757"/>
    <w:rsid w:val="0060236F"/>
    <w:rsid w:val="00602EC0"/>
    <w:rsid w:val="00604D3B"/>
    <w:rsid w:val="00605FB4"/>
    <w:rsid w:val="006062C3"/>
    <w:rsid w:val="00606574"/>
    <w:rsid w:val="006070C6"/>
    <w:rsid w:val="0060780D"/>
    <w:rsid w:val="00607AD4"/>
    <w:rsid w:val="00610CD6"/>
    <w:rsid w:val="00611B14"/>
    <w:rsid w:val="00612045"/>
    <w:rsid w:val="00613826"/>
    <w:rsid w:val="0061384C"/>
    <w:rsid w:val="006149EC"/>
    <w:rsid w:val="0061531E"/>
    <w:rsid w:val="006154D7"/>
    <w:rsid w:val="00615770"/>
    <w:rsid w:val="0061594D"/>
    <w:rsid w:val="00615C4C"/>
    <w:rsid w:val="00615CA7"/>
    <w:rsid w:val="00616160"/>
    <w:rsid w:val="006172BF"/>
    <w:rsid w:val="006173B0"/>
    <w:rsid w:val="00617F42"/>
    <w:rsid w:val="00617F57"/>
    <w:rsid w:val="00623C2C"/>
    <w:rsid w:val="00624F7F"/>
    <w:rsid w:val="00626C0F"/>
    <w:rsid w:val="0062787E"/>
    <w:rsid w:val="00627D4D"/>
    <w:rsid w:val="00627F11"/>
    <w:rsid w:val="0063056A"/>
    <w:rsid w:val="00630C1A"/>
    <w:rsid w:val="0063146A"/>
    <w:rsid w:val="006316EF"/>
    <w:rsid w:val="00631833"/>
    <w:rsid w:val="00632015"/>
    <w:rsid w:val="00632942"/>
    <w:rsid w:val="006329F4"/>
    <w:rsid w:val="006337D9"/>
    <w:rsid w:val="00633A98"/>
    <w:rsid w:val="00633C17"/>
    <w:rsid w:val="00634321"/>
    <w:rsid w:val="00634599"/>
    <w:rsid w:val="00635395"/>
    <w:rsid w:val="00635433"/>
    <w:rsid w:val="006357DD"/>
    <w:rsid w:val="00635C14"/>
    <w:rsid w:val="006366F0"/>
    <w:rsid w:val="00636BB9"/>
    <w:rsid w:val="00637089"/>
    <w:rsid w:val="0063744B"/>
    <w:rsid w:val="00640701"/>
    <w:rsid w:val="00640CF1"/>
    <w:rsid w:val="00641A9A"/>
    <w:rsid w:val="0064201D"/>
    <w:rsid w:val="0064219E"/>
    <w:rsid w:val="0064245A"/>
    <w:rsid w:val="006428D1"/>
    <w:rsid w:val="00644307"/>
    <w:rsid w:val="006447DF"/>
    <w:rsid w:val="00644EBB"/>
    <w:rsid w:val="00645883"/>
    <w:rsid w:val="00647196"/>
    <w:rsid w:val="0064783B"/>
    <w:rsid w:val="00650AD6"/>
    <w:rsid w:val="00650DB3"/>
    <w:rsid w:val="006513CC"/>
    <w:rsid w:val="0065169F"/>
    <w:rsid w:val="006541CC"/>
    <w:rsid w:val="00654B3C"/>
    <w:rsid w:val="00654CC0"/>
    <w:rsid w:val="00655413"/>
    <w:rsid w:val="00655A54"/>
    <w:rsid w:val="00655D3A"/>
    <w:rsid w:val="00655FFC"/>
    <w:rsid w:val="006560F2"/>
    <w:rsid w:val="0065679E"/>
    <w:rsid w:val="00656803"/>
    <w:rsid w:val="00656F04"/>
    <w:rsid w:val="006570F6"/>
    <w:rsid w:val="00657AC9"/>
    <w:rsid w:val="00657B1E"/>
    <w:rsid w:val="00660277"/>
    <w:rsid w:val="00660826"/>
    <w:rsid w:val="00660F2C"/>
    <w:rsid w:val="0066197F"/>
    <w:rsid w:val="00661C91"/>
    <w:rsid w:val="006626AD"/>
    <w:rsid w:val="006626E5"/>
    <w:rsid w:val="00662C0D"/>
    <w:rsid w:val="006630D3"/>
    <w:rsid w:val="0066352D"/>
    <w:rsid w:val="00663768"/>
    <w:rsid w:val="00663FC1"/>
    <w:rsid w:val="006647C2"/>
    <w:rsid w:val="00664CF8"/>
    <w:rsid w:val="00665220"/>
    <w:rsid w:val="00665958"/>
    <w:rsid w:val="00665C2E"/>
    <w:rsid w:val="006666D7"/>
    <w:rsid w:val="006675C3"/>
    <w:rsid w:val="00667609"/>
    <w:rsid w:val="00667AB0"/>
    <w:rsid w:val="00667BC2"/>
    <w:rsid w:val="0067019C"/>
    <w:rsid w:val="00670FF5"/>
    <w:rsid w:val="00671087"/>
    <w:rsid w:val="006715FE"/>
    <w:rsid w:val="00671B29"/>
    <w:rsid w:val="00671C24"/>
    <w:rsid w:val="006729AC"/>
    <w:rsid w:val="00672D4C"/>
    <w:rsid w:val="00674244"/>
    <w:rsid w:val="006744F3"/>
    <w:rsid w:val="0067471E"/>
    <w:rsid w:val="0067549B"/>
    <w:rsid w:val="00675A26"/>
    <w:rsid w:val="006764A1"/>
    <w:rsid w:val="00676713"/>
    <w:rsid w:val="00676E66"/>
    <w:rsid w:val="00676F2A"/>
    <w:rsid w:val="00677354"/>
    <w:rsid w:val="006774F9"/>
    <w:rsid w:val="00677C75"/>
    <w:rsid w:val="00681210"/>
    <w:rsid w:val="0068188D"/>
    <w:rsid w:val="006833FB"/>
    <w:rsid w:val="006849FD"/>
    <w:rsid w:val="00684C06"/>
    <w:rsid w:val="00685092"/>
    <w:rsid w:val="006852A6"/>
    <w:rsid w:val="0068546B"/>
    <w:rsid w:val="006856BF"/>
    <w:rsid w:val="00685A99"/>
    <w:rsid w:val="0068669D"/>
    <w:rsid w:val="00686C69"/>
    <w:rsid w:val="00687F12"/>
    <w:rsid w:val="006902C9"/>
    <w:rsid w:val="00690801"/>
    <w:rsid w:val="00690CF3"/>
    <w:rsid w:val="00691363"/>
    <w:rsid w:val="00691BF7"/>
    <w:rsid w:val="00691DB7"/>
    <w:rsid w:val="00691F20"/>
    <w:rsid w:val="00691FC6"/>
    <w:rsid w:val="0069274F"/>
    <w:rsid w:val="00692AF9"/>
    <w:rsid w:val="00692CA4"/>
    <w:rsid w:val="00692E65"/>
    <w:rsid w:val="00693641"/>
    <w:rsid w:val="00693700"/>
    <w:rsid w:val="0069398E"/>
    <w:rsid w:val="00693CA3"/>
    <w:rsid w:val="0069475C"/>
    <w:rsid w:val="0069479E"/>
    <w:rsid w:val="006955B0"/>
    <w:rsid w:val="006956B8"/>
    <w:rsid w:val="00695A70"/>
    <w:rsid w:val="00696140"/>
    <w:rsid w:val="00696283"/>
    <w:rsid w:val="00696A87"/>
    <w:rsid w:val="00696A89"/>
    <w:rsid w:val="00697049"/>
    <w:rsid w:val="00697171"/>
    <w:rsid w:val="00697969"/>
    <w:rsid w:val="00697D54"/>
    <w:rsid w:val="006A078E"/>
    <w:rsid w:val="006A0F06"/>
    <w:rsid w:val="006A0F83"/>
    <w:rsid w:val="006A1D49"/>
    <w:rsid w:val="006A1D5E"/>
    <w:rsid w:val="006A2092"/>
    <w:rsid w:val="006A2419"/>
    <w:rsid w:val="006A2441"/>
    <w:rsid w:val="006A2524"/>
    <w:rsid w:val="006A25AB"/>
    <w:rsid w:val="006A2B73"/>
    <w:rsid w:val="006A2B87"/>
    <w:rsid w:val="006A2BB5"/>
    <w:rsid w:val="006A354A"/>
    <w:rsid w:val="006A3FAA"/>
    <w:rsid w:val="006A5894"/>
    <w:rsid w:val="006A5C41"/>
    <w:rsid w:val="006A618C"/>
    <w:rsid w:val="006A64D4"/>
    <w:rsid w:val="006A699D"/>
    <w:rsid w:val="006A6EBA"/>
    <w:rsid w:val="006B02B3"/>
    <w:rsid w:val="006B086E"/>
    <w:rsid w:val="006B1255"/>
    <w:rsid w:val="006B19C9"/>
    <w:rsid w:val="006B1C61"/>
    <w:rsid w:val="006B2CF1"/>
    <w:rsid w:val="006B2E55"/>
    <w:rsid w:val="006B32A0"/>
    <w:rsid w:val="006B381B"/>
    <w:rsid w:val="006B3BEE"/>
    <w:rsid w:val="006B3CA1"/>
    <w:rsid w:val="006B5267"/>
    <w:rsid w:val="006B57C8"/>
    <w:rsid w:val="006B5B37"/>
    <w:rsid w:val="006B5EF0"/>
    <w:rsid w:val="006B62FE"/>
    <w:rsid w:val="006B631F"/>
    <w:rsid w:val="006B6A68"/>
    <w:rsid w:val="006B72D8"/>
    <w:rsid w:val="006C067D"/>
    <w:rsid w:val="006C0F2F"/>
    <w:rsid w:val="006C19AC"/>
    <w:rsid w:val="006C2146"/>
    <w:rsid w:val="006C2420"/>
    <w:rsid w:val="006C30A2"/>
    <w:rsid w:val="006C32A6"/>
    <w:rsid w:val="006C3A31"/>
    <w:rsid w:val="006C3DBF"/>
    <w:rsid w:val="006C42CA"/>
    <w:rsid w:val="006C5121"/>
    <w:rsid w:val="006C5971"/>
    <w:rsid w:val="006C619E"/>
    <w:rsid w:val="006C6348"/>
    <w:rsid w:val="006C682C"/>
    <w:rsid w:val="006C7728"/>
    <w:rsid w:val="006C7873"/>
    <w:rsid w:val="006C7BEF"/>
    <w:rsid w:val="006D0204"/>
    <w:rsid w:val="006D0C77"/>
    <w:rsid w:val="006D0E30"/>
    <w:rsid w:val="006D1E23"/>
    <w:rsid w:val="006D2288"/>
    <w:rsid w:val="006D23EC"/>
    <w:rsid w:val="006D2438"/>
    <w:rsid w:val="006D2524"/>
    <w:rsid w:val="006D2A32"/>
    <w:rsid w:val="006D37B6"/>
    <w:rsid w:val="006D3CEC"/>
    <w:rsid w:val="006D43E4"/>
    <w:rsid w:val="006D49CF"/>
    <w:rsid w:val="006D4CC9"/>
    <w:rsid w:val="006D4DC7"/>
    <w:rsid w:val="006D56D5"/>
    <w:rsid w:val="006D796C"/>
    <w:rsid w:val="006D79C0"/>
    <w:rsid w:val="006E02AC"/>
    <w:rsid w:val="006E03BA"/>
    <w:rsid w:val="006E0AA4"/>
    <w:rsid w:val="006E1DA2"/>
    <w:rsid w:val="006E1F01"/>
    <w:rsid w:val="006E2780"/>
    <w:rsid w:val="006E27B6"/>
    <w:rsid w:val="006E28D1"/>
    <w:rsid w:val="006E3E51"/>
    <w:rsid w:val="006E412F"/>
    <w:rsid w:val="006E444C"/>
    <w:rsid w:val="006E45EE"/>
    <w:rsid w:val="006E57EB"/>
    <w:rsid w:val="006E64AD"/>
    <w:rsid w:val="006E66DC"/>
    <w:rsid w:val="006E7284"/>
    <w:rsid w:val="006E768C"/>
    <w:rsid w:val="006E77DC"/>
    <w:rsid w:val="006F15F5"/>
    <w:rsid w:val="006F1AFC"/>
    <w:rsid w:val="006F2716"/>
    <w:rsid w:val="006F2BE0"/>
    <w:rsid w:val="006F31C7"/>
    <w:rsid w:val="006F39A1"/>
    <w:rsid w:val="006F3B6B"/>
    <w:rsid w:val="006F4A23"/>
    <w:rsid w:val="006F4C57"/>
    <w:rsid w:val="006F4E7C"/>
    <w:rsid w:val="006F4FE8"/>
    <w:rsid w:val="006F530E"/>
    <w:rsid w:val="006F5BE3"/>
    <w:rsid w:val="006F67D5"/>
    <w:rsid w:val="006F72F1"/>
    <w:rsid w:val="006F7327"/>
    <w:rsid w:val="006F7AC4"/>
    <w:rsid w:val="007001C2"/>
    <w:rsid w:val="00700A9A"/>
    <w:rsid w:val="00700D78"/>
    <w:rsid w:val="007012CD"/>
    <w:rsid w:val="0070133A"/>
    <w:rsid w:val="00701BD7"/>
    <w:rsid w:val="00701E00"/>
    <w:rsid w:val="00704466"/>
    <w:rsid w:val="007045DF"/>
    <w:rsid w:val="0070474D"/>
    <w:rsid w:val="007050C8"/>
    <w:rsid w:val="007117A8"/>
    <w:rsid w:val="007118EC"/>
    <w:rsid w:val="0071206F"/>
    <w:rsid w:val="007122C0"/>
    <w:rsid w:val="0071283D"/>
    <w:rsid w:val="00712D15"/>
    <w:rsid w:val="00713B22"/>
    <w:rsid w:val="00713CBD"/>
    <w:rsid w:val="00713F5E"/>
    <w:rsid w:val="00714294"/>
    <w:rsid w:val="00714F4C"/>
    <w:rsid w:val="007159CF"/>
    <w:rsid w:val="0071691E"/>
    <w:rsid w:val="00716CFA"/>
    <w:rsid w:val="00717A1E"/>
    <w:rsid w:val="007205D6"/>
    <w:rsid w:val="00720663"/>
    <w:rsid w:val="007209B0"/>
    <w:rsid w:val="00720ECF"/>
    <w:rsid w:val="00720EEE"/>
    <w:rsid w:val="00720F6C"/>
    <w:rsid w:val="007210A7"/>
    <w:rsid w:val="00721C91"/>
    <w:rsid w:val="00722282"/>
    <w:rsid w:val="00722568"/>
    <w:rsid w:val="0072259A"/>
    <w:rsid w:val="0072260E"/>
    <w:rsid w:val="00723388"/>
    <w:rsid w:val="00723490"/>
    <w:rsid w:val="0072396C"/>
    <w:rsid w:val="0072470A"/>
    <w:rsid w:val="0072540B"/>
    <w:rsid w:val="00725967"/>
    <w:rsid w:val="00725F98"/>
    <w:rsid w:val="00726456"/>
    <w:rsid w:val="00726FA4"/>
    <w:rsid w:val="007270A1"/>
    <w:rsid w:val="00727D59"/>
    <w:rsid w:val="0073009B"/>
    <w:rsid w:val="00730437"/>
    <w:rsid w:val="00730ED7"/>
    <w:rsid w:val="00731A11"/>
    <w:rsid w:val="00731E2F"/>
    <w:rsid w:val="00731FD1"/>
    <w:rsid w:val="007323A2"/>
    <w:rsid w:val="00732A35"/>
    <w:rsid w:val="00732CFC"/>
    <w:rsid w:val="007330EF"/>
    <w:rsid w:val="0073348A"/>
    <w:rsid w:val="007335CD"/>
    <w:rsid w:val="00735358"/>
    <w:rsid w:val="0073573B"/>
    <w:rsid w:val="00735D38"/>
    <w:rsid w:val="007368CE"/>
    <w:rsid w:val="00737757"/>
    <w:rsid w:val="00737A07"/>
    <w:rsid w:val="00737EDB"/>
    <w:rsid w:val="00740BFE"/>
    <w:rsid w:val="00740CF7"/>
    <w:rsid w:val="007411B6"/>
    <w:rsid w:val="007432BD"/>
    <w:rsid w:val="00743319"/>
    <w:rsid w:val="00743BAC"/>
    <w:rsid w:val="00744B68"/>
    <w:rsid w:val="00744CC5"/>
    <w:rsid w:val="00745130"/>
    <w:rsid w:val="007452E9"/>
    <w:rsid w:val="007453EF"/>
    <w:rsid w:val="00745C49"/>
    <w:rsid w:val="007479BC"/>
    <w:rsid w:val="00747A3C"/>
    <w:rsid w:val="00750C2C"/>
    <w:rsid w:val="0075132A"/>
    <w:rsid w:val="00751C29"/>
    <w:rsid w:val="00751CF3"/>
    <w:rsid w:val="00752C3F"/>
    <w:rsid w:val="007537E4"/>
    <w:rsid w:val="007538CE"/>
    <w:rsid w:val="00753EE8"/>
    <w:rsid w:val="007540B2"/>
    <w:rsid w:val="00754BB4"/>
    <w:rsid w:val="00754C64"/>
    <w:rsid w:val="00754DDA"/>
    <w:rsid w:val="007555F0"/>
    <w:rsid w:val="007566C1"/>
    <w:rsid w:val="00756D31"/>
    <w:rsid w:val="00757696"/>
    <w:rsid w:val="00757859"/>
    <w:rsid w:val="00757B6F"/>
    <w:rsid w:val="00757DD8"/>
    <w:rsid w:val="00757FB9"/>
    <w:rsid w:val="00761044"/>
    <w:rsid w:val="007610B9"/>
    <w:rsid w:val="00761115"/>
    <w:rsid w:val="00762A72"/>
    <w:rsid w:val="00762EF7"/>
    <w:rsid w:val="00762F75"/>
    <w:rsid w:val="007633BF"/>
    <w:rsid w:val="007633E3"/>
    <w:rsid w:val="0076388E"/>
    <w:rsid w:val="007642C2"/>
    <w:rsid w:val="00764667"/>
    <w:rsid w:val="00764E05"/>
    <w:rsid w:val="00765275"/>
    <w:rsid w:val="0076564D"/>
    <w:rsid w:val="0076696F"/>
    <w:rsid w:val="00766F76"/>
    <w:rsid w:val="0076796E"/>
    <w:rsid w:val="00770C5C"/>
    <w:rsid w:val="00771047"/>
    <w:rsid w:val="007717E1"/>
    <w:rsid w:val="00771801"/>
    <w:rsid w:val="00771B9F"/>
    <w:rsid w:val="00771EC7"/>
    <w:rsid w:val="0077204B"/>
    <w:rsid w:val="0077281C"/>
    <w:rsid w:val="00772872"/>
    <w:rsid w:val="00772B68"/>
    <w:rsid w:val="00773098"/>
    <w:rsid w:val="00773629"/>
    <w:rsid w:val="007739A6"/>
    <w:rsid w:val="00773AE8"/>
    <w:rsid w:val="007740EA"/>
    <w:rsid w:val="007749EF"/>
    <w:rsid w:val="00775108"/>
    <w:rsid w:val="007755B3"/>
    <w:rsid w:val="00775951"/>
    <w:rsid w:val="00775975"/>
    <w:rsid w:val="007760F6"/>
    <w:rsid w:val="007763B3"/>
    <w:rsid w:val="0077696E"/>
    <w:rsid w:val="00776A6D"/>
    <w:rsid w:val="007800E3"/>
    <w:rsid w:val="007808F3"/>
    <w:rsid w:val="00780957"/>
    <w:rsid w:val="00781706"/>
    <w:rsid w:val="007824A7"/>
    <w:rsid w:val="00784554"/>
    <w:rsid w:val="00784FD3"/>
    <w:rsid w:val="00785115"/>
    <w:rsid w:val="00785329"/>
    <w:rsid w:val="007854A3"/>
    <w:rsid w:val="00785888"/>
    <w:rsid w:val="00785ADA"/>
    <w:rsid w:val="007862FD"/>
    <w:rsid w:val="0078658A"/>
    <w:rsid w:val="0078750C"/>
    <w:rsid w:val="00787664"/>
    <w:rsid w:val="00790690"/>
    <w:rsid w:val="007906A8"/>
    <w:rsid w:val="0079078E"/>
    <w:rsid w:val="00790A5D"/>
    <w:rsid w:val="00790ECA"/>
    <w:rsid w:val="007913D7"/>
    <w:rsid w:val="00791484"/>
    <w:rsid w:val="0079255D"/>
    <w:rsid w:val="007927C7"/>
    <w:rsid w:val="00792C5F"/>
    <w:rsid w:val="00793831"/>
    <w:rsid w:val="00793ECA"/>
    <w:rsid w:val="0079412C"/>
    <w:rsid w:val="00794243"/>
    <w:rsid w:val="00794317"/>
    <w:rsid w:val="00794601"/>
    <w:rsid w:val="0079503E"/>
    <w:rsid w:val="0079687D"/>
    <w:rsid w:val="007974E9"/>
    <w:rsid w:val="00797912"/>
    <w:rsid w:val="007A0535"/>
    <w:rsid w:val="007A078C"/>
    <w:rsid w:val="007A0F72"/>
    <w:rsid w:val="007A1786"/>
    <w:rsid w:val="007A1AE3"/>
    <w:rsid w:val="007A1F7D"/>
    <w:rsid w:val="007A25D7"/>
    <w:rsid w:val="007A26EB"/>
    <w:rsid w:val="007A31F7"/>
    <w:rsid w:val="007A3B6F"/>
    <w:rsid w:val="007A3C3F"/>
    <w:rsid w:val="007A42B7"/>
    <w:rsid w:val="007A4808"/>
    <w:rsid w:val="007A4C8A"/>
    <w:rsid w:val="007A575A"/>
    <w:rsid w:val="007A6124"/>
    <w:rsid w:val="007A6C80"/>
    <w:rsid w:val="007A7CC8"/>
    <w:rsid w:val="007A7FF0"/>
    <w:rsid w:val="007B0247"/>
    <w:rsid w:val="007B0875"/>
    <w:rsid w:val="007B0881"/>
    <w:rsid w:val="007B1080"/>
    <w:rsid w:val="007B179A"/>
    <w:rsid w:val="007B18CB"/>
    <w:rsid w:val="007B1C58"/>
    <w:rsid w:val="007B2617"/>
    <w:rsid w:val="007B2F24"/>
    <w:rsid w:val="007B334D"/>
    <w:rsid w:val="007B36AF"/>
    <w:rsid w:val="007B427F"/>
    <w:rsid w:val="007B43C9"/>
    <w:rsid w:val="007B4CCD"/>
    <w:rsid w:val="007B4F1B"/>
    <w:rsid w:val="007B622E"/>
    <w:rsid w:val="007B6928"/>
    <w:rsid w:val="007B7336"/>
    <w:rsid w:val="007C0F57"/>
    <w:rsid w:val="007C1F55"/>
    <w:rsid w:val="007C212C"/>
    <w:rsid w:val="007C219D"/>
    <w:rsid w:val="007C2280"/>
    <w:rsid w:val="007C25CC"/>
    <w:rsid w:val="007C266D"/>
    <w:rsid w:val="007C2706"/>
    <w:rsid w:val="007C2AA8"/>
    <w:rsid w:val="007C31AE"/>
    <w:rsid w:val="007C31C8"/>
    <w:rsid w:val="007C33B7"/>
    <w:rsid w:val="007C3505"/>
    <w:rsid w:val="007C352B"/>
    <w:rsid w:val="007C3705"/>
    <w:rsid w:val="007C372C"/>
    <w:rsid w:val="007C4336"/>
    <w:rsid w:val="007C4518"/>
    <w:rsid w:val="007C5C1F"/>
    <w:rsid w:val="007C5D3A"/>
    <w:rsid w:val="007C6865"/>
    <w:rsid w:val="007D0079"/>
    <w:rsid w:val="007D05C7"/>
    <w:rsid w:val="007D0AC6"/>
    <w:rsid w:val="007D12E4"/>
    <w:rsid w:val="007D1993"/>
    <w:rsid w:val="007D1F17"/>
    <w:rsid w:val="007D23ED"/>
    <w:rsid w:val="007D2A34"/>
    <w:rsid w:val="007D3148"/>
    <w:rsid w:val="007D34C7"/>
    <w:rsid w:val="007D374A"/>
    <w:rsid w:val="007D4175"/>
    <w:rsid w:val="007D4431"/>
    <w:rsid w:val="007D4683"/>
    <w:rsid w:val="007D4705"/>
    <w:rsid w:val="007D5873"/>
    <w:rsid w:val="007D5B0D"/>
    <w:rsid w:val="007D5BD1"/>
    <w:rsid w:val="007D5D73"/>
    <w:rsid w:val="007D6581"/>
    <w:rsid w:val="007D6729"/>
    <w:rsid w:val="007D67AA"/>
    <w:rsid w:val="007D6B8B"/>
    <w:rsid w:val="007D7101"/>
    <w:rsid w:val="007D78E4"/>
    <w:rsid w:val="007D7AEE"/>
    <w:rsid w:val="007E0272"/>
    <w:rsid w:val="007E06DF"/>
    <w:rsid w:val="007E113C"/>
    <w:rsid w:val="007E165A"/>
    <w:rsid w:val="007E1A1D"/>
    <w:rsid w:val="007E2455"/>
    <w:rsid w:val="007E26C4"/>
    <w:rsid w:val="007E3D38"/>
    <w:rsid w:val="007E44F3"/>
    <w:rsid w:val="007E5952"/>
    <w:rsid w:val="007E6345"/>
    <w:rsid w:val="007E6456"/>
    <w:rsid w:val="007E6564"/>
    <w:rsid w:val="007E6E65"/>
    <w:rsid w:val="007E715C"/>
    <w:rsid w:val="007F0F8C"/>
    <w:rsid w:val="007F1207"/>
    <w:rsid w:val="007F1C8F"/>
    <w:rsid w:val="007F2456"/>
    <w:rsid w:val="007F2D6A"/>
    <w:rsid w:val="007F2D79"/>
    <w:rsid w:val="007F4003"/>
    <w:rsid w:val="007F4344"/>
    <w:rsid w:val="007F49EA"/>
    <w:rsid w:val="007F57F2"/>
    <w:rsid w:val="007F5908"/>
    <w:rsid w:val="007F59BB"/>
    <w:rsid w:val="007F6402"/>
    <w:rsid w:val="007F6F20"/>
    <w:rsid w:val="007F73C7"/>
    <w:rsid w:val="00800109"/>
    <w:rsid w:val="008001AD"/>
    <w:rsid w:val="00800588"/>
    <w:rsid w:val="00801273"/>
    <w:rsid w:val="00803090"/>
    <w:rsid w:val="0080339B"/>
    <w:rsid w:val="00803C27"/>
    <w:rsid w:val="00804120"/>
    <w:rsid w:val="008043A9"/>
    <w:rsid w:val="00805845"/>
    <w:rsid w:val="00806DD0"/>
    <w:rsid w:val="00806F18"/>
    <w:rsid w:val="00807D66"/>
    <w:rsid w:val="00810099"/>
    <w:rsid w:val="0081044D"/>
    <w:rsid w:val="00810945"/>
    <w:rsid w:val="00811041"/>
    <w:rsid w:val="00811175"/>
    <w:rsid w:val="00811895"/>
    <w:rsid w:val="00811A59"/>
    <w:rsid w:val="008121D6"/>
    <w:rsid w:val="008129F9"/>
    <w:rsid w:val="00813012"/>
    <w:rsid w:val="00813539"/>
    <w:rsid w:val="00813A7C"/>
    <w:rsid w:val="00813C07"/>
    <w:rsid w:val="00813CD2"/>
    <w:rsid w:val="00814963"/>
    <w:rsid w:val="00814EB2"/>
    <w:rsid w:val="00814F05"/>
    <w:rsid w:val="008153C9"/>
    <w:rsid w:val="00815558"/>
    <w:rsid w:val="00815B5F"/>
    <w:rsid w:val="008163F3"/>
    <w:rsid w:val="008164AB"/>
    <w:rsid w:val="0081668F"/>
    <w:rsid w:val="00816B4E"/>
    <w:rsid w:val="008177C1"/>
    <w:rsid w:val="00817A2D"/>
    <w:rsid w:val="00817ED1"/>
    <w:rsid w:val="00817FE2"/>
    <w:rsid w:val="00820280"/>
    <w:rsid w:val="008203C4"/>
    <w:rsid w:val="00820E67"/>
    <w:rsid w:val="00821D82"/>
    <w:rsid w:val="008228A9"/>
    <w:rsid w:val="00822A78"/>
    <w:rsid w:val="00822BDA"/>
    <w:rsid w:val="00822C59"/>
    <w:rsid w:val="008231EE"/>
    <w:rsid w:val="0082456F"/>
    <w:rsid w:val="00824C40"/>
    <w:rsid w:val="00825754"/>
    <w:rsid w:val="00825C49"/>
    <w:rsid w:val="00825D98"/>
    <w:rsid w:val="00826369"/>
    <w:rsid w:val="00826412"/>
    <w:rsid w:val="00826466"/>
    <w:rsid w:val="008273E9"/>
    <w:rsid w:val="00830C01"/>
    <w:rsid w:val="00831C23"/>
    <w:rsid w:val="00831D23"/>
    <w:rsid w:val="008321B5"/>
    <w:rsid w:val="0083271E"/>
    <w:rsid w:val="00832794"/>
    <w:rsid w:val="00832947"/>
    <w:rsid w:val="008329A8"/>
    <w:rsid w:val="0083382D"/>
    <w:rsid w:val="008338F8"/>
    <w:rsid w:val="00833AA0"/>
    <w:rsid w:val="00833BDE"/>
    <w:rsid w:val="00834E00"/>
    <w:rsid w:val="00834F9E"/>
    <w:rsid w:val="00835238"/>
    <w:rsid w:val="008359A5"/>
    <w:rsid w:val="008368F9"/>
    <w:rsid w:val="00837284"/>
    <w:rsid w:val="008373C0"/>
    <w:rsid w:val="008374A1"/>
    <w:rsid w:val="008374DB"/>
    <w:rsid w:val="008375C1"/>
    <w:rsid w:val="00837B2A"/>
    <w:rsid w:val="00837F71"/>
    <w:rsid w:val="00837FF2"/>
    <w:rsid w:val="00840284"/>
    <w:rsid w:val="00840A0A"/>
    <w:rsid w:val="008411DC"/>
    <w:rsid w:val="00841F4D"/>
    <w:rsid w:val="008421A7"/>
    <w:rsid w:val="0084244D"/>
    <w:rsid w:val="00842A81"/>
    <w:rsid w:val="00842ACF"/>
    <w:rsid w:val="00842E64"/>
    <w:rsid w:val="00843607"/>
    <w:rsid w:val="0084368C"/>
    <w:rsid w:val="00843CC5"/>
    <w:rsid w:val="00844075"/>
    <w:rsid w:val="008440D3"/>
    <w:rsid w:val="0084480F"/>
    <w:rsid w:val="008449E7"/>
    <w:rsid w:val="00844DE9"/>
    <w:rsid w:val="008463F9"/>
    <w:rsid w:val="0084767E"/>
    <w:rsid w:val="0084775A"/>
    <w:rsid w:val="0084780C"/>
    <w:rsid w:val="00847A26"/>
    <w:rsid w:val="00847A97"/>
    <w:rsid w:val="00847FAD"/>
    <w:rsid w:val="0085008C"/>
    <w:rsid w:val="00850146"/>
    <w:rsid w:val="00850BA2"/>
    <w:rsid w:val="008511FD"/>
    <w:rsid w:val="008517F1"/>
    <w:rsid w:val="00851DCA"/>
    <w:rsid w:val="00852206"/>
    <w:rsid w:val="00852DC0"/>
    <w:rsid w:val="0085325E"/>
    <w:rsid w:val="008562B0"/>
    <w:rsid w:val="00856DDC"/>
    <w:rsid w:val="00856E3C"/>
    <w:rsid w:val="00856E47"/>
    <w:rsid w:val="00857000"/>
    <w:rsid w:val="00857200"/>
    <w:rsid w:val="00857225"/>
    <w:rsid w:val="00857979"/>
    <w:rsid w:val="0086047C"/>
    <w:rsid w:val="008609B0"/>
    <w:rsid w:val="00860A0D"/>
    <w:rsid w:val="00860FBD"/>
    <w:rsid w:val="008611A9"/>
    <w:rsid w:val="00861743"/>
    <w:rsid w:val="00861984"/>
    <w:rsid w:val="00861C4D"/>
    <w:rsid w:val="00861CFD"/>
    <w:rsid w:val="00862249"/>
    <w:rsid w:val="00862256"/>
    <w:rsid w:val="008627C4"/>
    <w:rsid w:val="0086392A"/>
    <w:rsid w:val="00863CAA"/>
    <w:rsid w:val="00865551"/>
    <w:rsid w:val="008656C2"/>
    <w:rsid w:val="00865BB4"/>
    <w:rsid w:val="00865DCA"/>
    <w:rsid w:val="00866607"/>
    <w:rsid w:val="0086692E"/>
    <w:rsid w:val="00866E43"/>
    <w:rsid w:val="008671F6"/>
    <w:rsid w:val="0087071B"/>
    <w:rsid w:val="00870AB2"/>
    <w:rsid w:val="008722CC"/>
    <w:rsid w:val="008723CD"/>
    <w:rsid w:val="008723FC"/>
    <w:rsid w:val="00872460"/>
    <w:rsid w:val="00872EA3"/>
    <w:rsid w:val="00874478"/>
    <w:rsid w:val="0087462A"/>
    <w:rsid w:val="00874AB0"/>
    <w:rsid w:val="00874E09"/>
    <w:rsid w:val="00876142"/>
    <w:rsid w:val="0087777C"/>
    <w:rsid w:val="008801E2"/>
    <w:rsid w:val="00880E3B"/>
    <w:rsid w:val="00881549"/>
    <w:rsid w:val="008819CB"/>
    <w:rsid w:val="00881B3E"/>
    <w:rsid w:val="00882017"/>
    <w:rsid w:val="00882176"/>
    <w:rsid w:val="008821B6"/>
    <w:rsid w:val="00882A93"/>
    <w:rsid w:val="00883644"/>
    <w:rsid w:val="0088393D"/>
    <w:rsid w:val="0088466A"/>
    <w:rsid w:val="00884D56"/>
    <w:rsid w:val="0088506D"/>
    <w:rsid w:val="008856C4"/>
    <w:rsid w:val="00886180"/>
    <w:rsid w:val="00886647"/>
    <w:rsid w:val="00886692"/>
    <w:rsid w:val="008867BF"/>
    <w:rsid w:val="00887AB6"/>
    <w:rsid w:val="00890601"/>
    <w:rsid w:val="008916A7"/>
    <w:rsid w:val="00891752"/>
    <w:rsid w:val="008931D1"/>
    <w:rsid w:val="0089325F"/>
    <w:rsid w:val="00893EC1"/>
    <w:rsid w:val="0089471F"/>
    <w:rsid w:val="00894A6E"/>
    <w:rsid w:val="00894ED7"/>
    <w:rsid w:val="0089525A"/>
    <w:rsid w:val="00895661"/>
    <w:rsid w:val="0089601F"/>
    <w:rsid w:val="0089643A"/>
    <w:rsid w:val="00896BCE"/>
    <w:rsid w:val="00896E37"/>
    <w:rsid w:val="008978D4"/>
    <w:rsid w:val="00897D35"/>
    <w:rsid w:val="00897E41"/>
    <w:rsid w:val="008A018D"/>
    <w:rsid w:val="008A09A2"/>
    <w:rsid w:val="008A0B6D"/>
    <w:rsid w:val="008A11E7"/>
    <w:rsid w:val="008A217A"/>
    <w:rsid w:val="008A2BDD"/>
    <w:rsid w:val="008A31FF"/>
    <w:rsid w:val="008A320D"/>
    <w:rsid w:val="008A3427"/>
    <w:rsid w:val="008A3721"/>
    <w:rsid w:val="008A4FF0"/>
    <w:rsid w:val="008A5296"/>
    <w:rsid w:val="008A5D37"/>
    <w:rsid w:val="008A5D60"/>
    <w:rsid w:val="008A5E69"/>
    <w:rsid w:val="008A5EAB"/>
    <w:rsid w:val="008A66F1"/>
    <w:rsid w:val="008A6974"/>
    <w:rsid w:val="008A75B5"/>
    <w:rsid w:val="008A7625"/>
    <w:rsid w:val="008B059E"/>
    <w:rsid w:val="008B16FE"/>
    <w:rsid w:val="008B2023"/>
    <w:rsid w:val="008B22FF"/>
    <w:rsid w:val="008B2D07"/>
    <w:rsid w:val="008B340D"/>
    <w:rsid w:val="008B3B64"/>
    <w:rsid w:val="008B4AC2"/>
    <w:rsid w:val="008B5204"/>
    <w:rsid w:val="008B58DB"/>
    <w:rsid w:val="008B5F9A"/>
    <w:rsid w:val="008B648F"/>
    <w:rsid w:val="008B64F3"/>
    <w:rsid w:val="008B6B0B"/>
    <w:rsid w:val="008B6B58"/>
    <w:rsid w:val="008B6C3D"/>
    <w:rsid w:val="008B6D60"/>
    <w:rsid w:val="008B70AD"/>
    <w:rsid w:val="008B7135"/>
    <w:rsid w:val="008B777C"/>
    <w:rsid w:val="008C03ED"/>
    <w:rsid w:val="008C10A7"/>
    <w:rsid w:val="008C13AB"/>
    <w:rsid w:val="008C1C3B"/>
    <w:rsid w:val="008C33C3"/>
    <w:rsid w:val="008C3774"/>
    <w:rsid w:val="008C439B"/>
    <w:rsid w:val="008C4EAA"/>
    <w:rsid w:val="008C51A4"/>
    <w:rsid w:val="008C5672"/>
    <w:rsid w:val="008C5BE8"/>
    <w:rsid w:val="008C6134"/>
    <w:rsid w:val="008C626D"/>
    <w:rsid w:val="008C661F"/>
    <w:rsid w:val="008C7739"/>
    <w:rsid w:val="008C79BE"/>
    <w:rsid w:val="008C7B06"/>
    <w:rsid w:val="008D0128"/>
    <w:rsid w:val="008D0FA9"/>
    <w:rsid w:val="008D149C"/>
    <w:rsid w:val="008D25B5"/>
    <w:rsid w:val="008D2C64"/>
    <w:rsid w:val="008D327F"/>
    <w:rsid w:val="008D359D"/>
    <w:rsid w:val="008D37A2"/>
    <w:rsid w:val="008D37A9"/>
    <w:rsid w:val="008D3CC7"/>
    <w:rsid w:val="008D400E"/>
    <w:rsid w:val="008D4301"/>
    <w:rsid w:val="008D5001"/>
    <w:rsid w:val="008D5147"/>
    <w:rsid w:val="008D521D"/>
    <w:rsid w:val="008D526C"/>
    <w:rsid w:val="008D5571"/>
    <w:rsid w:val="008D5C9E"/>
    <w:rsid w:val="008D6244"/>
    <w:rsid w:val="008D67F3"/>
    <w:rsid w:val="008D6E0A"/>
    <w:rsid w:val="008D7713"/>
    <w:rsid w:val="008D79D6"/>
    <w:rsid w:val="008D7F96"/>
    <w:rsid w:val="008E0091"/>
    <w:rsid w:val="008E0092"/>
    <w:rsid w:val="008E02A4"/>
    <w:rsid w:val="008E0AB8"/>
    <w:rsid w:val="008E16AF"/>
    <w:rsid w:val="008E23E0"/>
    <w:rsid w:val="008E2BE0"/>
    <w:rsid w:val="008E381F"/>
    <w:rsid w:val="008E46E3"/>
    <w:rsid w:val="008E475C"/>
    <w:rsid w:val="008E4D78"/>
    <w:rsid w:val="008E4F02"/>
    <w:rsid w:val="008E558D"/>
    <w:rsid w:val="008E56ED"/>
    <w:rsid w:val="008E5A9D"/>
    <w:rsid w:val="008E5FF0"/>
    <w:rsid w:val="008E6C13"/>
    <w:rsid w:val="008F0366"/>
    <w:rsid w:val="008F04A4"/>
    <w:rsid w:val="008F0DF5"/>
    <w:rsid w:val="008F12AA"/>
    <w:rsid w:val="008F1951"/>
    <w:rsid w:val="008F20E2"/>
    <w:rsid w:val="008F3ADA"/>
    <w:rsid w:val="008F3B07"/>
    <w:rsid w:val="008F3C1A"/>
    <w:rsid w:val="008F486A"/>
    <w:rsid w:val="008F4902"/>
    <w:rsid w:val="008F568F"/>
    <w:rsid w:val="008F588E"/>
    <w:rsid w:val="008F5B85"/>
    <w:rsid w:val="008F5E5F"/>
    <w:rsid w:val="008F5EE9"/>
    <w:rsid w:val="008F6688"/>
    <w:rsid w:val="008F74F3"/>
    <w:rsid w:val="00900C80"/>
    <w:rsid w:val="00900EEF"/>
    <w:rsid w:val="00900F6C"/>
    <w:rsid w:val="0090165E"/>
    <w:rsid w:val="00902883"/>
    <w:rsid w:val="009030B6"/>
    <w:rsid w:val="0090323B"/>
    <w:rsid w:val="0090405E"/>
    <w:rsid w:val="00904187"/>
    <w:rsid w:val="0090494F"/>
    <w:rsid w:val="00904FFA"/>
    <w:rsid w:val="00905CD7"/>
    <w:rsid w:val="009061A9"/>
    <w:rsid w:val="00906CA9"/>
    <w:rsid w:val="00906D99"/>
    <w:rsid w:val="00906FBB"/>
    <w:rsid w:val="0090754C"/>
    <w:rsid w:val="00910151"/>
    <w:rsid w:val="009108AF"/>
    <w:rsid w:val="00910AB6"/>
    <w:rsid w:val="00910CE3"/>
    <w:rsid w:val="0091202D"/>
    <w:rsid w:val="009123BA"/>
    <w:rsid w:val="00914BE8"/>
    <w:rsid w:val="00914DA5"/>
    <w:rsid w:val="00915F9F"/>
    <w:rsid w:val="00916A8B"/>
    <w:rsid w:val="00916FAC"/>
    <w:rsid w:val="009170AA"/>
    <w:rsid w:val="00917568"/>
    <w:rsid w:val="00917FF4"/>
    <w:rsid w:val="009205B9"/>
    <w:rsid w:val="00920DBD"/>
    <w:rsid w:val="00922349"/>
    <w:rsid w:val="009226A2"/>
    <w:rsid w:val="00923512"/>
    <w:rsid w:val="0092364A"/>
    <w:rsid w:val="00925642"/>
    <w:rsid w:val="00925A6C"/>
    <w:rsid w:val="00925D0B"/>
    <w:rsid w:val="00926097"/>
    <w:rsid w:val="0092632C"/>
    <w:rsid w:val="009268D7"/>
    <w:rsid w:val="00926A07"/>
    <w:rsid w:val="00926AA7"/>
    <w:rsid w:val="00926F0B"/>
    <w:rsid w:val="00927B68"/>
    <w:rsid w:val="00927F33"/>
    <w:rsid w:val="009300B0"/>
    <w:rsid w:val="00930255"/>
    <w:rsid w:val="00930C64"/>
    <w:rsid w:val="00930E5E"/>
    <w:rsid w:val="00931104"/>
    <w:rsid w:val="00931354"/>
    <w:rsid w:val="00931A1A"/>
    <w:rsid w:val="00931A68"/>
    <w:rsid w:val="00932465"/>
    <w:rsid w:val="00932517"/>
    <w:rsid w:val="00932BCA"/>
    <w:rsid w:val="009332B4"/>
    <w:rsid w:val="00933483"/>
    <w:rsid w:val="00933700"/>
    <w:rsid w:val="00933BFB"/>
    <w:rsid w:val="0093477C"/>
    <w:rsid w:val="009349D3"/>
    <w:rsid w:val="00934B9B"/>
    <w:rsid w:val="00935387"/>
    <w:rsid w:val="0093556F"/>
    <w:rsid w:val="009358ED"/>
    <w:rsid w:val="00935AB4"/>
    <w:rsid w:val="00935B64"/>
    <w:rsid w:val="00935EFB"/>
    <w:rsid w:val="009360E5"/>
    <w:rsid w:val="00936980"/>
    <w:rsid w:val="00936D8F"/>
    <w:rsid w:val="00937426"/>
    <w:rsid w:val="009376C6"/>
    <w:rsid w:val="00937A7D"/>
    <w:rsid w:val="009400E5"/>
    <w:rsid w:val="009403CF"/>
    <w:rsid w:val="00941A28"/>
    <w:rsid w:val="00942A37"/>
    <w:rsid w:val="00942B3B"/>
    <w:rsid w:val="00942F05"/>
    <w:rsid w:val="0094333C"/>
    <w:rsid w:val="00943417"/>
    <w:rsid w:val="0094385B"/>
    <w:rsid w:val="009442D5"/>
    <w:rsid w:val="0094457D"/>
    <w:rsid w:val="00944D2F"/>
    <w:rsid w:val="00945511"/>
    <w:rsid w:val="00945992"/>
    <w:rsid w:val="00946785"/>
    <w:rsid w:val="009469D1"/>
    <w:rsid w:val="00946E15"/>
    <w:rsid w:val="00947324"/>
    <w:rsid w:val="009478FC"/>
    <w:rsid w:val="00951738"/>
    <w:rsid w:val="00951BD7"/>
    <w:rsid w:val="009523B5"/>
    <w:rsid w:val="00952FEB"/>
    <w:rsid w:val="009531F9"/>
    <w:rsid w:val="00953C3D"/>
    <w:rsid w:val="00954740"/>
    <w:rsid w:val="0095567F"/>
    <w:rsid w:val="00955FBF"/>
    <w:rsid w:val="0095648C"/>
    <w:rsid w:val="009564FC"/>
    <w:rsid w:val="00956C19"/>
    <w:rsid w:val="00957245"/>
    <w:rsid w:val="00957B5D"/>
    <w:rsid w:val="00957EF6"/>
    <w:rsid w:val="0096073A"/>
    <w:rsid w:val="00960CD8"/>
    <w:rsid w:val="00960E97"/>
    <w:rsid w:val="00960EB4"/>
    <w:rsid w:val="0096183C"/>
    <w:rsid w:val="0096229E"/>
    <w:rsid w:val="00962490"/>
    <w:rsid w:val="0096250A"/>
    <w:rsid w:val="00962C00"/>
    <w:rsid w:val="009631D8"/>
    <w:rsid w:val="00963269"/>
    <w:rsid w:val="0096345B"/>
    <w:rsid w:val="00963A0C"/>
    <w:rsid w:val="0096409B"/>
    <w:rsid w:val="00964126"/>
    <w:rsid w:val="0096472A"/>
    <w:rsid w:val="00967556"/>
    <w:rsid w:val="00967836"/>
    <w:rsid w:val="00967863"/>
    <w:rsid w:val="00970255"/>
    <w:rsid w:val="00970A27"/>
    <w:rsid w:val="00970DE8"/>
    <w:rsid w:val="0097129F"/>
    <w:rsid w:val="009714EF"/>
    <w:rsid w:val="00971877"/>
    <w:rsid w:val="009719A9"/>
    <w:rsid w:val="00971EF0"/>
    <w:rsid w:val="00972E7C"/>
    <w:rsid w:val="00972F59"/>
    <w:rsid w:val="009741FE"/>
    <w:rsid w:val="00974314"/>
    <w:rsid w:val="00974B59"/>
    <w:rsid w:val="00975D35"/>
    <w:rsid w:val="00976F09"/>
    <w:rsid w:val="0097739D"/>
    <w:rsid w:val="0097796E"/>
    <w:rsid w:val="00977B23"/>
    <w:rsid w:val="00977CB3"/>
    <w:rsid w:val="00977FAD"/>
    <w:rsid w:val="00980E2C"/>
    <w:rsid w:val="00981735"/>
    <w:rsid w:val="00982B11"/>
    <w:rsid w:val="00983352"/>
    <w:rsid w:val="009835EA"/>
    <w:rsid w:val="0098372E"/>
    <w:rsid w:val="00983832"/>
    <w:rsid w:val="00984C26"/>
    <w:rsid w:val="00984F39"/>
    <w:rsid w:val="00985687"/>
    <w:rsid w:val="00985E15"/>
    <w:rsid w:val="00986534"/>
    <w:rsid w:val="0098654C"/>
    <w:rsid w:val="0098672E"/>
    <w:rsid w:val="00986A5C"/>
    <w:rsid w:val="00986D74"/>
    <w:rsid w:val="0098700E"/>
    <w:rsid w:val="0098796A"/>
    <w:rsid w:val="00987A16"/>
    <w:rsid w:val="009903DF"/>
    <w:rsid w:val="00990949"/>
    <w:rsid w:val="0099190E"/>
    <w:rsid w:val="00991F2B"/>
    <w:rsid w:val="00992341"/>
    <w:rsid w:val="0099241A"/>
    <w:rsid w:val="00993693"/>
    <w:rsid w:val="00993EC8"/>
    <w:rsid w:val="009947A5"/>
    <w:rsid w:val="009956C1"/>
    <w:rsid w:val="0099599A"/>
    <w:rsid w:val="009959F4"/>
    <w:rsid w:val="00995AC8"/>
    <w:rsid w:val="00996541"/>
    <w:rsid w:val="009971AF"/>
    <w:rsid w:val="0099734B"/>
    <w:rsid w:val="009A1DEC"/>
    <w:rsid w:val="009A214C"/>
    <w:rsid w:val="009A236B"/>
    <w:rsid w:val="009A2654"/>
    <w:rsid w:val="009A374C"/>
    <w:rsid w:val="009A3CE6"/>
    <w:rsid w:val="009A3DB3"/>
    <w:rsid w:val="009A451C"/>
    <w:rsid w:val="009A494A"/>
    <w:rsid w:val="009A6168"/>
    <w:rsid w:val="009A6AE2"/>
    <w:rsid w:val="009A6B29"/>
    <w:rsid w:val="009B16F7"/>
    <w:rsid w:val="009B272A"/>
    <w:rsid w:val="009B2F4A"/>
    <w:rsid w:val="009B36CF"/>
    <w:rsid w:val="009B3CA8"/>
    <w:rsid w:val="009B3F1D"/>
    <w:rsid w:val="009B4158"/>
    <w:rsid w:val="009B5269"/>
    <w:rsid w:val="009B5513"/>
    <w:rsid w:val="009B6A68"/>
    <w:rsid w:val="009B6F39"/>
    <w:rsid w:val="009B7F5D"/>
    <w:rsid w:val="009C006A"/>
    <w:rsid w:val="009C1127"/>
    <w:rsid w:val="009C141A"/>
    <w:rsid w:val="009C2518"/>
    <w:rsid w:val="009C2A26"/>
    <w:rsid w:val="009C4069"/>
    <w:rsid w:val="009C4603"/>
    <w:rsid w:val="009C50C2"/>
    <w:rsid w:val="009C52C2"/>
    <w:rsid w:val="009C546A"/>
    <w:rsid w:val="009C57CF"/>
    <w:rsid w:val="009C5B5D"/>
    <w:rsid w:val="009C5F56"/>
    <w:rsid w:val="009C708F"/>
    <w:rsid w:val="009C7386"/>
    <w:rsid w:val="009C7509"/>
    <w:rsid w:val="009D0980"/>
    <w:rsid w:val="009D133B"/>
    <w:rsid w:val="009D19B7"/>
    <w:rsid w:val="009D1D1B"/>
    <w:rsid w:val="009D1F50"/>
    <w:rsid w:val="009D2E20"/>
    <w:rsid w:val="009D318A"/>
    <w:rsid w:val="009D33A7"/>
    <w:rsid w:val="009D40EE"/>
    <w:rsid w:val="009D434B"/>
    <w:rsid w:val="009D49A9"/>
    <w:rsid w:val="009D5477"/>
    <w:rsid w:val="009D5C32"/>
    <w:rsid w:val="009D5F68"/>
    <w:rsid w:val="009D6609"/>
    <w:rsid w:val="009D665C"/>
    <w:rsid w:val="009D6C31"/>
    <w:rsid w:val="009D7219"/>
    <w:rsid w:val="009D7255"/>
    <w:rsid w:val="009D7CEE"/>
    <w:rsid w:val="009E0047"/>
    <w:rsid w:val="009E03F6"/>
    <w:rsid w:val="009E0B83"/>
    <w:rsid w:val="009E125F"/>
    <w:rsid w:val="009E133A"/>
    <w:rsid w:val="009E1477"/>
    <w:rsid w:val="009E1F6D"/>
    <w:rsid w:val="009E3478"/>
    <w:rsid w:val="009E3591"/>
    <w:rsid w:val="009E39FF"/>
    <w:rsid w:val="009E40ED"/>
    <w:rsid w:val="009E4304"/>
    <w:rsid w:val="009E490E"/>
    <w:rsid w:val="009E4E8B"/>
    <w:rsid w:val="009E4EBD"/>
    <w:rsid w:val="009E5396"/>
    <w:rsid w:val="009E5539"/>
    <w:rsid w:val="009E5720"/>
    <w:rsid w:val="009E5804"/>
    <w:rsid w:val="009E588B"/>
    <w:rsid w:val="009E5DF6"/>
    <w:rsid w:val="009E609D"/>
    <w:rsid w:val="009E610E"/>
    <w:rsid w:val="009E6241"/>
    <w:rsid w:val="009E6EA2"/>
    <w:rsid w:val="009F07CB"/>
    <w:rsid w:val="009F0868"/>
    <w:rsid w:val="009F0FFD"/>
    <w:rsid w:val="009F11E5"/>
    <w:rsid w:val="009F14C5"/>
    <w:rsid w:val="009F1B24"/>
    <w:rsid w:val="009F1B77"/>
    <w:rsid w:val="009F1EEE"/>
    <w:rsid w:val="009F3506"/>
    <w:rsid w:val="009F37FE"/>
    <w:rsid w:val="009F3ACA"/>
    <w:rsid w:val="009F3B79"/>
    <w:rsid w:val="009F3E17"/>
    <w:rsid w:val="009F4304"/>
    <w:rsid w:val="009F4D08"/>
    <w:rsid w:val="009F52B9"/>
    <w:rsid w:val="009F5776"/>
    <w:rsid w:val="009F5CCC"/>
    <w:rsid w:val="009F61EB"/>
    <w:rsid w:val="009F68E7"/>
    <w:rsid w:val="009F6A65"/>
    <w:rsid w:val="009F769D"/>
    <w:rsid w:val="009F779B"/>
    <w:rsid w:val="009F7F3F"/>
    <w:rsid w:val="00A00212"/>
    <w:rsid w:val="00A007C7"/>
    <w:rsid w:val="00A010E7"/>
    <w:rsid w:val="00A01613"/>
    <w:rsid w:val="00A0288D"/>
    <w:rsid w:val="00A031CD"/>
    <w:rsid w:val="00A03694"/>
    <w:rsid w:val="00A05344"/>
    <w:rsid w:val="00A07444"/>
    <w:rsid w:val="00A07F52"/>
    <w:rsid w:val="00A103ED"/>
    <w:rsid w:val="00A10438"/>
    <w:rsid w:val="00A10ABF"/>
    <w:rsid w:val="00A10B24"/>
    <w:rsid w:val="00A10DD4"/>
    <w:rsid w:val="00A11027"/>
    <w:rsid w:val="00A11087"/>
    <w:rsid w:val="00A111AE"/>
    <w:rsid w:val="00A11EC9"/>
    <w:rsid w:val="00A1288A"/>
    <w:rsid w:val="00A12D1B"/>
    <w:rsid w:val="00A1412D"/>
    <w:rsid w:val="00A16279"/>
    <w:rsid w:val="00A16644"/>
    <w:rsid w:val="00A1673E"/>
    <w:rsid w:val="00A17376"/>
    <w:rsid w:val="00A17838"/>
    <w:rsid w:val="00A20151"/>
    <w:rsid w:val="00A20770"/>
    <w:rsid w:val="00A20C1E"/>
    <w:rsid w:val="00A21939"/>
    <w:rsid w:val="00A23BB2"/>
    <w:rsid w:val="00A23EB5"/>
    <w:rsid w:val="00A24084"/>
    <w:rsid w:val="00A24458"/>
    <w:rsid w:val="00A2465E"/>
    <w:rsid w:val="00A24854"/>
    <w:rsid w:val="00A248FF"/>
    <w:rsid w:val="00A25938"/>
    <w:rsid w:val="00A26DD7"/>
    <w:rsid w:val="00A274F4"/>
    <w:rsid w:val="00A30667"/>
    <w:rsid w:val="00A3093C"/>
    <w:rsid w:val="00A3167D"/>
    <w:rsid w:val="00A318F4"/>
    <w:rsid w:val="00A31EC9"/>
    <w:rsid w:val="00A31FE1"/>
    <w:rsid w:val="00A3245D"/>
    <w:rsid w:val="00A328DB"/>
    <w:rsid w:val="00A33A15"/>
    <w:rsid w:val="00A34817"/>
    <w:rsid w:val="00A34B42"/>
    <w:rsid w:val="00A34C03"/>
    <w:rsid w:val="00A34D1B"/>
    <w:rsid w:val="00A36128"/>
    <w:rsid w:val="00A36B2B"/>
    <w:rsid w:val="00A36D0D"/>
    <w:rsid w:val="00A37099"/>
    <w:rsid w:val="00A3746E"/>
    <w:rsid w:val="00A37F6F"/>
    <w:rsid w:val="00A41265"/>
    <w:rsid w:val="00A41A6A"/>
    <w:rsid w:val="00A41CC4"/>
    <w:rsid w:val="00A43036"/>
    <w:rsid w:val="00A43D6D"/>
    <w:rsid w:val="00A43F61"/>
    <w:rsid w:val="00A43FD5"/>
    <w:rsid w:val="00A441AA"/>
    <w:rsid w:val="00A448F0"/>
    <w:rsid w:val="00A449BC"/>
    <w:rsid w:val="00A44BAC"/>
    <w:rsid w:val="00A44CE2"/>
    <w:rsid w:val="00A454B6"/>
    <w:rsid w:val="00A45DDE"/>
    <w:rsid w:val="00A47705"/>
    <w:rsid w:val="00A47EA7"/>
    <w:rsid w:val="00A50337"/>
    <w:rsid w:val="00A50861"/>
    <w:rsid w:val="00A5212C"/>
    <w:rsid w:val="00A5396F"/>
    <w:rsid w:val="00A53A45"/>
    <w:rsid w:val="00A544D2"/>
    <w:rsid w:val="00A546F6"/>
    <w:rsid w:val="00A559B7"/>
    <w:rsid w:val="00A560D7"/>
    <w:rsid w:val="00A56246"/>
    <w:rsid w:val="00A56A9A"/>
    <w:rsid w:val="00A57131"/>
    <w:rsid w:val="00A57FEB"/>
    <w:rsid w:val="00A605AC"/>
    <w:rsid w:val="00A60A92"/>
    <w:rsid w:val="00A60AF7"/>
    <w:rsid w:val="00A60FC4"/>
    <w:rsid w:val="00A611F0"/>
    <w:rsid w:val="00A61659"/>
    <w:rsid w:val="00A61666"/>
    <w:rsid w:val="00A6221A"/>
    <w:rsid w:val="00A6232E"/>
    <w:rsid w:val="00A62F45"/>
    <w:rsid w:val="00A63542"/>
    <w:rsid w:val="00A64159"/>
    <w:rsid w:val="00A64FA1"/>
    <w:rsid w:val="00A65361"/>
    <w:rsid w:val="00A658D4"/>
    <w:rsid w:val="00A66B1F"/>
    <w:rsid w:val="00A670E2"/>
    <w:rsid w:val="00A7077E"/>
    <w:rsid w:val="00A70977"/>
    <w:rsid w:val="00A70BF8"/>
    <w:rsid w:val="00A70DA1"/>
    <w:rsid w:val="00A70DEC"/>
    <w:rsid w:val="00A71E1D"/>
    <w:rsid w:val="00A7231B"/>
    <w:rsid w:val="00A72982"/>
    <w:rsid w:val="00A72A5B"/>
    <w:rsid w:val="00A72E3B"/>
    <w:rsid w:val="00A73199"/>
    <w:rsid w:val="00A7336D"/>
    <w:rsid w:val="00A740DE"/>
    <w:rsid w:val="00A746E7"/>
    <w:rsid w:val="00A7541A"/>
    <w:rsid w:val="00A75C5B"/>
    <w:rsid w:val="00A76681"/>
    <w:rsid w:val="00A768B5"/>
    <w:rsid w:val="00A76C34"/>
    <w:rsid w:val="00A80057"/>
    <w:rsid w:val="00A8117B"/>
    <w:rsid w:val="00A81199"/>
    <w:rsid w:val="00A8137D"/>
    <w:rsid w:val="00A81405"/>
    <w:rsid w:val="00A81DC2"/>
    <w:rsid w:val="00A8219D"/>
    <w:rsid w:val="00A82D87"/>
    <w:rsid w:val="00A830C5"/>
    <w:rsid w:val="00A831AE"/>
    <w:rsid w:val="00A83A79"/>
    <w:rsid w:val="00A85154"/>
    <w:rsid w:val="00A858DC"/>
    <w:rsid w:val="00A859A7"/>
    <w:rsid w:val="00A865E6"/>
    <w:rsid w:val="00A86845"/>
    <w:rsid w:val="00A872BB"/>
    <w:rsid w:val="00A90066"/>
    <w:rsid w:val="00A9054B"/>
    <w:rsid w:val="00A90577"/>
    <w:rsid w:val="00A90719"/>
    <w:rsid w:val="00A90C5D"/>
    <w:rsid w:val="00A9193F"/>
    <w:rsid w:val="00A91D94"/>
    <w:rsid w:val="00A9216F"/>
    <w:rsid w:val="00A9218D"/>
    <w:rsid w:val="00A92346"/>
    <w:rsid w:val="00A936EE"/>
    <w:rsid w:val="00A93842"/>
    <w:rsid w:val="00A938B8"/>
    <w:rsid w:val="00A93B3B"/>
    <w:rsid w:val="00A94EFB"/>
    <w:rsid w:val="00A950C5"/>
    <w:rsid w:val="00A95475"/>
    <w:rsid w:val="00A95C63"/>
    <w:rsid w:val="00A95D16"/>
    <w:rsid w:val="00A97C33"/>
    <w:rsid w:val="00A97C39"/>
    <w:rsid w:val="00AA0521"/>
    <w:rsid w:val="00AA0A3D"/>
    <w:rsid w:val="00AA0D1D"/>
    <w:rsid w:val="00AA1A8F"/>
    <w:rsid w:val="00AA1CE7"/>
    <w:rsid w:val="00AA2735"/>
    <w:rsid w:val="00AA356D"/>
    <w:rsid w:val="00AA3E88"/>
    <w:rsid w:val="00AA3F88"/>
    <w:rsid w:val="00AA499F"/>
    <w:rsid w:val="00AA4A8E"/>
    <w:rsid w:val="00AA513C"/>
    <w:rsid w:val="00AA5DBD"/>
    <w:rsid w:val="00AA5EA6"/>
    <w:rsid w:val="00AA5F74"/>
    <w:rsid w:val="00AA60AE"/>
    <w:rsid w:val="00AA7186"/>
    <w:rsid w:val="00AA7196"/>
    <w:rsid w:val="00AA7AA7"/>
    <w:rsid w:val="00AA7DEE"/>
    <w:rsid w:val="00AA7F69"/>
    <w:rsid w:val="00AB0562"/>
    <w:rsid w:val="00AB07C7"/>
    <w:rsid w:val="00AB088D"/>
    <w:rsid w:val="00AB12F1"/>
    <w:rsid w:val="00AB2938"/>
    <w:rsid w:val="00AB2DED"/>
    <w:rsid w:val="00AB3206"/>
    <w:rsid w:val="00AB33C8"/>
    <w:rsid w:val="00AB3D21"/>
    <w:rsid w:val="00AB3FAA"/>
    <w:rsid w:val="00AB43C8"/>
    <w:rsid w:val="00AB5AD1"/>
    <w:rsid w:val="00AB5AE7"/>
    <w:rsid w:val="00AB5BC7"/>
    <w:rsid w:val="00AB5D81"/>
    <w:rsid w:val="00AB5D9C"/>
    <w:rsid w:val="00AB696C"/>
    <w:rsid w:val="00AB6C5A"/>
    <w:rsid w:val="00AB6E58"/>
    <w:rsid w:val="00AB70E8"/>
    <w:rsid w:val="00AB7578"/>
    <w:rsid w:val="00AB75A4"/>
    <w:rsid w:val="00AB7613"/>
    <w:rsid w:val="00AC0A5E"/>
    <w:rsid w:val="00AC1741"/>
    <w:rsid w:val="00AC187D"/>
    <w:rsid w:val="00AC1B41"/>
    <w:rsid w:val="00AC210D"/>
    <w:rsid w:val="00AC22C8"/>
    <w:rsid w:val="00AC23CA"/>
    <w:rsid w:val="00AC2CF9"/>
    <w:rsid w:val="00AC2EC6"/>
    <w:rsid w:val="00AC323D"/>
    <w:rsid w:val="00AC40D3"/>
    <w:rsid w:val="00AC461A"/>
    <w:rsid w:val="00AC47DE"/>
    <w:rsid w:val="00AC51D3"/>
    <w:rsid w:val="00AC57C6"/>
    <w:rsid w:val="00AC5E70"/>
    <w:rsid w:val="00AC685C"/>
    <w:rsid w:val="00AC6944"/>
    <w:rsid w:val="00AC7567"/>
    <w:rsid w:val="00AC7F32"/>
    <w:rsid w:val="00AD03C6"/>
    <w:rsid w:val="00AD0ABE"/>
    <w:rsid w:val="00AD0CEE"/>
    <w:rsid w:val="00AD1391"/>
    <w:rsid w:val="00AD1701"/>
    <w:rsid w:val="00AD21C6"/>
    <w:rsid w:val="00AD2A65"/>
    <w:rsid w:val="00AD2E8E"/>
    <w:rsid w:val="00AD324F"/>
    <w:rsid w:val="00AD32C6"/>
    <w:rsid w:val="00AD3675"/>
    <w:rsid w:val="00AD3D53"/>
    <w:rsid w:val="00AD4A03"/>
    <w:rsid w:val="00AD4C0C"/>
    <w:rsid w:val="00AD55BD"/>
    <w:rsid w:val="00AD57F1"/>
    <w:rsid w:val="00AD5C16"/>
    <w:rsid w:val="00AD619B"/>
    <w:rsid w:val="00AD6653"/>
    <w:rsid w:val="00AD6BFB"/>
    <w:rsid w:val="00AD6DC0"/>
    <w:rsid w:val="00AD7B7A"/>
    <w:rsid w:val="00AD7D5E"/>
    <w:rsid w:val="00AE13AC"/>
    <w:rsid w:val="00AE1478"/>
    <w:rsid w:val="00AE22DB"/>
    <w:rsid w:val="00AE25ED"/>
    <w:rsid w:val="00AE3442"/>
    <w:rsid w:val="00AE3B1F"/>
    <w:rsid w:val="00AE6429"/>
    <w:rsid w:val="00AE6555"/>
    <w:rsid w:val="00AE673B"/>
    <w:rsid w:val="00AE67D5"/>
    <w:rsid w:val="00AE6D88"/>
    <w:rsid w:val="00AF0855"/>
    <w:rsid w:val="00AF0B34"/>
    <w:rsid w:val="00AF0C21"/>
    <w:rsid w:val="00AF0E5E"/>
    <w:rsid w:val="00AF0FDE"/>
    <w:rsid w:val="00AF0FF8"/>
    <w:rsid w:val="00AF1F36"/>
    <w:rsid w:val="00AF22F4"/>
    <w:rsid w:val="00AF2E3D"/>
    <w:rsid w:val="00AF333E"/>
    <w:rsid w:val="00AF3B71"/>
    <w:rsid w:val="00AF3BBD"/>
    <w:rsid w:val="00AF3F8F"/>
    <w:rsid w:val="00AF409D"/>
    <w:rsid w:val="00AF51B9"/>
    <w:rsid w:val="00AF6584"/>
    <w:rsid w:val="00AF6E64"/>
    <w:rsid w:val="00AF731B"/>
    <w:rsid w:val="00AF7DEF"/>
    <w:rsid w:val="00AF7F28"/>
    <w:rsid w:val="00B000BD"/>
    <w:rsid w:val="00B005A9"/>
    <w:rsid w:val="00B00999"/>
    <w:rsid w:val="00B0142C"/>
    <w:rsid w:val="00B01966"/>
    <w:rsid w:val="00B01AE8"/>
    <w:rsid w:val="00B02025"/>
    <w:rsid w:val="00B0305D"/>
    <w:rsid w:val="00B0386F"/>
    <w:rsid w:val="00B0405B"/>
    <w:rsid w:val="00B04D60"/>
    <w:rsid w:val="00B04FBD"/>
    <w:rsid w:val="00B05685"/>
    <w:rsid w:val="00B073D8"/>
    <w:rsid w:val="00B077F2"/>
    <w:rsid w:val="00B07A40"/>
    <w:rsid w:val="00B07D4C"/>
    <w:rsid w:val="00B07E94"/>
    <w:rsid w:val="00B106C2"/>
    <w:rsid w:val="00B1095E"/>
    <w:rsid w:val="00B10C86"/>
    <w:rsid w:val="00B11F65"/>
    <w:rsid w:val="00B129F7"/>
    <w:rsid w:val="00B12B50"/>
    <w:rsid w:val="00B13087"/>
    <w:rsid w:val="00B1384D"/>
    <w:rsid w:val="00B14003"/>
    <w:rsid w:val="00B1426E"/>
    <w:rsid w:val="00B1438C"/>
    <w:rsid w:val="00B14921"/>
    <w:rsid w:val="00B14D0D"/>
    <w:rsid w:val="00B15E4F"/>
    <w:rsid w:val="00B16895"/>
    <w:rsid w:val="00B16BC2"/>
    <w:rsid w:val="00B20272"/>
    <w:rsid w:val="00B202C1"/>
    <w:rsid w:val="00B20D6E"/>
    <w:rsid w:val="00B21009"/>
    <w:rsid w:val="00B21748"/>
    <w:rsid w:val="00B217DB"/>
    <w:rsid w:val="00B2288C"/>
    <w:rsid w:val="00B2343C"/>
    <w:rsid w:val="00B237A5"/>
    <w:rsid w:val="00B239B3"/>
    <w:rsid w:val="00B2400D"/>
    <w:rsid w:val="00B2409F"/>
    <w:rsid w:val="00B24525"/>
    <w:rsid w:val="00B25822"/>
    <w:rsid w:val="00B2685D"/>
    <w:rsid w:val="00B27F2A"/>
    <w:rsid w:val="00B30280"/>
    <w:rsid w:val="00B3055B"/>
    <w:rsid w:val="00B3058D"/>
    <w:rsid w:val="00B30A7C"/>
    <w:rsid w:val="00B31533"/>
    <w:rsid w:val="00B31DC7"/>
    <w:rsid w:val="00B3237D"/>
    <w:rsid w:val="00B32A59"/>
    <w:rsid w:val="00B32B53"/>
    <w:rsid w:val="00B32F91"/>
    <w:rsid w:val="00B3315C"/>
    <w:rsid w:val="00B33C89"/>
    <w:rsid w:val="00B34074"/>
    <w:rsid w:val="00B341F2"/>
    <w:rsid w:val="00B34386"/>
    <w:rsid w:val="00B35C2A"/>
    <w:rsid w:val="00B36025"/>
    <w:rsid w:val="00B364C7"/>
    <w:rsid w:val="00B365B4"/>
    <w:rsid w:val="00B36C94"/>
    <w:rsid w:val="00B40DF0"/>
    <w:rsid w:val="00B41119"/>
    <w:rsid w:val="00B412A7"/>
    <w:rsid w:val="00B41687"/>
    <w:rsid w:val="00B41CB6"/>
    <w:rsid w:val="00B41D9C"/>
    <w:rsid w:val="00B422BC"/>
    <w:rsid w:val="00B42DCB"/>
    <w:rsid w:val="00B42F6A"/>
    <w:rsid w:val="00B4307B"/>
    <w:rsid w:val="00B43182"/>
    <w:rsid w:val="00B432D8"/>
    <w:rsid w:val="00B4331A"/>
    <w:rsid w:val="00B438C0"/>
    <w:rsid w:val="00B44382"/>
    <w:rsid w:val="00B44876"/>
    <w:rsid w:val="00B4488B"/>
    <w:rsid w:val="00B44A81"/>
    <w:rsid w:val="00B44E4F"/>
    <w:rsid w:val="00B45064"/>
    <w:rsid w:val="00B464FB"/>
    <w:rsid w:val="00B46CB0"/>
    <w:rsid w:val="00B47368"/>
    <w:rsid w:val="00B47B42"/>
    <w:rsid w:val="00B505D2"/>
    <w:rsid w:val="00B517FF"/>
    <w:rsid w:val="00B51C00"/>
    <w:rsid w:val="00B51CE8"/>
    <w:rsid w:val="00B522CA"/>
    <w:rsid w:val="00B5294A"/>
    <w:rsid w:val="00B531A1"/>
    <w:rsid w:val="00B5395F"/>
    <w:rsid w:val="00B53E8D"/>
    <w:rsid w:val="00B53EDD"/>
    <w:rsid w:val="00B5424F"/>
    <w:rsid w:val="00B54C05"/>
    <w:rsid w:val="00B54ED7"/>
    <w:rsid w:val="00B557D3"/>
    <w:rsid w:val="00B5591A"/>
    <w:rsid w:val="00B55D1B"/>
    <w:rsid w:val="00B55DE6"/>
    <w:rsid w:val="00B570C5"/>
    <w:rsid w:val="00B57225"/>
    <w:rsid w:val="00B603E6"/>
    <w:rsid w:val="00B61748"/>
    <w:rsid w:val="00B61BB3"/>
    <w:rsid w:val="00B626D3"/>
    <w:rsid w:val="00B62C72"/>
    <w:rsid w:val="00B62E4C"/>
    <w:rsid w:val="00B63BAC"/>
    <w:rsid w:val="00B63EEE"/>
    <w:rsid w:val="00B64053"/>
    <w:rsid w:val="00B643B7"/>
    <w:rsid w:val="00B64731"/>
    <w:rsid w:val="00B64CC9"/>
    <w:rsid w:val="00B654AD"/>
    <w:rsid w:val="00B65828"/>
    <w:rsid w:val="00B659F7"/>
    <w:rsid w:val="00B6679B"/>
    <w:rsid w:val="00B6770B"/>
    <w:rsid w:val="00B706A5"/>
    <w:rsid w:val="00B70C70"/>
    <w:rsid w:val="00B7196D"/>
    <w:rsid w:val="00B71DB3"/>
    <w:rsid w:val="00B71EA3"/>
    <w:rsid w:val="00B722B4"/>
    <w:rsid w:val="00B72876"/>
    <w:rsid w:val="00B7326E"/>
    <w:rsid w:val="00B73CD1"/>
    <w:rsid w:val="00B7405A"/>
    <w:rsid w:val="00B742D8"/>
    <w:rsid w:val="00B74331"/>
    <w:rsid w:val="00B74E05"/>
    <w:rsid w:val="00B74F1A"/>
    <w:rsid w:val="00B75B07"/>
    <w:rsid w:val="00B75B45"/>
    <w:rsid w:val="00B76425"/>
    <w:rsid w:val="00B7647E"/>
    <w:rsid w:val="00B77546"/>
    <w:rsid w:val="00B77BFC"/>
    <w:rsid w:val="00B77E79"/>
    <w:rsid w:val="00B80414"/>
    <w:rsid w:val="00B80561"/>
    <w:rsid w:val="00B8093C"/>
    <w:rsid w:val="00B80A4D"/>
    <w:rsid w:val="00B814F0"/>
    <w:rsid w:val="00B81EB6"/>
    <w:rsid w:val="00B82AE3"/>
    <w:rsid w:val="00B82DA0"/>
    <w:rsid w:val="00B837DC"/>
    <w:rsid w:val="00B84609"/>
    <w:rsid w:val="00B851E4"/>
    <w:rsid w:val="00B863EB"/>
    <w:rsid w:val="00B87152"/>
    <w:rsid w:val="00B87305"/>
    <w:rsid w:val="00B873CC"/>
    <w:rsid w:val="00B87963"/>
    <w:rsid w:val="00B9059D"/>
    <w:rsid w:val="00B910EC"/>
    <w:rsid w:val="00B911B5"/>
    <w:rsid w:val="00B92092"/>
    <w:rsid w:val="00B9232D"/>
    <w:rsid w:val="00B923E5"/>
    <w:rsid w:val="00B9245E"/>
    <w:rsid w:val="00B927BA"/>
    <w:rsid w:val="00B93310"/>
    <w:rsid w:val="00B9338C"/>
    <w:rsid w:val="00B94156"/>
    <w:rsid w:val="00B942E9"/>
    <w:rsid w:val="00B94A40"/>
    <w:rsid w:val="00B94BD0"/>
    <w:rsid w:val="00B94DEA"/>
    <w:rsid w:val="00B94F15"/>
    <w:rsid w:val="00B95F07"/>
    <w:rsid w:val="00B96E1B"/>
    <w:rsid w:val="00B976AC"/>
    <w:rsid w:val="00BA06A0"/>
    <w:rsid w:val="00BA1217"/>
    <w:rsid w:val="00BA12ED"/>
    <w:rsid w:val="00BA14D5"/>
    <w:rsid w:val="00BA1DDF"/>
    <w:rsid w:val="00BA1F90"/>
    <w:rsid w:val="00BA2612"/>
    <w:rsid w:val="00BA2888"/>
    <w:rsid w:val="00BA35CC"/>
    <w:rsid w:val="00BA38EB"/>
    <w:rsid w:val="00BA3CA3"/>
    <w:rsid w:val="00BA427F"/>
    <w:rsid w:val="00BA48D5"/>
    <w:rsid w:val="00BA4DC4"/>
    <w:rsid w:val="00BA54D8"/>
    <w:rsid w:val="00BA5653"/>
    <w:rsid w:val="00BA616F"/>
    <w:rsid w:val="00BA6918"/>
    <w:rsid w:val="00BA6F9C"/>
    <w:rsid w:val="00BA796A"/>
    <w:rsid w:val="00BA7E60"/>
    <w:rsid w:val="00BB0409"/>
    <w:rsid w:val="00BB0454"/>
    <w:rsid w:val="00BB0BF9"/>
    <w:rsid w:val="00BB1731"/>
    <w:rsid w:val="00BB28E3"/>
    <w:rsid w:val="00BB3221"/>
    <w:rsid w:val="00BB33DC"/>
    <w:rsid w:val="00BB4610"/>
    <w:rsid w:val="00BB57C0"/>
    <w:rsid w:val="00BB6B3A"/>
    <w:rsid w:val="00BB6CEE"/>
    <w:rsid w:val="00BB6E6A"/>
    <w:rsid w:val="00BB7EC5"/>
    <w:rsid w:val="00BC0049"/>
    <w:rsid w:val="00BC0FD9"/>
    <w:rsid w:val="00BC21D3"/>
    <w:rsid w:val="00BC2F44"/>
    <w:rsid w:val="00BC371B"/>
    <w:rsid w:val="00BC3B64"/>
    <w:rsid w:val="00BC407F"/>
    <w:rsid w:val="00BC41EA"/>
    <w:rsid w:val="00BC4AEA"/>
    <w:rsid w:val="00BC4C51"/>
    <w:rsid w:val="00BC4D5E"/>
    <w:rsid w:val="00BC4E46"/>
    <w:rsid w:val="00BC67A8"/>
    <w:rsid w:val="00BC6B4B"/>
    <w:rsid w:val="00BC6CC4"/>
    <w:rsid w:val="00BC6D8B"/>
    <w:rsid w:val="00BC709F"/>
    <w:rsid w:val="00BC78D5"/>
    <w:rsid w:val="00BD084A"/>
    <w:rsid w:val="00BD0C23"/>
    <w:rsid w:val="00BD0FB7"/>
    <w:rsid w:val="00BD141B"/>
    <w:rsid w:val="00BD2CA5"/>
    <w:rsid w:val="00BD31E1"/>
    <w:rsid w:val="00BD3738"/>
    <w:rsid w:val="00BD3B0D"/>
    <w:rsid w:val="00BD3BD2"/>
    <w:rsid w:val="00BD40E3"/>
    <w:rsid w:val="00BD46E9"/>
    <w:rsid w:val="00BD510E"/>
    <w:rsid w:val="00BD5170"/>
    <w:rsid w:val="00BD5467"/>
    <w:rsid w:val="00BD5826"/>
    <w:rsid w:val="00BD5DAE"/>
    <w:rsid w:val="00BD7F73"/>
    <w:rsid w:val="00BE0095"/>
    <w:rsid w:val="00BE08D0"/>
    <w:rsid w:val="00BE0CB7"/>
    <w:rsid w:val="00BE1076"/>
    <w:rsid w:val="00BE1833"/>
    <w:rsid w:val="00BE1AA2"/>
    <w:rsid w:val="00BE1DE3"/>
    <w:rsid w:val="00BE1FA1"/>
    <w:rsid w:val="00BE32A7"/>
    <w:rsid w:val="00BE41FD"/>
    <w:rsid w:val="00BE47F9"/>
    <w:rsid w:val="00BE48E9"/>
    <w:rsid w:val="00BE4AC6"/>
    <w:rsid w:val="00BE4C1F"/>
    <w:rsid w:val="00BE598C"/>
    <w:rsid w:val="00BE5DA5"/>
    <w:rsid w:val="00BE61E9"/>
    <w:rsid w:val="00BE66E4"/>
    <w:rsid w:val="00BE67DA"/>
    <w:rsid w:val="00BE7667"/>
    <w:rsid w:val="00BE7A3C"/>
    <w:rsid w:val="00BE7F7E"/>
    <w:rsid w:val="00BF001C"/>
    <w:rsid w:val="00BF048B"/>
    <w:rsid w:val="00BF078C"/>
    <w:rsid w:val="00BF0B14"/>
    <w:rsid w:val="00BF11A8"/>
    <w:rsid w:val="00BF1353"/>
    <w:rsid w:val="00BF1BC8"/>
    <w:rsid w:val="00BF208E"/>
    <w:rsid w:val="00BF20F2"/>
    <w:rsid w:val="00BF23D8"/>
    <w:rsid w:val="00BF2920"/>
    <w:rsid w:val="00BF2A82"/>
    <w:rsid w:val="00BF2D19"/>
    <w:rsid w:val="00BF3DE8"/>
    <w:rsid w:val="00BF4027"/>
    <w:rsid w:val="00BF4CC3"/>
    <w:rsid w:val="00BF65D0"/>
    <w:rsid w:val="00BF689D"/>
    <w:rsid w:val="00BF7CF3"/>
    <w:rsid w:val="00C01A2F"/>
    <w:rsid w:val="00C020BE"/>
    <w:rsid w:val="00C0268B"/>
    <w:rsid w:val="00C02E6D"/>
    <w:rsid w:val="00C03CAF"/>
    <w:rsid w:val="00C03F9C"/>
    <w:rsid w:val="00C04998"/>
    <w:rsid w:val="00C04AF4"/>
    <w:rsid w:val="00C050CA"/>
    <w:rsid w:val="00C05264"/>
    <w:rsid w:val="00C05866"/>
    <w:rsid w:val="00C05EC8"/>
    <w:rsid w:val="00C064FC"/>
    <w:rsid w:val="00C06A7A"/>
    <w:rsid w:val="00C06C14"/>
    <w:rsid w:val="00C072DD"/>
    <w:rsid w:val="00C0797A"/>
    <w:rsid w:val="00C07F64"/>
    <w:rsid w:val="00C1000B"/>
    <w:rsid w:val="00C114FE"/>
    <w:rsid w:val="00C116E9"/>
    <w:rsid w:val="00C12B0A"/>
    <w:rsid w:val="00C1366D"/>
    <w:rsid w:val="00C136FE"/>
    <w:rsid w:val="00C14E1E"/>
    <w:rsid w:val="00C1654B"/>
    <w:rsid w:val="00C16DAD"/>
    <w:rsid w:val="00C16F0A"/>
    <w:rsid w:val="00C17ADE"/>
    <w:rsid w:val="00C17E60"/>
    <w:rsid w:val="00C20898"/>
    <w:rsid w:val="00C20DF8"/>
    <w:rsid w:val="00C223EB"/>
    <w:rsid w:val="00C233D4"/>
    <w:rsid w:val="00C23861"/>
    <w:rsid w:val="00C24771"/>
    <w:rsid w:val="00C24839"/>
    <w:rsid w:val="00C24BE9"/>
    <w:rsid w:val="00C251EC"/>
    <w:rsid w:val="00C256DF"/>
    <w:rsid w:val="00C264E3"/>
    <w:rsid w:val="00C26F0C"/>
    <w:rsid w:val="00C27568"/>
    <w:rsid w:val="00C30A50"/>
    <w:rsid w:val="00C3100F"/>
    <w:rsid w:val="00C319F2"/>
    <w:rsid w:val="00C32665"/>
    <w:rsid w:val="00C32CA5"/>
    <w:rsid w:val="00C32D1A"/>
    <w:rsid w:val="00C3303A"/>
    <w:rsid w:val="00C335B8"/>
    <w:rsid w:val="00C33615"/>
    <w:rsid w:val="00C33718"/>
    <w:rsid w:val="00C34358"/>
    <w:rsid w:val="00C34FB8"/>
    <w:rsid w:val="00C36B73"/>
    <w:rsid w:val="00C36B88"/>
    <w:rsid w:val="00C378B4"/>
    <w:rsid w:val="00C37DA8"/>
    <w:rsid w:val="00C4006C"/>
    <w:rsid w:val="00C405B2"/>
    <w:rsid w:val="00C40E24"/>
    <w:rsid w:val="00C41238"/>
    <w:rsid w:val="00C417CF"/>
    <w:rsid w:val="00C42551"/>
    <w:rsid w:val="00C42B87"/>
    <w:rsid w:val="00C42FDC"/>
    <w:rsid w:val="00C4304F"/>
    <w:rsid w:val="00C43E95"/>
    <w:rsid w:val="00C441D0"/>
    <w:rsid w:val="00C44561"/>
    <w:rsid w:val="00C446AB"/>
    <w:rsid w:val="00C449C0"/>
    <w:rsid w:val="00C453D0"/>
    <w:rsid w:val="00C45AE3"/>
    <w:rsid w:val="00C45FAA"/>
    <w:rsid w:val="00C4653F"/>
    <w:rsid w:val="00C467FF"/>
    <w:rsid w:val="00C473BD"/>
    <w:rsid w:val="00C476EF"/>
    <w:rsid w:val="00C47F4A"/>
    <w:rsid w:val="00C500A8"/>
    <w:rsid w:val="00C50276"/>
    <w:rsid w:val="00C5033D"/>
    <w:rsid w:val="00C50EDC"/>
    <w:rsid w:val="00C517B7"/>
    <w:rsid w:val="00C525E0"/>
    <w:rsid w:val="00C5286A"/>
    <w:rsid w:val="00C52936"/>
    <w:rsid w:val="00C52A51"/>
    <w:rsid w:val="00C53202"/>
    <w:rsid w:val="00C533E7"/>
    <w:rsid w:val="00C54943"/>
    <w:rsid w:val="00C55058"/>
    <w:rsid w:val="00C5526F"/>
    <w:rsid w:val="00C55ECD"/>
    <w:rsid w:val="00C56588"/>
    <w:rsid w:val="00C56928"/>
    <w:rsid w:val="00C57282"/>
    <w:rsid w:val="00C57290"/>
    <w:rsid w:val="00C57292"/>
    <w:rsid w:val="00C5751D"/>
    <w:rsid w:val="00C576A8"/>
    <w:rsid w:val="00C57BE0"/>
    <w:rsid w:val="00C57FC9"/>
    <w:rsid w:val="00C603B4"/>
    <w:rsid w:val="00C6061D"/>
    <w:rsid w:val="00C6118D"/>
    <w:rsid w:val="00C61417"/>
    <w:rsid w:val="00C61D73"/>
    <w:rsid w:val="00C61E61"/>
    <w:rsid w:val="00C62485"/>
    <w:rsid w:val="00C63A00"/>
    <w:rsid w:val="00C64D4A"/>
    <w:rsid w:val="00C6517C"/>
    <w:rsid w:val="00C65AD8"/>
    <w:rsid w:val="00C65E30"/>
    <w:rsid w:val="00C6601B"/>
    <w:rsid w:val="00C6792F"/>
    <w:rsid w:val="00C67E23"/>
    <w:rsid w:val="00C70106"/>
    <w:rsid w:val="00C70423"/>
    <w:rsid w:val="00C70B2C"/>
    <w:rsid w:val="00C71848"/>
    <w:rsid w:val="00C71886"/>
    <w:rsid w:val="00C71CD3"/>
    <w:rsid w:val="00C72C3D"/>
    <w:rsid w:val="00C72CF5"/>
    <w:rsid w:val="00C733F2"/>
    <w:rsid w:val="00C746B4"/>
    <w:rsid w:val="00C74815"/>
    <w:rsid w:val="00C75DED"/>
    <w:rsid w:val="00C76027"/>
    <w:rsid w:val="00C7606B"/>
    <w:rsid w:val="00C76289"/>
    <w:rsid w:val="00C763F0"/>
    <w:rsid w:val="00C76554"/>
    <w:rsid w:val="00C765D4"/>
    <w:rsid w:val="00C768A3"/>
    <w:rsid w:val="00C770B7"/>
    <w:rsid w:val="00C779BF"/>
    <w:rsid w:val="00C77FA4"/>
    <w:rsid w:val="00C80174"/>
    <w:rsid w:val="00C80316"/>
    <w:rsid w:val="00C806F6"/>
    <w:rsid w:val="00C807F2"/>
    <w:rsid w:val="00C81095"/>
    <w:rsid w:val="00C816A7"/>
    <w:rsid w:val="00C819D3"/>
    <w:rsid w:val="00C81BF0"/>
    <w:rsid w:val="00C82C5D"/>
    <w:rsid w:val="00C83D08"/>
    <w:rsid w:val="00C848A7"/>
    <w:rsid w:val="00C85BCC"/>
    <w:rsid w:val="00C85CA3"/>
    <w:rsid w:val="00C85EA7"/>
    <w:rsid w:val="00C86346"/>
    <w:rsid w:val="00C863D4"/>
    <w:rsid w:val="00C86A75"/>
    <w:rsid w:val="00C86C3F"/>
    <w:rsid w:val="00C86CB8"/>
    <w:rsid w:val="00C87488"/>
    <w:rsid w:val="00C87636"/>
    <w:rsid w:val="00C878BA"/>
    <w:rsid w:val="00C87F16"/>
    <w:rsid w:val="00C91339"/>
    <w:rsid w:val="00C91649"/>
    <w:rsid w:val="00C916DE"/>
    <w:rsid w:val="00C91AF2"/>
    <w:rsid w:val="00C93C01"/>
    <w:rsid w:val="00C94614"/>
    <w:rsid w:val="00C94665"/>
    <w:rsid w:val="00C946C0"/>
    <w:rsid w:val="00C957D0"/>
    <w:rsid w:val="00C958ED"/>
    <w:rsid w:val="00C9686D"/>
    <w:rsid w:val="00C968B6"/>
    <w:rsid w:val="00C97D9B"/>
    <w:rsid w:val="00C97E20"/>
    <w:rsid w:val="00CA0909"/>
    <w:rsid w:val="00CA0AC5"/>
    <w:rsid w:val="00CA0D9B"/>
    <w:rsid w:val="00CA1D35"/>
    <w:rsid w:val="00CA2B37"/>
    <w:rsid w:val="00CA2CC0"/>
    <w:rsid w:val="00CA3062"/>
    <w:rsid w:val="00CA4C5E"/>
    <w:rsid w:val="00CA51FF"/>
    <w:rsid w:val="00CA793C"/>
    <w:rsid w:val="00CB03C1"/>
    <w:rsid w:val="00CB077D"/>
    <w:rsid w:val="00CB09A6"/>
    <w:rsid w:val="00CB0B34"/>
    <w:rsid w:val="00CB0C95"/>
    <w:rsid w:val="00CB12C4"/>
    <w:rsid w:val="00CB1AD6"/>
    <w:rsid w:val="00CB2A72"/>
    <w:rsid w:val="00CB2C14"/>
    <w:rsid w:val="00CB33E9"/>
    <w:rsid w:val="00CB38C5"/>
    <w:rsid w:val="00CB40D4"/>
    <w:rsid w:val="00CB4293"/>
    <w:rsid w:val="00CB45A1"/>
    <w:rsid w:val="00CB4B8D"/>
    <w:rsid w:val="00CB50FD"/>
    <w:rsid w:val="00CB57C5"/>
    <w:rsid w:val="00CB5F0E"/>
    <w:rsid w:val="00CB66B3"/>
    <w:rsid w:val="00CB74CD"/>
    <w:rsid w:val="00CB7858"/>
    <w:rsid w:val="00CB78B1"/>
    <w:rsid w:val="00CB793F"/>
    <w:rsid w:val="00CB7C60"/>
    <w:rsid w:val="00CB7E5C"/>
    <w:rsid w:val="00CC05A6"/>
    <w:rsid w:val="00CC0E3D"/>
    <w:rsid w:val="00CC1DA6"/>
    <w:rsid w:val="00CC22B1"/>
    <w:rsid w:val="00CC238F"/>
    <w:rsid w:val="00CC247C"/>
    <w:rsid w:val="00CC2B1C"/>
    <w:rsid w:val="00CC33CC"/>
    <w:rsid w:val="00CC34C5"/>
    <w:rsid w:val="00CC3D91"/>
    <w:rsid w:val="00CC4455"/>
    <w:rsid w:val="00CC4858"/>
    <w:rsid w:val="00CC4CA3"/>
    <w:rsid w:val="00CC4FEE"/>
    <w:rsid w:val="00CC7379"/>
    <w:rsid w:val="00CC7F7C"/>
    <w:rsid w:val="00CD0249"/>
    <w:rsid w:val="00CD099A"/>
    <w:rsid w:val="00CD0AC2"/>
    <w:rsid w:val="00CD1051"/>
    <w:rsid w:val="00CD11D0"/>
    <w:rsid w:val="00CD389B"/>
    <w:rsid w:val="00CD4C39"/>
    <w:rsid w:val="00CD4CFE"/>
    <w:rsid w:val="00CD56BC"/>
    <w:rsid w:val="00CD681E"/>
    <w:rsid w:val="00CD6F85"/>
    <w:rsid w:val="00CD7B45"/>
    <w:rsid w:val="00CD7E41"/>
    <w:rsid w:val="00CE0480"/>
    <w:rsid w:val="00CE0A76"/>
    <w:rsid w:val="00CE0B29"/>
    <w:rsid w:val="00CE12FB"/>
    <w:rsid w:val="00CE1B10"/>
    <w:rsid w:val="00CE1EAC"/>
    <w:rsid w:val="00CE208A"/>
    <w:rsid w:val="00CE2D9A"/>
    <w:rsid w:val="00CE2DF6"/>
    <w:rsid w:val="00CE3073"/>
    <w:rsid w:val="00CE46CA"/>
    <w:rsid w:val="00CE54FE"/>
    <w:rsid w:val="00CE573D"/>
    <w:rsid w:val="00CE5803"/>
    <w:rsid w:val="00CE696D"/>
    <w:rsid w:val="00CE6E23"/>
    <w:rsid w:val="00CE7358"/>
    <w:rsid w:val="00CE7852"/>
    <w:rsid w:val="00CE7CEA"/>
    <w:rsid w:val="00CF03EA"/>
    <w:rsid w:val="00CF05DB"/>
    <w:rsid w:val="00CF0A4E"/>
    <w:rsid w:val="00CF0A6F"/>
    <w:rsid w:val="00CF0E52"/>
    <w:rsid w:val="00CF2216"/>
    <w:rsid w:val="00CF48AF"/>
    <w:rsid w:val="00CF53B3"/>
    <w:rsid w:val="00CF5423"/>
    <w:rsid w:val="00CF58AB"/>
    <w:rsid w:val="00CF669D"/>
    <w:rsid w:val="00CF7488"/>
    <w:rsid w:val="00CF773E"/>
    <w:rsid w:val="00D009B6"/>
    <w:rsid w:val="00D00A83"/>
    <w:rsid w:val="00D014D8"/>
    <w:rsid w:val="00D015B5"/>
    <w:rsid w:val="00D01C8B"/>
    <w:rsid w:val="00D03E80"/>
    <w:rsid w:val="00D04AD7"/>
    <w:rsid w:val="00D04B15"/>
    <w:rsid w:val="00D04FE2"/>
    <w:rsid w:val="00D05938"/>
    <w:rsid w:val="00D05D20"/>
    <w:rsid w:val="00D100B8"/>
    <w:rsid w:val="00D104C5"/>
    <w:rsid w:val="00D1097D"/>
    <w:rsid w:val="00D10D50"/>
    <w:rsid w:val="00D11271"/>
    <w:rsid w:val="00D1229E"/>
    <w:rsid w:val="00D125B8"/>
    <w:rsid w:val="00D12B74"/>
    <w:rsid w:val="00D12F12"/>
    <w:rsid w:val="00D13C87"/>
    <w:rsid w:val="00D1452E"/>
    <w:rsid w:val="00D14571"/>
    <w:rsid w:val="00D146EF"/>
    <w:rsid w:val="00D1498F"/>
    <w:rsid w:val="00D15B8E"/>
    <w:rsid w:val="00D15CB4"/>
    <w:rsid w:val="00D163E8"/>
    <w:rsid w:val="00D16620"/>
    <w:rsid w:val="00D168D2"/>
    <w:rsid w:val="00D16A1A"/>
    <w:rsid w:val="00D16B5C"/>
    <w:rsid w:val="00D17047"/>
    <w:rsid w:val="00D17AE4"/>
    <w:rsid w:val="00D20983"/>
    <w:rsid w:val="00D22830"/>
    <w:rsid w:val="00D228BA"/>
    <w:rsid w:val="00D22A08"/>
    <w:rsid w:val="00D22B23"/>
    <w:rsid w:val="00D235E9"/>
    <w:rsid w:val="00D240FB"/>
    <w:rsid w:val="00D242AB"/>
    <w:rsid w:val="00D24CB5"/>
    <w:rsid w:val="00D25243"/>
    <w:rsid w:val="00D25C22"/>
    <w:rsid w:val="00D269CE"/>
    <w:rsid w:val="00D26A6E"/>
    <w:rsid w:val="00D270C3"/>
    <w:rsid w:val="00D2763F"/>
    <w:rsid w:val="00D27F8B"/>
    <w:rsid w:val="00D300AE"/>
    <w:rsid w:val="00D302D5"/>
    <w:rsid w:val="00D305E8"/>
    <w:rsid w:val="00D313B7"/>
    <w:rsid w:val="00D32B3E"/>
    <w:rsid w:val="00D32C36"/>
    <w:rsid w:val="00D343E5"/>
    <w:rsid w:val="00D3440B"/>
    <w:rsid w:val="00D34B16"/>
    <w:rsid w:val="00D34C5E"/>
    <w:rsid w:val="00D351B2"/>
    <w:rsid w:val="00D35919"/>
    <w:rsid w:val="00D36BC1"/>
    <w:rsid w:val="00D36C17"/>
    <w:rsid w:val="00D36FB1"/>
    <w:rsid w:val="00D374B8"/>
    <w:rsid w:val="00D37D19"/>
    <w:rsid w:val="00D4004F"/>
    <w:rsid w:val="00D402F1"/>
    <w:rsid w:val="00D4083D"/>
    <w:rsid w:val="00D40AC8"/>
    <w:rsid w:val="00D41AED"/>
    <w:rsid w:val="00D42C58"/>
    <w:rsid w:val="00D42DEA"/>
    <w:rsid w:val="00D43D74"/>
    <w:rsid w:val="00D44FFE"/>
    <w:rsid w:val="00D45019"/>
    <w:rsid w:val="00D456F8"/>
    <w:rsid w:val="00D45776"/>
    <w:rsid w:val="00D4592D"/>
    <w:rsid w:val="00D45ADC"/>
    <w:rsid w:val="00D46241"/>
    <w:rsid w:val="00D46305"/>
    <w:rsid w:val="00D4636E"/>
    <w:rsid w:val="00D4665F"/>
    <w:rsid w:val="00D46E78"/>
    <w:rsid w:val="00D47AD3"/>
    <w:rsid w:val="00D47EB8"/>
    <w:rsid w:val="00D50A75"/>
    <w:rsid w:val="00D50C4C"/>
    <w:rsid w:val="00D50F4C"/>
    <w:rsid w:val="00D51742"/>
    <w:rsid w:val="00D52415"/>
    <w:rsid w:val="00D52BE5"/>
    <w:rsid w:val="00D53000"/>
    <w:rsid w:val="00D534A7"/>
    <w:rsid w:val="00D54235"/>
    <w:rsid w:val="00D54578"/>
    <w:rsid w:val="00D54860"/>
    <w:rsid w:val="00D5493D"/>
    <w:rsid w:val="00D55180"/>
    <w:rsid w:val="00D55CE5"/>
    <w:rsid w:val="00D560AF"/>
    <w:rsid w:val="00D60D19"/>
    <w:rsid w:val="00D60D5D"/>
    <w:rsid w:val="00D62369"/>
    <w:rsid w:val="00D62CDC"/>
    <w:rsid w:val="00D6306D"/>
    <w:rsid w:val="00D64A93"/>
    <w:rsid w:val="00D6566E"/>
    <w:rsid w:val="00D659AC"/>
    <w:rsid w:val="00D65A50"/>
    <w:rsid w:val="00D6672B"/>
    <w:rsid w:val="00D668F0"/>
    <w:rsid w:val="00D66A4F"/>
    <w:rsid w:val="00D66E67"/>
    <w:rsid w:val="00D67073"/>
    <w:rsid w:val="00D67CFA"/>
    <w:rsid w:val="00D703A7"/>
    <w:rsid w:val="00D7051E"/>
    <w:rsid w:val="00D707C4"/>
    <w:rsid w:val="00D70DA2"/>
    <w:rsid w:val="00D71D56"/>
    <w:rsid w:val="00D71E3D"/>
    <w:rsid w:val="00D71E3F"/>
    <w:rsid w:val="00D71E9D"/>
    <w:rsid w:val="00D7252A"/>
    <w:rsid w:val="00D72B94"/>
    <w:rsid w:val="00D73B63"/>
    <w:rsid w:val="00D748C3"/>
    <w:rsid w:val="00D75888"/>
    <w:rsid w:val="00D75990"/>
    <w:rsid w:val="00D75BB2"/>
    <w:rsid w:val="00D75BF8"/>
    <w:rsid w:val="00D75E0C"/>
    <w:rsid w:val="00D75F0A"/>
    <w:rsid w:val="00D76713"/>
    <w:rsid w:val="00D76BE0"/>
    <w:rsid w:val="00D773F5"/>
    <w:rsid w:val="00D80475"/>
    <w:rsid w:val="00D8049F"/>
    <w:rsid w:val="00D80F92"/>
    <w:rsid w:val="00D81087"/>
    <w:rsid w:val="00D8306B"/>
    <w:rsid w:val="00D83BAB"/>
    <w:rsid w:val="00D83FCC"/>
    <w:rsid w:val="00D84F31"/>
    <w:rsid w:val="00D853EB"/>
    <w:rsid w:val="00D854E3"/>
    <w:rsid w:val="00D85725"/>
    <w:rsid w:val="00D85CA1"/>
    <w:rsid w:val="00D8664C"/>
    <w:rsid w:val="00D8689C"/>
    <w:rsid w:val="00D86FD0"/>
    <w:rsid w:val="00D879E7"/>
    <w:rsid w:val="00D908BC"/>
    <w:rsid w:val="00D91D7C"/>
    <w:rsid w:val="00D920FD"/>
    <w:rsid w:val="00D92163"/>
    <w:rsid w:val="00D921A9"/>
    <w:rsid w:val="00D925DA"/>
    <w:rsid w:val="00D92924"/>
    <w:rsid w:val="00D929FB"/>
    <w:rsid w:val="00D92E42"/>
    <w:rsid w:val="00D930A9"/>
    <w:rsid w:val="00D9364F"/>
    <w:rsid w:val="00D93B36"/>
    <w:rsid w:val="00D94333"/>
    <w:rsid w:val="00D9472F"/>
    <w:rsid w:val="00D96513"/>
    <w:rsid w:val="00D96531"/>
    <w:rsid w:val="00D975F6"/>
    <w:rsid w:val="00D976D3"/>
    <w:rsid w:val="00D97BB8"/>
    <w:rsid w:val="00DA09B0"/>
    <w:rsid w:val="00DA09D7"/>
    <w:rsid w:val="00DA0A06"/>
    <w:rsid w:val="00DA17E7"/>
    <w:rsid w:val="00DA257D"/>
    <w:rsid w:val="00DA2BC6"/>
    <w:rsid w:val="00DA35C9"/>
    <w:rsid w:val="00DA3783"/>
    <w:rsid w:val="00DA37E3"/>
    <w:rsid w:val="00DA3960"/>
    <w:rsid w:val="00DA39FE"/>
    <w:rsid w:val="00DA442B"/>
    <w:rsid w:val="00DA49CF"/>
    <w:rsid w:val="00DA53A0"/>
    <w:rsid w:val="00DA5565"/>
    <w:rsid w:val="00DA5BCC"/>
    <w:rsid w:val="00DA5BEB"/>
    <w:rsid w:val="00DA5EBA"/>
    <w:rsid w:val="00DA62F2"/>
    <w:rsid w:val="00DA69F6"/>
    <w:rsid w:val="00DB04F2"/>
    <w:rsid w:val="00DB129D"/>
    <w:rsid w:val="00DB1EBC"/>
    <w:rsid w:val="00DB1FDD"/>
    <w:rsid w:val="00DB3D43"/>
    <w:rsid w:val="00DB3D74"/>
    <w:rsid w:val="00DB40A9"/>
    <w:rsid w:val="00DB4F8B"/>
    <w:rsid w:val="00DB5CD6"/>
    <w:rsid w:val="00DB6006"/>
    <w:rsid w:val="00DB6899"/>
    <w:rsid w:val="00DB6B90"/>
    <w:rsid w:val="00DB6E2B"/>
    <w:rsid w:val="00DB6FAE"/>
    <w:rsid w:val="00DB6FB7"/>
    <w:rsid w:val="00DB709F"/>
    <w:rsid w:val="00DB75AD"/>
    <w:rsid w:val="00DC00F6"/>
    <w:rsid w:val="00DC13FF"/>
    <w:rsid w:val="00DC180B"/>
    <w:rsid w:val="00DC1C9A"/>
    <w:rsid w:val="00DC354F"/>
    <w:rsid w:val="00DC4105"/>
    <w:rsid w:val="00DC440F"/>
    <w:rsid w:val="00DC47A5"/>
    <w:rsid w:val="00DC4B0F"/>
    <w:rsid w:val="00DC52C7"/>
    <w:rsid w:val="00DC5C00"/>
    <w:rsid w:val="00DC7748"/>
    <w:rsid w:val="00DC77B3"/>
    <w:rsid w:val="00DC7F74"/>
    <w:rsid w:val="00DD03A4"/>
    <w:rsid w:val="00DD04EC"/>
    <w:rsid w:val="00DD1FC1"/>
    <w:rsid w:val="00DD2348"/>
    <w:rsid w:val="00DD2AD3"/>
    <w:rsid w:val="00DD2D2F"/>
    <w:rsid w:val="00DD2D52"/>
    <w:rsid w:val="00DD3912"/>
    <w:rsid w:val="00DD3B86"/>
    <w:rsid w:val="00DD410A"/>
    <w:rsid w:val="00DD41BB"/>
    <w:rsid w:val="00DD4252"/>
    <w:rsid w:val="00DD44D0"/>
    <w:rsid w:val="00DD5B19"/>
    <w:rsid w:val="00DD5D73"/>
    <w:rsid w:val="00DD6702"/>
    <w:rsid w:val="00DD7D05"/>
    <w:rsid w:val="00DE11CD"/>
    <w:rsid w:val="00DE186E"/>
    <w:rsid w:val="00DE24C1"/>
    <w:rsid w:val="00DE2C09"/>
    <w:rsid w:val="00DE31D8"/>
    <w:rsid w:val="00DE39BB"/>
    <w:rsid w:val="00DE3B39"/>
    <w:rsid w:val="00DE3E8E"/>
    <w:rsid w:val="00DE40DF"/>
    <w:rsid w:val="00DE47A1"/>
    <w:rsid w:val="00DE4AE2"/>
    <w:rsid w:val="00DE4D37"/>
    <w:rsid w:val="00DE4DCE"/>
    <w:rsid w:val="00DE525D"/>
    <w:rsid w:val="00DE5388"/>
    <w:rsid w:val="00DE5BBA"/>
    <w:rsid w:val="00DE6286"/>
    <w:rsid w:val="00DE6CDB"/>
    <w:rsid w:val="00DE7005"/>
    <w:rsid w:val="00DF085C"/>
    <w:rsid w:val="00DF13A8"/>
    <w:rsid w:val="00DF15CE"/>
    <w:rsid w:val="00DF1A16"/>
    <w:rsid w:val="00DF20B0"/>
    <w:rsid w:val="00DF25E8"/>
    <w:rsid w:val="00DF2A07"/>
    <w:rsid w:val="00DF2D44"/>
    <w:rsid w:val="00DF2DE9"/>
    <w:rsid w:val="00DF2F32"/>
    <w:rsid w:val="00DF3055"/>
    <w:rsid w:val="00DF3909"/>
    <w:rsid w:val="00DF3C08"/>
    <w:rsid w:val="00DF45B7"/>
    <w:rsid w:val="00DF49D5"/>
    <w:rsid w:val="00DF4E7A"/>
    <w:rsid w:val="00DF4FCF"/>
    <w:rsid w:val="00DF516C"/>
    <w:rsid w:val="00DF5762"/>
    <w:rsid w:val="00DF6059"/>
    <w:rsid w:val="00DF750E"/>
    <w:rsid w:val="00DF7613"/>
    <w:rsid w:val="00E002F0"/>
    <w:rsid w:val="00E00B03"/>
    <w:rsid w:val="00E00B8A"/>
    <w:rsid w:val="00E00D95"/>
    <w:rsid w:val="00E01261"/>
    <w:rsid w:val="00E015D6"/>
    <w:rsid w:val="00E01700"/>
    <w:rsid w:val="00E017CD"/>
    <w:rsid w:val="00E01C79"/>
    <w:rsid w:val="00E022DB"/>
    <w:rsid w:val="00E02B27"/>
    <w:rsid w:val="00E03252"/>
    <w:rsid w:val="00E03470"/>
    <w:rsid w:val="00E0354C"/>
    <w:rsid w:val="00E044D1"/>
    <w:rsid w:val="00E04657"/>
    <w:rsid w:val="00E048E8"/>
    <w:rsid w:val="00E066D5"/>
    <w:rsid w:val="00E0688D"/>
    <w:rsid w:val="00E10760"/>
    <w:rsid w:val="00E10F5C"/>
    <w:rsid w:val="00E1235E"/>
    <w:rsid w:val="00E12CC4"/>
    <w:rsid w:val="00E139A4"/>
    <w:rsid w:val="00E13A41"/>
    <w:rsid w:val="00E141D7"/>
    <w:rsid w:val="00E14D1E"/>
    <w:rsid w:val="00E15038"/>
    <w:rsid w:val="00E15067"/>
    <w:rsid w:val="00E15CAE"/>
    <w:rsid w:val="00E15DA7"/>
    <w:rsid w:val="00E15F24"/>
    <w:rsid w:val="00E16FC2"/>
    <w:rsid w:val="00E1764A"/>
    <w:rsid w:val="00E203DD"/>
    <w:rsid w:val="00E20587"/>
    <w:rsid w:val="00E20B8D"/>
    <w:rsid w:val="00E2108A"/>
    <w:rsid w:val="00E21135"/>
    <w:rsid w:val="00E2188E"/>
    <w:rsid w:val="00E21E99"/>
    <w:rsid w:val="00E221C3"/>
    <w:rsid w:val="00E22DED"/>
    <w:rsid w:val="00E22FF9"/>
    <w:rsid w:val="00E23564"/>
    <w:rsid w:val="00E238D3"/>
    <w:rsid w:val="00E2419A"/>
    <w:rsid w:val="00E24393"/>
    <w:rsid w:val="00E24C89"/>
    <w:rsid w:val="00E25C41"/>
    <w:rsid w:val="00E25E8E"/>
    <w:rsid w:val="00E270E3"/>
    <w:rsid w:val="00E2722F"/>
    <w:rsid w:val="00E27A62"/>
    <w:rsid w:val="00E27FC1"/>
    <w:rsid w:val="00E300C7"/>
    <w:rsid w:val="00E30D28"/>
    <w:rsid w:val="00E30E51"/>
    <w:rsid w:val="00E31255"/>
    <w:rsid w:val="00E31DB5"/>
    <w:rsid w:val="00E320DB"/>
    <w:rsid w:val="00E326D3"/>
    <w:rsid w:val="00E32797"/>
    <w:rsid w:val="00E32C48"/>
    <w:rsid w:val="00E335B2"/>
    <w:rsid w:val="00E335B6"/>
    <w:rsid w:val="00E33B05"/>
    <w:rsid w:val="00E342D2"/>
    <w:rsid w:val="00E3484E"/>
    <w:rsid w:val="00E34901"/>
    <w:rsid w:val="00E34929"/>
    <w:rsid w:val="00E34A76"/>
    <w:rsid w:val="00E3555E"/>
    <w:rsid w:val="00E35A26"/>
    <w:rsid w:val="00E35A2C"/>
    <w:rsid w:val="00E35BD6"/>
    <w:rsid w:val="00E364C5"/>
    <w:rsid w:val="00E36522"/>
    <w:rsid w:val="00E36D5C"/>
    <w:rsid w:val="00E36F5A"/>
    <w:rsid w:val="00E37180"/>
    <w:rsid w:val="00E37230"/>
    <w:rsid w:val="00E40438"/>
    <w:rsid w:val="00E404C1"/>
    <w:rsid w:val="00E40870"/>
    <w:rsid w:val="00E4088D"/>
    <w:rsid w:val="00E41177"/>
    <w:rsid w:val="00E4265F"/>
    <w:rsid w:val="00E42707"/>
    <w:rsid w:val="00E42ECA"/>
    <w:rsid w:val="00E4301D"/>
    <w:rsid w:val="00E4390E"/>
    <w:rsid w:val="00E44254"/>
    <w:rsid w:val="00E4595B"/>
    <w:rsid w:val="00E459B2"/>
    <w:rsid w:val="00E45AB7"/>
    <w:rsid w:val="00E46A5B"/>
    <w:rsid w:val="00E46A66"/>
    <w:rsid w:val="00E470BC"/>
    <w:rsid w:val="00E47E5B"/>
    <w:rsid w:val="00E50537"/>
    <w:rsid w:val="00E506D4"/>
    <w:rsid w:val="00E507BF"/>
    <w:rsid w:val="00E50966"/>
    <w:rsid w:val="00E50CFE"/>
    <w:rsid w:val="00E512CF"/>
    <w:rsid w:val="00E5166D"/>
    <w:rsid w:val="00E5181F"/>
    <w:rsid w:val="00E518AE"/>
    <w:rsid w:val="00E51CAA"/>
    <w:rsid w:val="00E51EAE"/>
    <w:rsid w:val="00E51F6E"/>
    <w:rsid w:val="00E525D6"/>
    <w:rsid w:val="00E528F4"/>
    <w:rsid w:val="00E530C0"/>
    <w:rsid w:val="00E53222"/>
    <w:rsid w:val="00E5335F"/>
    <w:rsid w:val="00E54A0D"/>
    <w:rsid w:val="00E552B4"/>
    <w:rsid w:val="00E55A7F"/>
    <w:rsid w:val="00E55B8D"/>
    <w:rsid w:val="00E56420"/>
    <w:rsid w:val="00E570A9"/>
    <w:rsid w:val="00E5739C"/>
    <w:rsid w:val="00E57CF1"/>
    <w:rsid w:val="00E6033C"/>
    <w:rsid w:val="00E61A6F"/>
    <w:rsid w:val="00E6232B"/>
    <w:rsid w:val="00E62CDF"/>
    <w:rsid w:val="00E64BD2"/>
    <w:rsid w:val="00E64FF5"/>
    <w:rsid w:val="00E65D0D"/>
    <w:rsid w:val="00E65FE4"/>
    <w:rsid w:val="00E660AC"/>
    <w:rsid w:val="00E6653C"/>
    <w:rsid w:val="00E66B0E"/>
    <w:rsid w:val="00E67112"/>
    <w:rsid w:val="00E67DFC"/>
    <w:rsid w:val="00E70712"/>
    <w:rsid w:val="00E70EB5"/>
    <w:rsid w:val="00E70F77"/>
    <w:rsid w:val="00E7158B"/>
    <w:rsid w:val="00E7174F"/>
    <w:rsid w:val="00E7212D"/>
    <w:rsid w:val="00E72D78"/>
    <w:rsid w:val="00E73C6C"/>
    <w:rsid w:val="00E7421E"/>
    <w:rsid w:val="00E74EA9"/>
    <w:rsid w:val="00E75401"/>
    <w:rsid w:val="00E75638"/>
    <w:rsid w:val="00E75EE5"/>
    <w:rsid w:val="00E76282"/>
    <w:rsid w:val="00E769E3"/>
    <w:rsid w:val="00E76F07"/>
    <w:rsid w:val="00E77147"/>
    <w:rsid w:val="00E80B86"/>
    <w:rsid w:val="00E81D69"/>
    <w:rsid w:val="00E81F70"/>
    <w:rsid w:val="00E8250C"/>
    <w:rsid w:val="00E832D8"/>
    <w:rsid w:val="00E83524"/>
    <w:rsid w:val="00E837D5"/>
    <w:rsid w:val="00E83B05"/>
    <w:rsid w:val="00E83B77"/>
    <w:rsid w:val="00E83E38"/>
    <w:rsid w:val="00E8509E"/>
    <w:rsid w:val="00E85B6E"/>
    <w:rsid w:val="00E85BC2"/>
    <w:rsid w:val="00E86D76"/>
    <w:rsid w:val="00E90861"/>
    <w:rsid w:val="00E908A4"/>
    <w:rsid w:val="00E908C0"/>
    <w:rsid w:val="00E90CB5"/>
    <w:rsid w:val="00E9133F"/>
    <w:rsid w:val="00E91A7C"/>
    <w:rsid w:val="00E920FE"/>
    <w:rsid w:val="00E9246A"/>
    <w:rsid w:val="00E93680"/>
    <w:rsid w:val="00E9370F"/>
    <w:rsid w:val="00E944C4"/>
    <w:rsid w:val="00E94F4A"/>
    <w:rsid w:val="00E950EA"/>
    <w:rsid w:val="00E96704"/>
    <w:rsid w:val="00E96EC5"/>
    <w:rsid w:val="00EA0414"/>
    <w:rsid w:val="00EA07D0"/>
    <w:rsid w:val="00EA11FA"/>
    <w:rsid w:val="00EA126E"/>
    <w:rsid w:val="00EA17BF"/>
    <w:rsid w:val="00EA1806"/>
    <w:rsid w:val="00EA189D"/>
    <w:rsid w:val="00EA1C3F"/>
    <w:rsid w:val="00EA21AB"/>
    <w:rsid w:val="00EA2BA9"/>
    <w:rsid w:val="00EA2CED"/>
    <w:rsid w:val="00EA3550"/>
    <w:rsid w:val="00EA3E75"/>
    <w:rsid w:val="00EA41E4"/>
    <w:rsid w:val="00EA454A"/>
    <w:rsid w:val="00EA4776"/>
    <w:rsid w:val="00EA571E"/>
    <w:rsid w:val="00EA588A"/>
    <w:rsid w:val="00EA58DF"/>
    <w:rsid w:val="00EA6BBB"/>
    <w:rsid w:val="00EB0842"/>
    <w:rsid w:val="00EB0B00"/>
    <w:rsid w:val="00EB1197"/>
    <w:rsid w:val="00EB1839"/>
    <w:rsid w:val="00EB1C66"/>
    <w:rsid w:val="00EB4046"/>
    <w:rsid w:val="00EB4FFD"/>
    <w:rsid w:val="00EB5CA6"/>
    <w:rsid w:val="00EB629F"/>
    <w:rsid w:val="00EB6808"/>
    <w:rsid w:val="00EB7734"/>
    <w:rsid w:val="00EC0282"/>
    <w:rsid w:val="00EC055B"/>
    <w:rsid w:val="00EC05B0"/>
    <w:rsid w:val="00EC0EC0"/>
    <w:rsid w:val="00EC0F50"/>
    <w:rsid w:val="00EC1740"/>
    <w:rsid w:val="00EC1CD1"/>
    <w:rsid w:val="00EC1E72"/>
    <w:rsid w:val="00EC21B4"/>
    <w:rsid w:val="00EC2950"/>
    <w:rsid w:val="00EC36BD"/>
    <w:rsid w:val="00EC3827"/>
    <w:rsid w:val="00EC3BC5"/>
    <w:rsid w:val="00EC3DF6"/>
    <w:rsid w:val="00EC3F8A"/>
    <w:rsid w:val="00EC510D"/>
    <w:rsid w:val="00EC5349"/>
    <w:rsid w:val="00EC61DB"/>
    <w:rsid w:val="00EC6416"/>
    <w:rsid w:val="00EC6BF1"/>
    <w:rsid w:val="00EC7BC1"/>
    <w:rsid w:val="00EC7FF3"/>
    <w:rsid w:val="00ED0226"/>
    <w:rsid w:val="00ED061D"/>
    <w:rsid w:val="00ED10C9"/>
    <w:rsid w:val="00ED1168"/>
    <w:rsid w:val="00ED22E2"/>
    <w:rsid w:val="00ED25A2"/>
    <w:rsid w:val="00ED292C"/>
    <w:rsid w:val="00ED3419"/>
    <w:rsid w:val="00ED38C0"/>
    <w:rsid w:val="00ED3A16"/>
    <w:rsid w:val="00ED48D7"/>
    <w:rsid w:val="00ED4E50"/>
    <w:rsid w:val="00ED5008"/>
    <w:rsid w:val="00ED56AB"/>
    <w:rsid w:val="00ED5C30"/>
    <w:rsid w:val="00ED5DBC"/>
    <w:rsid w:val="00ED6928"/>
    <w:rsid w:val="00ED7067"/>
    <w:rsid w:val="00ED71E3"/>
    <w:rsid w:val="00ED7AE2"/>
    <w:rsid w:val="00ED7C27"/>
    <w:rsid w:val="00EE0026"/>
    <w:rsid w:val="00EE06D1"/>
    <w:rsid w:val="00EE0A2F"/>
    <w:rsid w:val="00EE167B"/>
    <w:rsid w:val="00EE2BD6"/>
    <w:rsid w:val="00EE344B"/>
    <w:rsid w:val="00EE40AE"/>
    <w:rsid w:val="00EE4CD8"/>
    <w:rsid w:val="00EE58C4"/>
    <w:rsid w:val="00EE67EA"/>
    <w:rsid w:val="00EE774B"/>
    <w:rsid w:val="00EE778D"/>
    <w:rsid w:val="00EF0F80"/>
    <w:rsid w:val="00EF121A"/>
    <w:rsid w:val="00EF1821"/>
    <w:rsid w:val="00EF2E58"/>
    <w:rsid w:val="00EF342C"/>
    <w:rsid w:val="00EF4DEF"/>
    <w:rsid w:val="00EF5919"/>
    <w:rsid w:val="00EF64B3"/>
    <w:rsid w:val="00EF6737"/>
    <w:rsid w:val="00EF6B58"/>
    <w:rsid w:val="00EF6F2E"/>
    <w:rsid w:val="00EF7DDA"/>
    <w:rsid w:val="00F008E4"/>
    <w:rsid w:val="00F00C78"/>
    <w:rsid w:val="00F01749"/>
    <w:rsid w:val="00F01A1C"/>
    <w:rsid w:val="00F02E35"/>
    <w:rsid w:val="00F02E4B"/>
    <w:rsid w:val="00F0394C"/>
    <w:rsid w:val="00F07837"/>
    <w:rsid w:val="00F07855"/>
    <w:rsid w:val="00F07CE6"/>
    <w:rsid w:val="00F1034E"/>
    <w:rsid w:val="00F10420"/>
    <w:rsid w:val="00F108DC"/>
    <w:rsid w:val="00F1130B"/>
    <w:rsid w:val="00F12949"/>
    <w:rsid w:val="00F135E6"/>
    <w:rsid w:val="00F13757"/>
    <w:rsid w:val="00F1653F"/>
    <w:rsid w:val="00F16A0E"/>
    <w:rsid w:val="00F16F9F"/>
    <w:rsid w:val="00F17742"/>
    <w:rsid w:val="00F17CFB"/>
    <w:rsid w:val="00F212DC"/>
    <w:rsid w:val="00F229C4"/>
    <w:rsid w:val="00F232E9"/>
    <w:rsid w:val="00F23800"/>
    <w:rsid w:val="00F23926"/>
    <w:rsid w:val="00F23BDF"/>
    <w:rsid w:val="00F247E4"/>
    <w:rsid w:val="00F24AAA"/>
    <w:rsid w:val="00F24B5F"/>
    <w:rsid w:val="00F25200"/>
    <w:rsid w:val="00F25C5A"/>
    <w:rsid w:val="00F26FEE"/>
    <w:rsid w:val="00F31526"/>
    <w:rsid w:val="00F317A9"/>
    <w:rsid w:val="00F31A28"/>
    <w:rsid w:val="00F31CEB"/>
    <w:rsid w:val="00F32057"/>
    <w:rsid w:val="00F32237"/>
    <w:rsid w:val="00F324A7"/>
    <w:rsid w:val="00F32968"/>
    <w:rsid w:val="00F32A56"/>
    <w:rsid w:val="00F342C6"/>
    <w:rsid w:val="00F34888"/>
    <w:rsid w:val="00F34DBE"/>
    <w:rsid w:val="00F3541C"/>
    <w:rsid w:val="00F35647"/>
    <w:rsid w:val="00F35D60"/>
    <w:rsid w:val="00F360AD"/>
    <w:rsid w:val="00F3720E"/>
    <w:rsid w:val="00F37732"/>
    <w:rsid w:val="00F37CDE"/>
    <w:rsid w:val="00F40287"/>
    <w:rsid w:val="00F40F48"/>
    <w:rsid w:val="00F414FF"/>
    <w:rsid w:val="00F41587"/>
    <w:rsid w:val="00F416E0"/>
    <w:rsid w:val="00F41C9B"/>
    <w:rsid w:val="00F41F32"/>
    <w:rsid w:val="00F42063"/>
    <w:rsid w:val="00F42319"/>
    <w:rsid w:val="00F4275E"/>
    <w:rsid w:val="00F4281B"/>
    <w:rsid w:val="00F42ECC"/>
    <w:rsid w:val="00F43B3C"/>
    <w:rsid w:val="00F44389"/>
    <w:rsid w:val="00F44882"/>
    <w:rsid w:val="00F44E19"/>
    <w:rsid w:val="00F45008"/>
    <w:rsid w:val="00F45606"/>
    <w:rsid w:val="00F4615B"/>
    <w:rsid w:val="00F46312"/>
    <w:rsid w:val="00F463EC"/>
    <w:rsid w:val="00F468AC"/>
    <w:rsid w:val="00F46A60"/>
    <w:rsid w:val="00F4709C"/>
    <w:rsid w:val="00F472DC"/>
    <w:rsid w:val="00F4778A"/>
    <w:rsid w:val="00F5060B"/>
    <w:rsid w:val="00F506D0"/>
    <w:rsid w:val="00F50B2B"/>
    <w:rsid w:val="00F50E76"/>
    <w:rsid w:val="00F512B1"/>
    <w:rsid w:val="00F516C8"/>
    <w:rsid w:val="00F51929"/>
    <w:rsid w:val="00F5192C"/>
    <w:rsid w:val="00F51DD9"/>
    <w:rsid w:val="00F52099"/>
    <w:rsid w:val="00F53EA3"/>
    <w:rsid w:val="00F54135"/>
    <w:rsid w:val="00F5463E"/>
    <w:rsid w:val="00F5487B"/>
    <w:rsid w:val="00F54B85"/>
    <w:rsid w:val="00F552B1"/>
    <w:rsid w:val="00F6033B"/>
    <w:rsid w:val="00F60BB8"/>
    <w:rsid w:val="00F61292"/>
    <w:rsid w:val="00F612BA"/>
    <w:rsid w:val="00F618FF"/>
    <w:rsid w:val="00F61F9F"/>
    <w:rsid w:val="00F638CB"/>
    <w:rsid w:val="00F63D79"/>
    <w:rsid w:val="00F652D8"/>
    <w:rsid w:val="00F66FC6"/>
    <w:rsid w:val="00F67FDA"/>
    <w:rsid w:val="00F705BF"/>
    <w:rsid w:val="00F70820"/>
    <w:rsid w:val="00F708DE"/>
    <w:rsid w:val="00F70C42"/>
    <w:rsid w:val="00F73E9F"/>
    <w:rsid w:val="00F742B1"/>
    <w:rsid w:val="00F76034"/>
    <w:rsid w:val="00F767C0"/>
    <w:rsid w:val="00F76839"/>
    <w:rsid w:val="00F76915"/>
    <w:rsid w:val="00F76FA8"/>
    <w:rsid w:val="00F770B7"/>
    <w:rsid w:val="00F77165"/>
    <w:rsid w:val="00F80179"/>
    <w:rsid w:val="00F802B5"/>
    <w:rsid w:val="00F8030F"/>
    <w:rsid w:val="00F81115"/>
    <w:rsid w:val="00F818D5"/>
    <w:rsid w:val="00F81FAF"/>
    <w:rsid w:val="00F82353"/>
    <w:rsid w:val="00F8240F"/>
    <w:rsid w:val="00F82A8B"/>
    <w:rsid w:val="00F82EC1"/>
    <w:rsid w:val="00F844C9"/>
    <w:rsid w:val="00F8474B"/>
    <w:rsid w:val="00F84D7C"/>
    <w:rsid w:val="00F84D99"/>
    <w:rsid w:val="00F84DDC"/>
    <w:rsid w:val="00F8573C"/>
    <w:rsid w:val="00F85FCF"/>
    <w:rsid w:val="00F86CA7"/>
    <w:rsid w:val="00F86F3B"/>
    <w:rsid w:val="00F87AF1"/>
    <w:rsid w:val="00F9066A"/>
    <w:rsid w:val="00F90738"/>
    <w:rsid w:val="00F914C8"/>
    <w:rsid w:val="00F919BF"/>
    <w:rsid w:val="00F9242A"/>
    <w:rsid w:val="00F932CE"/>
    <w:rsid w:val="00F93336"/>
    <w:rsid w:val="00F9397D"/>
    <w:rsid w:val="00F941AB"/>
    <w:rsid w:val="00F94246"/>
    <w:rsid w:val="00F9448C"/>
    <w:rsid w:val="00F94DFE"/>
    <w:rsid w:val="00F9574E"/>
    <w:rsid w:val="00F95857"/>
    <w:rsid w:val="00F95AAF"/>
    <w:rsid w:val="00F95D73"/>
    <w:rsid w:val="00F96E93"/>
    <w:rsid w:val="00F9726C"/>
    <w:rsid w:val="00F9746F"/>
    <w:rsid w:val="00F97BCC"/>
    <w:rsid w:val="00FA014D"/>
    <w:rsid w:val="00FA01CF"/>
    <w:rsid w:val="00FA13EE"/>
    <w:rsid w:val="00FA1791"/>
    <w:rsid w:val="00FA1ED9"/>
    <w:rsid w:val="00FA25A2"/>
    <w:rsid w:val="00FA2928"/>
    <w:rsid w:val="00FA3417"/>
    <w:rsid w:val="00FA3F8C"/>
    <w:rsid w:val="00FA4181"/>
    <w:rsid w:val="00FA4539"/>
    <w:rsid w:val="00FA4656"/>
    <w:rsid w:val="00FA4B04"/>
    <w:rsid w:val="00FA5034"/>
    <w:rsid w:val="00FA513D"/>
    <w:rsid w:val="00FA5B70"/>
    <w:rsid w:val="00FA66FF"/>
    <w:rsid w:val="00FA6C7C"/>
    <w:rsid w:val="00FA6E34"/>
    <w:rsid w:val="00FA7122"/>
    <w:rsid w:val="00FA7C6E"/>
    <w:rsid w:val="00FA7DC3"/>
    <w:rsid w:val="00FB03ED"/>
    <w:rsid w:val="00FB0B2B"/>
    <w:rsid w:val="00FB1B15"/>
    <w:rsid w:val="00FB204C"/>
    <w:rsid w:val="00FB21B4"/>
    <w:rsid w:val="00FB2E16"/>
    <w:rsid w:val="00FB2F18"/>
    <w:rsid w:val="00FB316A"/>
    <w:rsid w:val="00FB3846"/>
    <w:rsid w:val="00FB3CB2"/>
    <w:rsid w:val="00FB3D83"/>
    <w:rsid w:val="00FB4818"/>
    <w:rsid w:val="00FB51D6"/>
    <w:rsid w:val="00FB574B"/>
    <w:rsid w:val="00FB5954"/>
    <w:rsid w:val="00FC0790"/>
    <w:rsid w:val="00FC0B6F"/>
    <w:rsid w:val="00FC19B8"/>
    <w:rsid w:val="00FC2238"/>
    <w:rsid w:val="00FC266B"/>
    <w:rsid w:val="00FC295B"/>
    <w:rsid w:val="00FC3314"/>
    <w:rsid w:val="00FC3869"/>
    <w:rsid w:val="00FC3B5F"/>
    <w:rsid w:val="00FC3B82"/>
    <w:rsid w:val="00FC3ED9"/>
    <w:rsid w:val="00FC49F9"/>
    <w:rsid w:val="00FC4E49"/>
    <w:rsid w:val="00FC655E"/>
    <w:rsid w:val="00FC6C28"/>
    <w:rsid w:val="00FC6FCF"/>
    <w:rsid w:val="00FC75E3"/>
    <w:rsid w:val="00FC7B8F"/>
    <w:rsid w:val="00FD0758"/>
    <w:rsid w:val="00FD1E59"/>
    <w:rsid w:val="00FD2972"/>
    <w:rsid w:val="00FD36F4"/>
    <w:rsid w:val="00FD3F42"/>
    <w:rsid w:val="00FD417D"/>
    <w:rsid w:val="00FD4254"/>
    <w:rsid w:val="00FD4472"/>
    <w:rsid w:val="00FD45FF"/>
    <w:rsid w:val="00FD4A70"/>
    <w:rsid w:val="00FD4CD7"/>
    <w:rsid w:val="00FD51EE"/>
    <w:rsid w:val="00FD51F3"/>
    <w:rsid w:val="00FD57B5"/>
    <w:rsid w:val="00FD5832"/>
    <w:rsid w:val="00FD5E54"/>
    <w:rsid w:val="00FD684B"/>
    <w:rsid w:val="00FD7C59"/>
    <w:rsid w:val="00FD7FA4"/>
    <w:rsid w:val="00FE070C"/>
    <w:rsid w:val="00FE20F6"/>
    <w:rsid w:val="00FE296D"/>
    <w:rsid w:val="00FE2F39"/>
    <w:rsid w:val="00FE3EB7"/>
    <w:rsid w:val="00FE40B8"/>
    <w:rsid w:val="00FE45D8"/>
    <w:rsid w:val="00FE4718"/>
    <w:rsid w:val="00FE4AEA"/>
    <w:rsid w:val="00FE517D"/>
    <w:rsid w:val="00FE5F3E"/>
    <w:rsid w:val="00FE79B2"/>
    <w:rsid w:val="00FF0A44"/>
    <w:rsid w:val="00FF0EB0"/>
    <w:rsid w:val="00FF1D6D"/>
    <w:rsid w:val="00FF1F37"/>
    <w:rsid w:val="00FF2096"/>
    <w:rsid w:val="00FF249A"/>
    <w:rsid w:val="00FF2664"/>
    <w:rsid w:val="00FF28B2"/>
    <w:rsid w:val="00FF3448"/>
    <w:rsid w:val="00FF3C83"/>
    <w:rsid w:val="00FF3E50"/>
    <w:rsid w:val="00FF44F1"/>
    <w:rsid w:val="00FF46BD"/>
    <w:rsid w:val="00FF59D8"/>
    <w:rsid w:val="00FF5D7C"/>
    <w:rsid w:val="00FF6310"/>
    <w:rsid w:val="00FF7116"/>
    <w:rsid w:val="00FF77F4"/>
    <w:rsid w:val="0383E0D8"/>
    <w:rsid w:val="145FAAAC"/>
    <w:rsid w:val="38684BEF"/>
    <w:rsid w:val="61BAE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9C87C"/>
  <w15:chartTrackingRefBased/>
  <w15:docId w15:val="{ABF639BD-12D5-4083-BD07-B8BCD20BE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A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634D"/>
    <w:pPr>
      <w:ind w:left="720"/>
      <w:contextualSpacing/>
    </w:pPr>
  </w:style>
  <w:style w:type="character" w:styleId="Hyperlink">
    <w:name w:val="Hyperlink"/>
    <w:basedOn w:val="DefaultParagraphFont"/>
    <w:uiPriority w:val="99"/>
    <w:unhideWhenUsed/>
    <w:rsid w:val="00671B29"/>
    <w:rPr>
      <w:color w:val="0000FF"/>
      <w:u w:val="single"/>
    </w:rPr>
  </w:style>
  <w:style w:type="character" w:styleId="UnresolvedMention">
    <w:name w:val="Unresolved Mention"/>
    <w:basedOn w:val="DefaultParagraphFont"/>
    <w:uiPriority w:val="99"/>
    <w:semiHidden/>
    <w:unhideWhenUsed/>
    <w:rsid w:val="00C03CAF"/>
    <w:rPr>
      <w:color w:val="605E5C"/>
      <w:shd w:val="clear" w:color="auto" w:fill="E1DFDD"/>
    </w:rPr>
  </w:style>
  <w:style w:type="table" w:styleId="TableGrid">
    <w:name w:val="Table Grid"/>
    <w:basedOn w:val="TableNormal"/>
    <w:uiPriority w:val="39"/>
    <w:rsid w:val="00C03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03CA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16096"/>
    <w:rPr>
      <w:color w:val="808080"/>
    </w:rPr>
  </w:style>
  <w:style w:type="character" w:styleId="FollowedHyperlink">
    <w:name w:val="FollowedHyperlink"/>
    <w:basedOn w:val="DefaultParagraphFont"/>
    <w:uiPriority w:val="99"/>
    <w:semiHidden/>
    <w:unhideWhenUsed/>
    <w:rsid w:val="00AD55BD"/>
    <w:rPr>
      <w:color w:val="954F72" w:themeColor="followedHyperlink"/>
      <w:u w:val="single"/>
    </w:rPr>
  </w:style>
  <w:style w:type="paragraph" w:styleId="NormalWeb">
    <w:name w:val="Normal (Web)"/>
    <w:basedOn w:val="Normal"/>
    <w:uiPriority w:val="99"/>
    <w:unhideWhenUsed/>
    <w:rsid w:val="000E36F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A1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4CE"/>
  </w:style>
  <w:style w:type="paragraph" w:styleId="Footer">
    <w:name w:val="footer"/>
    <w:basedOn w:val="Normal"/>
    <w:link w:val="FooterChar"/>
    <w:uiPriority w:val="99"/>
    <w:unhideWhenUsed/>
    <w:rsid w:val="004A1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4CE"/>
  </w:style>
  <w:style w:type="paragraph" w:styleId="Revision">
    <w:name w:val="Revision"/>
    <w:hidden/>
    <w:uiPriority w:val="99"/>
    <w:semiHidden/>
    <w:rsid w:val="00497769"/>
    <w:pPr>
      <w:spacing w:after="0" w:line="240" w:lineRule="auto"/>
    </w:pPr>
  </w:style>
  <w:style w:type="character" w:customStyle="1" w:styleId="apple-converted-space">
    <w:name w:val="apple-converted-space"/>
    <w:basedOn w:val="DefaultParagraphFont"/>
    <w:rsid w:val="00373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0962">
      <w:bodyDiv w:val="1"/>
      <w:marLeft w:val="0"/>
      <w:marRight w:val="0"/>
      <w:marTop w:val="0"/>
      <w:marBottom w:val="0"/>
      <w:divBdr>
        <w:top w:val="none" w:sz="0" w:space="0" w:color="auto"/>
        <w:left w:val="none" w:sz="0" w:space="0" w:color="auto"/>
        <w:bottom w:val="none" w:sz="0" w:space="0" w:color="auto"/>
        <w:right w:val="none" w:sz="0" w:space="0" w:color="auto"/>
      </w:divBdr>
    </w:div>
    <w:div w:id="195968417">
      <w:bodyDiv w:val="1"/>
      <w:marLeft w:val="0"/>
      <w:marRight w:val="0"/>
      <w:marTop w:val="0"/>
      <w:marBottom w:val="0"/>
      <w:divBdr>
        <w:top w:val="none" w:sz="0" w:space="0" w:color="auto"/>
        <w:left w:val="none" w:sz="0" w:space="0" w:color="auto"/>
        <w:bottom w:val="none" w:sz="0" w:space="0" w:color="auto"/>
        <w:right w:val="none" w:sz="0" w:space="0" w:color="auto"/>
      </w:divBdr>
    </w:div>
    <w:div w:id="334461853">
      <w:bodyDiv w:val="1"/>
      <w:marLeft w:val="0"/>
      <w:marRight w:val="0"/>
      <w:marTop w:val="0"/>
      <w:marBottom w:val="0"/>
      <w:divBdr>
        <w:top w:val="none" w:sz="0" w:space="0" w:color="auto"/>
        <w:left w:val="none" w:sz="0" w:space="0" w:color="auto"/>
        <w:bottom w:val="none" w:sz="0" w:space="0" w:color="auto"/>
        <w:right w:val="none" w:sz="0" w:space="0" w:color="auto"/>
      </w:divBdr>
    </w:div>
    <w:div w:id="764495682">
      <w:bodyDiv w:val="1"/>
      <w:marLeft w:val="0"/>
      <w:marRight w:val="0"/>
      <w:marTop w:val="0"/>
      <w:marBottom w:val="0"/>
      <w:divBdr>
        <w:top w:val="none" w:sz="0" w:space="0" w:color="auto"/>
        <w:left w:val="none" w:sz="0" w:space="0" w:color="auto"/>
        <w:bottom w:val="none" w:sz="0" w:space="0" w:color="auto"/>
        <w:right w:val="none" w:sz="0" w:space="0" w:color="auto"/>
      </w:divBdr>
    </w:div>
    <w:div w:id="821194520">
      <w:bodyDiv w:val="1"/>
      <w:marLeft w:val="0"/>
      <w:marRight w:val="0"/>
      <w:marTop w:val="0"/>
      <w:marBottom w:val="0"/>
      <w:divBdr>
        <w:top w:val="none" w:sz="0" w:space="0" w:color="auto"/>
        <w:left w:val="none" w:sz="0" w:space="0" w:color="auto"/>
        <w:bottom w:val="none" w:sz="0" w:space="0" w:color="auto"/>
        <w:right w:val="none" w:sz="0" w:space="0" w:color="auto"/>
      </w:divBdr>
    </w:div>
    <w:div w:id="874658618">
      <w:bodyDiv w:val="1"/>
      <w:marLeft w:val="0"/>
      <w:marRight w:val="0"/>
      <w:marTop w:val="0"/>
      <w:marBottom w:val="0"/>
      <w:divBdr>
        <w:top w:val="none" w:sz="0" w:space="0" w:color="auto"/>
        <w:left w:val="none" w:sz="0" w:space="0" w:color="auto"/>
        <w:bottom w:val="none" w:sz="0" w:space="0" w:color="auto"/>
        <w:right w:val="none" w:sz="0" w:space="0" w:color="auto"/>
      </w:divBdr>
    </w:div>
    <w:div w:id="944340296">
      <w:bodyDiv w:val="1"/>
      <w:marLeft w:val="0"/>
      <w:marRight w:val="0"/>
      <w:marTop w:val="0"/>
      <w:marBottom w:val="0"/>
      <w:divBdr>
        <w:top w:val="none" w:sz="0" w:space="0" w:color="auto"/>
        <w:left w:val="none" w:sz="0" w:space="0" w:color="auto"/>
        <w:bottom w:val="none" w:sz="0" w:space="0" w:color="auto"/>
        <w:right w:val="none" w:sz="0" w:space="0" w:color="auto"/>
      </w:divBdr>
    </w:div>
    <w:div w:id="987441833">
      <w:bodyDiv w:val="1"/>
      <w:marLeft w:val="0"/>
      <w:marRight w:val="0"/>
      <w:marTop w:val="0"/>
      <w:marBottom w:val="0"/>
      <w:divBdr>
        <w:top w:val="none" w:sz="0" w:space="0" w:color="auto"/>
        <w:left w:val="none" w:sz="0" w:space="0" w:color="auto"/>
        <w:bottom w:val="none" w:sz="0" w:space="0" w:color="auto"/>
        <w:right w:val="none" w:sz="0" w:space="0" w:color="auto"/>
      </w:divBdr>
    </w:div>
    <w:div w:id="1207642598">
      <w:bodyDiv w:val="1"/>
      <w:marLeft w:val="0"/>
      <w:marRight w:val="0"/>
      <w:marTop w:val="0"/>
      <w:marBottom w:val="0"/>
      <w:divBdr>
        <w:top w:val="none" w:sz="0" w:space="0" w:color="auto"/>
        <w:left w:val="none" w:sz="0" w:space="0" w:color="auto"/>
        <w:bottom w:val="none" w:sz="0" w:space="0" w:color="auto"/>
        <w:right w:val="none" w:sz="0" w:space="0" w:color="auto"/>
      </w:divBdr>
    </w:div>
    <w:div w:id="1572807762">
      <w:bodyDiv w:val="1"/>
      <w:marLeft w:val="0"/>
      <w:marRight w:val="0"/>
      <w:marTop w:val="0"/>
      <w:marBottom w:val="0"/>
      <w:divBdr>
        <w:top w:val="none" w:sz="0" w:space="0" w:color="auto"/>
        <w:left w:val="none" w:sz="0" w:space="0" w:color="auto"/>
        <w:bottom w:val="none" w:sz="0" w:space="0" w:color="auto"/>
        <w:right w:val="none" w:sz="0" w:space="0" w:color="auto"/>
      </w:divBdr>
    </w:div>
    <w:div w:id="1766029088">
      <w:bodyDiv w:val="1"/>
      <w:marLeft w:val="0"/>
      <w:marRight w:val="0"/>
      <w:marTop w:val="0"/>
      <w:marBottom w:val="0"/>
      <w:divBdr>
        <w:top w:val="none" w:sz="0" w:space="0" w:color="auto"/>
        <w:left w:val="none" w:sz="0" w:space="0" w:color="auto"/>
        <w:bottom w:val="none" w:sz="0" w:space="0" w:color="auto"/>
        <w:right w:val="none" w:sz="0" w:space="0" w:color="auto"/>
      </w:divBdr>
    </w:div>
    <w:div w:id="1902248609">
      <w:bodyDiv w:val="1"/>
      <w:marLeft w:val="0"/>
      <w:marRight w:val="0"/>
      <w:marTop w:val="0"/>
      <w:marBottom w:val="0"/>
      <w:divBdr>
        <w:top w:val="none" w:sz="0" w:space="0" w:color="auto"/>
        <w:left w:val="none" w:sz="0" w:space="0" w:color="auto"/>
        <w:bottom w:val="none" w:sz="0" w:space="0" w:color="auto"/>
        <w:right w:val="none" w:sz="0" w:space="0" w:color="auto"/>
      </w:divBdr>
    </w:div>
    <w:div w:id="2029602922">
      <w:bodyDiv w:val="1"/>
      <w:marLeft w:val="0"/>
      <w:marRight w:val="0"/>
      <w:marTop w:val="0"/>
      <w:marBottom w:val="0"/>
      <w:divBdr>
        <w:top w:val="none" w:sz="0" w:space="0" w:color="auto"/>
        <w:left w:val="none" w:sz="0" w:space="0" w:color="auto"/>
        <w:bottom w:val="none" w:sz="0" w:space="0" w:color="auto"/>
        <w:right w:val="none" w:sz="0" w:space="0" w:color="auto"/>
      </w:divBdr>
    </w:div>
    <w:div w:id="2063939924">
      <w:bodyDiv w:val="1"/>
      <w:marLeft w:val="0"/>
      <w:marRight w:val="0"/>
      <w:marTop w:val="0"/>
      <w:marBottom w:val="0"/>
      <w:divBdr>
        <w:top w:val="none" w:sz="0" w:space="0" w:color="auto"/>
        <w:left w:val="none" w:sz="0" w:space="0" w:color="auto"/>
        <w:bottom w:val="none" w:sz="0" w:space="0" w:color="auto"/>
        <w:right w:val="none" w:sz="0" w:space="0" w:color="auto"/>
      </w:divBdr>
    </w:div>
    <w:div w:id="2116827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77CDA97DB95A4D94653A11DC9C480A" ma:contentTypeVersion="7" ma:contentTypeDescription="Create a new document." ma:contentTypeScope="" ma:versionID="c380a74f21eee2e8dd8077cfc8b5ceac">
  <xsd:schema xmlns:xsd="http://www.w3.org/2001/XMLSchema" xmlns:xs="http://www.w3.org/2001/XMLSchema" xmlns:p="http://schemas.microsoft.com/office/2006/metadata/properties" xmlns:ns3="a3c60aa5-7cae-452a-8daf-4ebdc4628476" xmlns:ns4="67802ed6-2fef-4885-86f9-c0b162db8b06" targetNamespace="http://schemas.microsoft.com/office/2006/metadata/properties" ma:root="true" ma:fieldsID="6c455adcd6d0abd6f14ef189c43e4d43" ns3:_="" ns4:_="">
    <xsd:import namespace="a3c60aa5-7cae-452a-8daf-4ebdc4628476"/>
    <xsd:import namespace="67802ed6-2fef-4885-86f9-c0b162db8b0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c60aa5-7cae-452a-8daf-4ebdc462847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802ed6-2fef-4885-86f9-c0b162db8b0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038CA-944D-478F-BC11-EF9DE63BC3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c60aa5-7cae-452a-8daf-4ebdc4628476"/>
    <ds:schemaRef ds:uri="67802ed6-2fef-4885-86f9-c0b162db8b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CD5A95-BCE4-49C3-A0F8-70522D5CFD5A}">
  <ds:schemaRefs>
    <ds:schemaRef ds:uri="http://schemas.microsoft.com/sharepoint/v3/contenttype/forms"/>
  </ds:schemaRefs>
</ds:datastoreItem>
</file>

<file path=customXml/itemProps3.xml><?xml version="1.0" encoding="utf-8"?>
<ds:datastoreItem xmlns:ds="http://schemas.openxmlformats.org/officeDocument/2006/customXml" ds:itemID="{2829BD41-A8F5-4B14-9115-86AF60EBEFF2}">
  <ds:schemaRefs>
    <ds:schemaRef ds:uri="http://purl.org/dc/terms/"/>
    <ds:schemaRef ds:uri="a3c60aa5-7cae-452a-8daf-4ebdc4628476"/>
    <ds:schemaRef ds:uri="http://purl.org/dc/dcmitype/"/>
    <ds:schemaRef ds:uri="http://schemas.microsoft.com/office/2006/documentManagement/types"/>
    <ds:schemaRef ds:uri="http://purl.org/dc/elements/1.1/"/>
    <ds:schemaRef ds:uri="http://schemas.microsoft.com/office/2006/metadata/properties"/>
    <ds:schemaRef ds:uri="http://www.w3.org/XML/1998/namespace"/>
    <ds:schemaRef ds:uri="http://schemas.microsoft.com/office/infopath/2007/PartnerControls"/>
    <ds:schemaRef ds:uri="http://schemas.openxmlformats.org/package/2006/metadata/core-properties"/>
    <ds:schemaRef ds:uri="67802ed6-2fef-4885-86f9-c0b162db8b06"/>
  </ds:schemaRefs>
</ds:datastoreItem>
</file>

<file path=customXml/itemProps4.xml><?xml version="1.0" encoding="utf-8"?>
<ds:datastoreItem xmlns:ds="http://schemas.openxmlformats.org/officeDocument/2006/customXml" ds:itemID="{0375653B-4D78-4821-84BE-B15BE7046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5270</Words>
  <Characters>30042</Characters>
  <Application>Microsoft Office Word</Application>
  <DocSecurity>0</DocSecurity>
  <Lines>250</Lines>
  <Paragraphs>70</Paragraphs>
  <ScaleCrop>false</ScaleCrop>
  <Company/>
  <LinksUpToDate>false</LinksUpToDate>
  <CharactersWithSpaces>35242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Noah Christian</dc:creator>
  <cp:keywords/>
  <dc:description/>
  <cp:lastModifiedBy>Holsclaw, Ashley Noelle</cp:lastModifiedBy>
  <cp:revision>2</cp:revision>
  <dcterms:created xsi:type="dcterms:W3CDTF">2022-11-04T20:33:00Z</dcterms:created>
  <dcterms:modified xsi:type="dcterms:W3CDTF">2022-11-04T20:33:00Z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0x010100F077CDA97DB95A4D94653A11DC9C480A</vt:lpwstr>
  </property>
</Properties>
</file>