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EC039" w14:textId="212D7F39" w:rsidR="00A65C0C" w:rsidRDefault="005E4A76" w:rsidP="00211D55">
      <w:pPr>
        <w:spacing w:after="0" w:line="240" w:lineRule="auto"/>
        <w:rPr>
          <w:rFonts w:ascii="Cambria" w:hAnsi="Cambria"/>
        </w:rPr>
      </w:pPr>
      <w:r>
        <w:rPr>
          <w:rFonts w:ascii="Cambria" w:hAnsi="Cambria"/>
        </w:rPr>
        <w:t>Siesta Gardens Controller</w:t>
      </w:r>
      <w:r w:rsidR="00080AAA">
        <w:rPr>
          <w:rFonts w:ascii="Cambria" w:hAnsi="Cambria"/>
        </w:rPr>
        <w:t xml:space="preserve"> Requirements Specification Draft</w:t>
      </w:r>
    </w:p>
    <w:p w14:paraId="257B9D7E" w14:textId="12559FE7" w:rsidR="005E4A76" w:rsidRDefault="005E4A76" w:rsidP="00211D55">
      <w:pPr>
        <w:spacing w:after="0" w:line="240" w:lineRule="auto"/>
        <w:rPr>
          <w:rFonts w:ascii="Cambria" w:hAnsi="Cambria"/>
        </w:rPr>
      </w:pPr>
    </w:p>
    <w:p w14:paraId="79E40C13" w14:textId="3031042C" w:rsidR="005E4A76" w:rsidRDefault="00A65C0C" w:rsidP="00211D55">
      <w:pPr>
        <w:spacing w:after="0" w:line="240" w:lineRule="auto"/>
        <w:rPr>
          <w:rFonts w:ascii="Cambria" w:hAnsi="Cambria"/>
        </w:rPr>
      </w:pPr>
      <w:r>
        <w:rPr>
          <w:rFonts w:ascii="Cambria" w:hAnsi="Cambria"/>
        </w:rPr>
        <w:t>Requirements</w:t>
      </w:r>
      <w:r w:rsidR="005E4A76">
        <w:rPr>
          <w:rFonts w:ascii="Cambria" w:hAnsi="Cambria"/>
        </w:rPr>
        <w:t>:</w:t>
      </w:r>
    </w:p>
    <w:p w14:paraId="73C38703" w14:textId="1907FE6F" w:rsidR="005C13E2" w:rsidRDefault="005C13E2" w:rsidP="00211D55">
      <w:pPr>
        <w:spacing w:after="0" w:line="240" w:lineRule="auto"/>
        <w:rPr>
          <w:rFonts w:ascii="Cambria" w:hAnsi="Cambria"/>
        </w:rPr>
      </w:pPr>
    </w:p>
    <w:p w14:paraId="62B8986D" w14:textId="6F0D557A" w:rsidR="00324823" w:rsidRDefault="00324823" w:rsidP="00211D55">
      <w:pPr>
        <w:spacing w:after="0" w:line="240" w:lineRule="auto"/>
        <w:rPr>
          <w:rFonts w:ascii="Cambria" w:hAnsi="Cambria"/>
        </w:rPr>
      </w:pPr>
      <w:r>
        <w:rPr>
          <w:rFonts w:ascii="Cambria" w:hAnsi="Cambria"/>
        </w:rPr>
        <w:tab/>
      </w:r>
    </w:p>
    <w:p w14:paraId="005F9CC1" w14:textId="77777777" w:rsidR="00324823" w:rsidRDefault="00324823" w:rsidP="00211D55">
      <w:pPr>
        <w:spacing w:after="0" w:line="240" w:lineRule="auto"/>
        <w:rPr>
          <w:rFonts w:ascii="Cambria" w:hAnsi="Cambria"/>
        </w:rPr>
      </w:pPr>
    </w:p>
    <w:p w14:paraId="2494181F" w14:textId="14A4266E" w:rsidR="00D65A4B" w:rsidRPr="005C13E2" w:rsidRDefault="00D65A4B" w:rsidP="005C13E2">
      <w:pPr>
        <w:pStyle w:val="ListParagraph"/>
        <w:numPr>
          <w:ilvl w:val="0"/>
          <w:numId w:val="2"/>
        </w:numPr>
        <w:spacing w:after="0" w:line="240" w:lineRule="auto"/>
        <w:rPr>
          <w:rFonts w:ascii="Cambria" w:hAnsi="Cambria"/>
        </w:rPr>
      </w:pPr>
      <w:r w:rsidRPr="005C13E2">
        <w:rPr>
          <w:rFonts w:ascii="Cambria" w:hAnsi="Cambria"/>
        </w:rPr>
        <w:t>Legal</w:t>
      </w:r>
    </w:p>
    <w:p w14:paraId="6BF2363B" w14:textId="77777777" w:rsidR="00EE00FE" w:rsidRDefault="00D65A4B" w:rsidP="005C13E2">
      <w:pPr>
        <w:pStyle w:val="ListParagraph"/>
        <w:numPr>
          <w:ilvl w:val="1"/>
          <w:numId w:val="2"/>
        </w:numPr>
        <w:spacing w:after="0" w:line="240" w:lineRule="auto"/>
        <w:rPr>
          <w:rFonts w:ascii="Cambria" w:hAnsi="Cambria"/>
        </w:rPr>
      </w:pPr>
      <w:r>
        <w:rPr>
          <w:rFonts w:ascii="Cambria" w:hAnsi="Cambria"/>
        </w:rPr>
        <w:t>The developers and the park will adhere to all local, national, and international laws.</w:t>
      </w:r>
    </w:p>
    <w:p w14:paraId="3C3C0B18" w14:textId="7F36F589" w:rsidR="00D65A4B" w:rsidRDefault="00D65A4B" w:rsidP="005C13E2">
      <w:pPr>
        <w:pStyle w:val="ListParagraph"/>
        <w:numPr>
          <w:ilvl w:val="1"/>
          <w:numId w:val="2"/>
        </w:numPr>
        <w:spacing w:after="0" w:line="240" w:lineRule="auto"/>
        <w:rPr>
          <w:rFonts w:ascii="Cambria" w:hAnsi="Cambria"/>
        </w:rPr>
      </w:pPr>
      <w:r>
        <w:rPr>
          <w:rFonts w:ascii="Cambria" w:hAnsi="Cambria"/>
        </w:rPr>
        <w:t xml:space="preserve">Neither the developers nor the park, nor any </w:t>
      </w:r>
      <w:r w:rsidR="00EE00FE">
        <w:rPr>
          <w:rFonts w:ascii="Cambria" w:hAnsi="Cambria"/>
        </w:rPr>
        <w:t xml:space="preserve">entity acting on their behalf, will attempt to circumvent these laws. </w:t>
      </w:r>
    </w:p>
    <w:p w14:paraId="54A22CCA" w14:textId="1D07336F" w:rsidR="005E76F8" w:rsidRDefault="005E76F8" w:rsidP="005E76F8">
      <w:pPr>
        <w:pStyle w:val="ListParagraph"/>
        <w:numPr>
          <w:ilvl w:val="0"/>
          <w:numId w:val="2"/>
        </w:numPr>
        <w:spacing w:after="0" w:line="240" w:lineRule="auto"/>
        <w:rPr>
          <w:rFonts w:ascii="Cambria" w:hAnsi="Cambria"/>
        </w:rPr>
      </w:pPr>
      <w:r>
        <w:rPr>
          <w:rFonts w:ascii="Cambria" w:hAnsi="Cambria"/>
        </w:rPr>
        <w:t>Infrastructure</w:t>
      </w:r>
    </w:p>
    <w:p w14:paraId="63652710" w14:textId="4FCFA2AD" w:rsidR="005E76F8" w:rsidRDefault="00DF3813" w:rsidP="005E76F8">
      <w:pPr>
        <w:pStyle w:val="ListParagraph"/>
        <w:numPr>
          <w:ilvl w:val="1"/>
          <w:numId w:val="2"/>
        </w:numPr>
        <w:spacing w:after="0" w:line="240" w:lineRule="auto"/>
        <w:rPr>
          <w:rFonts w:ascii="Cambria" w:hAnsi="Cambria"/>
        </w:rPr>
      </w:pPr>
      <w:r>
        <w:rPr>
          <w:rFonts w:ascii="Cambria" w:hAnsi="Cambria"/>
        </w:rPr>
        <w:t>Power</w:t>
      </w:r>
      <w:r w:rsidR="00076EC2">
        <w:rPr>
          <w:rFonts w:ascii="Cambria" w:hAnsi="Cambria"/>
        </w:rPr>
        <w:br/>
        <w:t>The park should utilize a stable power grid.</w:t>
      </w:r>
    </w:p>
    <w:p w14:paraId="0A843ED0" w14:textId="41470173" w:rsidR="00DF3813" w:rsidRDefault="0043358A" w:rsidP="00DF3813">
      <w:pPr>
        <w:pStyle w:val="ListParagraph"/>
        <w:numPr>
          <w:ilvl w:val="2"/>
          <w:numId w:val="2"/>
        </w:numPr>
        <w:spacing w:after="0" w:line="240" w:lineRule="auto"/>
        <w:rPr>
          <w:rFonts w:ascii="Cambria" w:hAnsi="Cambria"/>
        </w:rPr>
      </w:pPr>
      <w:r>
        <w:rPr>
          <w:rFonts w:ascii="Cambria" w:hAnsi="Cambria"/>
        </w:rPr>
        <w:t>Connection to a stable local grid</w:t>
      </w:r>
    </w:p>
    <w:p w14:paraId="5C0F5FCF" w14:textId="6BAB5ACC" w:rsidR="0043358A" w:rsidRDefault="0043358A" w:rsidP="00DF3813">
      <w:pPr>
        <w:pStyle w:val="ListParagraph"/>
        <w:numPr>
          <w:ilvl w:val="2"/>
          <w:numId w:val="2"/>
        </w:numPr>
        <w:spacing w:after="0" w:line="240" w:lineRule="auto"/>
        <w:rPr>
          <w:rFonts w:ascii="Cambria" w:hAnsi="Cambria"/>
        </w:rPr>
      </w:pPr>
      <w:r>
        <w:rPr>
          <w:rFonts w:ascii="Cambria" w:hAnsi="Cambria"/>
        </w:rPr>
        <w:t xml:space="preserve">Emergency systems capable of supplying 24 hours of power to </w:t>
      </w:r>
      <w:r w:rsidR="0006246E">
        <w:rPr>
          <w:rFonts w:ascii="Cambria" w:hAnsi="Cambria"/>
        </w:rPr>
        <w:t xml:space="preserve">essential systems in the event of power grid </w:t>
      </w:r>
      <w:proofErr w:type="gramStart"/>
      <w:r w:rsidR="0006246E">
        <w:rPr>
          <w:rFonts w:ascii="Cambria" w:hAnsi="Cambria"/>
        </w:rPr>
        <w:t>failure</w:t>
      </w:r>
      <w:proofErr w:type="gramEnd"/>
    </w:p>
    <w:p w14:paraId="3EEB8072" w14:textId="6FB5E7A3" w:rsidR="0006246E" w:rsidRDefault="006C23FF" w:rsidP="00DF3813">
      <w:pPr>
        <w:pStyle w:val="ListParagraph"/>
        <w:numPr>
          <w:ilvl w:val="2"/>
          <w:numId w:val="2"/>
        </w:numPr>
        <w:spacing w:after="0" w:line="240" w:lineRule="auto"/>
        <w:rPr>
          <w:rFonts w:ascii="Cambria" w:hAnsi="Cambria"/>
        </w:rPr>
      </w:pPr>
      <w:r>
        <w:rPr>
          <w:rFonts w:ascii="Cambria" w:hAnsi="Cambria"/>
        </w:rPr>
        <w:t>R</w:t>
      </w:r>
      <w:r w:rsidR="005801EB">
        <w:rPr>
          <w:rFonts w:ascii="Cambria" w:hAnsi="Cambria"/>
        </w:rPr>
        <w:t xml:space="preserve">obust, </w:t>
      </w:r>
      <w:r>
        <w:rPr>
          <w:rFonts w:ascii="Cambria" w:hAnsi="Cambria"/>
        </w:rPr>
        <w:t>maintainable, and redundant power distribution systems</w:t>
      </w:r>
    </w:p>
    <w:p w14:paraId="548EEB37" w14:textId="009264F2" w:rsidR="006C23FF" w:rsidRDefault="006C23FF" w:rsidP="006C23FF">
      <w:pPr>
        <w:pStyle w:val="ListParagraph"/>
        <w:numPr>
          <w:ilvl w:val="1"/>
          <w:numId w:val="2"/>
        </w:numPr>
        <w:spacing w:after="0" w:line="240" w:lineRule="auto"/>
        <w:rPr>
          <w:rFonts w:ascii="Cambria" w:hAnsi="Cambria"/>
        </w:rPr>
      </w:pPr>
      <w:r>
        <w:rPr>
          <w:rFonts w:ascii="Cambria" w:hAnsi="Cambria"/>
        </w:rPr>
        <w:t>Network</w:t>
      </w:r>
    </w:p>
    <w:p w14:paraId="6E5C0C95" w14:textId="0B3B13CE" w:rsidR="00076EC2" w:rsidRPr="00076EC2" w:rsidRDefault="00076EC2" w:rsidP="00076EC2">
      <w:pPr>
        <w:pStyle w:val="ListParagraph"/>
        <w:numPr>
          <w:ilvl w:val="2"/>
          <w:numId w:val="2"/>
        </w:numPr>
        <w:spacing w:after="0" w:line="240" w:lineRule="auto"/>
        <w:rPr>
          <w:rFonts w:ascii="Cambria" w:hAnsi="Cambria"/>
        </w:rPr>
      </w:pPr>
    </w:p>
    <w:p w14:paraId="7CC1E501" w14:textId="200CE782" w:rsidR="00A65C0C" w:rsidRDefault="00A65C0C" w:rsidP="00211D55">
      <w:pPr>
        <w:spacing w:after="0" w:line="240" w:lineRule="auto"/>
        <w:rPr>
          <w:rFonts w:ascii="Cambria" w:hAnsi="Cambria"/>
        </w:rPr>
      </w:pPr>
    </w:p>
    <w:p w14:paraId="2A1A3A86" w14:textId="5D468E79" w:rsidR="00076EC2" w:rsidRDefault="00076EC2" w:rsidP="00211D55">
      <w:pPr>
        <w:spacing w:after="0" w:line="240" w:lineRule="auto"/>
        <w:rPr>
          <w:rFonts w:ascii="Cambria" w:hAnsi="Cambria"/>
        </w:rPr>
      </w:pPr>
      <w:r>
        <w:rPr>
          <w:rFonts w:ascii="Cambria" w:hAnsi="Cambria"/>
        </w:rPr>
        <w:t>Legal</w:t>
      </w:r>
    </w:p>
    <w:p w14:paraId="76D4B17D" w14:textId="7135BADD" w:rsidR="00076EC2" w:rsidRDefault="00076EC2" w:rsidP="00211D55">
      <w:pPr>
        <w:spacing w:after="0" w:line="240" w:lineRule="auto"/>
        <w:rPr>
          <w:rFonts w:ascii="Cambria" w:hAnsi="Cambria"/>
        </w:rPr>
      </w:pPr>
      <w:r>
        <w:rPr>
          <w:rFonts w:ascii="Cambria" w:hAnsi="Cambria"/>
        </w:rPr>
        <w:tab/>
        <w:t>The developers and the park will adhere to all local, national, and international laws. Neither the developers nor the park, nor any entity acting on their behalf, will attempt to circumvent these laws.</w:t>
      </w:r>
    </w:p>
    <w:p w14:paraId="354E9BCF" w14:textId="23BC20DA" w:rsidR="00125B2C" w:rsidRDefault="00125B2C" w:rsidP="00211D55">
      <w:pPr>
        <w:spacing w:after="0" w:line="240" w:lineRule="auto"/>
        <w:rPr>
          <w:rFonts w:ascii="Cambria" w:hAnsi="Cambria"/>
        </w:rPr>
      </w:pPr>
    </w:p>
    <w:p w14:paraId="03451E12" w14:textId="6E263175" w:rsidR="00125B2C" w:rsidRDefault="00125B2C" w:rsidP="00211D55">
      <w:pPr>
        <w:spacing w:after="0" w:line="240" w:lineRule="auto"/>
        <w:rPr>
          <w:rFonts w:ascii="Cambria" w:hAnsi="Cambria"/>
        </w:rPr>
      </w:pPr>
      <w:r>
        <w:rPr>
          <w:rFonts w:ascii="Cambria" w:hAnsi="Cambria"/>
        </w:rPr>
        <w:t>Infrastructure</w:t>
      </w:r>
    </w:p>
    <w:p w14:paraId="4A4435A3" w14:textId="35CA89DA" w:rsidR="00125B2C" w:rsidRDefault="00125B2C" w:rsidP="00211D55">
      <w:pPr>
        <w:spacing w:after="0" w:line="240" w:lineRule="auto"/>
        <w:rPr>
          <w:rFonts w:ascii="Cambria" w:hAnsi="Cambria"/>
        </w:rPr>
      </w:pPr>
    </w:p>
    <w:p w14:paraId="36174FA8" w14:textId="12079E74" w:rsidR="00125B2C" w:rsidRDefault="00125B2C" w:rsidP="00211D55">
      <w:pPr>
        <w:spacing w:after="0" w:line="240" w:lineRule="auto"/>
        <w:rPr>
          <w:rFonts w:ascii="Cambria" w:hAnsi="Cambria"/>
        </w:rPr>
      </w:pPr>
      <w:r>
        <w:rPr>
          <w:rFonts w:ascii="Cambria" w:hAnsi="Cambria"/>
        </w:rPr>
        <w:t>Power</w:t>
      </w:r>
    </w:p>
    <w:p w14:paraId="49568428" w14:textId="37BA00AB" w:rsidR="00125B2C" w:rsidRDefault="00125B2C" w:rsidP="00211D55">
      <w:pPr>
        <w:spacing w:after="0" w:line="240" w:lineRule="auto"/>
        <w:rPr>
          <w:rFonts w:ascii="Cambria" w:hAnsi="Cambria"/>
        </w:rPr>
      </w:pPr>
      <w:r>
        <w:rPr>
          <w:rFonts w:ascii="Cambria" w:hAnsi="Cambria"/>
        </w:rPr>
        <w:tab/>
        <w:t>The park should be reliably connected to a stable power grid. It should have emergency systems capable of supplying 24 hours of power to essential systems in the even</w:t>
      </w:r>
      <w:r w:rsidR="00115FB1">
        <w:rPr>
          <w:rFonts w:ascii="Cambria" w:hAnsi="Cambria"/>
        </w:rPr>
        <w:t>t</w:t>
      </w:r>
      <w:r>
        <w:rPr>
          <w:rFonts w:ascii="Cambria" w:hAnsi="Cambria"/>
        </w:rPr>
        <w:t xml:space="preserve"> of power grid failure</w:t>
      </w:r>
      <w:r w:rsidR="00115FB1">
        <w:rPr>
          <w:rFonts w:ascii="Cambria" w:hAnsi="Cambria"/>
        </w:rPr>
        <w:t xml:space="preserve">. </w:t>
      </w:r>
      <w:r w:rsidR="002E2944">
        <w:rPr>
          <w:rFonts w:ascii="Cambria" w:hAnsi="Cambria"/>
        </w:rPr>
        <w:t>Every essential point of operation should have its own emergency system.</w:t>
      </w:r>
      <w:r>
        <w:rPr>
          <w:rFonts w:ascii="Cambria" w:hAnsi="Cambria"/>
        </w:rPr>
        <w:t xml:space="preserve"> The power distribution systems should be robust</w:t>
      </w:r>
      <w:r w:rsidR="009C6C89">
        <w:rPr>
          <w:rFonts w:ascii="Cambria" w:hAnsi="Cambria"/>
        </w:rPr>
        <w:t xml:space="preserve"> and maintainable, employ redundancy, and feature </w:t>
      </w:r>
      <w:r w:rsidR="00957F5A">
        <w:rPr>
          <w:rFonts w:ascii="Cambria" w:hAnsi="Cambria"/>
        </w:rPr>
        <w:t>both autonomous and frequent physical monitoring.</w:t>
      </w:r>
    </w:p>
    <w:p w14:paraId="0E1F0F00" w14:textId="588F3AEE" w:rsidR="00957F5A" w:rsidRDefault="00957F5A" w:rsidP="00211D55">
      <w:pPr>
        <w:spacing w:after="0" w:line="240" w:lineRule="auto"/>
        <w:rPr>
          <w:rFonts w:ascii="Cambria" w:hAnsi="Cambria"/>
        </w:rPr>
      </w:pPr>
    </w:p>
    <w:p w14:paraId="09D4B031" w14:textId="563B3C76" w:rsidR="00957F5A" w:rsidRDefault="00957F5A" w:rsidP="00211D55">
      <w:pPr>
        <w:spacing w:after="0" w:line="240" w:lineRule="auto"/>
        <w:rPr>
          <w:rFonts w:ascii="Cambria" w:hAnsi="Cambria"/>
        </w:rPr>
      </w:pPr>
      <w:r>
        <w:rPr>
          <w:rFonts w:ascii="Cambria" w:hAnsi="Cambria"/>
        </w:rPr>
        <w:t>Network</w:t>
      </w:r>
    </w:p>
    <w:p w14:paraId="398B596D" w14:textId="68D632AB" w:rsidR="00957F5A" w:rsidRDefault="00957F5A" w:rsidP="00211D55">
      <w:pPr>
        <w:spacing w:after="0" w:line="240" w:lineRule="auto"/>
        <w:rPr>
          <w:rFonts w:ascii="Cambria" w:hAnsi="Cambria"/>
        </w:rPr>
      </w:pPr>
      <w:r>
        <w:rPr>
          <w:rFonts w:ascii="Cambria" w:hAnsi="Cambria"/>
        </w:rPr>
        <w:tab/>
        <w:t>The par</w:t>
      </w:r>
      <w:r w:rsidR="002E2944">
        <w:rPr>
          <w:rFonts w:ascii="Cambria" w:hAnsi="Cambria"/>
        </w:rPr>
        <w:t>k</w:t>
      </w:r>
      <w:r>
        <w:rPr>
          <w:rFonts w:ascii="Cambria" w:hAnsi="Cambria"/>
        </w:rPr>
        <w:t xml:space="preserve"> should have a phys</w:t>
      </w:r>
      <w:r w:rsidR="002E2944">
        <w:rPr>
          <w:rFonts w:ascii="Cambria" w:hAnsi="Cambria"/>
        </w:rPr>
        <w:t xml:space="preserve">ical and wireless communication network at all possible points. </w:t>
      </w:r>
      <w:r w:rsidR="00752827">
        <w:rPr>
          <w:rFonts w:ascii="Cambria" w:hAnsi="Cambria"/>
        </w:rPr>
        <w:t xml:space="preserve">All devices and systems should use physical connections if they exist and are functional, and wireless connections otherwise. The park’s network </w:t>
      </w:r>
      <w:r w:rsidR="00537C46">
        <w:rPr>
          <w:rFonts w:ascii="Cambria" w:hAnsi="Cambria"/>
        </w:rPr>
        <w:t xml:space="preserve">and communications </w:t>
      </w:r>
      <w:r w:rsidR="00752827">
        <w:rPr>
          <w:rFonts w:ascii="Cambria" w:hAnsi="Cambria"/>
        </w:rPr>
        <w:t>should be able to function independently of the internet</w:t>
      </w:r>
      <w:r w:rsidR="00537C46">
        <w:rPr>
          <w:rFonts w:ascii="Cambria" w:hAnsi="Cambria"/>
        </w:rPr>
        <w:t>.</w:t>
      </w:r>
    </w:p>
    <w:p w14:paraId="7C62C9B8" w14:textId="74E1A4DB" w:rsidR="00537C46" w:rsidRDefault="00537C46" w:rsidP="00211D55">
      <w:pPr>
        <w:spacing w:after="0" w:line="240" w:lineRule="auto"/>
        <w:rPr>
          <w:rFonts w:ascii="Cambria" w:hAnsi="Cambria"/>
        </w:rPr>
      </w:pPr>
    </w:p>
    <w:p w14:paraId="0F7E6012" w14:textId="70784629" w:rsidR="00537C46" w:rsidRDefault="00537C46" w:rsidP="00211D55">
      <w:pPr>
        <w:spacing w:after="0" w:line="240" w:lineRule="auto"/>
        <w:rPr>
          <w:rFonts w:ascii="Cambria" w:hAnsi="Cambria"/>
        </w:rPr>
      </w:pPr>
      <w:r>
        <w:rPr>
          <w:rFonts w:ascii="Cambria" w:hAnsi="Cambria"/>
        </w:rPr>
        <w:t>Cameras</w:t>
      </w:r>
    </w:p>
    <w:p w14:paraId="51287F04" w14:textId="1AB8C8EF" w:rsidR="00537C46" w:rsidRDefault="00537C46" w:rsidP="00211D55">
      <w:pPr>
        <w:spacing w:after="0" w:line="240" w:lineRule="auto"/>
        <w:rPr>
          <w:rFonts w:ascii="Cambria" w:hAnsi="Cambria"/>
        </w:rPr>
      </w:pPr>
      <w:r>
        <w:rPr>
          <w:rFonts w:ascii="Cambria" w:hAnsi="Cambria"/>
        </w:rPr>
        <w:tab/>
        <w:t xml:space="preserve">The park should be equipped with cameras monitoring </w:t>
      </w:r>
      <w:r w:rsidR="002B0AB3">
        <w:rPr>
          <w:rFonts w:ascii="Cambria" w:hAnsi="Cambria"/>
        </w:rPr>
        <w:t xml:space="preserve">the exhibits, all customer-accessible areas, and key infrastructure points.  These cameras should be remotely </w:t>
      </w:r>
      <w:proofErr w:type="gramStart"/>
      <w:r w:rsidR="002B0AB3">
        <w:rPr>
          <w:rFonts w:ascii="Cambria" w:hAnsi="Cambria"/>
        </w:rPr>
        <w:t>articulable</w:t>
      </w:r>
      <w:proofErr w:type="gramEnd"/>
    </w:p>
    <w:p w14:paraId="74B6B364" w14:textId="77777777" w:rsidR="00076EC2" w:rsidRDefault="00076EC2" w:rsidP="00211D55">
      <w:pPr>
        <w:spacing w:after="0" w:line="240" w:lineRule="auto"/>
        <w:rPr>
          <w:rFonts w:ascii="Cambria" w:hAnsi="Cambria"/>
        </w:rPr>
      </w:pPr>
    </w:p>
    <w:p w14:paraId="0DE7DE9A" w14:textId="13537511" w:rsidR="00076EC2" w:rsidRDefault="00076EC2" w:rsidP="00211D55">
      <w:pPr>
        <w:spacing w:after="0" w:line="240" w:lineRule="auto"/>
        <w:rPr>
          <w:rFonts w:ascii="Cambria" w:hAnsi="Cambria"/>
        </w:rPr>
      </w:pPr>
    </w:p>
    <w:p w14:paraId="03BECCB8" w14:textId="77777777" w:rsidR="00076EC2" w:rsidRDefault="00076EC2" w:rsidP="00211D55">
      <w:pPr>
        <w:spacing w:after="0" w:line="240" w:lineRule="auto"/>
        <w:rPr>
          <w:rFonts w:ascii="Cambria" w:hAnsi="Cambria"/>
        </w:rPr>
      </w:pPr>
    </w:p>
    <w:p w14:paraId="30EC81E0" w14:textId="7F12B876" w:rsidR="0008416C" w:rsidRDefault="0008416C" w:rsidP="00A65C0C">
      <w:pPr>
        <w:pStyle w:val="ListParagraph"/>
        <w:numPr>
          <w:ilvl w:val="0"/>
          <w:numId w:val="1"/>
        </w:numPr>
        <w:spacing w:after="0" w:line="240" w:lineRule="auto"/>
        <w:rPr>
          <w:rFonts w:ascii="Cambria" w:hAnsi="Cambria"/>
        </w:rPr>
      </w:pPr>
      <w:r>
        <w:rPr>
          <w:rFonts w:ascii="Cambria" w:hAnsi="Cambria"/>
        </w:rPr>
        <w:t>Legal</w:t>
      </w:r>
    </w:p>
    <w:p w14:paraId="10580D1B" w14:textId="15D38F77" w:rsidR="001D2329" w:rsidRPr="001D2329" w:rsidRDefault="0008416C" w:rsidP="001D2329">
      <w:pPr>
        <w:pStyle w:val="ListParagraph"/>
        <w:numPr>
          <w:ilvl w:val="1"/>
          <w:numId w:val="1"/>
        </w:numPr>
        <w:spacing w:after="0" w:line="240" w:lineRule="auto"/>
        <w:rPr>
          <w:rFonts w:ascii="Cambria" w:hAnsi="Cambria"/>
        </w:rPr>
      </w:pPr>
      <w:r>
        <w:rPr>
          <w:rFonts w:ascii="Cambria" w:hAnsi="Cambria"/>
        </w:rPr>
        <w:t>The park</w:t>
      </w:r>
      <w:r w:rsidR="009C1EBC">
        <w:rPr>
          <w:rFonts w:ascii="Cambria" w:hAnsi="Cambria"/>
        </w:rPr>
        <w:t xml:space="preserve"> and its systems</w:t>
      </w:r>
      <w:r>
        <w:rPr>
          <w:rFonts w:ascii="Cambria" w:hAnsi="Cambria"/>
        </w:rPr>
        <w:t xml:space="preserve"> must </w:t>
      </w:r>
      <w:r w:rsidR="001D2329">
        <w:rPr>
          <w:rFonts w:ascii="Cambria" w:hAnsi="Cambria"/>
        </w:rPr>
        <w:t>adhere to all applicable local, national, and international laws.</w:t>
      </w:r>
    </w:p>
    <w:p w14:paraId="496AE4E6" w14:textId="7BB48D79" w:rsidR="001D2329" w:rsidRDefault="001D2329" w:rsidP="001D2329">
      <w:pPr>
        <w:pStyle w:val="ListParagraph"/>
        <w:numPr>
          <w:ilvl w:val="0"/>
          <w:numId w:val="1"/>
        </w:numPr>
        <w:spacing w:after="0" w:line="240" w:lineRule="auto"/>
        <w:rPr>
          <w:rFonts w:ascii="Cambria" w:hAnsi="Cambria"/>
        </w:rPr>
      </w:pPr>
      <w:r>
        <w:rPr>
          <w:rFonts w:ascii="Cambria" w:hAnsi="Cambria"/>
        </w:rPr>
        <w:t>Infrastructure</w:t>
      </w:r>
    </w:p>
    <w:p w14:paraId="67471F7C" w14:textId="0B1E9B1B" w:rsidR="0057329F" w:rsidRPr="009C1EBC" w:rsidRDefault="009C1EBC" w:rsidP="009C1EBC">
      <w:pPr>
        <w:pStyle w:val="ListParagraph"/>
        <w:numPr>
          <w:ilvl w:val="1"/>
          <w:numId w:val="1"/>
        </w:numPr>
        <w:spacing w:after="0" w:line="240" w:lineRule="auto"/>
        <w:rPr>
          <w:rFonts w:ascii="Cambria" w:hAnsi="Cambria"/>
        </w:rPr>
      </w:pPr>
      <w:r>
        <w:rPr>
          <w:rFonts w:ascii="Cambria" w:hAnsi="Cambria"/>
        </w:rPr>
        <w:lastRenderedPageBreak/>
        <w:t>I</w:t>
      </w:r>
    </w:p>
    <w:p w14:paraId="78631943" w14:textId="46D7B972" w:rsidR="00A65C0C" w:rsidRDefault="00A65C0C" w:rsidP="00A65C0C">
      <w:pPr>
        <w:pStyle w:val="ListParagraph"/>
        <w:numPr>
          <w:ilvl w:val="0"/>
          <w:numId w:val="1"/>
        </w:numPr>
        <w:spacing w:after="0" w:line="240" w:lineRule="auto"/>
        <w:rPr>
          <w:rFonts w:ascii="Cambria" w:hAnsi="Cambria"/>
        </w:rPr>
      </w:pPr>
      <w:r>
        <w:rPr>
          <w:rFonts w:ascii="Cambria" w:hAnsi="Cambria"/>
        </w:rPr>
        <w:t>user interfaces</w:t>
      </w:r>
    </w:p>
    <w:p w14:paraId="252A2D49" w14:textId="7AFABBBF" w:rsidR="00A65C0C" w:rsidRDefault="00A65C0C" w:rsidP="00A65C0C">
      <w:pPr>
        <w:pStyle w:val="ListParagraph"/>
        <w:numPr>
          <w:ilvl w:val="1"/>
          <w:numId w:val="1"/>
        </w:numPr>
        <w:spacing w:after="0" w:line="240" w:lineRule="auto"/>
        <w:rPr>
          <w:rFonts w:ascii="Cambria" w:hAnsi="Cambria"/>
        </w:rPr>
      </w:pPr>
      <w:r>
        <w:rPr>
          <w:rFonts w:ascii="Cambria" w:hAnsi="Cambria"/>
        </w:rPr>
        <w:t>customer</w:t>
      </w:r>
    </w:p>
    <w:p w14:paraId="000178F0" w14:textId="73DE6F2E" w:rsidR="00A65C0C" w:rsidRDefault="00A65C0C" w:rsidP="00A65C0C">
      <w:pPr>
        <w:pStyle w:val="ListParagraph"/>
        <w:numPr>
          <w:ilvl w:val="1"/>
          <w:numId w:val="1"/>
        </w:numPr>
        <w:spacing w:after="0" w:line="240" w:lineRule="auto"/>
        <w:rPr>
          <w:rFonts w:ascii="Cambria" w:hAnsi="Cambria"/>
        </w:rPr>
      </w:pPr>
      <w:r>
        <w:rPr>
          <w:rFonts w:ascii="Cambria" w:hAnsi="Cambria"/>
        </w:rPr>
        <w:t>security</w:t>
      </w:r>
    </w:p>
    <w:p w14:paraId="375C30B9" w14:textId="60CE2D2C" w:rsidR="00A65C0C" w:rsidRDefault="00A65C0C" w:rsidP="00A65C0C">
      <w:pPr>
        <w:pStyle w:val="ListParagraph"/>
        <w:numPr>
          <w:ilvl w:val="1"/>
          <w:numId w:val="1"/>
        </w:numPr>
        <w:spacing w:after="0" w:line="240" w:lineRule="auto"/>
        <w:rPr>
          <w:rFonts w:ascii="Cambria" w:hAnsi="Cambria"/>
        </w:rPr>
      </w:pPr>
      <w:r>
        <w:rPr>
          <w:rFonts w:ascii="Cambria" w:hAnsi="Cambria"/>
        </w:rPr>
        <w:t>staff</w:t>
      </w:r>
    </w:p>
    <w:p w14:paraId="60A7E499" w14:textId="061A78AD" w:rsidR="00A65C0C" w:rsidRDefault="00A65C0C" w:rsidP="00A65C0C">
      <w:pPr>
        <w:pStyle w:val="ListParagraph"/>
        <w:numPr>
          <w:ilvl w:val="1"/>
          <w:numId w:val="1"/>
        </w:numPr>
        <w:spacing w:after="0" w:line="240" w:lineRule="auto"/>
        <w:rPr>
          <w:rFonts w:ascii="Cambria" w:hAnsi="Cambria"/>
        </w:rPr>
      </w:pPr>
      <w:r>
        <w:rPr>
          <w:rFonts w:ascii="Cambria" w:hAnsi="Cambria"/>
        </w:rPr>
        <w:t>administrators</w:t>
      </w:r>
    </w:p>
    <w:p w14:paraId="409436E6" w14:textId="2A39BE66" w:rsidR="00A65C0C" w:rsidRDefault="00A65C0C" w:rsidP="00A65C0C">
      <w:pPr>
        <w:pStyle w:val="ListParagraph"/>
        <w:numPr>
          <w:ilvl w:val="0"/>
          <w:numId w:val="1"/>
        </w:numPr>
        <w:spacing w:after="0" w:line="240" w:lineRule="auto"/>
        <w:rPr>
          <w:rFonts w:ascii="Cambria" w:hAnsi="Cambria"/>
        </w:rPr>
      </w:pPr>
      <w:r>
        <w:rPr>
          <w:rFonts w:ascii="Cambria" w:hAnsi="Cambria"/>
        </w:rPr>
        <w:t>monitoring systems</w:t>
      </w:r>
    </w:p>
    <w:p w14:paraId="044A2467" w14:textId="5B34D837" w:rsidR="00A65C0C" w:rsidRDefault="00A65C0C" w:rsidP="00A65C0C">
      <w:pPr>
        <w:pStyle w:val="ListParagraph"/>
        <w:numPr>
          <w:ilvl w:val="0"/>
          <w:numId w:val="1"/>
        </w:numPr>
        <w:spacing w:after="0" w:line="240" w:lineRule="auto"/>
        <w:rPr>
          <w:rFonts w:ascii="Cambria" w:hAnsi="Cambria"/>
        </w:rPr>
      </w:pPr>
      <w:r>
        <w:rPr>
          <w:rFonts w:ascii="Cambria" w:hAnsi="Cambria"/>
        </w:rPr>
        <w:t>protective systems</w:t>
      </w:r>
    </w:p>
    <w:p w14:paraId="15579272" w14:textId="5918E197" w:rsidR="00A65C0C" w:rsidRPr="00A65C0C" w:rsidRDefault="00A65C0C" w:rsidP="00A65C0C">
      <w:pPr>
        <w:pStyle w:val="ListParagraph"/>
        <w:numPr>
          <w:ilvl w:val="0"/>
          <w:numId w:val="1"/>
        </w:numPr>
        <w:spacing w:after="0" w:line="240" w:lineRule="auto"/>
        <w:rPr>
          <w:rFonts w:ascii="Cambria" w:hAnsi="Cambria"/>
        </w:rPr>
      </w:pPr>
      <w:r>
        <w:rPr>
          <w:rFonts w:ascii="Cambria" w:hAnsi="Cambria"/>
        </w:rPr>
        <w:t>protocols</w:t>
      </w:r>
    </w:p>
    <w:p w14:paraId="556C30CA" w14:textId="3298A421" w:rsidR="005E4A76" w:rsidRDefault="005E4A76" w:rsidP="00211D55">
      <w:pPr>
        <w:spacing w:after="0" w:line="240" w:lineRule="auto"/>
        <w:rPr>
          <w:rFonts w:ascii="Cambria" w:hAnsi="Cambria"/>
        </w:rPr>
      </w:pPr>
    </w:p>
    <w:p w14:paraId="083C17F3" w14:textId="433BF880" w:rsidR="007B5B99" w:rsidRDefault="005E4A76" w:rsidP="00211D55">
      <w:pPr>
        <w:spacing w:after="0" w:line="240" w:lineRule="auto"/>
        <w:rPr>
          <w:rFonts w:ascii="Cambria" w:hAnsi="Cambria"/>
        </w:rPr>
      </w:pPr>
      <w:r>
        <w:rPr>
          <w:rFonts w:ascii="Cambria" w:hAnsi="Cambria"/>
        </w:rPr>
        <w:t>Automated Pay Station:</w:t>
      </w:r>
    </w:p>
    <w:p w14:paraId="6EB929B4" w14:textId="77777777" w:rsidR="007B5B99" w:rsidRDefault="007B5B99" w:rsidP="00211D55">
      <w:pPr>
        <w:spacing w:after="0" w:line="240" w:lineRule="auto"/>
        <w:rPr>
          <w:rFonts w:ascii="Cambria" w:hAnsi="Cambria"/>
        </w:rPr>
      </w:pPr>
    </w:p>
    <w:p w14:paraId="3E31EBEA" w14:textId="4D04A57E" w:rsidR="005E4A76" w:rsidRDefault="005E4A76" w:rsidP="00211D55">
      <w:pPr>
        <w:spacing w:after="0" w:line="240" w:lineRule="auto"/>
        <w:rPr>
          <w:rFonts w:ascii="Cambria" w:hAnsi="Cambria"/>
        </w:rPr>
      </w:pPr>
      <w:r>
        <w:rPr>
          <w:rFonts w:ascii="Cambria" w:hAnsi="Cambria"/>
        </w:rPr>
        <w:tab/>
      </w:r>
      <w:r w:rsidR="0079712B">
        <w:rPr>
          <w:rFonts w:ascii="Cambria" w:hAnsi="Cambria"/>
        </w:rPr>
        <w:t>Legal Notices and Agreements</w:t>
      </w:r>
      <w:r w:rsidR="00C65D1A">
        <w:rPr>
          <w:rFonts w:ascii="Cambria" w:hAnsi="Cambria"/>
        </w:rPr>
        <w:t xml:space="preserve"> (acknowledgement/confirmation required)</w:t>
      </w:r>
      <w:r w:rsidR="0079712B">
        <w:rPr>
          <w:rFonts w:ascii="Cambria" w:hAnsi="Cambria"/>
        </w:rPr>
        <w:t>:</w:t>
      </w:r>
    </w:p>
    <w:p w14:paraId="122B667F" w14:textId="5B656A8C" w:rsidR="0079712B" w:rsidRDefault="0079712B" w:rsidP="00211D55">
      <w:pPr>
        <w:spacing w:after="0" w:line="240" w:lineRule="auto"/>
        <w:rPr>
          <w:rFonts w:ascii="Cambria" w:hAnsi="Cambria"/>
        </w:rPr>
      </w:pPr>
      <w:r>
        <w:rPr>
          <w:rFonts w:ascii="Cambria" w:hAnsi="Cambria"/>
        </w:rPr>
        <w:tab/>
      </w:r>
      <w:r>
        <w:rPr>
          <w:rFonts w:ascii="Cambria" w:hAnsi="Cambria"/>
        </w:rPr>
        <w:tab/>
        <w:t>Notice of dangers associated with activity.</w:t>
      </w:r>
    </w:p>
    <w:p w14:paraId="614561D5" w14:textId="66759130" w:rsidR="0079712B" w:rsidRDefault="0079712B" w:rsidP="00211D55">
      <w:pPr>
        <w:spacing w:after="0" w:line="240" w:lineRule="auto"/>
        <w:rPr>
          <w:rFonts w:ascii="Cambria" w:hAnsi="Cambria"/>
        </w:rPr>
      </w:pPr>
      <w:r>
        <w:rPr>
          <w:rFonts w:ascii="Cambria" w:hAnsi="Cambria"/>
        </w:rPr>
        <w:tab/>
      </w:r>
      <w:r>
        <w:rPr>
          <w:rFonts w:ascii="Cambria" w:hAnsi="Cambria"/>
        </w:rPr>
        <w:tab/>
        <w:t>Notice of protective measures in place.</w:t>
      </w:r>
    </w:p>
    <w:p w14:paraId="0F170978" w14:textId="464DA4D2" w:rsidR="0079712B" w:rsidRDefault="0079712B" w:rsidP="00211D55">
      <w:pPr>
        <w:spacing w:after="0" w:line="240" w:lineRule="auto"/>
        <w:rPr>
          <w:rFonts w:ascii="Cambria" w:hAnsi="Cambria"/>
        </w:rPr>
      </w:pPr>
      <w:r>
        <w:rPr>
          <w:rFonts w:ascii="Cambria" w:hAnsi="Cambria"/>
        </w:rPr>
        <w:tab/>
      </w:r>
      <w:r>
        <w:rPr>
          <w:rFonts w:ascii="Cambria" w:hAnsi="Cambria"/>
        </w:rPr>
        <w:tab/>
        <w:t>Notice of danger and legal action associated with tampering with any park systems.</w:t>
      </w:r>
      <w:r w:rsidR="00C65D1A">
        <w:rPr>
          <w:rFonts w:ascii="Cambria" w:hAnsi="Cambria"/>
        </w:rPr>
        <w:t xml:space="preserve"> </w:t>
      </w:r>
    </w:p>
    <w:p w14:paraId="2BB8E229" w14:textId="498694D5" w:rsidR="00C65D1A" w:rsidRDefault="00C65D1A" w:rsidP="00211D55">
      <w:pPr>
        <w:spacing w:after="0" w:line="240" w:lineRule="auto"/>
        <w:rPr>
          <w:rFonts w:ascii="Cambria" w:hAnsi="Cambria"/>
        </w:rPr>
      </w:pPr>
      <w:r>
        <w:rPr>
          <w:rFonts w:ascii="Cambria" w:hAnsi="Cambria"/>
        </w:rPr>
        <w:tab/>
      </w:r>
      <w:r>
        <w:rPr>
          <w:rFonts w:ascii="Cambria" w:hAnsi="Cambria"/>
        </w:rPr>
        <w:tab/>
        <w:t>RFID token:</w:t>
      </w:r>
    </w:p>
    <w:p w14:paraId="4B087895" w14:textId="0F362307" w:rsidR="00C65D1A" w:rsidRDefault="00C65D1A" w:rsidP="00C65D1A">
      <w:pPr>
        <w:spacing w:after="0" w:line="240" w:lineRule="auto"/>
        <w:ind w:left="2160"/>
        <w:rPr>
          <w:rFonts w:ascii="Cambria" w:hAnsi="Cambria"/>
        </w:rPr>
      </w:pPr>
      <w:r>
        <w:rPr>
          <w:rFonts w:ascii="Cambria" w:hAnsi="Cambria"/>
        </w:rPr>
        <w:t xml:space="preserve">Consent to receive an active RFID token, wear at all times between entering the park and leaving </w:t>
      </w:r>
      <w:proofErr w:type="gramStart"/>
      <w:r>
        <w:rPr>
          <w:rFonts w:ascii="Cambria" w:hAnsi="Cambria"/>
        </w:rPr>
        <w:t>it</w:t>
      </w:r>
      <w:r w:rsidR="000260CF">
        <w:rPr>
          <w:rFonts w:ascii="Cambria" w:hAnsi="Cambria"/>
        </w:rPr>
        <w:t>, and</w:t>
      </w:r>
      <w:proofErr w:type="gramEnd"/>
      <w:r w:rsidR="000260CF">
        <w:rPr>
          <w:rFonts w:ascii="Cambria" w:hAnsi="Cambria"/>
        </w:rPr>
        <w:t xml:space="preserve"> return it upon leaving.</w:t>
      </w:r>
    </w:p>
    <w:p w14:paraId="2AEA8089" w14:textId="4A073373" w:rsidR="000260CF" w:rsidRDefault="000260CF" w:rsidP="00C65D1A">
      <w:pPr>
        <w:spacing w:after="0" w:line="240" w:lineRule="auto"/>
        <w:ind w:left="2160"/>
        <w:rPr>
          <w:rFonts w:ascii="Cambria" w:hAnsi="Cambria"/>
        </w:rPr>
      </w:pPr>
      <w:r>
        <w:rPr>
          <w:rFonts w:ascii="Cambria" w:hAnsi="Cambria"/>
        </w:rPr>
        <w:t>Acknowledgment of the emergency alert function of the RFID token and legal action associated with triggering it fraudulently.</w:t>
      </w:r>
    </w:p>
    <w:p w14:paraId="114D9354" w14:textId="29155F66" w:rsidR="007B5B99" w:rsidRPr="00211D55" w:rsidRDefault="007B5B99" w:rsidP="00C65D1A">
      <w:pPr>
        <w:spacing w:after="0" w:line="240" w:lineRule="auto"/>
        <w:ind w:left="2160"/>
        <w:rPr>
          <w:rFonts w:ascii="Cambria" w:hAnsi="Cambria"/>
        </w:rPr>
      </w:pPr>
      <w:r>
        <w:rPr>
          <w:rFonts w:ascii="Cambria" w:hAnsi="Cambria"/>
        </w:rPr>
        <w:t xml:space="preserve">Option to select alternate RFID token type if bracelet style is not </w:t>
      </w:r>
      <w:proofErr w:type="gramStart"/>
      <w:r>
        <w:rPr>
          <w:rFonts w:ascii="Cambria" w:hAnsi="Cambria"/>
        </w:rPr>
        <w:t>acceptable</w:t>
      </w:r>
      <w:proofErr w:type="gramEnd"/>
    </w:p>
    <w:sectPr w:rsidR="007B5B99" w:rsidRPr="00211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A3A09"/>
    <w:multiLevelType w:val="hybridMultilevel"/>
    <w:tmpl w:val="35289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45F41"/>
    <w:multiLevelType w:val="hybridMultilevel"/>
    <w:tmpl w:val="1EEE0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76"/>
    <w:rsid w:val="000260CF"/>
    <w:rsid w:val="0006246E"/>
    <w:rsid w:val="00076EC2"/>
    <w:rsid w:val="00080AAA"/>
    <w:rsid w:val="0008416C"/>
    <w:rsid w:val="00115FB1"/>
    <w:rsid w:val="00125B2C"/>
    <w:rsid w:val="001D2329"/>
    <w:rsid w:val="00211D55"/>
    <w:rsid w:val="002B0AB3"/>
    <w:rsid w:val="002E2944"/>
    <w:rsid w:val="00324823"/>
    <w:rsid w:val="003730DF"/>
    <w:rsid w:val="0043358A"/>
    <w:rsid w:val="00537C46"/>
    <w:rsid w:val="0057329F"/>
    <w:rsid w:val="005801EB"/>
    <w:rsid w:val="005C13E2"/>
    <w:rsid w:val="005E4A76"/>
    <w:rsid w:val="005E76F8"/>
    <w:rsid w:val="006129F4"/>
    <w:rsid w:val="006C23FF"/>
    <w:rsid w:val="007229B9"/>
    <w:rsid w:val="00752827"/>
    <w:rsid w:val="00756115"/>
    <w:rsid w:val="0079712B"/>
    <w:rsid w:val="007B5B99"/>
    <w:rsid w:val="00957F5A"/>
    <w:rsid w:val="009C1EBC"/>
    <w:rsid w:val="009C6C89"/>
    <w:rsid w:val="00A65C0C"/>
    <w:rsid w:val="00BD7982"/>
    <w:rsid w:val="00C65D1A"/>
    <w:rsid w:val="00D65A4B"/>
    <w:rsid w:val="00DF3813"/>
    <w:rsid w:val="00EE00FE"/>
    <w:rsid w:val="00EF7A82"/>
    <w:rsid w:val="00FD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5E10"/>
  <w15:chartTrackingRefBased/>
  <w15:docId w15:val="{CF048439-2186-47C3-8885-4FAA3912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Evans</dc:creator>
  <cp:keywords/>
  <dc:description/>
  <cp:lastModifiedBy>Tanner Evans</cp:lastModifiedBy>
  <cp:revision>2</cp:revision>
  <dcterms:created xsi:type="dcterms:W3CDTF">2021-03-04T22:06:00Z</dcterms:created>
  <dcterms:modified xsi:type="dcterms:W3CDTF">2021-03-04T23:33:00Z</dcterms:modified>
</cp:coreProperties>
</file>