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7511" w14:textId="68C9EFC6" w:rsidR="004364D6" w:rsidRDefault="00556AA3" w:rsidP="00556AA3">
      <w:pPr>
        <w:spacing w:line="480" w:lineRule="auto"/>
      </w:pPr>
      <w:r>
        <w:t>Tanner Elston</w:t>
      </w:r>
    </w:p>
    <w:p w14:paraId="7AACFD72" w14:textId="51943378" w:rsidR="00556AA3" w:rsidRDefault="003B5EC5" w:rsidP="00556AA3">
      <w:pPr>
        <w:spacing w:line="480" w:lineRule="auto"/>
      </w:pPr>
      <w:r>
        <w:t>Assignment 1.2</w:t>
      </w:r>
    </w:p>
    <w:p w14:paraId="0BE3AC28" w14:textId="7134906F" w:rsidR="003B5EC5" w:rsidRDefault="003B5EC5" w:rsidP="00556AA3">
      <w:pPr>
        <w:spacing w:line="480" w:lineRule="auto"/>
      </w:pPr>
      <w:r>
        <w:rPr>
          <w:noProof/>
        </w:rPr>
        <w:drawing>
          <wp:inline distT="0" distB="0" distL="0" distR="0" wp14:anchorId="0895EEA2" wp14:editId="5E543100">
            <wp:extent cx="5943600" cy="3879215"/>
            <wp:effectExtent l="0" t="0" r="0" b="0"/>
            <wp:docPr id="36321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65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A3"/>
    <w:rsid w:val="003B5EC5"/>
    <w:rsid w:val="0043400F"/>
    <w:rsid w:val="004364D6"/>
    <w:rsid w:val="00556AA3"/>
    <w:rsid w:val="008F5E89"/>
    <w:rsid w:val="00D7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0FDE3"/>
  <w15:chartTrackingRefBased/>
  <w15:docId w15:val="{25961B15-D20A-2E41-BEF5-0A0ED7CD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2</cp:revision>
  <dcterms:created xsi:type="dcterms:W3CDTF">2025-10-25T00:40:00Z</dcterms:created>
  <dcterms:modified xsi:type="dcterms:W3CDTF">2025-10-25T00:53:00Z</dcterms:modified>
</cp:coreProperties>
</file>