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widowControl/>
        <w:spacing w:lineRule="auto" w:line="259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Data Collection and Preprocessing Phase</w:t>
      </w:r>
    </w:p>
    <w:p>
      <w:pPr>
        <w:pStyle w:val="Normal1"/>
        <w:widowControl/>
        <w:spacing w:lineRule="auto" w:line="259" w:before="0" w:after="1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tbl>
      <w:tblPr>
        <w:tblStyle w:val="a2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4680"/>
        <w:gridCol w:w="4679"/>
      </w:tblGrid>
      <w:tr>
        <w:trPr>
          <w:tblHeader w:val="true"/>
          <w:cantSplit w:val="true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Team ID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Master of Computer Applications</w:t>
            </w:r>
          </w:p>
        </w:tc>
      </w:tr>
      <w:tr>
        <w:trPr>
          <w:tblHeader w:val="true"/>
          <w:cantSplit w:val="true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Project Title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Online Learning Engagement and Student Performance Analysis</w:t>
            </w:r>
          </w:p>
        </w:tc>
      </w:tr>
      <w:tr>
        <w:trPr>
          <w:tblHeader w:val="true"/>
          <w:cantSplit w:val="true"/>
        </w:trPr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Maximum Marks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auto" w:val="clear"/>
          </w:tcPr>
          <w:p>
            <w:pPr>
              <w:pStyle w:val="Normal1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 Marks</w:t>
            </w:r>
          </w:p>
        </w:tc>
      </w:tr>
    </w:tbl>
    <w:p>
      <w:pPr>
        <w:pStyle w:val="Normal1"/>
        <w:widowControl/>
        <w:spacing w:lineRule="auto" w:line="259" w:before="0" w:after="1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widowControl/>
        <w:spacing w:lineRule="auto" w:line="259" w:before="0" w:after="1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Data Collection Plan &amp; Raw Data Sources Identification Template</w:t>
      </w:r>
    </w:p>
    <w:p>
      <w:pPr>
        <w:pStyle w:val="Normal1"/>
        <w:widowControl/>
        <w:spacing w:lineRule="auto" w:line="259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Elevate your data strategy with the Data Collection plan and the Raw Data Sources report, ensuring meticulous data creation and integrity for informed decision-making in every analysis and decision-making endeavor.</w:t>
      </w:r>
    </w:p>
    <w:p>
      <w:pPr>
        <w:pStyle w:val="Normal1"/>
        <w:widowControl/>
        <w:spacing w:lineRule="auto" w:line="259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/>
        <w:spacing w:lineRule="auto" w:line="259" w:before="0" w:after="1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Data Collection Plan Template</w:t>
      </w:r>
    </w:p>
    <w:tbl>
      <w:tblPr>
        <w:tblStyle w:val="a3"/>
        <w:tblW w:w="9360" w:type="dxa"/>
        <w:jc w:val="left"/>
        <w:tblInd w:w="10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564"/>
        <w:gridCol w:w="6795"/>
      </w:tblGrid>
      <w:tr>
        <w:trPr>
          <w:tblHeader w:val="true"/>
          <w:trHeight w:val="695" w:hRule="atLeast"/>
          <w:cantSplit w:val="true"/>
        </w:trPr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widowControl/>
              <w:spacing w:lineRule="auto" w:line="408"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widowControl/>
              <w:spacing w:lineRule="auto" w:line="408" w:before="0" w:after="16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Description</w:t>
            </w:r>
          </w:p>
        </w:tc>
      </w:tr>
      <w:tr>
        <w:trPr>
          <w:tblHeader w:val="true"/>
          <w:trHeight w:val="695" w:hRule="atLeast"/>
          <w:cantSplit w:val="true"/>
        </w:trPr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Project Overview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This project analyzes student engagement and performance on an online learning platform, using historical activity and outcome data to build a Power BI dashboard (Online Learning Engagement and Student Performance Analysis) that surfaces at-risk students and course-level trends for instructors and administrators.</w:t>
            </w:r>
          </w:p>
        </w:tc>
      </w:tr>
      <w:tr>
        <w:trPr>
          <w:tblHeader w:val="true"/>
          <w:trHeight w:val="1055" w:hRule="atLeast"/>
          <w:cantSplit w:val="true"/>
        </w:trPr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Data Collection Plan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Data is sourced from an existing online learning engagement dataset (student activity logs and assessment records), exported as a flat file and loaded directly into Power BI via Power Query for cleaning, transformation, and modeling; no live/API data collection is required for this phase.</w:t>
            </w:r>
          </w:p>
        </w:tc>
      </w:tr>
      <w:tr>
        <w:trPr>
          <w:tblHeader w:val="true"/>
          <w:trHeight w:val="1055" w:hRule="atLeast"/>
          <w:cantSplit w:val="true"/>
        </w:trPr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Raw Data Sources Identified</w:t>
            </w:r>
          </w:p>
        </w:tc>
        <w:tc>
          <w:tcPr>
            <w:tcW w:w="67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One primary raw data source was identified — the online learning engagement dataset containing student demographics, click activity, scores, and outcome fields — along with the resulting Power BI data model (online learning.pbix). Both are detailed in the Raw Data Sources table below.</w:t>
            </w:r>
          </w:p>
        </w:tc>
      </w:tr>
    </w:tbl>
    <w:p>
      <w:pPr>
        <w:pStyle w:val="Normal1"/>
        <w:widowControl/>
        <w:spacing w:lineRule="auto" w:line="259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/>
        <w:spacing w:lineRule="auto" w:line="259" w:before="0" w:after="1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Raw Data Sources Template</w:t>
      </w:r>
    </w:p>
    <w:p>
      <w:pPr>
        <w:pStyle w:val="Normal1"/>
        <w:widowControl/>
        <w:spacing w:lineRule="auto" w:line="259" w:before="0" w:after="1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p>
      <w:pPr>
        <w:pStyle w:val="Normal1"/>
        <w:widowControl/>
        <w:spacing w:lineRule="auto" w:line="259" w:before="0" w:after="16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tbl>
      <w:tblPr>
        <w:tblStyle w:val="a4"/>
        <w:tblW w:w="9359" w:type="dxa"/>
        <w:jc w:val="left"/>
        <w:tblInd w:w="105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383"/>
        <w:gridCol w:w="2179"/>
        <w:gridCol w:w="1962"/>
        <w:gridCol w:w="1152"/>
        <w:gridCol w:w="910"/>
        <w:gridCol w:w="1772"/>
      </w:tblGrid>
      <w:tr>
        <w:trPr>
          <w:tblHeader w:val="true"/>
          <w:trHeight w:val="891" w:hRule="atLeast"/>
          <w:cantSplit w:val="true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widowControl/>
              <w:spacing w:lineRule="auto" w:line="408" w:before="0" w:after="1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Source Name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widowControl/>
              <w:spacing w:lineRule="auto" w:line="408" w:before="0" w:after="1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widowControl/>
              <w:spacing w:lineRule="auto" w:line="408" w:before="0" w:after="1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widowControl/>
              <w:spacing w:lineRule="auto" w:line="408" w:before="0" w:after="1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Format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widowControl/>
              <w:spacing w:lineRule="auto" w:line="408" w:before="0" w:after="1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Size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1"/>
              <w:widowControl/>
              <w:spacing w:lineRule="auto" w:line="408" w:before="0" w:after="1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Access Permissions</w:t>
            </w:r>
          </w:p>
        </w:tc>
      </w:tr>
      <w:tr>
        <w:trPr>
          <w:tblHeader w:val="true"/>
          <w:trHeight w:val="3209" w:hRule="atLeast"/>
          <w:cantSplit w:val="true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Online Learning Engagement Dataset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Primary raw dataset with student demographics (gender, region, highest education), activity data (total/average clicks), and outcome data (average score, final result, pass/dropout rate) used as the basis for this analysis.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Provided dataset file (exact repository link to be added by the team)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CSV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~1-5 MB (varies with student record count)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Private (team access)</w:t>
            </w:r>
          </w:p>
        </w:tc>
      </w:tr>
      <w:tr>
        <w:trPr>
          <w:tblHeader w:val="true"/>
          <w:trHeight w:val="1055" w:hRule="atLeast"/>
          <w:cantSplit w:val="true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online_learning.pbix (Power BI Data Model)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Cleaned and modeled version of the dataset loaded into Power BI, including derived columns (engagement level, risk level, performance level) and DAX measures that power the dashboard.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Stored in the team's shared project folder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.pbix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~0.53 MB (544 KB)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spacing w:lineRule="auto" w:line="408" w:before="0" w:after="16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Private (team access)</w:t>
            </w:r>
          </w:p>
        </w:tc>
      </w:tr>
    </w:tbl>
    <w:p>
      <w:pPr>
        <w:pStyle w:val="Normal1"/>
        <w:widowControl/>
        <w:spacing w:lineRule="auto" w:line="259" w:before="0" w:after="16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sectPr>
      <w:headerReference w:type="default" r:id="rId2"/>
      <w:type w:val="nextPage"/>
      <w:pgSz w:w="12240" w:h="15840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/>
    <w:family w:val="roman"/>
    <w:pitch w:val="variable"/>
    <w:embedRegular r:id="rId14" w:fontKey="{0E014A78-CABC-4EF0-12AC-5CD89AEFDE0E}"/>
  </w:font>
  <w:font w:name="Liberation Sans">
    <w:altName w:val="Arial"/>
    <w:charset w:val="00"/>
    <w:family w:val="roman"/>
    <w:pitch w:val="variable"/>
    <w:embedRegular r:id="rId15" w:fontKey="{0F014A78-CABC-4EF0-12AC-5CD89AEFDE0F}"/>
  </w:font>
  <w:font w:name="Georgia">
    <w:charset w:val="00"/>
    <w:family w:val="roman"/>
    <w:pitch w:val="variable"/>
    <w:embedRegular r:id="rId16" w:fontKey="{10014A78-CABC-4EF0-12AC-5CD89AEFDE10}"/>
    <w:embedBold r:id="rId17" w:fontKey="{11014A78-CABC-4EF0-12AC-5CD89AEFDE11}"/>
    <w:embedItalic r:id="rId18" w:fontKey="{12014A78-CABC-4EF0-12AC-5CD89AEFDE12}"/>
    <w:embedBoldItalic r:id="rId19" w:fontKey="{13014A78-CABC-4EF0-12AC-5CD89AEFDE13}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both"/>
      <w:rPr/>
    </w:pPr>
    <w:r>
      <w:rPr/>
    </w:r>
  </w:p>
  <w:p>
    <w:pPr>
      <w:pStyle w:val="Normal1"/>
      <w:rPr/>
    </w:pPr>
    <w:r>
      <w:rPr/>
    </w:r>
  </w:p>
  <w:p>
    <w:pPr>
      <w:pStyle w:val="Normal1"/>
      <w:rPr/>
    </w:pPr>
    <w:r>
      <w:rPr/>
    </w:r>
  </w:p>
</w:hdr>
</file>

<file path=word/settings.xml><?xml version="1.0" encoding="utf-8"?>
<w:settings xmlns:w="http://schemas.openxmlformats.org/wordprocessingml/2006/main">
  <w:zoom w:percent="148"/>
  <w:embedTrueType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04f21"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1"/>
    <w:next w:val="Normal1"/>
    <w:qFormat/>
    <w:rsid w:val="000e0171"/>
    <w:pPr>
      <w:spacing w:before="189" w:after="120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1"/>
    <w:next w:val="Normal1"/>
    <w:qFormat/>
    <w:rsid w:val="000e0171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1"/>
    <w:next w:val="Normal1"/>
    <w:qFormat/>
    <w:rsid w:val="000e0171"/>
    <w:pPr>
      <w:ind w:left="1375"/>
      <w:outlineLvl w:val="2"/>
    </w:pPr>
    <w:rPr>
      <w:b/>
    </w:rPr>
  </w:style>
  <w:style w:type="paragraph" w:styleId="Heading4">
    <w:name w:val="Heading 4"/>
    <w:basedOn w:val="Normal1"/>
    <w:next w:val="Normal1"/>
    <w:qFormat/>
    <w:rsid w:val="000e0171"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rsid w:val="000e0171"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qFormat/>
    <w:rsid w:val="000e0171"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semiHidden/>
    <w:qFormat/>
    <w:rsid w:val="00bf18b4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bf18b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customStyle="1">
    <w:name w:val="normal1"/>
    <w:qFormat/>
    <w:rsid w:val="000e0171"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1"/>
    <w:next w:val="Normal1"/>
    <w:qFormat/>
    <w:rsid w:val="000e0171"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rsid w:val="000e0171"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semiHidden/>
    <w:unhideWhenUsed/>
    <w:rsid w:val="00bf18b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bf18b4"/>
    <w:pPr>
      <w:tabs>
        <w:tab w:val="clear" w:pos="720"/>
        <w:tab w:val="center" w:pos="4680" w:leader="none"/>
        <w:tab w:val="right" w:pos="9360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rsid w:val="000e0171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PPT_Plus/1.0.0.0$Windows_X86_64 LibreOffice_project/</Application>
  <AppVersion>15.0000</AppVersion>
  <Pages>4</Pages>
  <Words>321</Words>
  <Characters>1947</Characters>
  <CharactersWithSpaces>2233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2026-09-18T10:17:00Z</dcterms:created>
  <dc:creator>MCA SPMVV</dc:creator>
  <dc:description/>
  <dc:language>en-IN</dc:language>
  <cp:lastModifiedBy/>
  <dcterms:modified xsi:type="dcterms:W3CDTF">2026-09-21T10:28:03Z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