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TÀI LIỆU ĐẶC TẢ YÊU CẦU PHẦN MỀM (SRS)</w:t>
      </w:r>
    </w:p>
    <w:p>
      <w:pPr>
        <w:spacing w:after="360"/>
        <w:jc w:val="center"/>
      </w:pPr>
      <w:r>
        <w:rPr>
          <w:rFonts w:ascii="Times New Roman" w:cs="Times New Roman" w:eastAsia="Times New Roman" w:hAnsi="Times New Roman"/>
          <w:i/>
          <w:iCs/>
          <w:sz w:val="28"/>
          <w:szCs w:val="28"/>
        </w:rPr>
        <w:t xml:space="preserve">Hệ thống Quản lý Thư viện Trường</w:t>
      </w:r>
    </w:p>
    <w:p>
      <w:pPr>
        <w:spacing w:after="120"/>
      </w:pPr>
      <w:r>
        <w:rPr>
          <w:rFonts w:ascii="Times New Roman" w:cs="Times New Roman" w:eastAsia="Times New Roman" w:hAnsi="Times New Roman"/>
          <w:b/>
          <w:bCs/>
          <w:sz w:val="28"/>
          <w:szCs w:val="28"/>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 dự án</w:t>
      </w:r>
    </w:p>
    <w:p>
      <w:pPr>
        <w:spacing w:after="120" w:line="300"/>
      </w:pPr>
      <w:r>
        <w:rPr>
          <w:rFonts w:ascii="Times New Roman" w:cs="Times New Roman" w:eastAsia="Times New Roman" w:hAnsi="Times New Roman"/>
          <w:sz w:val="26"/>
          <w:szCs w:val="26"/>
        </w:rPr>
        <w:t xml:space="preserve">Dự án xây dựng Hệ thống Quản lý Thư viện Trường nhằm thay thế việc ghi sổ thủ công bằng phần mềm quản lý sách và phiếu mượn.</w:t>
      </w:r>
    </w:p>
    <w:p>
      <w:pPr>
        <w:pStyle w:val="Heading2"/>
      </w:pPr>
      <w:r>
        <w:t xml:space="preserve">1.1. Mục tiêu</w:t>
      </w:r>
    </w:p>
    <w:p>
      <w:pPr>
        <w:spacing w:after="120" w:line="300"/>
      </w:pPr>
      <w:r>
        <w:rPr>
          <w:rFonts w:ascii="Times New Roman" w:cs="Times New Roman" w:eastAsia="Times New Roman" w:hAnsi="Times New Roman"/>
          <w:sz w:val="26"/>
          <w:szCs w:val="26"/>
        </w:rPr>
        <w:t xml:space="preserve">Giúp thủ thư theo dõi sách, sinh viên mượn và trả sách nhanh chóng, hạn chế sai sót và thất lạc sách.</w:t>
      </w:r>
    </w:p>
    <w:p>
      <w:pPr>
        <w:pStyle w:val="Heading2"/>
      </w:pPr>
      <w:r>
        <w:t xml:space="preserve">1.2. Đối tượng sử dụng</w:t>
      </w:r>
    </w:p>
    <w:p>
      <w:pPr>
        <w:spacing w:after="120" w:line="300"/>
      </w:pPr>
      <w:r>
        <w:rPr>
          <w:rFonts w:ascii="Times New Roman" w:cs="Times New Roman" w:eastAsia="Times New Roman" w:hAnsi="Times New Roman"/>
          <w:sz w:val="26"/>
          <w:szCs w:val="26"/>
        </w:rPr>
        <w:t xml:space="preserve">Hệ thống dành cho thủ thư (người quản lý) và sinh viên của trường (người mượn sách).</w:t>
      </w:r>
    </w:p>
    <w:p>
      <w:pPr>
        <w:pStyle w:val="Heading1"/>
      </w:pPr>
      <w:r>
        <w:t xml:space="preserve">2. Chức năng hệ thống</w:t>
      </w:r>
    </w:p>
    <w:p>
      <w:pPr>
        <w:spacing w:after="120" w:line="300"/>
      </w:pPr>
      <w:r>
        <w:rPr>
          <w:rFonts w:ascii="Times New Roman" w:cs="Times New Roman" w:eastAsia="Times New Roman" w:hAnsi="Times New Roman"/>
          <w:sz w:val="26"/>
          <w:szCs w:val="26"/>
        </w:rPr>
        <w:t xml:space="preserve">Hệ thống phải cho phép thủ thư ghi nhận phiếu mượn và phiếu trả sách cho từng sinh viên. Hệ thống phải cho phép tra cứu sách theo mã sách và xem được tình trạng mượn (đang mượn, quá hạn, đã trả).</w:t>
      </w:r>
    </w:p>
    <w:p>
      <w:pPr>
        <w:pStyle w:val="Heading2"/>
      </w:pPr>
      <w:r>
        <w:t xml:space="preserve">2.1. Quản lý mượn sách</w:t>
      </w:r>
    </w:p>
    <w:p>
      <w:pPr>
        <w:spacing w:after="120" w:line="300"/>
      </w:pPr>
      <w:r>
        <w:rPr>
          <w:rFonts w:ascii="Times New Roman" w:cs="Times New Roman" w:eastAsia="Times New Roman" w:hAnsi="Times New Roman"/>
          <w:sz w:val="26"/>
          <w:szCs w:val="26"/>
        </w:rPr>
        <w:t xml:space="preserve">Chức năng ghi nhận thông tin sinh viên mượn sách, mã sách và ngày mượn.</w:t>
      </w:r>
    </w:p>
    <w:p>
      <w:pPr>
        <w:pStyle w:val="Heading3"/>
      </w:pPr>
      <w:r>
        <w:t xml:space="preserve">2.1.1. Luồng mượn sách qua thẻ sinh viên</w:t>
      </w:r>
    </w:p>
    <w:p>
      <w:pPr>
        <w:spacing w:after="120" w:line="300"/>
      </w:pPr>
      <w:r>
        <w:rPr>
          <w:rFonts w:ascii="Times New Roman" w:cs="Times New Roman" w:eastAsia="Times New Roman" w:hAnsi="Times New Roman"/>
          <w:sz w:val="26"/>
          <w:szCs w:val="26"/>
        </w:rPr>
        <w:t xml:space="preserve">Sinh viên đưa thẻ sinh viên cho thủ thư, hệ thống đọc mã sinh viên rồi thủ thư chọn sách cần mượn. Hệ thống lưu phiếu mượn và cập nhật tình trạng sách là đang mượn.</w:t>
      </w:r>
    </w:p>
    <w:p>
      <w:pPr>
        <w:pStyle w:val="Heading2"/>
      </w:pPr>
      <w:r>
        <w:t xml:space="preserve">2.2. Quản lý trả sách</w:t>
      </w:r>
    </w:p>
    <w:p>
      <w:pPr>
        <w:spacing w:after="120" w:line="300"/>
      </w:pPr>
      <w:r>
        <w:rPr>
          <w:rFonts w:ascii="Times New Roman" w:cs="Times New Roman" w:eastAsia="Times New Roman" w:hAnsi="Times New Roman"/>
          <w:sz w:val="26"/>
          <w:szCs w:val="26"/>
        </w:rPr>
        <w:t xml:space="preserve">Chức năng ghi nhận ngày trả, cập nhật tình trạng sách và kiểm tra sách trả quá hạn.</w:t>
      </w:r>
    </w:p>
    <w:p>
      <w:pPr>
        <w:spacing w:after="120" w:line="300"/>
      </w:pPr>
      <w:r>
        <w:rPr>
          <w:rFonts w:ascii="Times New Roman" w:cs="Times New Roman" w:eastAsia="Times New Roman" w:hAnsi="Times New Roman"/>
          <w:sz w:val="26"/>
          <w:szCs w:val="26"/>
        </w:rPr>
        <w:t xml:space="preserve">Đoạn văn này được thêm vào để đẩy mục 3 sang trang sau, dùng để kiểm tra việc cập nhật số trang của mục lục.</w:t>
      </w:r>
    </w:p>
    <w:p>
      <w:r>
        <w:br w:type="page"/>
      </w:r>
    </w:p>
    <w:p>
      <w:pPr>
        <w:pStyle w:val="Heading1"/>
      </w:pPr>
      <w:r>
        <w:t xml:space="preserve">3. Yêu cầu bảo mật</w:t>
      </w:r>
    </w:p>
    <w:p>
      <w:pPr>
        <w:spacing w:after="120" w:line="300"/>
      </w:pPr>
      <w:r>
        <w:rPr>
          <w:rFonts w:ascii="Times New Roman" w:cs="Times New Roman" w:eastAsia="Times New Roman" w:hAnsi="Times New Roman"/>
          <w:sz w:val="26"/>
          <w:szCs w:val="26"/>
        </w:rPr>
        <w:t xml:space="preserve">Hệ thống chỉ cho phép thủ thư đã đăng nhập mới được thêm, sửa hoặc xóa phiếu mượn. Mật khẩu người dùng phải được mã hóa khi lưu trữ và dữ liệu sinh viên không được để lộ cho người không có quyền.</w:t>
      </w:r>
    </w:p>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2F5496"/>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2026-10-21T11:53:48.901Z</dcterms:created>
  <dcterms:modified xsi:type="dcterms:W3CDTF">2026-10-21T11:53:48.908Z</dcterms:modified>
</cp:coreProperties>
</file>

<file path=docProps/custom.xml><?xml version="1.0" encoding="utf-8"?>
<Properties xmlns="http://schemas.openxmlformats.org/officeDocument/2006/custom-properties" xmlns:vt="http://schemas.openxmlformats.org/officeDocument/2006/docPropsVTypes"/>
</file>