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105B" w14:textId="77777777" w:rsidR="00170786" w:rsidRPr="00170786" w:rsidRDefault="00170786" w:rsidP="00170786">
      <w:hyperlink r:id="rId4" w:history="1">
        <w:r w:rsidRPr="00170786">
          <w:rPr>
            <w:rStyle w:val="Hyperlink"/>
            <w:color w:val="auto"/>
            <w:u w:val="none"/>
          </w:rPr>
          <w:t>Nhẫn GLAMIRA Sakhalin</w:t>
        </w:r>
      </w:hyperlink>
    </w:p>
    <w:p w14:paraId="0749555E" w14:textId="54D540D9" w:rsidR="00170786" w:rsidRPr="00170786" w:rsidRDefault="00020164" w:rsidP="00170786">
      <w:hyperlink r:id="rId5" w:tooltip="Nhẫn GLAMIRA Sakhalin" w:history="1">
        <w:r w:rsidR="00170786" w:rsidRPr="00170786">
          <w:rPr>
            <w:rStyle w:val="Hyperlink"/>
            <w:color w:val="auto"/>
            <w:u w:val="none"/>
          </w:rPr>
          <w:t>Vàng Hồng-Trắng 585</w:t>
        </w:r>
        <w:r w:rsidR="00D17ED8"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Đá Sapphire Trắng &amp; Kim Cương</w:t>
        </w:r>
      </w:hyperlink>
    </w:p>
    <w:p w14:paraId="235CB69D" w14:textId="77777777" w:rsidR="00170786" w:rsidRPr="00170786" w:rsidRDefault="00170786" w:rsidP="00170786">
      <w:r w:rsidRPr="00170786">
        <w:t>0.566 crt - AA </w:t>
      </w:r>
    </w:p>
    <w:p w14:paraId="36D6791B" w14:textId="4F21B50F" w:rsidR="00170786" w:rsidRPr="00170786" w:rsidRDefault="00170786" w:rsidP="00170786">
      <w:r w:rsidRPr="00170786">
        <w:t>31.821.732,00 ₫</w:t>
      </w:r>
    </w:p>
    <w:p w14:paraId="5B2BDDE2" w14:textId="765B7332" w:rsidR="00170786" w:rsidRPr="00170786" w:rsidRDefault="00170786" w:rsidP="00170786">
      <w:r w:rsidRPr="00170786">
        <w:t>Trọng lượng trung bình≈ 7.30 Gam</w:t>
      </w:r>
    </w:p>
    <w:p w14:paraId="080831B5" w14:textId="3D67A15B" w:rsidR="00170786" w:rsidRPr="00170786" w:rsidRDefault="00170786" w:rsidP="00170786"/>
    <w:p w14:paraId="4BA5E72A" w14:textId="36A21E8F" w:rsidR="00170786" w:rsidRPr="00170786" w:rsidRDefault="00170786" w:rsidP="00170786"/>
    <w:p w14:paraId="047B27CC" w14:textId="77777777" w:rsidR="00170786" w:rsidRPr="00170786" w:rsidRDefault="00170786" w:rsidP="00170786"/>
    <w:p w14:paraId="71B49B24" w14:textId="77777777" w:rsidR="00170786" w:rsidRPr="00170786" w:rsidRDefault="00020164" w:rsidP="00170786">
      <w:hyperlink r:id="rId6" w:history="1">
        <w:r w:rsidR="00170786" w:rsidRPr="00170786">
          <w:rPr>
            <w:rStyle w:val="Hyperlink"/>
            <w:color w:val="auto"/>
            <w:u w:val="none"/>
          </w:rPr>
          <w:t>Nhẫn GLAMIRA Wrangel</w:t>
        </w:r>
      </w:hyperlink>
    </w:p>
    <w:p w14:paraId="38B0A705" w14:textId="28CB17FD" w:rsidR="00170786" w:rsidRPr="00170786" w:rsidRDefault="00020164" w:rsidP="00170786">
      <w:hyperlink r:id="rId7" w:tooltip="Nhẫn GLAMIRA Wrangel" w:history="1">
        <w:r w:rsidR="00170786" w:rsidRPr="00170786">
          <w:rPr>
            <w:rStyle w:val="Hyperlink"/>
            <w:color w:val="auto"/>
            <w:u w:val="none"/>
          </w:rPr>
          <w:t>Vàng Hồng-Trắng 585</w:t>
        </w:r>
        <w:r w:rsidR="00D17ED8"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Đá Sapphire Trắng &amp; Kim Cương</w:t>
        </w:r>
      </w:hyperlink>
    </w:p>
    <w:p w14:paraId="6C0436DE" w14:textId="77777777" w:rsidR="00170786" w:rsidRPr="00170786" w:rsidRDefault="00170786" w:rsidP="00170786">
      <w:r w:rsidRPr="00170786">
        <w:t>0.62 crt - AA </w:t>
      </w:r>
    </w:p>
    <w:p w14:paraId="78B9CA7F" w14:textId="740F9303" w:rsidR="00170786" w:rsidRPr="00170786" w:rsidRDefault="00170786" w:rsidP="00170786">
      <w:r w:rsidRPr="00170786">
        <w:t>36.376.553,00 ₫</w:t>
      </w:r>
    </w:p>
    <w:p w14:paraId="7A52962B" w14:textId="77777777" w:rsidR="00170786" w:rsidRPr="00170786" w:rsidRDefault="00170786" w:rsidP="00170786">
      <w:r w:rsidRPr="00170786">
        <w:t>Trọng lượng trung bình≈ 7.41 Gam</w:t>
      </w:r>
    </w:p>
    <w:p w14:paraId="1487BDD3" w14:textId="4D57D838" w:rsidR="00170786" w:rsidRPr="00170786" w:rsidRDefault="00170786" w:rsidP="00170786"/>
    <w:p w14:paraId="08A2D471" w14:textId="69BCB2BD" w:rsidR="00170786" w:rsidRPr="00170786" w:rsidRDefault="00170786" w:rsidP="00170786"/>
    <w:p w14:paraId="0721E5A3" w14:textId="3A73640C" w:rsidR="00170786" w:rsidRPr="00170786" w:rsidRDefault="00170786" w:rsidP="00170786"/>
    <w:p w14:paraId="77D20549" w14:textId="77777777" w:rsidR="00170786" w:rsidRPr="00170786" w:rsidRDefault="00170786" w:rsidP="00170786"/>
    <w:p w14:paraId="448E2D3C" w14:textId="77777777" w:rsidR="00170786" w:rsidRPr="00170786" w:rsidRDefault="00020164" w:rsidP="00170786">
      <w:hyperlink r:id="rId8" w:history="1">
        <w:r w:rsidR="00170786" w:rsidRPr="00170786">
          <w:rPr>
            <w:rStyle w:val="Hyperlink"/>
            <w:color w:val="auto"/>
            <w:u w:val="none"/>
          </w:rPr>
          <w:t>Nhẫn GLAMIRA Reyneke</w:t>
        </w:r>
      </w:hyperlink>
    </w:p>
    <w:p w14:paraId="1D6A2CBE" w14:textId="5BA80797" w:rsidR="00170786" w:rsidRPr="00170786" w:rsidRDefault="00020164" w:rsidP="00170786">
      <w:hyperlink r:id="rId9" w:tooltip="Nhẫn GLAMIRA Reyneke" w:history="1">
        <w:r w:rsidR="00170786" w:rsidRPr="00170786">
          <w:rPr>
            <w:rStyle w:val="Hyperlink"/>
            <w:color w:val="auto"/>
            <w:u w:val="none"/>
          </w:rPr>
          <w:t xml:space="preserve">Vàng Trắng-Đỏ </w:t>
        </w:r>
        <w:r w:rsidR="00CC7FFB">
          <w:rPr>
            <w:rStyle w:val="Hyperlink"/>
            <w:color w:val="auto"/>
            <w:u w:val="none"/>
          </w:rPr>
          <w:t>585</w:t>
        </w:r>
        <w:r w:rsidR="00CC7FFB"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Kim Cương</w:t>
        </w:r>
      </w:hyperlink>
    </w:p>
    <w:p w14:paraId="0D43359D" w14:textId="77777777" w:rsidR="00170786" w:rsidRPr="00170786" w:rsidRDefault="00170786" w:rsidP="00170786">
      <w:r w:rsidRPr="00170786">
        <w:t>1.11 crt - SI </w:t>
      </w:r>
    </w:p>
    <w:p w14:paraId="666C918A" w14:textId="33584C2C" w:rsidR="00170786" w:rsidRPr="00170786" w:rsidRDefault="00170786" w:rsidP="00170786">
      <w:r w:rsidRPr="00170786">
        <w:t>159.134.183,00 ₫</w:t>
      </w:r>
    </w:p>
    <w:p w14:paraId="5D6F147E" w14:textId="3D107476" w:rsidR="00170786" w:rsidRPr="00170786" w:rsidRDefault="00170786" w:rsidP="00170786">
      <w:r w:rsidRPr="00170786">
        <w:t>Trọng lượng trung bình≈ 6.16 Gam</w:t>
      </w:r>
    </w:p>
    <w:p w14:paraId="6EAEB5EB" w14:textId="3F85F115" w:rsidR="00170786" w:rsidRPr="00170786" w:rsidRDefault="00170786" w:rsidP="00170786"/>
    <w:p w14:paraId="107E7E16" w14:textId="5FB7C218" w:rsidR="00170786" w:rsidRPr="00170786" w:rsidRDefault="00170786" w:rsidP="00170786"/>
    <w:p w14:paraId="279E0416" w14:textId="77777777" w:rsidR="00170786" w:rsidRPr="00170786" w:rsidRDefault="00170786" w:rsidP="00170786"/>
    <w:p w14:paraId="2CE94244" w14:textId="77777777" w:rsidR="00170786" w:rsidRPr="00170786" w:rsidRDefault="00020164" w:rsidP="00170786">
      <w:hyperlink r:id="rId10" w:history="1">
        <w:r w:rsidR="00170786" w:rsidRPr="00170786">
          <w:rPr>
            <w:rStyle w:val="Hyperlink"/>
            <w:color w:val="auto"/>
            <w:u w:val="none"/>
          </w:rPr>
          <w:t>Nhẫn GLAMIRA Abarrane</w:t>
        </w:r>
      </w:hyperlink>
    </w:p>
    <w:p w14:paraId="0BA002BF" w14:textId="07542A98" w:rsidR="00170786" w:rsidRPr="00170786" w:rsidRDefault="00020164" w:rsidP="00170786">
      <w:hyperlink r:id="rId11" w:tooltip="Nhẫn GLAMIRA Abarrane" w:history="1">
        <w:r w:rsidR="00170786" w:rsidRPr="00170786">
          <w:rPr>
            <w:rStyle w:val="Hyperlink"/>
            <w:color w:val="auto"/>
            <w:u w:val="none"/>
          </w:rPr>
          <w:t>Vàng 585</w:t>
        </w:r>
        <w:r w:rsidR="00CC7FFB"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Ngọc Lục Bảo &amp; Đá Sapphire Trắng</w:t>
        </w:r>
      </w:hyperlink>
    </w:p>
    <w:p w14:paraId="14961D46" w14:textId="77777777" w:rsidR="00170786" w:rsidRPr="00170786" w:rsidRDefault="00170786" w:rsidP="00170786">
      <w:r w:rsidRPr="00170786">
        <w:t>0.28 crt - AAA </w:t>
      </w:r>
    </w:p>
    <w:p w14:paraId="5DEDCFA2" w14:textId="61FD97CC" w:rsidR="00170786" w:rsidRPr="00170786" w:rsidRDefault="00170786" w:rsidP="00170786">
      <w:r w:rsidRPr="00170786">
        <w:t>28.331.657,00 ₫</w:t>
      </w:r>
    </w:p>
    <w:p w14:paraId="58B5484C" w14:textId="398BC812" w:rsidR="00170786" w:rsidRPr="00170786" w:rsidRDefault="00170786" w:rsidP="00170786">
      <w:r w:rsidRPr="00170786">
        <w:lastRenderedPageBreak/>
        <w:t>Trọng lượng trung bình≈ 5.93 Gam</w:t>
      </w:r>
    </w:p>
    <w:p w14:paraId="03E7A1E4" w14:textId="683A4F9D" w:rsidR="00170786" w:rsidRPr="00170786" w:rsidRDefault="00170786" w:rsidP="00170786"/>
    <w:p w14:paraId="200D252F" w14:textId="77777777" w:rsidR="00170786" w:rsidRPr="00170786" w:rsidRDefault="00170786" w:rsidP="00170786"/>
    <w:p w14:paraId="425307E4" w14:textId="77777777" w:rsidR="00170786" w:rsidRPr="00170786" w:rsidRDefault="00020164" w:rsidP="00170786">
      <w:hyperlink r:id="rId12" w:history="1">
        <w:r w:rsidR="00170786" w:rsidRPr="00170786">
          <w:rPr>
            <w:rStyle w:val="Hyperlink"/>
            <w:color w:val="auto"/>
            <w:u w:val="none"/>
          </w:rPr>
          <w:t>Nhẫn GLAMIRA Ahmeena</w:t>
        </w:r>
      </w:hyperlink>
    </w:p>
    <w:p w14:paraId="06628721" w14:textId="09DFC114" w:rsidR="00170786" w:rsidRPr="00170786" w:rsidRDefault="00020164" w:rsidP="00170786">
      <w:hyperlink r:id="rId13" w:tooltip="Nhẫn GLAMIRA Ahmeena" w:history="1">
        <w:r w:rsidR="00170786" w:rsidRPr="00170786">
          <w:rPr>
            <w:rStyle w:val="Hyperlink"/>
            <w:color w:val="auto"/>
            <w:u w:val="none"/>
          </w:rPr>
          <w:t>Vàng Trắng 585</w:t>
        </w:r>
        <w:r w:rsidR="008C255E"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Đá Tanzanite &amp; Đá Sapphire Trắng</w:t>
        </w:r>
      </w:hyperlink>
    </w:p>
    <w:p w14:paraId="0CE6B38A" w14:textId="77777777" w:rsidR="00170786" w:rsidRPr="00170786" w:rsidRDefault="00170786" w:rsidP="00170786">
      <w:r w:rsidRPr="00170786">
        <w:t>0.56 crt - AAA </w:t>
      </w:r>
    </w:p>
    <w:p w14:paraId="0982719B" w14:textId="1EA021AA" w:rsidR="00170786" w:rsidRPr="00170786" w:rsidRDefault="00170786" w:rsidP="00170786">
      <w:r w:rsidRPr="00170786">
        <w:t>23.143.200,00 ₫</w:t>
      </w:r>
    </w:p>
    <w:p w14:paraId="003832DB" w14:textId="7CBEC1F8" w:rsidR="00170786" w:rsidRPr="00170786" w:rsidRDefault="00170786" w:rsidP="00170786">
      <w:r w:rsidRPr="00170786">
        <w:t>Trọng lượng trung bình≈ 6.27 Gam</w:t>
      </w:r>
    </w:p>
    <w:p w14:paraId="32C09239" w14:textId="20B65273" w:rsidR="00170786" w:rsidRPr="00170786" w:rsidRDefault="00170786" w:rsidP="00170786"/>
    <w:p w14:paraId="0D85D308" w14:textId="77777777" w:rsidR="00170786" w:rsidRPr="00170786" w:rsidRDefault="00170786" w:rsidP="00170786"/>
    <w:p w14:paraId="3A3DAD15" w14:textId="77777777" w:rsidR="00170786" w:rsidRPr="00170786" w:rsidRDefault="00020164" w:rsidP="00170786">
      <w:hyperlink r:id="rId14" w:history="1">
        <w:r w:rsidR="00170786" w:rsidRPr="00170786">
          <w:rPr>
            <w:rStyle w:val="Hyperlink"/>
            <w:color w:val="auto"/>
            <w:u w:val="none"/>
          </w:rPr>
          <w:t>Nhẫn GLAMIRA Abequa</w:t>
        </w:r>
      </w:hyperlink>
    </w:p>
    <w:p w14:paraId="6B25C030" w14:textId="3D3EC09B" w:rsidR="00170786" w:rsidRPr="00170786" w:rsidRDefault="00020164" w:rsidP="00170786">
      <w:hyperlink r:id="rId15" w:tooltip="Nhẫn GLAMIRA Abequa" w:history="1">
        <w:r w:rsidR="00170786" w:rsidRPr="00170786">
          <w:rPr>
            <w:rStyle w:val="Hyperlink"/>
            <w:color w:val="auto"/>
            <w:u w:val="none"/>
          </w:rPr>
          <w:t>Vàng Hồng-Trắng 585</w:t>
        </w:r>
        <w:r>
          <w:rPr>
            <w:rStyle w:val="Hyperlink"/>
            <w:color w:val="auto"/>
            <w:u w:val="none"/>
            <w:lang w:val="vi-VN"/>
          </w:rPr>
          <w:t>/</w:t>
        </w:r>
        <w:r w:rsidR="00170786" w:rsidRPr="00170786">
          <w:rPr>
            <w:rStyle w:val="Hyperlink"/>
            <w:color w:val="auto"/>
            <w:u w:val="none"/>
          </w:rPr>
          <w:t>Đá Sapphire Trắng</w:t>
        </w:r>
      </w:hyperlink>
    </w:p>
    <w:p w14:paraId="224AEF2B" w14:textId="77777777" w:rsidR="00170786" w:rsidRPr="00170786" w:rsidRDefault="00170786" w:rsidP="00170786">
      <w:r w:rsidRPr="00170786">
        <w:t>0.056 crt - AAA </w:t>
      </w:r>
    </w:p>
    <w:p w14:paraId="2FC616AB" w14:textId="77777777" w:rsidR="00170786" w:rsidRPr="00170786" w:rsidRDefault="00170786" w:rsidP="00170786">
      <w:r w:rsidRPr="00170786">
        <w:t>19.441.001,00 ₫</w:t>
      </w:r>
    </w:p>
    <w:p w14:paraId="34C403F8" w14:textId="64721F8B" w:rsidR="00EC13E7" w:rsidRPr="00170786" w:rsidRDefault="00170786" w:rsidP="00170786">
      <w:r w:rsidRPr="00170786">
        <w:t>Trọng lượng trung bình≈ 5.36 Gam</w:t>
      </w:r>
    </w:p>
    <w:sectPr w:rsidR="00EC13E7" w:rsidRPr="0017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A2"/>
    <w:rsid w:val="00020164"/>
    <w:rsid w:val="00170786"/>
    <w:rsid w:val="008C255E"/>
    <w:rsid w:val="00CC7FFB"/>
    <w:rsid w:val="00D17ED8"/>
    <w:rsid w:val="00D84AA2"/>
    <w:rsid w:val="00EC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D716"/>
  <w15:chartTrackingRefBased/>
  <w15:docId w15:val="{AD2ED629-3498-4993-ADE4-B10B3F1F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17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786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170786"/>
  </w:style>
  <w:style w:type="paragraph" w:customStyle="1" w:styleId="short-description">
    <w:name w:val="short-description"/>
    <w:basedOn w:val="Normal"/>
    <w:rsid w:val="0017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17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170786"/>
  </w:style>
  <w:style w:type="character" w:customStyle="1" w:styleId="price">
    <w:name w:val="price"/>
    <w:basedOn w:val="DefaultParagraphFont"/>
    <w:rsid w:val="0017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298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705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780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633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29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058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6926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ring-reyneke.html?alloy=white_red-585&amp;stone1=diamond-Brillant&amp;stone2=diamond-Brillant" TargetMode="External"/><Relationship Id="rId13" Type="http://schemas.openxmlformats.org/officeDocument/2006/relationships/hyperlink" Target="https://www.glamira.vn/nhan-glamira-ahmeena.html?alloy=white-585&amp;stone1=tanzanite&amp;stone2=diamond-sapph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ring-wrangel.html?alloy=red_white-585&amp;stone1=diamond-sapphire&amp;stone2=diamond-Brillant" TargetMode="External"/><Relationship Id="rId12" Type="http://schemas.openxmlformats.org/officeDocument/2006/relationships/hyperlink" Target="https://www.glamira.vn/nhan-glamira-ahmeena.html?alloy=white-585&amp;stone1=tanzanite&amp;stone2=diamond-sapphi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lamira.vn/glamira-ring-wrangel.html?alloy=red_white-585&amp;stone1=diamond-sapphire&amp;stone2=diamond-Brillant" TargetMode="External"/><Relationship Id="rId11" Type="http://schemas.openxmlformats.org/officeDocument/2006/relationships/hyperlink" Target="https://www.glamira.vn/nhan-glamira-abarrane.html?alloy=yellow-585&amp;stone1=emerald&amp;stone2=diamond-sapphire" TargetMode="External"/><Relationship Id="rId5" Type="http://schemas.openxmlformats.org/officeDocument/2006/relationships/hyperlink" Target="https://www.glamira.vn/glamira-ring-sakhalin.html?alloy=red_white-585&amp;stone1=diamond-sapphire&amp;stone2=diamond-Brillant" TargetMode="External"/><Relationship Id="rId15" Type="http://schemas.openxmlformats.org/officeDocument/2006/relationships/hyperlink" Target="https://www.glamira.vn/nhan-glamira-abequa.html?alloy=red_white-585&amp;stone1=diamond-sapphire&amp;stone2=diamond-sapphire" TargetMode="External"/><Relationship Id="rId10" Type="http://schemas.openxmlformats.org/officeDocument/2006/relationships/hyperlink" Target="https://www.glamira.vn/nhan-glamira-abarrane.html?alloy=yellow-585&amp;stone1=emerald&amp;stone2=diamond-sapphire" TargetMode="External"/><Relationship Id="rId4" Type="http://schemas.openxmlformats.org/officeDocument/2006/relationships/hyperlink" Target="https://www.glamira.vn/glamira-ring-sakhalin.html?alloy=red_white-585&amp;stone1=diamond-sapphire&amp;stone2=diamond-Brillant" TargetMode="External"/><Relationship Id="rId9" Type="http://schemas.openxmlformats.org/officeDocument/2006/relationships/hyperlink" Target="https://www.glamira.vn/glamira-ring-reyneke.html?alloy=white_red-585&amp;stone1=diamond-Brillant&amp;stone2=diamond-Brillant" TargetMode="External"/><Relationship Id="rId14" Type="http://schemas.openxmlformats.org/officeDocument/2006/relationships/hyperlink" Target="https://www.glamira.vn/nhan-glamira-abequa.html?alloy=red_white-585&amp;stone1=diamond-sapphire&amp;stone2=diamond-sapph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Ngo Minh  Duy</cp:lastModifiedBy>
  <cp:revision>6</cp:revision>
  <dcterms:created xsi:type="dcterms:W3CDTF">2021-11-13T09:43:00Z</dcterms:created>
  <dcterms:modified xsi:type="dcterms:W3CDTF">2021-11-14T04:02:00Z</dcterms:modified>
</cp:coreProperties>
</file>