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p>
    <w:p>
      <w:pPr>
        <w:spacing w:before="400" w:after="80"/>
        <w:jc w:val="center"/>
      </w:pPr>
      <w:r>
        <w:rPr>
          <w:rFonts w:ascii="Times New Roman" w:hAnsi="Times New Roman"/>
          <w:b/>
          <w:i w:val="0"/>
          <w:sz w:val="36"/>
        </w:rPr>
        <w:t>KAUSHALYA – AI-BASED INTERNSHIP RECOMMENDATION ENGINE</w:t>
      </w:r>
    </w:p>
    <w:p>
      <w:pPr>
        <w:spacing w:before="0" w:after="480"/>
        <w:jc w:val="center"/>
      </w:pPr>
      <w:r>
        <w:rPr>
          <w:rFonts w:ascii="Times New Roman" w:hAnsi="Times New Roman"/>
          <w:b/>
          <w:i w:val="0"/>
          <w:sz w:val="36"/>
        </w:rPr>
        <w:t>FOR THE PM INTERNSHIP SCHEME</w:t>
      </w:r>
    </w:p>
    <w:p>
      <w:pPr>
        <w:spacing w:before="0" w:after="40"/>
        <w:jc w:val="center"/>
      </w:pPr>
      <w:r>
        <w:rPr>
          <w:rFonts w:ascii="Times New Roman" w:hAnsi="Times New Roman"/>
          <w:b w:val="0"/>
          <w:i w:val="0"/>
          <w:sz w:val="24"/>
        </w:rPr>
        <w:t>Project Thesis submitted to</w:t>
      </w:r>
    </w:p>
    <w:p>
      <w:pPr>
        <w:spacing w:before="0" w:after="40"/>
        <w:jc w:val="center"/>
      </w:pPr>
      <w:r>
        <w:rPr>
          <w:rFonts w:ascii="Times New Roman" w:hAnsi="Times New Roman"/>
          <w:b/>
          <w:i w:val="0"/>
          <w:sz w:val="24"/>
        </w:rPr>
        <w:t>Shri Ramdeobaba College of Engineering &amp; Management, Nagpur</w:t>
      </w:r>
    </w:p>
    <w:p>
      <w:pPr>
        <w:spacing w:before="0" w:after="240"/>
        <w:jc w:val="center"/>
      </w:pPr>
      <w:r>
        <w:rPr>
          <w:rFonts w:ascii="Times New Roman" w:hAnsi="Times New Roman"/>
          <w:b w:val="0"/>
          <w:i w:val="0"/>
          <w:sz w:val="24"/>
        </w:rPr>
        <w:t>in partial fulfillment of requirement for the award of degree of</w:t>
      </w:r>
    </w:p>
    <w:p>
      <w:pPr>
        <w:spacing w:before="0" w:after="40"/>
        <w:jc w:val="center"/>
      </w:pPr>
      <w:r>
        <w:rPr>
          <w:rFonts w:ascii="Times New Roman" w:hAnsi="Times New Roman"/>
          <w:b/>
          <w:i w:val="0"/>
          <w:sz w:val="28"/>
        </w:rPr>
        <w:t>Bachelor of Technology (B. Tech)</w:t>
      </w:r>
    </w:p>
    <w:p>
      <w:pPr>
        <w:spacing w:before="0" w:after="40"/>
        <w:jc w:val="center"/>
      </w:pPr>
      <w:r>
        <w:rPr>
          <w:rFonts w:ascii="Times New Roman" w:hAnsi="Times New Roman"/>
          <w:b w:val="0"/>
          <w:i w:val="0"/>
          <w:sz w:val="24"/>
        </w:rPr>
        <w:t>In</w:t>
      </w:r>
    </w:p>
    <w:p>
      <w:pPr>
        <w:spacing w:before="0" w:after="40"/>
        <w:jc w:val="center"/>
      </w:pPr>
      <w:r>
        <w:rPr>
          <w:rFonts w:ascii="Times New Roman" w:hAnsi="Times New Roman"/>
          <w:b/>
          <w:i w:val="0"/>
          <w:sz w:val="28"/>
        </w:rPr>
        <w:t>COMPUTER SCIENCE AND ENGINEERING</w:t>
      </w:r>
    </w:p>
    <w:p>
      <w:pPr>
        <w:spacing w:before="0" w:after="320"/>
        <w:jc w:val="center"/>
      </w:pPr>
      <w:r>
        <w:rPr>
          <w:rFonts w:ascii="Times New Roman" w:hAnsi="Times New Roman"/>
          <w:b/>
          <w:i w:val="0"/>
          <w:sz w:val="28"/>
        </w:rPr>
        <w:t>(CYBER SECURITY)</w:t>
      </w:r>
    </w:p>
    <w:p>
      <w:pPr>
        <w:spacing w:before="0" w:after="120"/>
        <w:jc w:val="center"/>
      </w:pPr>
      <w:r>
        <w:rPr>
          <w:rFonts w:ascii="Times New Roman" w:hAnsi="Times New Roman"/>
          <w:b w:val="0"/>
          <w:i w:val="0"/>
          <w:sz w:val="24"/>
        </w:rPr>
        <w:t>By</w:t>
      </w:r>
    </w:p>
    <w:p>
      <w:pPr>
        <w:spacing w:before="0" w:after="60"/>
        <w:jc w:val="center"/>
      </w:pPr>
      <w:r>
        <w:rPr>
          <w:rFonts w:ascii="Times New Roman" w:hAnsi="Times New Roman"/>
          <w:b/>
          <w:i w:val="0"/>
          <w:sz w:val="26"/>
        </w:rPr>
        <w:t>Aarya Bhangadia  (Roll No. 01)</w:t>
      </w:r>
    </w:p>
    <w:p>
      <w:pPr>
        <w:spacing w:before="0" w:after="60"/>
        <w:jc w:val="center"/>
      </w:pPr>
      <w:r>
        <w:rPr>
          <w:rFonts w:ascii="Times New Roman" w:hAnsi="Times New Roman"/>
          <w:b/>
          <w:i w:val="0"/>
          <w:sz w:val="26"/>
        </w:rPr>
        <w:t>Rounak Nagwani  (Roll No. 47)</w:t>
      </w:r>
    </w:p>
    <w:p>
      <w:pPr>
        <w:spacing w:before="0" w:after="60"/>
        <w:jc w:val="center"/>
      </w:pPr>
      <w:r>
        <w:rPr>
          <w:rFonts w:ascii="Times New Roman" w:hAnsi="Times New Roman"/>
          <w:b/>
          <w:i w:val="0"/>
          <w:sz w:val="26"/>
        </w:rPr>
        <w:t>Sahil Roy  (Roll No. 50)</w:t>
      </w:r>
    </w:p>
    <w:p>
      <w:pPr>
        <w:spacing w:before="0" w:after="60"/>
        <w:jc w:val="center"/>
      </w:pPr>
      <w:r>
        <w:rPr>
          <w:rFonts w:ascii="Times New Roman" w:hAnsi="Times New Roman"/>
          <w:b/>
          <w:i w:val="0"/>
          <w:sz w:val="26"/>
        </w:rPr>
        <w:t>Tanmay Gupta  (Roll No. 59)</w:t>
      </w:r>
    </w:p>
    <w:p>
      <w:pPr>
        <w:spacing w:before="0" w:after="60"/>
        <w:jc w:val="center"/>
      </w:pPr>
      <w:r>
        <w:rPr>
          <w:rFonts w:ascii="Times New Roman" w:hAnsi="Times New Roman"/>
          <w:b/>
          <w:i w:val="0"/>
          <w:sz w:val="26"/>
        </w:rPr>
        <w:t>Paras Sharma  (Roll No. 60)</w:t>
      </w:r>
    </w:p>
    <w:p>
      <w:pPr>
        <w:spacing w:before="120" w:after="80"/>
        <w:jc w:val="center"/>
      </w:pPr>
      <w:r>
        <w:rPr>
          <w:rFonts w:ascii="Times New Roman" w:hAnsi="Times New Roman"/>
          <w:b w:val="0"/>
          <w:i w:val="0"/>
          <w:sz w:val="24"/>
        </w:rPr>
        <w:t>Of</w:t>
      </w:r>
    </w:p>
    <w:p>
      <w:pPr>
        <w:spacing w:before="0" w:after="320"/>
        <w:jc w:val="center"/>
      </w:pPr>
      <w:r>
        <w:rPr>
          <w:rFonts w:ascii="Times New Roman" w:hAnsi="Times New Roman"/>
          <w:b/>
          <w:i w:val="0"/>
          <w:sz w:val="26"/>
        </w:rPr>
        <w:t>VI Semester</w:t>
      </w:r>
    </w:p>
    <w:p>
      <w:pPr>
        <w:spacing w:before="0" w:after="40"/>
        <w:jc w:val="center"/>
      </w:pPr>
      <w:r>
        <w:rPr>
          <w:rFonts w:ascii="Times New Roman" w:hAnsi="Times New Roman"/>
          <w:b/>
          <w:i w:val="0"/>
          <w:sz w:val="24"/>
        </w:rPr>
        <w:t>Guide</w:t>
      </w:r>
    </w:p>
    <w:p>
      <w:pPr>
        <w:spacing w:before="0" w:after="320"/>
        <w:jc w:val="center"/>
      </w:pPr>
      <w:r>
        <w:rPr>
          <w:rFonts w:ascii="Times New Roman" w:hAnsi="Times New Roman"/>
          <w:b/>
          <w:i w:val="0"/>
          <w:sz w:val="26"/>
        </w:rPr>
        <w:t>Dr. Charanjeet Dadiyala</w:t>
      </w:r>
    </w:p>
    <w:p>
      <w:pPr>
        <w:spacing w:before="0" w:after="40"/>
        <w:jc w:val="center"/>
      </w:pPr>
      <w:r>
        <w:rPr>
          <w:rFonts w:ascii="Times New Roman" w:hAnsi="Times New Roman"/>
          <w:b/>
          <w:i w:val="0"/>
          <w:sz w:val="24"/>
        </w:rPr>
        <w:t>Department of Artificial Intelligence and Cyber Security</w:t>
      </w:r>
    </w:p>
    <w:p>
      <w:pPr>
        <w:spacing w:before="0" w:after="80"/>
        <w:jc w:val="center"/>
      </w:pPr>
      <w:r>
        <w:rPr>
          <w:rFonts w:ascii="Times New Roman" w:hAnsi="Times New Roman"/>
          <w:b/>
          <w:i w:val="0"/>
          <w:sz w:val="24"/>
        </w:rPr>
        <w:t>Shri Ramdeobaba College of Engineering &amp; Management, Nagpur 440 013</w:t>
      </w:r>
    </w:p>
    <w:p>
      <w:pPr>
        <w:spacing w:before="0" w:after="160"/>
        <w:jc w:val="center"/>
      </w:pPr>
      <w:r>
        <w:rPr>
          <w:rFonts w:ascii="Times New Roman" w:hAnsi="Times New Roman"/>
          <w:b w:val="0"/>
          <w:i w:val="0"/>
          <w:sz w:val="22"/>
        </w:rPr>
        <w:t>(An Autonomous Institute affiliated to Rashtrasant Tukdoji Maharaj Nagpur University Nagpur)</w:t>
      </w:r>
    </w:p>
    <w:p>
      <w:pPr>
        <w:spacing w:before="0" w:after="120"/>
        <w:jc w:val="center"/>
      </w:pPr>
      <w:r>
        <w:rPr>
          <w:rFonts w:ascii="Times New Roman" w:hAnsi="Times New Roman"/>
          <w:b/>
          <w:i w:val="0"/>
          <w:sz w:val="26"/>
        </w:rPr>
        <w:t>May 2026</w:t>
      </w:r>
    </w:p>
    <w:p>
      <w:r>
        <w:br w:type="page"/>
      </w:r>
    </w:p>
    <w:p>
      <w:pPr>
        <w:spacing w:before="0" w:after="40"/>
        <w:jc w:val="center"/>
      </w:pPr>
      <w:r>
        <w:rPr>
          <w:rFonts w:ascii="Times New Roman" w:hAnsi="Times New Roman"/>
          <w:b/>
          <w:i w:val="0"/>
          <w:sz w:val="24"/>
        </w:rPr>
        <w:t>SHRI RAMDEOBABA COLLEGE OF ENGINEERING &amp; MANAGEMENT, NAGPUR</w:t>
      </w:r>
    </w:p>
    <w:p>
      <w:pPr>
        <w:spacing w:before="0" w:after="80"/>
        <w:jc w:val="center"/>
      </w:pPr>
      <w:r>
        <w:rPr>
          <w:rFonts w:ascii="Times New Roman" w:hAnsi="Times New Roman"/>
          <w:b w:val="0"/>
          <w:i w:val="0"/>
          <w:sz w:val="22"/>
        </w:rPr>
        <w:t>(An Autonomous Institute affiliated to Rashtrasant Tukdoji Maharaj Nagpur University, Nagpur)</w:t>
      </w:r>
    </w:p>
    <w:p>
      <w:pPr>
        <w:spacing w:before="0" w:after="160"/>
        <w:jc w:val="center"/>
      </w:pPr>
      <w:r>
        <w:rPr>
          <w:rFonts w:ascii="Times New Roman" w:hAnsi="Times New Roman"/>
          <w:b/>
          <w:i w:val="0"/>
          <w:sz w:val="24"/>
        </w:rPr>
        <w:t>Department of Artificial Intelligence and Cyber Security</w:t>
      </w:r>
    </w:p>
    <w:p>
      <w:pPr>
        <w:spacing w:before="0" w:after="240"/>
        <w:jc w:val="center"/>
      </w:pPr>
      <w:r>
        <w:rPr>
          <w:rFonts w:ascii="Times New Roman" w:hAnsi="Times New Roman"/>
          <w:b/>
          <w:i w:val="0"/>
          <w:sz w:val="32"/>
        </w:rPr>
        <w:t>CERTIFICATE</w:t>
      </w:r>
    </w:p>
    <w:p>
      <w:pPr>
        <w:spacing w:before="0" w:after="320"/>
        <w:jc w:val="both"/>
      </w:pPr>
      <w:r>
        <w:rPr>
          <w:rFonts w:ascii="Times New Roman" w:hAnsi="Times New Roman"/>
          <w:b w:val="0"/>
          <w:i w:val="0"/>
          <w:sz w:val="24"/>
        </w:rPr>
        <w:t>This is to certify that the Thesis on "Kaushalya – AI-Based Internship Recommendation Engine for the PM Internship Scheme" is a Bonafide work of Aarya Bhangadia (01), Rounak Nagwani (47), Sahil Roy (50), Tanmay Gupta (59), and Paras Sharma (60), submitted to Ramdeobaba University, Nagpur in partial fulfilment of the award of a Degree of Bachelor of Technology (B. Tech), in Computer Science and Engineering (Cyber Security). It has been carried out at the Department of Artificial Intelligence and Cyber Security, Shri Ramdeobaba College of Engineering and Management, Nagpur during the academic year 2025–2026.</w:t>
      </w:r>
    </w:p>
    <w:p>
      <w:pPr>
        <w:spacing w:before="0" w:after="80"/>
        <w:jc w:val="left"/>
      </w:pPr>
      <w:r>
        <w:rPr>
          <w:rFonts w:ascii="Times New Roman" w:hAnsi="Times New Roman"/>
          <w:b w:val="0"/>
          <w:i w:val="0"/>
          <w:sz w:val="24"/>
        </w:rPr>
        <w:t xml:space="preserve">Date: </w:t>
      </w:r>
    </w:p>
    <w:p>
      <w:pPr>
        <w:spacing w:before="0" w:after="480"/>
        <w:jc w:val="left"/>
      </w:pPr>
      <w:r>
        <w:rPr>
          <w:rFonts w:ascii="Times New Roman" w:hAnsi="Times New Roman"/>
          <w:b w:val="0"/>
          <w:i w:val="0"/>
          <w:sz w:val="24"/>
        </w:rPr>
        <w:t>Place: Nagpur</w:t>
      </w:r>
    </w:p>
    <w:tbl>
      <w:tblPr>
        <w:tblStyle w:val="TableGrid"/>
        <w:tblW w:type="auto" w:w="0"/>
        <w:tblLook w:firstColumn="1" w:firstRow="1" w:lastColumn="0" w:lastRow="0" w:noHBand="0" w:noVBand="1" w:val="04A0"/>
      </w:tblPr>
      <w:tblGrid>
        <w:gridCol w:w="4500"/>
        <w:gridCol w:w="4500"/>
      </w:tblGrid>
      <w:tr>
        <w:tc>
          <w:tcPr>
            <w:tcW w:type="dxa" w:w="4500"/>
            <w:tcBorders>
              <w:top w:val="none"/>
              <w:left w:val="none"/>
              <w:bottom w:val="none"/>
              <w:right w:val="none"/>
            </w:tcBorders>
          </w:tcPr>
          <w:p/>
        </w:tc>
        <w:tc>
          <w:tcPr>
            <w:tcW w:type="dxa" w:w="4500"/>
            <w:tcBorders>
              <w:top w:val="none"/>
              <w:left w:val="none"/>
              <w:bottom w:val="none"/>
              <w:right w:val="none"/>
            </w:tcBorders>
          </w:tcPr>
          <w:p/>
        </w:tc>
      </w:tr>
      <w:tr>
        <w:tc>
          <w:tcPr>
            <w:tcW w:type="dxa" w:w="4500"/>
            <w:tcBorders>
              <w:top w:val="none"/>
              <w:left w:val="none"/>
              <w:bottom w:val="none"/>
              <w:right w:val="none"/>
            </w:tcBorders>
          </w:tcPr>
          <w:p/>
        </w:tc>
        <w:tc>
          <w:tcPr>
            <w:tcW w:type="dxa" w:w="4500"/>
            <w:tcBorders>
              <w:top w:val="none"/>
              <w:left w:val="none"/>
              <w:bottom w:val="none"/>
              <w:right w:val="none"/>
            </w:tcBorders>
          </w:tcPr>
          <w:p/>
        </w:tc>
      </w:tr>
      <w:tr>
        <w:tc>
          <w:tcPr>
            <w:tcW w:type="dxa" w:w="4500"/>
            <w:tcBorders>
              <w:top w:val="none"/>
              <w:left w:val="none"/>
              <w:bottom w:val="none"/>
              <w:right w:val="none"/>
            </w:tcBorders>
          </w:tcPr>
          <w:p/>
        </w:tc>
        <w:tc>
          <w:tcPr>
            <w:tcW w:type="dxa" w:w="4500"/>
            <w:tcBorders>
              <w:top w:val="none"/>
              <w:left w:val="none"/>
              <w:bottom w:val="none"/>
              <w:right w:val="none"/>
            </w:tcBorders>
          </w:tcPr>
          <w:p/>
        </w:tc>
      </w:tr>
      <w:tr>
        <w:tc>
          <w:tcPr>
            <w:tcW w:type="dxa" w:w="4500"/>
            <w:tcBorders>
              <w:top w:val="none"/>
              <w:left w:val="none"/>
              <w:bottom w:val="none"/>
              <w:right w:val="none"/>
            </w:tcBorders>
          </w:tcPr>
          <w:p/>
        </w:tc>
        <w:tc>
          <w:tcPr>
            <w:tcW w:type="dxa" w:w="4500"/>
            <w:tcBorders>
              <w:top w:val="none"/>
              <w:left w:val="none"/>
              <w:bottom w:val="none"/>
              <w:right w:val="none"/>
            </w:tcBorders>
          </w:tcPr>
          <w:p/>
        </w:tc>
      </w:tr>
    </w:tbl>
    <w:p>
      <w:pPr>
        <w:spacing w:before="0" w:after="40"/>
        <w:jc w:val="left"/>
      </w:pPr>
      <w:r>
        <w:rPr>
          <w:rFonts w:ascii="Times New Roman" w:hAnsi="Times New Roman"/>
          <w:b w:val="0"/>
          <w:i w:val="0"/>
          <w:sz w:val="24"/>
        </w:rPr>
        <w:t>_________________                                    _________________</w:t>
      </w:r>
    </w:p>
    <w:p>
      <w:pPr>
        <w:spacing w:before="0" w:after="40"/>
        <w:jc w:val="left"/>
      </w:pPr>
      <w:r>
        <w:rPr>
          <w:rFonts w:ascii="Times New Roman" w:hAnsi="Times New Roman"/>
          <w:b w:val="0"/>
          <w:i w:val="0"/>
          <w:sz w:val="24"/>
        </w:rPr>
        <w:t>Dr. Charanjeet Dadiyala                              Dr. Rashmi Welekar</w:t>
      </w:r>
    </w:p>
    <w:p>
      <w:pPr>
        <w:spacing w:before="0" w:after="320"/>
        <w:jc w:val="left"/>
      </w:pPr>
      <w:r>
        <w:rPr>
          <w:rFonts w:ascii="Times New Roman" w:hAnsi="Times New Roman"/>
          <w:b w:val="0"/>
          <w:i w:val="0"/>
          <w:sz w:val="24"/>
        </w:rPr>
        <w:t>Project Guide                                        Head of the Department, AICS</w:t>
      </w:r>
    </w:p>
    <w:p>
      <w:pPr>
        <w:spacing w:before="0" w:after="40"/>
        <w:jc w:val="left"/>
      </w:pPr>
      <w:r>
        <w:rPr>
          <w:rFonts w:ascii="Times New Roman" w:hAnsi="Times New Roman"/>
          <w:b w:val="0"/>
          <w:i w:val="0"/>
          <w:sz w:val="24"/>
        </w:rPr>
        <w:t xml:space="preserve">                                                     _________________</w:t>
      </w:r>
    </w:p>
    <w:p>
      <w:pPr>
        <w:spacing w:before="0" w:after="40"/>
        <w:jc w:val="left"/>
      </w:pPr>
      <w:r>
        <w:rPr>
          <w:rFonts w:ascii="Times New Roman" w:hAnsi="Times New Roman"/>
          <w:b w:val="0"/>
          <w:i w:val="0"/>
          <w:sz w:val="24"/>
        </w:rPr>
        <w:t xml:space="preserve">                                                     Dr. M. B. Chandak</w:t>
      </w:r>
    </w:p>
    <w:p>
      <w:pPr>
        <w:spacing w:before="0" w:after="0"/>
        <w:jc w:val="left"/>
      </w:pPr>
      <w:r>
        <w:rPr>
          <w:rFonts w:ascii="Times New Roman" w:hAnsi="Times New Roman"/>
          <w:b w:val="0"/>
          <w:i w:val="0"/>
          <w:sz w:val="24"/>
        </w:rPr>
        <w:t xml:space="preserve">                                                     Principal (RCOEM)</w:t>
      </w:r>
    </w:p>
    <w:p>
      <w:r>
        <w:br w:type="page"/>
      </w:r>
    </w:p>
    <w:p>
      <w:pPr>
        <w:spacing w:before="0" w:after="240"/>
        <w:jc w:val="center"/>
      </w:pPr>
      <w:r>
        <w:rPr>
          <w:rFonts w:ascii="Times New Roman" w:hAnsi="Times New Roman"/>
          <w:b/>
          <w:i w:val="0"/>
          <w:sz w:val="32"/>
        </w:rPr>
        <w:t>DECLARATION</w:t>
      </w:r>
    </w:p>
    <w:p>
      <w:pPr>
        <w:spacing w:before="0" w:after="320"/>
        <w:jc w:val="both"/>
      </w:pPr>
      <w:r>
        <w:rPr>
          <w:rFonts w:ascii="Times New Roman" w:hAnsi="Times New Roman"/>
          <w:b w:val="0"/>
          <w:i w:val="0"/>
          <w:sz w:val="24"/>
        </w:rPr>
        <w:t>We hereby declare that the thesis titled "Kaushalya – AI-Based Internship Recommendation Engine for the PM Internship Scheme" submitted herein, has been carried out in the Department of Artificial Intelligence and Cyber Security of Shri Ramdeobaba College of Engineering and Management, Nagpur. The work is original and has not been submitted earlier as a whole or part for the award of any degree/diploma at this or any other institution / University.</w:t>
      </w:r>
    </w:p>
    <w:p>
      <w:pPr>
        <w:spacing w:before="0" w:after="80"/>
        <w:jc w:val="left"/>
      </w:pPr>
      <w:r>
        <w:rPr>
          <w:rFonts w:ascii="Times New Roman" w:hAnsi="Times New Roman"/>
          <w:b w:val="0"/>
          <w:i w:val="0"/>
          <w:sz w:val="24"/>
        </w:rPr>
        <w:t xml:space="preserve">Date:  </w:t>
      </w:r>
    </w:p>
    <w:p>
      <w:pPr>
        <w:spacing w:before="0" w:after="240"/>
        <w:jc w:val="left"/>
      </w:pPr>
      <w:r>
        <w:rPr>
          <w:rFonts w:ascii="Times New Roman" w:hAnsi="Times New Roman"/>
          <w:b w:val="0"/>
          <w:i w:val="0"/>
          <w:sz w:val="24"/>
        </w:rPr>
        <w:t>Place: Nagpur</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432"/>
            <w:shd w:val="clear" w:color="auto" w:fill="D9D9D9"/>
          </w:tcPr>
          <w:p>
            <w:pPr>
              <w:jc w:val="center"/>
            </w:pPr>
            <w:r>
              <w:rPr>
                <w:rFonts w:ascii="Times New Roman" w:hAnsi="Times New Roman"/>
                <w:b/>
                <w:sz w:val="20"/>
              </w:rPr>
            </w:r>
          </w:p>
        </w:tc>
        <w:tc>
          <w:tcPr>
            <w:tcW w:type="dxa" w:w="3168"/>
            <w:shd w:val="clear" w:color="auto" w:fill="D9D9D9"/>
          </w:tcPr>
          <w:p>
            <w:pPr>
              <w:jc w:val="center"/>
            </w:pPr>
            <w:r>
              <w:rPr>
                <w:rFonts w:ascii="Times New Roman" w:hAnsi="Times New Roman"/>
                <w:b/>
                <w:sz w:val="20"/>
              </w:rPr>
              <w:t>Student Name</w:t>
            </w:r>
          </w:p>
        </w:tc>
        <w:tc>
          <w:tcPr>
            <w:tcW w:type="dxa" w:w="1152"/>
            <w:shd w:val="clear" w:color="auto" w:fill="D9D9D9"/>
          </w:tcPr>
          <w:p>
            <w:pPr>
              <w:jc w:val="center"/>
            </w:pPr>
            <w:r>
              <w:rPr>
                <w:rFonts w:ascii="Times New Roman" w:hAnsi="Times New Roman"/>
                <w:b/>
                <w:sz w:val="20"/>
              </w:rPr>
              <w:t>Roll No.</w:t>
            </w:r>
          </w:p>
        </w:tc>
        <w:tc>
          <w:tcPr>
            <w:tcW w:type="dxa" w:w="1152"/>
            <w:shd w:val="clear" w:color="auto" w:fill="D9D9D9"/>
          </w:tcPr>
          <w:p>
            <w:pPr>
              <w:jc w:val="center"/>
            </w:pPr>
            <w:r>
              <w:rPr>
                <w:rFonts w:ascii="Times New Roman" w:hAnsi="Times New Roman"/>
                <w:b/>
                <w:sz w:val="20"/>
              </w:rPr>
              <w:t>Sem</w:t>
            </w:r>
          </w:p>
        </w:tc>
        <w:tc>
          <w:tcPr>
            <w:tcW w:type="dxa" w:w="1296"/>
            <w:shd w:val="clear" w:color="auto" w:fill="D9D9D9"/>
          </w:tcPr>
          <w:p>
            <w:pPr>
              <w:jc w:val="center"/>
            </w:pPr>
            <w:r>
              <w:rPr>
                <w:rFonts w:ascii="Times New Roman" w:hAnsi="Times New Roman"/>
                <w:b/>
                <w:sz w:val="20"/>
              </w:rPr>
              <w:t>Sign</w:t>
            </w:r>
          </w:p>
        </w:tc>
      </w:tr>
      <w:tr>
        <w:tc>
          <w:tcPr>
            <w:tcW w:type="dxa" w:w="432"/>
          </w:tcPr>
          <w:p>
            <w:r>
              <w:rPr>
                <w:rFonts w:ascii="Times New Roman" w:hAnsi="Times New Roman"/>
                <w:sz w:val="20"/>
              </w:rPr>
              <w:t>1.</w:t>
            </w:r>
          </w:p>
        </w:tc>
        <w:tc>
          <w:tcPr>
            <w:tcW w:type="dxa" w:w="3168"/>
          </w:tcPr>
          <w:p>
            <w:r>
              <w:rPr>
                <w:rFonts w:ascii="Times New Roman" w:hAnsi="Times New Roman"/>
                <w:sz w:val="20"/>
              </w:rPr>
              <w:t>Aarya Bhangadia</w:t>
            </w:r>
          </w:p>
        </w:tc>
        <w:tc>
          <w:tcPr>
            <w:tcW w:type="dxa" w:w="1152"/>
          </w:tcPr>
          <w:p>
            <w:r>
              <w:rPr>
                <w:rFonts w:ascii="Times New Roman" w:hAnsi="Times New Roman"/>
                <w:sz w:val="20"/>
              </w:rPr>
              <w:t>01</w:t>
            </w:r>
          </w:p>
        </w:tc>
        <w:tc>
          <w:tcPr>
            <w:tcW w:type="dxa" w:w="1152"/>
          </w:tcPr>
          <w:p>
            <w:r>
              <w:rPr>
                <w:rFonts w:ascii="Times New Roman" w:hAnsi="Times New Roman"/>
                <w:sz w:val="20"/>
              </w:rPr>
              <w:t>VI Sem</w:t>
            </w:r>
          </w:p>
        </w:tc>
        <w:tc>
          <w:tcPr>
            <w:tcW w:type="dxa" w:w="1296"/>
          </w:tcPr>
          <w:p>
            <w:r>
              <w:rPr>
                <w:rFonts w:ascii="Times New Roman" w:hAnsi="Times New Roman"/>
                <w:sz w:val="20"/>
              </w:rPr>
            </w:r>
          </w:p>
        </w:tc>
      </w:tr>
      <w:tr>
        <w:tc>
          <w:tcPr>
            <w:tcW w:type="dxa" w:w="432"/>
          </w:tcPr>
          <w:p>
            <w:r>
              <w:rPr>
                <w:rFonts w:ascii="Times New Roman" w:hAnsi="Times New Roman"/>
                <w:sz w:val="20"/>
              </w:rPr>
              <w:t>2.</w:t>
            </w:r>
          </w:p>
        </w:tc>
        <w:tc>
          <w:tcPr>
            <w:tcW w:type="dxa" w:w="3168"/>
          </w:tcPr>
          <w:p>
            <w:r>
              <w:rPr>
                <w:rFonts w:ascii="Times New Roman" w:hAnsi="Times New Roman"/>
                <w:sz w:val="20"/>
              </w:rPr>
              <w:t>Rounak Nagwani</w:t>
            </w:r>
          </w:p>
        </w:tc>
        <w:tc>
          <w:tcPr>
            <w:tcW w:type="dxa" w:w="1152"/>
          </w:tcPr>
          <w:p>
            <w:r>
              <w:rPr>
                <w:rFonts w:ascii="Times New Roman" w:hAnsi="Times New Roman"/>
                <w:sz w:val="20"/>
              </w:rPr>
              <w:t>47</w:t>
            </w:r>
          </w:p>
        </w:tc>
        <w:tc>
          <w:tcPr>
            <w:tcW w:type="dxa" w:w="1152"/>
          </w:tcPr>
          <w:p>
            <w:r>
              <w:rPr>
                <w:rFonts w:ascii="Times New Roman" w:hAnsi="Times New Roman"/>
                <w:sz w:val="20"/>
              </w:rPr>
              <w:t>VI Sem</w:t>
            </w:r>
          </w:p>
        </w:tc>
        <w:tc>
          <w:tcPr>
            <w:tcW w:type="dxa" w:w="1296"/>
          </w:tcPr>
          <w:p>
            <w:r>
              <w:rPr>
                <w:rFonts w:ascii="Times New Roman" w:hAnsi="Times New Roman"/>
                <w:sz w:val="20"/>
              </w:rPr>
            </w:r>
          </w:p>
        </w:tc>
      </w:tr>
      <w:tr>
        <w:tc>
          <w:tcPr>
            <w:tcW w:type="dxa" w:w="432"/>
          </w:tcPr>
          <w:p>
            <w:r>
              <w:rPr>
                <w:rFonts w:ascii="Times New Roman" w:hAnsi="Times New Roman"/>
                <w:sz w:val="20"/>
              </w:rPr>
              <w:t>3.</w:t>
            </w:r>
          </w:p>
        </w:tc>
        <w:tc>
          <w:tcPr>
            <w:tcW w:type="dxa" w:w="3168"/>
          </w:tcPr>
          <w:p>
            <w:r>
              <w:rPr>
                <w:rFonts w:ascii="Times New Roman" w:hAnsi="Times New Roman"/>
                <w:sz w:val="20"/>
              </w:rPr>
              <w:t>Sahil Roy</w:t>
            </w:r>
          </w:p>
        </w:tc>
        <w:tc>
          <w:tcPr>
            <w:tcW w:type="dxa" w:w="1152"/>
          </w:tcPr>
          <w:p>
            <w:r>
              <w:rPr>
                <w:rFonts w:ascii="Times New Roman" w:hAnsi="Times New Roman"/>
                <w:sz w:val="20"/>
              </w:rPr>
              <w:t>50</w:t>
            </w:r>
          </w:p>
        </w:tc>
        <w:tc>
          <w:tcPr>
            <w:tcW w:type="dxa" w:w="1152"/>
          </w:tcPr>
          <w:p>
            <w:r>
              <w:rPr>
                <w:rFonts w:ascii="Times New Roman" w:hAnsi="Times New Roman"/>
                <w:sz w:val="20"/>
              </w:rPr>
              <w:t>VI Sem</w:t>
            </w:r>
          </w:p>
        </w:tc>
        <w:tc>
          <w:tcPr>
            <w:tcW w:type="dxa" w:w="1296"/>
          </w:tcPr>
          <w:p>
            <w:r>
              <w:rPr>
                <w:rFonts w:ascii="Times New Roman" w:hAnsi="Times New Roman"/>
                <w:sz w:val="20"/>
              </w:rPr>
            </w:r>
          </w:p>
        </w:tc>
      </w:tr>
      <w:tr>
        <w:tc>
          <w:tcPr>
            <w:tcW w:type="dxa" w:w="432"/>
          </w:tcPr>
          <w:p>
            <w:r>
              <w:rPr>
                <w:rFonts w:ascii="Times New Roman" w:hAnsi="Times New Roman"/>
                <w:sz w:val="20"/>
              </w:rPr>
              <w:t>4.</w:t>
            </w:r>
          </w:p>
        </w:tc>
        <w:tc>
          <w:tcPr>
            <w:tcW w:type="dxa" w:w="3168"/>
          </w:tcPr>
          <w:p>
            <w:r>
              <w:rPr>
                <w:rFonts w:ascii="Times New Roman" w:hAnsi="Times New Roman"/>
                <w:sz w:val="20"/>
              </w:rPr>
              <w:t>Tanmay Gupta</w:t>
            </w:r>
          </w:p>
        </w:tc>
        <w:tc>
          <w:tcPr>
            <w:tcW w:type="dxa" w:w="1152"/>
          </w:tcPr>
          <w:p>
            <w:r>
              <w:rPr>
                <w:rFonts w:ascii="Times New Roman" w:hAnsi="Times New Roman"/>
                <w:sz w:val="20"/>
              </w:rPr>
              <w:t>59</w:t>
            </w:r>
          </w:p>
        </w:tc>
        <w:tc>
          <w:tcPr>
            <w:tcW w:type="dxa" w:w="1152"/>
          </w:tcPr>
          <w:p>
            <w:r>
              <w:rPr>
                <w:rFonts w:ascii="Times New Roman" w:hAnsi="Times New Roman"/>
                <w:sz w:val="20"/>
              </w:rPr>
              <w:t>VI Sem</w:t>
            </w:r>
          </w:p>
        </w:tc>
        <w:tc>
          <w:tcPr>
            <w:tcW w:type="dxa" w:w="1296"/>
          </w:tcPr>
          <w:p>
            <w:r>
              <w:rPr>
                <w:rFonts w:ascii="Times New Roman" w:hAnsi="Times New Roman"/>
                <w:sz w:val="20"/>
              </w:rPr>
            </w:r>
          </w:p>
        </w:tc>
      </w:tr>
      <w:tr>
        <w:tc>
          <w:tcPr>
            <w:tcW w:type="dxa" w:w="432"/>
          </w:tcPr>
          <w:p>
            <w:r>
              <w:rPr>
                <w:rFonts w:ascii="Times New Roman" w:hAnsi="Times New Roman"/>
                <w:sz w:val="20"/>
              </w:rPr>
              <w:t>5.</w:t>
            </w:r>
          </w:p>
        </w:tc>
        <w:tc>
          <w:tcPr>
            <w:tcW w:type="dxa" w:w="3168"/>
          </w:tcPr>
          <w:p>
            <w:r>
              <w:rPr>
                <w:rFonts w:ascii="Times New Roman" w:hAnsi="Times New Roman"/>
                <w:sz w:val="20"/>
              </w:rPr>
              <w:t>Paras Sharma</w:t>
            </w:r>
          </w:p>
        </w:tc>
        <w:tc>
          <w:tcPr>
            <w:tcW w:type="dxa" w:w="1152"/>
          </w:tcPr>
          <w:p>
            <w:r>
              <w:rPr>
                <w:rFonts w:ascii="Times New Roman" w:hAnsi="Times New Roman"/>
                <w:sz w:val="20"/>
              </w:rPr>
              <w:t>60</w:t>
            </w:r>
          </w:p>
        </w:tc>
        <w:tc>
          <w:tcPr>
            <w:tcW w:type="dxa" w:w="1152"/>
          </w:tcPr>
          <w:p>
            <w:r>
              <w:rPr>
                <w:rFonts w:ascii="Times New Roman" w:hAnsi="Times New Roman"/>
                <w:sz w:val="20"/>
              </w:rPr>
              <w:t>VI Sem</w:t>
            </w:r>
          </w:p>
        </w:tc>
        <w:tc>
          <w:tcPr>
            <w:tcW w:type="dxa" w:w="1296"/>
          </w:tcPr>
          <w:p>
            <w:r>
              <w:rPr>
                <w:rFonts w:ascii="Times New Roman" w:hAnsi="Times New Roman"/>
                <w:sz w:val="20"/>
              </w:rPr>
            </w:r>
          </w:p>
        </w:tc>
      </w:tr>
    </w:tbl>
    <w:p>
      <w:pPr>
        <w:spacing w:after="120"/>
      </w:pPr>
    </w:p>
    <w:p>
      <w:r>
        <w:br w:type="page"/>
      </w:r>
    </w:p>
    <w:p>
      <w:pPr>
        <w:spacing w:before="0" w:after="240"/>
        <w:jc w:val="center"/>
      </w:pPr>
      <w:r>
        <w:rPr>
          <w:rFonts w:ascii="Times New Roman" w:hAnsi="Times New Roman"/>
          <w:b/>
          <w:i w:val="0"/>
          <w:sz w:val="32"/>
        </w:rPr>
        <w:t>APPROVAL SHEET</w:t>
      </w:r>
    </w:p>
    <w:p>
      <w:pPr>
        <w:spacing w:before="0" w:after="400"/>
        <w:jc w:val="both"/>
      </w:pPr>
      <w:r>
        <w:rPr>
          <w:rFonts w:ascii="Times New Roman" w:hAnsi="Times New Roman"/>
          <w:b w:val="0"/>
          <w:i w:val="0"/>
          <w:sz w:val="24"/>
        </w:rPr>
        <w:t>This report entitled "Kaushalya – AI-Based Internship Recommendation Engine for the PM Internship Scheme" by Aarya Bhangadia (01), Rounak Nagwani (47), Sahil Roy (50), Tanmay Gupta (59), and Paras Sharma (60) is approved for the degree of Bachelor of Technology (B. Tech) in Computer Science and Engineering (Cyber Security).</w:t>
      </w:r>
    </w:p>
    <w:p>
      <w:pPr>
        <w:spacing w:before="0" w:after="40"/>
        <w:jc w:val="left"/>
      </w:pPr>
      <w:r>
        <w:rPr>
          <w:rFonts w:ascii="Times New Roman" w:hAnsi="Times New Roman"/>
          <w:b w:val="0"/>
          <w:i w:val="0"/>
          <w:sz w:val="24"/>
        </w:rPr>
        <w:t>_________________                                    _________________</w:t>
      </w:r>
    </w:p>
    <w:p>
      <w:pPr>
        <w:spacing w:before="0" w:after="40"/>
        <w:jc w:val="left"/>
      </w:pPr>
      <w:r>
        <w:rPr>
          <w:rFonts w:ascii="Times New Roman" w:hAnsi="Times New Roman"/>
          <w:b w:val="0"/>
          <w:i w:val="0"/>
          <w:sz w:val="24"/>
        </w:rPr>
        <w:t>Dr. Charanjeet Dadiyala                              External Examiner</w:t>
      </w:r>
    </w:p>
    <w:p>
      <w:pPr>
        <w:spacing w:before="0" w:after="400"/>
        <w:jc w:val="left"/>
      </w:pPr>
      <w:r>
        <w:rPr>
          <w:rFonts w:ascii="Times New Roman" w:hAnsi="Times New Roman"/>
          <w:b w:val="0"/>
          <w:i w:val="0"/>
          <w:sz w:val="24"/>
        </w:rPr>
        <w:t>Project Guide</w:t>
      </w:r>
    </w:p>
    <w:p>
      <w:pPr>
        <w:spacing w:before="0" w:after="40"/>
        <w:jc w:val="left"/>
      </w:pPr>
      <w:r>
        <w:rPr>
          <w:rFonts w:ascii="Times New Roman" w:hAnsi="Times New Roman"/>
          <w:b w:val="0"/>
          <w:i w:val="0"/>
          <w:sz w:val="24"/>
        </w:rPr>
        <w:t>_________________</w:t>
      </w:r>
    </w:p>
    <w:p>
      <w:pPr>
        <w:spacing w:before="0" w:after="40"/>
        <w:jc w:val="left"/>
      </w:pPr>
      <w:r>
        <w:rPr>
          <w:rFonts w:ascii="Times New Roman" w:hAnsi="Times New Roman"/>
          <w:b w:val="0"/>
          <w:i w:val="0"/>
          <w:sz w:val="24"/>
        </w:rPr>
        <w:t>Dr. Rashmi Welekar</w:t>
      </w:r>
    </w:p>
    <w:p>
      <w:pPr>
        <w:spacing w:before="0" w:after="400"/>
        <w:jc w:val="left"/>
      </w:pPr>
      <w:r>
        <w:rPr>
          <w:rFonts w:ascii="Times New Roman" w:hAnsi="Times New Roman"/>
          <w:b w:val="0"/>
          <w:i w:val="0"/>
          <w:sz w:val="24"/>
        </w:rPr>
        <w:t>Head of Department, AICS</w:t>
      </w:r>
    </w:p>
    <w:p>
      <w:pPr>
        <w:spacing w:before="0" w:after="80"/>
        <w:jc w:val="left"/>
      </w:pPr>
      <w:r>
        <w:rPr>
          <w:rFonts w:ascii="Times New Roman" w:hAnsi="Times New Roman"/>
          <w:b w:val="0"/>
          <w:i w:val="0"/>
          <w:sz w:val="24"/>
        </w:rPr>
        <w:t xml:space="preserve">Date: </w:t>
      </w:r>
    </w:p>
    <w:p>
      <w:pPr>
        <w:spacing w:before="0" w:after="120"/>
        <w:jc w:val="left"/>
      </w:pPr>
      <w:r>
        <w:rPr>
          <w:rFonts w:ascii="Times New Roman" w:hAnsi="Times New Roman"/>
          <w:b w:val="0"/>
          <w:i w:val="0"/>
          <w:sz w:val="24"/>
        </w:rPr>
        <w:t>Place: Nagpur</w:t>
      </w:r>
    </w:p>
    <w:p>
      <w:r>
        <w:br w:type="page"/>
      </w:r>
    </w:p>
    <w:p>
      <w:pPr>
        <w:spacing w:before="0" w:after="240"/>
        <w:jc w:val="center"/>
      </w:pPr>
      <w:r>
        <w:rPr>
          <w:rFonts w:ascii="Times New Roman" w:hAnsi="Times New Roman"/>
          <w:b/>
          <w:i w:val="0"/>
          <w:sz w:val="32"/>
        </w:rPr>
        <w:t>ACKNOWLEDGEMENTS</w:t>
      </w:r>
    </w:p>
    <w:p>
      <w:pPr>
        <w:spacing w:before="0" w:after="160"/>
        <w:jc w:val="both"/>
      </w:pPr>
      <w:r>
        <w:rPr>
          <w:rFonts w:ascii="Times New Roman" w:hAnsi="Times New Roman"/>
          <w:b w:val="0"/>
          <w:i w:val="0"/>
          <w:sz w:val="24"/>
        </w:rPr>
        <w:t>We would like to express our sincere gratitude to our project guide Dr. Charanjeet Dadiyala for providing invaluable guidance, encouragement, and constructive feedback throughout the course of this project. Their expertise in machine learning and web application development was instrumental in shaping the direction and quality of this work.</w:t>
      </w:r>
    </w:p>
    <w:p>
      <w:pPr>
        <w:spacing w:before="0" w:after="160"/>
        <w:jc w:val="both"/>
      </w:pPr>
      <w:r>
        <w:rPr>
          <w:rFonts w:ascii="Times New Roman" w:hAnsi="Times New Roman"/>
          <w:b w:val="0"/>
          <w:i w:val="0"/>
          <w:sz w:val="24"/>
        </w:rPr>
        <w:t>We are deeply thankful to Dr. Rashmi Welekar, Head of the Department of Artificial Intelligence and Cyber Security, for her constant support and for providing us with the necessary resources and infrastructure to carry out this project.</w:t>
      </w:r>
    </w:p>
    <w:p>
      <w:pPr>
        <w:spacing w:before="0" w:after="160"/>
        <w:jc w:val="both"/>
      </w:pPr>
      <w:r>
        <w:rPr>
          <w:rFonts w:ascii="Times New Roman" w:hAnsi="Times New Roman"/>
          <w:b w:val="0"/>
          <w:i w:val="0"/>
          <w:sz w:val="24"/>
        </w:rPr>
        <w:t>We extend our heartfelt thanks to Dr. M. B. Chandak, Principal, Shri Ramdeobaba College of Engineering and Management, Nagpur, for creating an academic environment that encourages innovation and practical learning.</w:t>
      </w:r>
    </w:p>
    <w:p>
      <w:pPr>
        <w:spacing w:before="0" w:after="160"/>
        <w:jc w:val="both"/>
      </w:pPr>
      <w:r>
        <w:rPr>
          <w:rFonts w:ascii="Times New Roman" w:hAnsi="Times New Roman"/>
          <w:b w:val="0"/>
          <w:i w:val="0"/>
          <w:sz w:val="24"/>
        </w:rPr>
        <w:t>We are also grateful to all the faculty members of the Department of AICS for their valuable suggestions and encouragement during various review sessions.</w:t>
      </w:r>
    </w:p>
    <w:p>
      <w:pPr>
        <w:spacing w:before="0" w:after="160"/>
        <w:jc w:val="both"/>
      </w:pPr>
      <w:r>
        <w:rPr>
          <w:rFonts w:ascii="Times New Roman" w:hAnsi="Times New Roman"/>
          <w:b w:val="0"/>
          <w:i w:val="0"/>
          <w:sz w:val="24"/>
        </w:rPr>
        <w:t>Finally, we would like to thank our families and friends for their unwavering support and motivation throughout the duration of this project.</w:t>
      </w:r>
    </w:p>
    <w:p>
      <w:pPr>
        <w:spacing w:before="160" w:after="120"/>
        <w:jc w:val="left"/>
      </w:pPr>
      <w:r>
        <w:rPr>
          <w:rFonts w:ascii="Times New Roman" w:hAnsi="Times New Roman"/>
          <w:b/>
          <w:i w:val="0"/>
          <w:sz w:val="24"/>
        </w:rPr>
        <w:t>– Aarya Bhangadia, Rounak Nagwani, Sahil Roy, Tanmay Gupta, Paras Sharma</w:t>
      </w:r>
    </w:p>
    <w:p>
      <w:r>
        <w:br w:type="page"/>
      </w:r>
    </w:p>
    <w:p>
      <w:pPr>
        <w:spacing w:before="0" w:after="240"/>
        <w:jc w:val="center"/>
      </w:pPr>
      <w:r>
        <w:rPr>
          <w:rFonts w:ascii="Times New Roman" w:hAnsi="Times New Roman"/>
          <w:b/>
          <w:i w:val="0"/>
          <w:sz w:val="32"/>
        </w:rPr>
        <w:t>ABSTRACT</w:t>
      </w:r>
    </w:p>
    <w:p>
      <w:pPr>
        <w:spacing w:before="0" w:after="160"/>
        <w:jc w:val="both"/>
      </w:pPr>
      <w:r>
        <w:rPr>
          <w:rFonts w:ascii="Times New Roman" w:hAnsi="Times New Roman"/>
          <w:b w:val="0"/>
          <w:i w:val="0"/>
          <w:sz w:val="24"/>
        </w:rPr>
        <w:t>The PM Internship Scheme, launched by the Government of India under the Ministry of Corporate Affairs, aims to provide structured internship opportunities to over one crore young Indians across diverse sectors. However, the existing allocation mechanism relies on basic keyword matching and manual shortlisting, which fails to account for candidate aptitude, geographic accessibility, demographic equity, and fraud prevention.</w:t>
      </w:r>
    </w:p>
    <w:p>
      <w:pPr>
        <w:spacing w:before="0" w:after="160"/>
        <w:jc w:val="both"/>
      </w:pPr>
      <w:r>
        <w:rPr>
          <w:rFonts w:ascii="Times New Roman" w:hAnsi="Times New Roman"/>
          <w:b w:val="0"/>
          <w:i w:val="0"/>
          <w:sz w:val="24"/>
        </w:rPr>
        <w:t>This project presents Kaushalya, an AI-powered internship recommendation engine that replaces traditional matching with a hybrid machine learning pipeline combining content-based filtering (TF-IDF vectorisation with cosine similarity and semantic skill matching via difflib.SequenceMatcher), collaborative filtering (Singular Value Decomposition using scipy.sparse.linalg.svds on an interaction matrix), and affirmative action scoring (additive boosts for SC/ST/OBC/EWS, rural, and aspirational-district candidates). A Groq-powered Video Introduction Analysis module transcribes and evaluates candidate communication skills using Whisper Large V3 Turbo and Llama 3.3 70B, providing a dynamic confidence score boost of up to 15%.</w:t>
      </w:r>
    </w:p>
    <w:p>
      <w:pPr>
        <w:spacing w:before="0" w:after="160"/>
        <w:jc w:val="both"/>
      </w:pPr>
      <w:r>
        <w:rPr>
          <w:rFonts w:ascii="Times New Roman" w:hAnsi="Times New Roman"/>
          <w:b w:val="0"/>
          <w:i w:val="0"/>
          <w:sz w:val="24"/>
        </w:rPr>
        <w:t>The system is built using a Next.js 14 frontend with Tailwind CSS and Framer Motion, a FastAPI (Python 3.12) backend with SQLAlchemy ORM, Supabase (PostgreSQL + cloud storage), and a dedicated ML engine (scikit-learn, NumPy, SciPy). A synthetic dataset of 1,000 candidates, 500 internships, and 10,000 interactions generated with census-accurate Indian demographic distributions was used for training and evaluation.</w:t>
      </w:r>
    </w:p>
    <w:p>
      <w:pPr>
        <w:spacing w:before="0" w:after="160"/>
        <w:jc w:val="both"/>
      </w:pPr>
      <w:r>
        <w:rPr>
          <w:rFonts w:ascii="Times New Roman" w:hAnsi="Times New Roman"/>
          <w:b w:val="0"/>
          <w:i w:val="0"/>
          <w:sz w:val="24"/>
        </w:rPr>
        <w:t>Key features include a six-step interactive onboarding wizard, dual authentication (email+password and Firebase OTP phone verification), an admin document verification gateway with a three-state auth_step gating logic, NLP-based internship fraud detection, explainable AI with per-recommendation match reasons, and a responsive brutalist UI with dark mode. The platform is deployed on Vercel (frontend) and Render (backend) with Supabase as the managed database.</w:t>
      </w:r>
    </w:p>
    <w:p>
      <w:pPr>
        <w:spacing w:after="120"/>
        <w:jc w:val="both"/>
      </w:pPr>
      <w:r>
        <w:rPr>
          <w:rFonts w:ascii="Times New Roman" w:hAnsi="Times New Roman"/>
          <w:b/>
          <w:sz w:val="24"/>
        </w:rPr>
        <w:t xml:space="preserve">Keywords: </w:t>
      </w:r>
      <w:r>
        <w:rPr>
          <w:rFonts w:ascii="Times New Roman" w:hAnsi="Times New Roman"/>
          <w:i/>
          <w:sz w:val="24"/>
        </w:rPr>
        <w:t>Recommendation System, Content-Based Filtering, Collaborative Filtering, SVD, Affirmative Action, NLP, Groq, FastAPI, Next.js, PM Internship Scheme.</w:t>
      </w:r>
    </w:p>
    <w:p>
      <w:r>
        <w:br w:type="page"/>
      </w:r>
    </w:p>
    <w:p>
      <w:pPr>
        <w:spacing w:before="0" w:after="240"/>
        <w:jc w:val="center"/>
      </w:pPr>
      <w:r>
        <w:rPr>
          <w:rFonts w:ascii="Times New Roman" w:hAnsi="Times New Roman"/>
          <w:b/>
          <w:i w:val="0"/>
          <w:sz w:val="32"/>
        </w:rPr>
        <w:t>TABLE OF CONTENTS</w:t>
      </w:r>
    </w:p>
    <w:p>
      <w:pPr>
        <w:spacing w:after="40"/>
      </w:pPr>
      <w:r>
        <w:rPr>
          <w:rFonts w:ascii="Times New Roman" w:hAnsi="Times New Roman"/>
          <w:sz w:val="22"/>
        </w:rPr>
        <w:t>Certificate</w:t>
      </w:r>
      <w:r>
        <w:rPr>
          <w:rFonts w:ascii="Times New Roman" w:hAnsi="Times New Roman"/>
          <w:sz w:val="22"/>
        </w:rPr>
        <w:tab/>
        <w:t>i</w:t>
      </w:r>
    </w:p>
    <w:p>
      <w:pPr>
        <w:spacing w:after="40"/>
      </w:pPr>
      <w:r>
        <w:rPr>
          <w:rFonts w:ascii="Times New Roman" w:hAnsi="Times New Roman"/>
          <w:sz w:val="22"/>
        </w:rPr>
        <w:t>Declaration</w:t>
      </w:r>
      <w:r>
        <w:rPr>
          <w:rFonts w:ascii="Times New Roman" w:hAnsi="Times New Roman"/>
          <w:sz w:val="22"/>
        </w:rPr>
        <w:tab/>
        <w:t>ii</w:t>
      </w:r>
    </w:p>
    <w:p>
      <w:pPr>
        <w:spacing w:after="40"/>
      </w:pPr>
      <w:r>
        <w:rPr>
          <w:rFonts w:ascii="Times New Roman" w:hAnsi="Times New Roman"/>
          <w:sz w:val="22"/>
        </w:rPr>
        <w:t>Approval Sheet</w:t>
      </w:r>
      <w:r>
        <w:rPr>
          <w:rFonts w:ascii="Times New Roman" w:hAnsi="Times New Roman"/>
          <w:sz w:val="22"/>
        </w:rPr>
        <w:tab/>
        <w:t>iii</w:t>
      </w:r>
    </w:p>
    <w:p>
      <w:pPr>
        <w:spacing w:after="40"/>
      </w:pPr>
      <w:r>
        <w:rPr>
          <w:rFonts w:ascii="Times New Roman" w:hAnsi="Times New Roman"/>
          <w:sz w:val="22"/>
        </w:rPr>
        <w:t>Acknowledgement</w:t>
      </w:r>
      <w:r>
        <w:rPr>
          <w:rFonts w:ascii="Times New Roman" w:hAnsi="Times New Roman"/>
          <w:sz w:val="22"/>
        </w:rPr>
        <w:tab/>
        <w:t>iv</w:t>
      </w:r>
    </w:p>
    <w:p>
      <w:pPr>
        <w:spacing w:after="40"/>
      </w:pPr>
      <w:r>
        <w:rPr>
          <w:rFonts w:ascii="Times New Roman" w:hAnsi="Times New Roman"/>
          <w:sz w:val="22"/>
        </w:rPr>
        <w:t>Abstract</w:t>
      </w:r>
      <w:r>
        <w:rPr>
          <w:rFonts w:ascii="Times New Roman" w:hAnsi="Times New Roman"/>
          <w:sz w:val="22"/>
        </w:rPr>
        <w:tab/>
        <w:t>v</w:t>
      </w:r>
    </w:p>
    <w:p>
      <w:pPr>
        <w:spacing w:after="40"/>
      </w:pPr>
      <w:r>
        <w:rPr>
          <w:rFonts w:ascii="Times New Roman" w:hAnsi="Times New Roman"/>
          <w:sz w:val="22"/>
        </w:rPr>
        <w:t>Table of Contents</w:t>
      </w:r>
      <w:r>
        <w:rPr>
          <w:rFonts w:ascii="Times New Roman" w:hAnsi="Times New Roman"/>
          <w:sz w:val="22"/>
        </w:rPr>
        <w:tab/>
        <w:t>vi</w:t>
      </w:r>
    </w:p>
    <w:p>
      <w:pPr>
        <w:spacing w:after="40"/>
      </w:pPr>
      <w:r>
        <w:rPr>
          <w:rFonts w:ascii="Times New Roman" w:hAnsi="Times New Roman"/>
          <w:sz w:val="22"/>
        </w:rPr>
        <w:t>List of Figures</w:t>
      </w:r>
      <w:r>
        <w:rPr>
          <w:rFonts w:ascii="Times New Roman" w:hAnsi="Times New Roman"/>
          <w:sz w:val="22"/>
        </w:rPr>
        <w:tab/>
        <w:t>vii</w:t>
      </w:r>
    </w:p>
    <w:p>
      <w:pPr>
        <w:spacing w:after="40"/>
      </w:pPr>
      <w:r>
        <w:rPr>
          <w:rFonts w:ascii="Times New Roman" w:hAnsi="Times New Roman"/>
          <w:sz w:val="22"/>
        </w:rPr>
        <w:t>List of Tables</w:t>
      </w:r>
      <w:r>
        <w:rPr>
          <w:rFonts w:ascii="Times New Roman" w:hAnsi="Times New Roman"/>
          <w:sz w:val="22"/>
        </w:rPr>
        <w:tab/>
        <w:t>viii</w:t>
      </w:r>
    </w:p>
    <w:p>
      <w:pPr>
        <w:spacing w:before="0" w:after="40"/>
        <w:jc w:val="left"/>
      </w:pPr>
    </w:p>
    <w:p>
      <w:pPr>
        <w:spacing w:after="40"/>
      </w:pPr>
      <w:r>
        <w:rPr>
          <w:rFonts w:ascii="Times New Roman" w:hAnsi="Times New Roman"/>
          <w:b/>
          <w:sz w:val="22"/>
        </w:rPr>
        <w:t>CHAPTER 01 – INTRODUCTION</w:t>
      </w:r>
      <w:r>
        <w:rPr>
          <w:rFonts w:ascii="Times New Roman" w:hAnsi="Times New Roman"/>
          <w:b/>
          <w:sz w:val="22"/>
        </w:rPr>
        <w:tab/>
        <w:t>1</w:t>
      </w:r>
    </w:p>
    <w:p>
      <w:pPr>
        <w:spacing w:after="40"/>
      </w:pPr>
      <w:r>
        <w:rPr>
          <w:rFonts w:ascii="Times New Roman" w:hAnsi="Times New Roman"/>
          <w:sz w:val="22"/>
        </w:rPr>
        <w:t xml:space="preserve">    1.1  Background</w:t>
      </w:r>
    </w:p>
    <w:p>
      <w:pPr>
        <w:spacing w:after="40"/>
      </w:pPr>
      <w:r>
        <w:rPr>
          <w:rFonts w:ascii="Times New Roman" w:hAnsi="Times New Roman"/>
          <w:sz w:val="22"/>
        </w:rPr>
        <w:t xml:space="preserve">    1.2  The PM Internship Scheme</w:t>
      </w:r>
    </w:p>
    <w:p>
      <w:pPr>
        <w:spacing w:after="40"/>
      </w:pPr>
      <w:r>
        <w:rPr>
          <w:rFonts w:ascii="Times New Roman" w:hAnsi="Times New Roman"/>
          <w:sz w:val="22"/>
        </w:rPr>
        <w:t xml:space="preserve">    1.3  Motivation</w:t>
      </w:r>
    </w:p>
    <w:p>
      <w:pPr>
        <w:spacing w:after="40"/>
      </w:pPr>
      <w:r>
        <w:rPr>
          <w:rFonts w:ascii="Times New Roman" w:hAnsi="Times New Roman"/>
          <w:sz w:val="22"/>
        </w:rPr>
        <w:t xml:space="preserve">    1.4  Objectives</w:t>
      </w:r>
    </w:p>
    <w:p>
      <w:pPr>
        <w:spacing w:after="40"/>
      </w:pPr>
      <w:r>
        <w:rPr>
          <w:rFonts w:ascii="Times New Roman" w:hAnsi="Times New Roman"/>
          <w:sz w:val="22"/>
        </w:rPr>
        <w:t xml:space="preserve">    1.5  Scope</w:t>
      </w:r>
    </w:p>
    <w:p>
      <w:pPr>
        <w:spacing w:before="0" w:after="40"/>
        <w:jc w:val="left"/>
      </w:pPr>
    </w:p>
    <w:p>
      <w:pPr>
        <w:spacing w:after="40"/>
      </w:pPr>
      <w:r>
        <w:rPr>
          <w:rFonts w:ascii="Times New Roman" w:hAnsi="Times New Roman"/>
          <w:b/>
          <w:sz w:val="22"/>
        </w:rPr>
        <w:t>CHAPTER 02 – LITERATURE SURVEY</w:t>
      </w:r>
      <w:r>
        <w:rPr>
          <w:rFonts w:ascii="Times New Roman" w:hAnsi="Times New Roman"/>
          <w:b/>
          <w:sz w:val="22"/>
        </w:rPr>
        <w:tab/>
        <w:t>5</w:t>
      </w:r>
    </w:p>
    <w:p>
      <w:pPr>
        <w:spacing w:after="40"/>
      </w:pPr>
      <w:r>
        <w:rPr>
          <w:rFonts w:ascii="Times New Roman" w:hAnsi="Times New Roman"/>
          <w:sz w:val="22"/>
        </w:rPr>
        <w:t xml:space="preserve">    2.1  Recommendation Systems Overview</w:t>
      </w:r>
    </w:p>
    <w:p>
      <w:pPr>
        <w:spacing w:after="40"/>
      </w:pPr>
      <w:r>
        <w:rPr>
          <w:rFonts w:ascii="Times New Roman" w:hAnsi="Times New Roman"/>
          <w:sz w:val="22"/>
        </w:rPr>
        <w:t xml:space="preserve">    2.2  Content-Based Filtering</w:t>
      </w:r>
    </w:p>
    <w:p>
      <w:pPr>
        <w:spacing w:after="40"/>
      </w:pPr>
      <w:r>
        <w:rPr>
          <w:rFonts w:ascii="Times New Roman" w:hAnsi="Times New Roman"/>
          <w:sz w:val="22"/>
        </w:rPr>
        <w:t xml:space="preserve">    2.3  Collaborative Filtering and SVD</w:t>
      </w:r>
    </w:p>
    <w:p>
      <w:pPr>
        <w:spacing w:after="40"/>
      </w:pPr>
      <w:r>
        <w:rPr>
          <w:rFonts w:ascii="Times New Roman" w:hAnsi="Times New Roman"/>
          <w:sz w:val="22"/>
        </w:rPr>
        <w:t xml:space="preserve">    2.4  Hybrid Approaches</w:t>
      </w:r>
    </w:p>
    <w:p>
      <w:pPr>
        <w:spacing w:after="40"/>
      </w:pPr>
      <w:r>
        <w:rPr>
          <w:rFonts w:ascii="Times New Roman" w:hAnsi="Times New Roman"/>
          <w:sz w:val="22"/>
        </w:rPr>
        <w:t xml:space="preserve">    2.5  Fairness and Affirmative Action</w:t>
      </w:r>
    </w:p>
    <w:p>
      <w:pPr>
        <w:spacing w:after="40"/>
      </w:pPr>
      <w:r>
        <w:rPr>
          <w:rFonts w:ascii="Times New Roman" w:hAnsi="Times New Roman"/>
          <w:sz w:val="22"/>
        </w:rPr>
        <w:t xml:space="preserve">    2.6  NLP for Video Analysis</w:t>
      </w:r>
    </w:p>
    <w:p>
      <w:pPr>
        <w:spacing w:before="0" w:after="40"/>
        <w:jc w:val="left"/>
      </w:pPr>
    </w:p>
    <w:p>
      <w:pPr>
        <w:spacing w:after="40"/>
      </w:pPr>
      <w:r>
        <w:rPr>
          <w:rFonts w:ascii="Times New Roman" w:hAnsi="Times New Roman"/>
          <w:b/>
          <w:sz w:val="22"/>
        </w:rPr>
        <w:t>CHAPTER 03 – PROBLEM STATEMENT AND OBJECTIVES</w:t>
      </w:r>
      <w:r>
        <w:rPr>
          <w:rFonts w:ascii="Times New Roman" w:hAnsi="Times New Roman"/>
          <w:b/>
          <w:sz w:val="22"/>
        </w:rPr>
        <w:tab/>
        <w:t>9</w:t>
      </w:r>
    </w:p>
    <w:p>
      <w:pPr>
        <w:spacing w:after="40"/>
      </w:pPr>
      <w:r>
        <w:rPr>
          <w:rFonts w:ascii="Times New Roman" w:hAnsi="Times New Roman"/>
          <w:sz w:val="22"/>
        </w:rPr>
        <w:t xml:space="preserve">    3.1  Problem Statement</w:t>
      </w:r>
    </w:p>
    <w:p>
      <w:pPr>
        <w:spacing w:after="40"/>
      </w:pPr>
      <w:r>
        <w:rPr>
          <w:rFonts w:ascii="Times New Roman" w:hAnsi="Times New Roman"/>
          <w:sz w:val="22"/>
        </w:rPr>
        <w:t xml:space="preserve">    3.2  Existing System</w:t>
      </w:r>
    </w:p>
    <w:p>
      <w:pPr>
        <w:spacing w:after="40"/>
      </w:pPr>
      <w:r>
        <w:rPr>
          <w:rFonts w:ascii="Times New Roman" w:hAnsi="Times New Roman"/>
          <w:sz w:val="22"/>
        </w:rPr>
        <w:t xml:space="preserve">    3.3  Proposed System</w:t>
      </w:r>
    </w:p>
    <w:p>
      <w:pPr>
        <w:spacing w:after="40"/>
      </w:pPr>
      <w:r>
        <w:rPr>
          <w:rFonts w:ascii="Times New Roman" w:hAnsi="Times New Roman"/>
          <w:sz w:val="22"/>
        </w:rPr>
        <w:t xml:space="preserve">    3.4  Formal Objectives</w:t>
      </w:r>
    </w:p>
    <w:p>
      <w:pPr>
        <w:spacing w:before="0" w:after="40"/>
        <w:jc w:val="left"/>
      </w:pPr>
    </w:p>
    <w:p>
      <w:pPr>
        <w:spacing w:after="40"/>
      </w:pPr>
      <w:r>
        <w:rPr>
          <w:rFonts w:ascii="Times New Roman" w:hAnsi="Times New Roman"/>
          <w:b/>
          <w:sz w:val="22"/>
        </w:rPr>
        <w:t>CHAPTER 04 – METHODOLOGY</w:t>
      </w:r>
      <w:r>
        <w:rPr>
          <w:rFonts w:ascii="Times New Roman" w:hAnsi="Times New Roman"/>
          <w:b/>
          <w:sz w:val="22"/>
        </w:rPr>
        <w:tab/>
        <w:t>12</w:t>
      </w:r>
    </w:p>
    <w:p>
      <w:pPr>
        <w:spacing w:after="40"/>
      </w:pPr>
      <w:r>
        <w:rPr>
          <w:rFonts w:ascii="Times New Roman" w:hAnsi="Times New Roman"/>
          <w:sz w:val="22"/>
        </w:rPr>
        <w:t xml:space="preserve">    4.1  System Architecture</w:t>
      </w:r>
    </w:p>
    <w:p>
      <w:pPr>
        <w:spacing w:after="40"/>
      </w:pPr>
      <w:r>
        <w:rPr>
          <w:rFonts w:ascii="Times New Roman" w:hAnsi="Times New Roman"/>
          <w:sz w:val="22"/>
        </w:rPr>
        <w:t xml:space="preserve">    4.2  Technology Stack</w:t>
      </w:r>
    </w:p>
    <w:p>
      <w:pPr>
        <w:spacing w:after="40"/>
      </w:pPr>
      <w:r>
        <w:rPr>
          <w:rFonts w:ascii="Times New Roman" w:hAnsi="Times New Roman"/>
          <w:sz w:val="22"/>
        </w:rPr>
        <w:t xml:space="preserve">    4.3  Database Schema</w:t>
      </w:r>
    </w:p>
    <w:p>
      <w:pPr>
        <w:spacing w:after="40"/>
      </w:pPr>
      <w:r>
        <w:rPr>
          <w:rFonts w:ascii="Times New Roman" w:hAnsi="Times New Roman"/>
          <w:sz w:val="22"/>
        </w:rPr>
        <w:t xml:space="preserve">    4.4  ML Pipeline Design</w:t>
      </w:r>
    </w:p>
    <w:p>
      <w:pPr>
        <w:spacing w:after="40"/>
      </w:pPr>
      <w:r>
        <w:rPr>
          <w:rFonts w:ascii="Times New Roman" w:hAnsi="Times New Roman"/>
          <w:sz w:val="22"/>
        </w:rPr>
        <w:t xml:space="preserve">    4.5  Content-Based Scoring</w:t>
      </w:r>
    </w:p>
    <w:p>
      <w:pPr>
        <w:spacing w:after="40"/>
      </w:pPr>
      <w:r>
        <w:rPr>
          <w:rFonts w:ascii="Times New Roman" w:hAnsi="Times New Roman"/>
          <w:sz w:val="22"/>
        </w:rPr>
        <w:t xml:space="preserve">    4.6  Affirmative Action Module</w:t>
      </w:r>
    </w:p>
    <w:p>
      <w:pPr>
        <w:spacing w:after="40"/>
      </w:pPr>
      <w:r>
        <w:rPr>
          <w:rFonts w:ascii="Times New Roman" w:hAnsi="Times New Roman"/>
          <w:sz w:val="22"/>
        </w:rPr>
        <w:t xml:space="preserve">    4.7  Video Analysis Pipeline</w:t>
      </w:r>
    </w:p>
    <w:p>
      <w:pPr>
        <w:spacing w:after="40"/>
      </w:pPr>
      <w:r>
        <w:rPr>
          <w:rFonts w:ascii="Times New Roman" w:hAnsi="Times New Roman"/>
          <w:sz w:val="22"/>
        </w:rPr>
        <w:t xml:space="preserve">    4.8  Fraud Detection Module</w:t>
      </w:r>
    </w:p>
    <w:p>
      <w:pPr>
        <w:spacing w:before="0" w:after="40"/>
        <w:jc w:val="left"/>
      </w:pPr>
    </w:p>
    <w:p>
      <w:pPr>
        <w:spacing w:after="40"/>
      </w:pPr>
      <w:r>
        <w:rPr>
          <w:rFonts w:ascii="Times New Roman" w:hAnsi="Times New Roman"/>
          <w:b/>
          <w:sz w:val="22"/>
        </w:rPr>
        <w:t>CHAPTER 05 – IMPLEMENTATION</w:t>
      </w:r>
      <w:r>
        <w:rPr>
          <w:rFonts w:ascii="Times New Roman" w:hAnsi="Times New Roman"/>
          <w:b/>
          <w:sz w:val="22"/>
        </w:rPr>
        <w:tab/>
        <w:t>20</w:t>
      </w:r>
    </w:p>
    <w:p>
      <w:pPr>
        <w:spacing w:after="40"/>
      </w:pPr>
      <w:r>
        <w:rPr>
          <w:rFonts w:ascii="Times New Roman" w:hAnsi="Times New Roman"/>
          <w:sz w:val="22"/>
        </w:rPr>
        <w:t xml:space="preserve">    5.1  Frontend Implementation</w:t>
      </w:r>
    </w:p>
    <w:p>
      <w:pPr>
        <w:spacing w:after="40"/>
      </w:pPr>
      <w:r>
        <w:rPr>
          <w:rFonts w:ascii="Times New Roman" w:hAnsi="Times New Roman"/>
          <w:sz w:val="22"/>
        </w:rPr>
        <w:t xml:space="preserve">    5.2  Backend Implementation</w:t>
      </w:r>
    </w:p>
    <w:p>
      <w:pPr>
        <w:spacing w:after="40"/>
      </w:pPr>
      <w:r>
        <w:rPr>
          <w:rFonts w:ascii="Times New Roman" w:hAnsi="Times New Roman"/>
          <w:sz w:val="22"/>
        </w:rPr>
        <w:t xml:space="preserve">    5.3  ML Engine Implementation</w:t>
      </w:r>
    </w:p>
    <w:p>
      <w:pPr>
        <w:spacing w:after="40"/>
      </w:pPr>
      <w:r>
        <w:rPr>
          <w:rFonts w:ascii="Times New Roman" w:hAnsi="Times New Roman"/>
          <w:sz w:val="22"/>
        </w:rPr>
        <w:t xml:space="preserve">    5.4  Auth and Verification Pipeline</w:t>
      </w:r>
    </w:p>
    <w:p>
      <w:pPr>
        <w:spacing w:after="40"/>
      </w:pPr>
      <w:r>
        <w:rPr>
          <w:rFonts w:ascii="Times New Roman" w:hAnsi="Times New Roman"/>
          <w:sz w:val="22"/>
        </w:rPr>
        <w:t xml:space="preserve">    5.5  Deployment</w:t>
      </w:r>
    </w:p>
    <w:p>
      <w:pPr>
        <w:spacing w:before="0" w:after="40"/>
        <w:jc w:val="left"/>
      </w:pPr>
    </w:p>
    <w:p>
      <w:pPr>
        <w:spacing w:after="40"/>
      </w:pPr>
      <w:r>
        <w:rPr>
          <w:rFonts w:ascii="Times New Roman" w:hAnsi="Times New Roman"/>
          <w:b/>
          <w:sz w:val="22"/>
        </w:rPr>
        <w:t>CHAPTER 06 – RESULT DISCUSSION AND ANALYSIS</w:t>
      </w:r>
      <w:r>
        <w:rPr>
          <w:rFonts w:ascii="Times New Roman" w:hAnsi="Times New Roman"/>
          <w:b/>
          <w:sz w:val="22"/>
        </w:rPr>
        <w:tab/>
        <w:t>28</w:t>
      </w:r>
    </w:p>
    <w:p>
      <w:pPr>
        <w:spacing w:after="40"/>
      </w:pPr>
      <w:r>
        <w:rPr>
          <w:rFonts w:ascii="Times New Roman" w:hAnsi="Times New Roman"/>
          <w:sz w:val="22"/>
        </w:rPr>
        <w:t xml:space="preserve">    6.1  Test Cases</w:t>
      </w:r>
    </w:p>
    <w:p>
      <w:pPr>
        <w:spacing w:after="40"/>
      </w:pPr>
      <w:r>
        <w:rPr>
          <w:rFonts w:ascii="Times New Roman" w:hAnsi="Times New Roman"/>
          <w:sz w:val="22"/>
        </w:rPr>
        <w:t xml:space="preserve">    6.2  Recommendation Quality</w:t>
      </w:r>
    </w:p>
    <w:p>
      <w:pPr>
        <w:spacing w:after="40"/>
      </w:pPr>
      <w:r>
        <w:rPr>
          <w:rFonts w:ascii="Times New Roman" w:hAnsi="Times New Roman"/>
          <w:sz w:val="22"/>
        </w:rPr>
        <w:t xml:space="preserve">    6.3  Deployment Challenges and Solutions</w:t>
      </w:r>
    </w:p>
    <w:p>
      <w:pPr>
        <w:spacing w:before="0" w:after="40"/>
        <w:jc w:val="left"/>
      </w:pPr>
    </w:p>
    <w:p>
      <w:pPr>
        <w:spacing w:after="40"/>
      </w:pPr>
      <w:r>
        <w:rPr>
          <w:rFonts w:ascii="Times New Roman" w:hAnsi="Times New Roman"/>
          <w:b/>
          <w:sz w:val="22"/>
        </w:rPr>
        <w:t>CHAPTER 07 – CONCLUSION</w:t>
      </w:r>
      <w:r>
        <w:rPr>
          <w:rFonts w:ascii="Times New Roman" w:hAnsi="Times New Roman"/>
          <w:b/>
          <w:sz w:val="22"/>
        </w:rPr>
        <w:tab/>
        <w:t>32</w:t>
      </w:r>
    </w:p>
    <w:p>
      <w:pPr>
        <w:spacing w:after="40"/>
      </w:pPr>
      <w:r>
        <w:rPr>
          <w:rFonts w:ascii="Times New Roman" w:hAnsi="Times New Roman"/>
          <w:b/>
          <w:sz w:val="22"/>
        </w:rPr>
        <w:t>CHAPTER 08 – FUTURE SCOPE</w:t>
      </w:r>
      <w:r>
        <w:rPr>
          <w:rFonts w:ascii="Times New Roman" w:hAnsi="Times New Roman"/>
          <w:b/>
          <w:sz w:val="22"/>
        </w:rPr>
        <w:tab/>
        <w:t>33</w:t>
      </w:r>
    </w:p>
    <w:p>
      <w:pPr>
        <w:spacing w:after="40"/>
      </w:pPr>
      <w:r>
        <w:rPr>
          <w:rFonts w:ascii="Times New Roman" w:hAnsi="Times New Roman"/>
          <w:b/>
          <w:sz w:val="22"/>
        </w:rPr>
        <w:t>REFERENCES</w:t>
      </w:r>
      <w:r>
        <w:rPr>
          <w:rFonts w:ascii="Times New Roman" w:hAnsi="Times New Roman"/>
          <w:b/>
          <w:sz w:val="22"/>
        </w:rPr>
        <w:tab/>
        <w:t>35</w:t>
      </w:r>
    </w:p>
    <w:p>
      <w:r>
        <w:br w:type="page"/>
      </w:r>
    </w:p>
    <w:p>
      <w:pPr>
        <w:spacing w:before="0" w:after="200"/>
        <w:jc w:val="center"/>
      </w:pPr>
      <w:r>
        <w:rPr>
          <w:rFonts w:ascii="Times New Roman" w:hAnsi="Times New Roman"/>
          <w:b/>
          <w:i w:val="0"/>
          <w:sz w:val="28"/>
        </w:rPr>
        <w:t>LIST OF FIGURES</w:t>
      </w:r>
    </w:p>
    <w:tbl>
      <w:tblPr>
        <w:tblStyle w:val="TableGrid"/>
        <w:tblW w:type="auto" w:w="0"/>
        <w:jc w:val="center"/>
        <w:tblLook w:firstColumn="1" w:firstRow="1" w:lastColumn="0" w:lastRow="0" w:noHBand="0" w:noVBand="1" w:val="04A0"/>
      </w:tblPr>
      <w:tblGrid>
        <w:gridCol w:w="3000"/>
        <w:gridCol w:w="3000"/>
        <w:gridCol w:w="3000"/>
      </w:tblGrid>
      <w:tr>
        <w:tc>
          <w:tcPr>
            <w:tcW w:type="dxa" w:w="1872"/>
            <w:shd w:val="clear" w:color="auto" w:fill="D9D9D9"/>
          </w:tcPr>
          <w:p>
            <w:pPr>
              <w:jc w:val="center"/>
            </w:pPr>
            <w:r>
              <w:rPr>
                <w:rFonts w:ascii="Times New Roman" w:hAnsi="Times New Roman"/>
                <w:b/>
                <w:sz w:val="20"/>
              </w:rPr>
              <w:t>Figure Number</w:t>
            </w:r>
          </w:p>
        </w:tc>
        <w:tc>
          <w:tcPr>
            <w:tcW w:type="dxa" w:w="5472"/>
            <w:shd w:val="clear" w:color="auto" w:fill="D9D9D9"/>
          </w:tcPr>
          <w:p>
            <w:pPr>
              <w:jc w:val="center"/>
            </w:pPr>
            <w:r>
              <w:rPr>
                <w:rFonts w:ascii="Times New Roman" w:hAnsi="Times New Roman"/>
                <w:b/>
                <w:sz w:val="20"/>
              </w:rPr>
              <w:t>Figure Name</w:t>
            </w:r>
          </w:p>
        </w:tc>
        <w:tc>
          <w:tcPr>
            <w:tcW w:type="dxa" w:w="1440"/>
            <w:shd w:val="clear" w:color="auto" w:fill="D9D9D9"/>
          </w:tcPr>
          <w:p>
            <w:pPr>
              <w:jc w:val="center"/>
            </w:pPr>
            <w:r>
              <w:rPr>
                <w:rFonts w:ascii="Times New Roman" w:hAnsi="Times New Roman"/>
                <w:b/>
                <w:sz w:val="20"/>
              </w:rPr>
              <w:t>Page Number</w:t>
            </w:r>
          </w:p>
        </w:tc>
      </w:tr>
      <w:tr>
        <w:tc>
          <w:tcPr>
            <w:tcW w:type="dxa" w:w="1872"/>
          </w:tcPr>
          <w:p>
            <w:r>
              <w:rPr>
                <w:rFonts w:ascii="Times New Roman" w:hAnsi="Times New Roman"/>
                <w:sz w:val="20"/>
              </w:rPr>
              <w:t>Fig 4.1</w:t>
            </w:r>
          </w:p>
        </w:tc>
        <w:tc>
          <w:tcPr>
            <w:tcW w:type="dxa" w:w="5472"/>
          </w:tcPr>
          <w:p>
            <w:r>
              <w:rPr>
                <w:rFonts w:ascii="Times New Roman" w:hAnsi="Times New Roman"/>
                <w:sz w:val="20"/>
              </w:rPr>
              <w:t>High-Level System Architecture Diagram</w:t>
            </w:r>
          </w:p>
        </w:tc>
        <w:tc>
          <w:tcPr>
            <w:tcW w:type="dxa" w:w="1440"/>
          </w:tcPr>
          <w:p>
            <w:r>
              <w:rPr>
                <w:rFonts w:ascii="Times New Roman" w:hAnsi="Times New Roman"/>
                <w:sz w:val="20"/>
              </w:rPr>
            </w:r>
          </w:p>
        </w:tc>
      </w:tr>
      <w:tr>
        <w:tc>
          <w:tcPr>
            <w:tcW w:type="dxa" w:w="1872"/>
          </w:tcPr>
          <w:p>
            <w:r>
              <w:rPr>
                <w:rFonts w:ascii="Times New Roman" w:hAnsi="Times New Roman"/>
                <w:sz w:val="20"/>
              </w:rPr>
              <w:t>Fig 4.2</w:t>
            </w:r>
          </w:p>
        </w:tc>
        <w:tc>
          <w:tcPr>
            <w:tcW w:type="dxa" w:w="5472"/>
          </w:tcPr>
          <w:p>
            <w:r>
              <w:rPr>
                <w:rFonts w:ascii="Times New Roman" w:hAnsi="Times New Roman"/>
                <w:sz w:val="20"/>
              </w:rPr>
              <w:t>ML Hybrid Scoring Pipeline Flowchart</w:t>
            </w:r>
          </w:p>
        </w:tc>
        <w:tc>
          <w:tcPr>
            <w:tcW w:type="dxa" w:w="1440"/>
          </w:tcPr>
          <w:p>
            <w:r>
              <w:rPr>
                <w:rFonts w:ascii="Times New Roman" w:hAnsi="Times New Roman"/>
                <w:sz w:val="20"/>
              </w:rPr>
            </w:r>
          </w:p>
        </w:tc>
      </w:tr>
      <w:tr>
        <w:tc>
          <w:tcPr>
            <w:tcW w:type="dxa" w:w="1872"/>
          </w:tcPr>
          <w:p>
            <w:r>
              <w:rPr>
                <w:rFonts w:ascii="Times New Roman" w:hAnsi="Times New Roman"/>
                <w:sz w:val="20"/>
              </w:rPr>
              <w:t>Fig 4.3</w:t>
            </w:r>
          </w:p>
        </w:tc>
        <w:tc>
          <w:tcPr>
            <w:tcW w:type="dxa" w:w="5472"/>
          </w:tcPr>
          <w:p>
            <w:r>
              <w:rPr>
                <w:rFonts w:ascii="Times New Roman" w:hAnsi="Times New Roman"/>
                <w:sz w:val="20"/>
              </w:rPr>
              <w:t>Content-Based Feature Weights (Pie Chart)</w:t>
            </w:r>
          </w:p>
        </w:tc>
        <w:tc>
          <w:tcPr>
            <w:tcW w:type="dxa" w:w="1440"/>
          </w:tcPr>
          <w:p>
            <w:r>
              <w:rPr>
                <w:rFonts w:ascii="Times New Roman" w:hAnsi="Times New Roman"/>
                <w:sz w:val="20"/>
              </w:rPr>
            </w:r>
          </w:p>
        </w:tc>
      </w:tr>
      <w:tr>
        <w:tc>
          <w:tcPr>
            <w:tcW w:type="dxa" w:w="1872"/>
          </w:tcPr>
          <w:p>
            <w:r>
              <w:rPr>
                <w:rFonts w:ascii="Times New Roman" w:hAnsi="Times New Roman"/>
                <w:sz w:val="20"/>
              </w:rPr>
              <w:t>Fig 4.4</w:t>
            </w:r>
          </w:p>
        </w:tc>
        <w:tc>
          <w:tcPr>
            <w:tcW w:type="dxa" w:w="5472"/>
          </w:tcPr>
          <w:p>
            <w:r>
              <w:rPr>
                <w:rFonts w:ascii="Times New Roman" w:hAnsi="Times New Roman"/>
                <w:sz w:val="20"/>
              </w:rPr>
              <w:t>Video Analysis Pipeline – Groq Whisper + Llama 3.3</w:t>
            </w:r>
          </w:p>
        </w:tc>
        <w:tc>
          <w:tcPr>
            <w:tcW w:type="dxa" w:w="1440"/>
          </w:tcPr>
          <w:p>
            <w:r>
              <w:rPr>
                <w:rFonts w:ascii="Times New Roman" w:hAnsi="Times New Roman"/>
                <w:sz w:val="20"/>
              </w:rPr>
            </w:r>
          </w:p>
        </w:tc>
      </w:tr>
      <w:tr>
        <w:tc>
          <w:tcPr>
            <w:tcW w:type="dxa" w:w="1872"/>
          </w:tcPr>
          <w:p>
            <w:r>
              <w:rPr>
                <w:rFonts w:ascii="Times New Roman" w:hAnsi="Times New Roman"/>
                <w:sz w:val="20"/>
              </w:rPr>
              <w:t>Fig 4.5</w:t>
            </w:r>
          </w:p>
        </w:tc>
        <w:tc>
          <w:tcPr>
            <w:tcW w:type="dxa" w:w="5472"/>
          </w:tcPr>
          <w:p>
            <w:r>
              <w:rPr>
                <w:rFonts w:ascii="Times New Roman" w:hAnsi="Times New Roman"/>
                <w:sz w:val="20"/>
              </w:rPr>
              <w:t>Database Entity-Relationship Diagram</w:t>
            </w:r>
          </w:p>
        </w:tc>
        <w:tc>
          <w:tcPr>
            <w:tcW w:type="dxa" w:w="1440"/>
          </w:tcPr>
          <w:p>
            <w:r>
              <w:rPr>
                <w:rFonts w:ascii="Times New Roman" w:hAnsi="Times New Roman"/>
                <w:sz w:val="20"/>
              </w:rPr>
            </w:r>
          </w:p>
        </w:tc>
      </w:tr>
      <w:tr>
        <w:tc>
          <w:tcPr>
            <w:tcW w:type="dxa" w:w="1872"/>
          </w:tcPr>
          <w:p>
            <w:r>
              <w:rPr>
                <w:rFonts w:ascii="Times New Roman" w:hAnsi="Times New Roman"/>
                <w:sz w:val="20"/>
              </w:rPr>
              <w:t>Fig 5.1</w:t>
            </w:r>
          </w:p>
        </w:tc>
        <w:tc>
          <w:tcPr>
            <w:tcW w:type="dxa" w:w="5472"/>
          </w:tcPr>
          <w:p>
            <w:r>
              <w:rPr>
                <w:rFonts w:ascii="Times New Roman" w:hAnsi="Times New Roman"/>
                <w:sz w:val="20"/>
              </w:rPr>
              <w:t>Landing Page UI (Desktop and Mobile)</w:t>
            </w:r>
          </w:p>
        </w:tc>
        <w:tc>
          <w:tcPr>
            <w:tcW w:type="dxa" w:w="1440"/>
          </w:tcPr>
          <w:p>
            <w:r>
              <w:rPr>
                <w:rFonts w:ascii="Times New Roman" w:hAnsi="Times New Roman"/>
                <w:sz w:val="20"/>
              </w:rPr>
            </w:r>
          </w:p>
        </w:tc>
      </w:tr>
      <w:tr>
        <w:tc>
          <w:tcPr>
            <w:tcW w:type="dxa" w:w="1872"/>
          </w:tcPr>
          <w:p>
            <w:r>
              <w:rPr>
                <w:rFonts w:ascii="Times New Roman" w:hAnsi="Times New Roman"/>
                <w:sz w:val="20"/>
              </w:rPr>
              <w:t>Fig 5.2</w:t>
            </w:r>
          </w:p>
        </w:tc>
        <w:tc>
          <w:tcPr>
            <w:tcW w:type="dxa" w:w="5472"/>
          </w:tcPr>
          <w:p>
            <w:r>
              <w:rPr>
                <w:rFonts w:ascii="Times New Roman" w:hAnsi="Times New Roman"/>
                <w:sz w:val="20"/>
              </w:rPr>
              <w:t>Six-Step Onboarding Wizard Screenshots</w:t>
            </w:r>
          </w:p>
        </w:tc>
        <w:tc>
          <w:tcPr>
            <w:tcW w:type="dxa" w:w="1440"/>
          </w:tcPr>
          <w:p>
            <w:r>
              <w:rPr>
                <w:rFonts w:ascii="Times New Roman" w:hAnsi="Times New Roman"/>
                <w:sz w:val="20"/>
              </w:rPr>
            </w:r>
          </w:p>
        </w:tc>
      </w:tr>
      <w:tr>
        <w:tc>
          <w:tcPr>
            <w:tcW w:type="dxa" w:w="1872"/>
          </w:tcPr>
          <w:p>
            <w:r>
              <w:rPr>
                <w:rFonts w:ascii="Times New Roman" w:hAnsi="Times New Roman"/>
                <w:sz w:val="20"/>
              </w:rPr>
              <w:t>Fig 5.3</w:t>
            </w:r>
          </w:p>
        </w:tc>
        <w:tc>
          <w:tcPr>
            <w:tcW w:type="dxa" w:w="5472"/>
          </w:tcPr>
          <w:p>
            <w:r>
              <w:rPr>
                <w:rFonts w:ascii="Times New Roman" w:hAnsi="Times New Roman"/>
                <w:sz w:val="20"/>
              </w:rPr>
              <w:t>Recommendation Cards with Match Scores</w:t>
            </w:r>
          </w:p>
        </w:tc>
        <w:tc>
          <w:tcPr>
            <w:tcW w:type="dxa" w:w="1440"/>
          </w:tcPr>
          <w:p>
            <w:r>
              <w:rPr>
                <w:rFonts w:ascii="Times New Roman" w:hAnsi="Times New Roman"/>
                <w:sz w:val="20"/>
              </w:rPr>
            </w:r>
          </w:p>
        </w:tc>
      </w:tr>
      <w:tr>
        <w:tc>
          <w:tcPr>
            <w:tcW w:type="dxa" w:w="1872"/>
          </w:tcPr>
          <w:p>
            <w:r>
              <w:rPr>
                <w:rFonts w:ascii="Times New Roman" w:hAnsi="Times New Roman"/>
                <w:sz w:val="20"/>
              </w:rPr>
              <w:t>Fig 5.4</w:t>
            </w:r>
          </w:p>
        </w:tc>
        <w:tc>
          <w:tcPr>
            <w:tcW w:type="dxa" w:w="5472"/>
          </w:tcPr>
          <w:p>
            <w:r>
              <w:rPr>
                <w:rFonts w:ascii="Times New Roman" w:hAnsi="Times New Roman"/>
                <w:sz w:val="20"/>
              </w:rPr>
              <w:t>Admin Document Verification Dashboard</w:t>
            </w:r>
          </w:p>
        </w:tc>
        <w:tc>
          <w:tcPr>
            <w:tcW w:type="dxa" w:w="1440"/>
          </w:tcPr>
          <w:p>
            <w:r>
              <w:rPr>
                <w:rFonts w:ascii="Times New Roman" w:hAnsi="Times New Roman"/>
                <w:sz w:val="20"/>
              </w:rPr>
            </w:r>
          </w:p>
        </w:tc>
      </w:tr>
      <w:tr>
        <w:tc>
          <w:tcPr>
            <w:tcW w:type="dxa" w:w="1872"/>
          </w:tcPr>
          <w:p>
            <w:r>
              <w:rPr>
                <w:rFonts w:ascii="Times New Roman" w:hAnsi="Times New Roman"/>
                <w:sz w:val="20"/>
              </w:rPr>
              <w:t>Fig 5.5</w:t>
            </w:r>
          </w:p>
        </w:tc>
        <w:tc>
          <w:tcPr>
            <w:tcW w:type="dxa" w:w="5472"/>
          </w:tcPr>
          <w:p>
            <w:r>
              <w:rPr>
                <w:rFonts w:ascii="Times New Roman" w:hAnsi="Times New Roman"/>
                <w:sz w:val="20"/>
              </w:rPr>
              <w:t>Profile Page with AI Assessment Scores and Interaction History</w:t>
            </w:r>
          </w:p>
        </w:tc>
        <w:tc>
          <w:tcPr>
            <w:tcW w:type="dxa" w:w="1440"/>
          </w:tcPr>
          <w:p>
            <w:r>
              <w:rPr>
                <w:rFonts w:ascii="Times New Roman" w:hAnsi="Times New Roman"/>
                <w:sz w:val="20"/>
              </w:rPr>
            </w:r>
          </w:p>
        </w:tc>
      </w:tr>
      <w:tr>
        <w:tc>
          <w:tcPr>
            <w:tcW w:type="dxa" w:w="1872"/>
          </w:tcPr>
          <w:p>
            <w:r>
              <w:rPr>
                <w:rFonts w:ascii="Times New Roman" w:hAnsi="Times New Roman"/>
                <w:sz w:val="20"/>
              </w:rPr>
              <w:t>Fig 6.1</w:t>
            </w:r>
          </w:p>
        </w:tc>
        <w:tc>
          <w:tcPr>
            <w:tcW w:type="dxa" w:w="5472"/>
          </w:tcPr>
          <w:p>
            <w:r>
              <w:rPr>
                <w:rFonts w:ascii="Times New Roman" w:hAnsi="Times New Roman"/>
                <w:sz w:val="20"/>
              </w:rPr>
              <w:t>Match Score Distribution Across Recommendations</w:t>
            </w:r>
          </w:p>
        </w:tc>
        <w:tc>
          <w:tcPr>
            <w:tcW w:type="dxa" w:w="1440"/>
          </w:tcPr>
          <w:p>
            <w:r>
              <w:rPr>
                <w:rFonts w:ascii="Times New Roman" w:hAnsi="Times New Roman"/>
                <w:sz w:val="20"/>
              </w:rPr>
            </w:r>
          </w:p>
        </w:tc>
      </w:tr>
    </w:tbl>
    <w:p>
      <w:pPr>
        <w:spacing w:after="120"/>
      </w:pPr>
    </w:p>
    <w:p>
      <w:r>
        <w:br w:type="page"/>
      </w:r>
    </w:p>
    <w:p>
      <w:pPr>
        <w:spacing w:before="0" w:after="200"/>
        <w:jc w:val="center"/>
      </w:pPr>
      <w:r>
        <w:rPr>
          <w:rFonts w:ascii="Times New Roman" w:hAnsi="Times New Roman"/>
          <w:b/>
          <w:i w:val="0"/>
          <w:sz w:val="28"/>
        </w:rPr>
        <w:t>LIST OF TABLES</w:t>
      </w:r>
    </w:p>
    <w:tbl>
      <w:tblPr>
        <w:tblStyle w:val="TableGrid"/>
        <w:tblW w:type="auto" w:w="0"/>
        <w:jc w:val="center"/>
        <w:tblLook w:firstColumn="1" w:firstRow="1" w:lastColumn="0" w:lastRow="0" w:noHBand="0" w:noVBand="1" w:val="04A0"/>
      </w:tblPr>
      <w:tblGrid>
        <w:gridCol w:w="3000"/>
        <w:gridCol w:w="3000"/>
        <w:gridCol w:w="3000"/>
      </w:tblGrid>
      <w:tr>
        <w:tc>
          <w:tcPr>
            <w:tcW w:type="dxa" w:w="1872"/>
            <w:shd w:val="clear" w:color="auto" w:fill="D9D9D9"/>
          </w:tcPr>
          <w:p>
            <w:pPr>
              <w:jc w:val="center"/>
            </w:pPr>
            <w:r>
              <w:rPr>
                <w:rFonts w:ascii="Times New Roman" w:hAnsi="Times New Roman"/>
                <w:b/>
                <w:sz w:val="20"/>
              </w:rPr>
              <w:t>Table Number</w:t>
            </w:r>
          </w:p>
        </w:tc>
        <w:tc>
          <w:tcPr>
            <w:tcW w:type="dxa" w:w="5472"/>
            <w:shd w:val="clear" w:color="auto" w:fill="D9D9D9"/>
          </w:tcPr>
          <w:p>
            <w:pPr>
              <w:jc w:val="center"/>
            </w:pPr>
            <w:r>
              <w:rPr>
                <w:rFonts w:ascii="Times New Roman" w:hAnsi="Times New Roman"/>
                <w:b/>
                <w:sz w:val="20"/>
              </w:rPr>
              <w:t>Table Name</w:t>
            </w:r>
          </w:p>
        </w:tc>
        <w:tc>
          <w:tcPr>
            <w:tcW w:type="dxa" w:w="1440"/>
            <w:shd w:val="clear" w:color="auto" w:fill="D9D9D9"/>
          </w:tcPr>
          <w:p>
            <w:pPr>
              <w:jc w:val="center"/>
            </w:pPr>
            <w:r>
              <w:rPr>
                <w:rFonts w:ascii="Times New Roman" w:hAnsi="Times New Roman"/>
                <w:b/>
                <w:sz w:val="20"/>
              </w:rPr>
              <w:t>Page Number</w:t>
            </w:r>
          </w:p>
        </w:tc>
      </w:tr>
      <w:tr>
        <w:tc>
          <w:tcPr>
            <w:tcW w:type="dxa" w:w="1872"/>
          </w:tcPr>
          <w:p>
            <w:r>
              <w:rPr>
                <w:rFonts w:ascii="Times New Roman" w:hAnsi="Times New Roman"/>
                <w:sz w:val="20"/>
              </w:rPr>
              <w:t>Table 3.1</w:t>
            </w:r>
          </w:p>
        </w:tc>
        <w:tc>
          <w:tcPr>
            <w:tcW w:type="dxa" w:w="5472"/>
          </w:tcPr>
          <w:p>
            <w:r>
              <w:rPr>
                <w:rFonts w:ascii="Times New Roman" w:hAnsi="Times New Roman"/>
                <w:sz w:val="20"/>
              </w:rPr>
              <w:t>Existing System vs. Proposed System (Kaushalya)</w:t>
            </w:r>
          </w:p>
        </w:tc>
        <w:tc>
          <w:tcPr>
            <w:tcW w:type="dxa" w:w="1440"/>
          </w:tcPr>
          <w:p>
            <w:r>
              <w:rPr>
                <w:rFonts w:ascii="Times New Roman" w:hAnsi="Times New Roman"/>
                <w:sz w:val="20"/>
              </w:rPr>
            </w:r>
          </w:p>
        </w:tc>
      </w:tr>
      <w:tr>
        <w:tc>
          <w:tcPr>
            <w:tcW w:type="dxa" w:w="1872"/>
          </w:tcPr>
          <w:p>
            <w:r>
              <w:rPr>
                <w:rFonts w:ascii="Times New Roman" w:hAnsi="Times New Roman"/>
                <w:sz w:val="20"/>
              </w:rPr>
              <w:t>Table 4.1</w:t>
            </w:r>
          </w:p>
        </w:tc>
        <w:tc>
          <w:tcPr>
            <w:tcW w:type="dxa" w:w="5472"/>
          </w:tcPr>
          <w:p>
            <w:r>
              <w:rPr>
                <w:rFonts w:ascii="Times New Roman" w:hAnsi="Times New Roman"/>
                <w:sz w:val="20"/>
              </w:rPr>
              <w:t>Technology Stack Summary</w:t>
            </w:r>
          </w:p>
        </w:tc>
        <w:tc>
          <w:tcPr>
            <w:tcW w:type="dxa" w:w="1440"/>
          </w:tcPr>
          <w:p>
            <w:r>
              <w:rPr>
                <w:rFonts w:ascii="Times New Roman" w:hAnsi="Times New Roman"/>
                <w:sz w:val="20"/>
              </w:rPr>
            </w:r>
          </w:p>
        </w:tc>
      </w:tr>
      <w:tr>
        <w:tc>
          <w:tcPr>
            <w:tcW w:type="dxa" w:w="1872"/>
          </w:tcPr>
          <w:p>
            <w:r>
              <w:rPr>
                <w:rFonts w:ascii="Times New Roman" w:hAnsi="Times New Roman"/>
                <w:sz w:val="20"/>
              </w:rPr>
              <w:t>Table 4.2</w:t>
            </w:r>
          </w:p>
        </w:tc>
        <w:tc>
          <w:tcPr>
            <w:tcW w:type="dxa" w:w="5472"/>
          </w:tcPr>
          <w:p>
            <w:r>
              <w:rPr>
                <w:rFonts w:ascii="Times New Roman" w:hAnsi="Times New Roman"/>
                <w:sz w:val="20"/>
              </w:rPr>
              <w:t>Database Schema – Key Tables</w:t>
            </w:r>
          </w:p>
        </w:tc>
        <w:tc>
          <w:tcPr>
            <w:tcW w:type="dxa" w:w="1440"/>
          </w:tcPr>
          <w:p>
            <w:r>
              <w:rPr>
                <w:rFonts w:ascii="Times New Roman" w:hAnsi="Times New Roman"/>
                <w:sz w:val="20"/>
              </w:rPr>
            </w:r>
          </w:p>
        </w:tc>
      </w:tr>
      <w:tr>
        <w:tc>
          <w:tcPr>
            <w:tcW w:type="dxa" w:w="1872"/>
          </w:tcPr>
          <w:p>
            <w:r>
              <w:rPr>
                <w:rFonts w:ascii="Times New Roman" w:hAnsi="Times New Roman"/>
                <w:sz w:val="20"/>
              </w:rPr>
              <w:t>Table 4.3</w:t>
            </w:r>
          </w:p>
        </w:tc>
        <w:tc>
          <w:tcPr>
            <w:tcW w:type="dxa" w:w="5472"/>
          </w:tcPr>
          <w:p>
            <w:r>
              <w:rPr>
                <w:rFonts w:ascii="Times New Roman" w:hAnsi="Times New Roman"/>
                <w:sz w:val="20"/>
              </w:rPr>
              <w:t>Content-Based Feature Weights</w:t>
            </w:r>
          </w:p>
        </w:tc>
        <w:tc>
          <w:tcPr>
            <w:tcW w:type="dxa" w:w="1440"/>
          </w:tcPr>
          <w:p>
            <w:r>
              <w:rPr>
                <w:rFonts w:ascii="Times New Roman" w:hAnsi="Times New Roman"/>
                <w:sz w:val="20"/>
              </w:rPr>
            </w:r>
          </w:p>
        </w:tc>
      </w:tr>
      <w:tr>
        <w:tc>
          <w:tcPr>
            <w:tcW w:type="dxa" w:w="1872"/>
          </w:tcPr>
          <w:p>
            <w:r>
              <w:rPr>
                <w:rFonts w:ascii="Times New Roman" w:hAnsi="Times New Roman"/>
                <w:sz w:val="20"/>
              </w:rPr>
              <w:t>Table 4.4</w:t>
            </w:r>
          </w:p>
        </w:tc>
        <w:tc>
          <w:tcPr>
            <w:tcW w:type="dxa" w:w="5472"/>
          </w:tcPr>
          <w:p>
            <w:r>
              <w:rPr>
                <w:rFonts w:ascii="Times New Roman" w:hAnsi="Times New Roman"/>
                <w:sz w:val="20"/>
              </w:rPr>
              <w:t>Affirmative Action Boost Values</w:t>
            </w:r>
          </w:p>
        </w:tc>
        <w:tc>
          <w:tcPr>
            <w:tcW w:type="dxa" w:w="1440"/>
          </w:tcPr>
          <w:p>
            <w:r>
              <w:rPr>
                <w:rFonts w:ascii="Times New Roman" w:hAnsi="Times New Roman"/>
                <w:sz w:val="20"/>
              </w:rPr>
            </w:r>
          </w:p>
        </w:tc>
      </w:tr>
      <w:tr>
        <w:tc>
          <w:tcPr>
            <w:tcW w:type="dxa" w:w="1872"/>
          </w:tcPr>
          <w:p>
            <w:r>
              <w:rPr>
                <w:rFonts w:ascii="Times New Roman" w:hAnsi="Times New Roman"/>
                <w:sz w:val="20"/>
              </w:rPr>
              <w:t>Table 4.5</w:t>
            </w:r>
          </w:p>
        </w:tc>
        <w:tc>
          <w:tcPr>
            <w:tcW w:type="dxa" w:w="5472"/>
          </w:tcPr>
          <w:p>
            <w:r>
              <w:rPr>
                <w:rFonts w:ascii="Times New Roman" w:hAnsi="Times New Roman"/>
                <w:sz w:val="20"/>
              </w:rPr>
              <w:t>Fraud Detection Rules</w:t>
            </w:r>
          </w:p>
        </w:tc>
        <w:tc>
          <w:tcPr>
            <w:tcW w:type="dxa" w:w="1440"/>
          </w:tcPr>
          <w:p>
            <w:r>
              <w:rPr>
                <w:rFonts w:ascii="Times New Roman" w:hAnsi="Times New Roman"/>
                <w:sz w:val="20"/>
              </w:rPr>
            </w:r>
          </w:p>
        </w:tc>
      </w:tr>
      <w:tr>
        <w:tc>
          <w:tcPr>
            <w:tcW w:type="dxa" w:w="1872"/>
          </w:tcPr>
          <w:p>
            <w:r>
              <w:rPr>
                <w:rFonts w:ascii="Times New Roman" w:hAnsi="Times New Roman"/>
                <w:sz w:val="20"/>
              </w:rPr>
              <w:t>Table 5.1</w:t>
            </w:r>
          </w:p>
        </w:tc>
        <w:tc>
          <w:tcPr>
            <w:tcW w:type="dxa" w:w="5472"/>
          </w:tcPr>
          <w:p>
            <w:r>
              <w:rPr>
                <w:rFonts w:ascii="Times New Roman" w:hAnsi="Times New Roman"/>
                <w:sz w:val="20"/>
              </w:rPr>
              <w:t>Frontend Pages and Routes</w:t>
            </w:r>
          </w:p>
        </w:tc>
        <w:tc>
          <w:tcPr>
            <w:tcW w:type="dxa" w:w="1440"/>
          </w:tcPr>
          <w:p>
            <w:r>
              <w:rPr>
                <w:rFonts w:ascii="Times New Roman" w:hAnsi="Times New Roman"/>
                <w:sz w:val="20"/>
              </w:rPr>
            </w:r>
          </w:p>
        </w:tc>
      </w:tr>
      <w:tr>
        <w:tc>
          <w:tcPr>
            <w:tcW w:type="dxa" w:w="1872"/>
          </w:tcPr>
          <w:p>
            <w:r>
              <w:rPr>
                <w:rFonts w:ascii="Times New Roman" w:hAnsi="Times New Roman"/>
                <w:sz w:val="20"/>
              </w:rPr>
              <w:t>Table 5.2</w:t>
            </w:r>
          </w:p>
        </w:tc>
        <w:tc>
          <w:tcPr>
            <w:tcW w:type="dxa" w:w="5472"/>
          </w:tcPr>
          <w:p>
            <w:r>
              <w:rPr>
                <w:rFonts w:ascii="Times New Roman" w:hAnsi="Times New Roman"/>
                <w:sz w:val="20"/>
              </w:rPr>
              <w:t>API Endpoint Summary</w:t>
            </w:r>
          </w:p>
        </w:tc>
        <w:tc>
          <w:tcPr>
            <w:tcW w:type="dxa" w:w="1440"/>
          </w:tcPr>
          <w:p>
            <w:r>
              <w:rPr>
                <w:rFonts w:ascii="Times New Roman" w:hAnsi="Times New Roman"/>
                <w:sz w:val="20"/>
              </w:rPr>
            </w:r>
          </w:p>
        </w:tc>
      </w:tr>
      <w:tr>
        <w:tc>
          <w:tcPr>
            <w:tcW w:type="dxa" w:w="1872"/>
          </w:tcPr>
          <w:p>
            <w:r>
              <w:rPr>
                <w:rFonts w:ascii="Times New Roman" w:hAnsi="Times New Roman"/>
                <w:sz w:val="20"/>
              </w:rPr>
              <w:t>Table 5.3</w:t>
            </w:r>
          </w:p>
        </w:tc>
        <w:tc>
          <w:tcPr>
            <w:tcW w:type="dxa" w:w="5472"/>
          </w:tcPr>
          <w:p>
            <w:r>
              <w:rPr>
                <w:rFonts w:ascii="Times New Roman" w:hAnsi="Times New Roman"/>
                <w:sz w:val="20"/>
              </w:rPr>
              <w:t>ML Engine Module Summary</w:t>
            </w:r>
          </w:p>
        </w:tc>
        <w:tc>
          <w:tcPr>
            <w:tcW w:type="dxa" w:w="1440"/>
          </w:tcPr>
          <w:p>
            <w:r>
              <w:rPr>
                <w:rFonts w:ascii="Times New Roman" w:hAnsi="Times New Roman"/>
                <w:sz w:val="20"/>
              </w:rPr>
            </w:r>
          </w:p>
        </w:tc>
      </w:tr>
      <w:tr>
        <w:tc>
          <w:tcPr>
            <w:tcW w:type="dxa" w:w="1872"/>
          </w:tcPr>
          <w:p>
            <w:r>
              <w:rPr>
                <w:rFonts w:ascii="Times New Roman" w:hAnsi="Times New Roman"/>
                <w:sz w:val="20"/>
              </w:rPr>
              <w:t>Table 5.4</w:t>
            </w:r>
          </w:p>
        </w:tc>
        <w:tc>
          <w:tcPr>
            <w:tcW w:type="dxa" w:w="5472"/>
          </w:tcPr>
          <w:p>
            <w:r>
              <w:rPr>
                <w:rFonts w:ascii="Times New Roman" w:hAnsi="Times New Roman"/>
                <w:sz w:val="20"/>
              </w:rPr>
              <w:t>auth_step State Machine</w:t>
            </w:r>
          </w:p>
        </w:tc>
        <w:tc>
          <w:tcPr>
            <w:tcW w:type="dxa" w:w="1440"/>
          </w:tcPr>
          <w:p>
            <w:r>
              <w:rPr>
                <w:rFonts w:ascii="Times New Roman" w:hAnsi="Times New Roman"/>
                <w:sz w:val="20"/>
              </w:rPr>
            </w:r>
          </w:p>
        </w:tc>
      </w:tr>
      <w:tr>
        <w:tc>
          <w:tcPr>
            <w:tcW w:type="dxa" w:w="1872"/>
          </w:tcPr>
          <w:p>
            <w:r>
              <w:rPr>
                <w:rFonts w:ascii="Times New Roman" w:hAnsi="Times New Roman"/>
                <w:sz w:val="20"/>
              </w:rPr>
              <w:t>Table 6.1</w:t>
            </w:r>
          </w:p>
        </w:tc>
        <w:tc>
          <w:tcPr>
            <w:tcW w:type="dxa" w:w="5472"/>
          </w:tcPr>
          <w:p>
            <w:r>
              <w:rPr>
                <w:rFonts w:ascii="Times New Roman" w:hAnsi="Times New Roman"/>
                <w:sz w:val="20"/>
              </w:rPr>
              <w:t>System Test Cases and Results</w:t>
            </w:r>
          </w:p>
        </w:tc>
        <w:tc>
          <w:tcPr>
            <w:tcW w:type="dxa" w:w="1440"/>
          </w:tcPr>
          <w:p>
            <w:r>
              <w:rPr>
                <w:rFonts w:ascii="Times New Roman" w:hAnsi="Times New Roman"/>
                <w:sz w:val="20"/>
              </w:rPr>
            </w:r>
          </w:p>
        </w:tc>
      </w:tr>
      <w:tr>
        <w:tc>
          <w:tcPr>
            <w:tcW w:type="dxa" w:w="1872"/>
          </w:tcPr>
          <w:p>
            <w:r>
              <w:rPr>
                <w:rFonts w:ascii="Times New Roman" w:hAnsi="Times New Roman"/>
                <w:sz w:val="20"/>
              </w:rPr>
              <w:t>Table 6.2</w:t>
            </w:r>
          </w:p>
        </w:tc>
        <w:tc>
          <w:tcPr>
            <w:tcW w:type="dxa" w:w="5472"/>
          </w:tcPr>
          <w:p>
            <w:r>
              <w:rPr>
                <w:rFonts w:ascii="Times New Roman" w:hAnsi="Times New Roman"/>
                <w:sz w:val="20"/>
              </w:rPr>
              <w:t>Scoring Engine Performance (Sample Candidates)</w:t>
            </w:r>
          </w:p>
        </w:tc>
        <w:tc>
          <w:tcPr>
            <w:tcW w:type="dxa" w:w="1440"/>
          </w:tcPr>
          <w:p>
            <w:r>
              <w:rPr>
                <w:rFonts w:ascii="Times New Roman" w:hAnsi="Times New Roman"/>
                <w:sz w:val="20"/>
              </w:rPr>
            </w:r>
          </w:p>
        </w:tc>
      </w:tr>
      <w:tr>
        <w:tc>
          <w:tcPr>
            <w:tcW w:type="dxa" w:w="1872"/>
          </w:tcPr>
          <w:p>
            <w:r>
              <w:rPr>
                <w:rFonts w:ascii="Times New Roman" w:hAnsi="Times New Roman"/>
                <w:sz w:val="20"/>
              </w:rPr>
              <w:t>Table 6.3</w:t>
            </w:r>
          </w:p>
        </w:tc>
        <w:tc>
          <w:tcPr>
            <w:tcW w:type="dxa" w:w="5472"/>
          </w:tcPr>
          <w:p>
            <w:r>
              <w:rPr>
                <w:rFonts w:ascii="Times New Roman" w:hAnsi="Times New Roman"/>
                <w:sz w:val="20"/>
              </w:rPr>
              <w:t>Deployment Challenges and Solutions</w:t>
            </w:r>
          </w:p>
        </w:tc>
        <w:tc>
          <w:tcPr>
            <w:tcW w:type="dxa" w:w="1440"/>
          </w:tcPr>
          <w:p>
            <w:r>
              <w:rPr>
                <w:rFonts w:ascii="Times New Roman" w:hAnsi="Times New Roman"/>
                <w:sz w:val="20"/>
              </w:rPr>
            </w:r>
          </w:p>
        </w:tc>
      </w:tr>
    </w:tbl>
    <w:p>
      <w:pPr>
        <w:spacing w:after="120"/>
      </w:pPr>
    </w:p>
    <w:p>
      <w:r>
        <w:br w:type="page"/>
      </w:r>
    </w:p>
    <w:p>
      <w:pPr>
        <w:spacing w:before="120" w:after="40"/>
        <w:jc w:val="center"/>
      </w:pPr>
      <w:r>
        <w:rPr>
          <w:rFonts w:ascii="Times New Roman" w:hAnsi="Times New Roman"/>
          <w:b/>
          <w:i w:val="0"/>
          <w:sz w:val="28"/>
        </w:rPr>
        <w:t>CHAPTER 1</w:t>
      </w:r>
    </w:p>
    <w:p>
      <w:pPr>
        <w:spacing w:before="40" w:after="80"/>
        <w:jc w:val="center"/>
      </w:pPr>
      <w:r>
        <w:rPr>
          <w:rFonts w:ascii="Times New Roman" w:hAnsi="Times New Roman"/>
          <w:b/>
          <w:i w:val="0"/>
          <w:sz w:val="28"/>
        </w:rPr>
        <w:t>INTRODUCTION</w:t>
      </w:r>
    </w:p>
    <w:p>
      <w:pPr>
        <w:spacing w:before="0" w:after="200"/>
        <w:jc w:val="center"/>
      </w:pPr>
      <w:r>
        <w:rPr>
          <w:rFonts w:ascii="Times New Roman" w:hAnsi="Times New Roman"/>
          <w:b w:val="0"/>
          <w:i w:val="0"/>
          <w:sz w:val="20"/>
        </w:rPr>
        <w:t>______________________________________________________________________</w:t>
      </w:r>
    </w:p>
    <w:p>
      <w:pPr>
        <w:spacing w:before="200" w:after="80"/>
        <w:jc w:val="left"/>
      </w:pPr>
      <w:r>
        <w:rPr>
          <w:rFonts w:ascii="Times New Roman" w:hAnsi="Times New Roman"/>
          <w:b/>
          <w:sz w:val="26"/>
        </w:rPr>
        <w:t>1.1  Background</w:t>
      </w:r>
    </w:p>
    <w:p>
      <w:pPr>
        <w:spacing w:before="0" w:after="160"/>
        <w:jc w:val="both"/>
      </w:pPr>
      <w:r>
        <w:rPr>
          <w:rFonts w:ascii="Times New Roman" w:hAnsi="Times New Roman"/>
          <w:b w:val="0"/>
          <w:i w:val="0"/>
          <w:sz w:val="24"/>
        </w:rPr>
        <w:t>India, with its rapidly growing young population, faces a significant challenge in bridging the gap between academic education and industry-ready employment. Millions of students graduate every year from universities across the country, yet a vast majority lack practical exposure to real-world professional environments. Internships serve as a critical link between theoretical knowledge acquired in classrooms and the practical skills demanded by industry. Recognising this, the Government of India has launched several skilling initiatives aimed at making the youth employable through structured, hands-on training programmes.</w:t>
      </w:r>
    </w:p>
    <w:p>
      <w:pPr>
        <w:spacing w:before="0" w:after="160"/>
        <w:jc w:val="both"/>
      </w:pPr>
      <w:r>
        <w:rPr>
          <w:rFonts w:ascii="Times New Roman" w:hAnsi="Times New Roman"/>
          <w:b w:val="0"/>
          <w:i w:val="0"/>
          <w:sz w:val="24"/>
        </w:rPr>
        <w:t>Among the most ambitious of these is the PM Internship Scheme (PMIS), announced during the Union Budget 2024–25, which envisions providing internship opportunities to one crore young Indians over a five-year period across the top 500 companies in the country. The scheme is administered by the Ministry of Corporate Affairs (MoCA) and carries a government-funded stipend component alongside corporate contributions.</w:t>
      </w:r>
    </w:p>
    <w:p>
      <w:pPr>
        <w:spacing w:before="0" w:after="160"/>
        <w:jc w:val="both"/>
      </w:pPr>
      <w:r>
        <w:rPr>
          <w:rFonts w:ascii="Times New Roman" w:hAnsi="Times New Roman"/>
          <w:b w:val="0"/>
          <w:i w:val="0"/>
          <w:sz w:val="24"/>
        </w:rPr>
        <w:t>However, the sheer scale of this programme — potentially processing millions of candidate profiles against thousands of corporate postings — renders traditional manual matching and keyword-based search engines inadequate. A more intelligent, automated, and equitable allocation mechanism is urgently needed.</w:t>
      </w:r>
    </w:p>
    <w:p>
      <w:pPr>
        <w:spacing w:before="200" w:after="80"/>
        <w:jc w:val="left"/>
      </w:pPr>
      <w:r>
        <w:rPr>
          <w:rFonts w:ascii="Times New Roman" w:hAnsi="Times New Roman"/>
          <w:b/>
          <w:sz w:val="26"/>
        </w:rPr>
        <w:t>1.2  The PM Internship Scheme</w:t>
      </w:r>
    </w:p>
    <w:p>
      <w:pPr>
        <w:spacing w:before="0" w:after="160"/>
        <w:jc w:val="both"/>
      </w:pPr>
      <w:r>
        <w:rPr>
          <w:rFonts w:ascii="Times New Roman" w:hAnsi="Times New Roman"/>
          <w:b w:val="0"/>
          <w:i w:val="0"/>
          <w:sz w:val="24"/>
        </w:rPr>
        <w:t>The PM Internship Scheme was officially launched under the Union Budget 2024–25 with the following key parameters:</w:t>
      </w:r>
    </w:p>
    <w:p>
      <w:pPr>
        <w:pStyle w:val="ListBullet"/>
        <w:spacing w:after="60"/>
        <w:ind w:left="432"/>
      </w:pPr>
      <w:r>
        <w:rPr>
          <w:rFonts w:ascii="Times New Roman" w:hAnsi="Times New Roman"/>
          <w:sz w:val="22"/>
        </w:rPr>
        <w:t>Eligibility: Indian citizens aged 21–24 years who are not employed full-time and not enrolled in full-time education.</w:t>
      </w:r>
    </w:p>
    <w:p>
      <w:pPr>
        <w:pStyle w:val="ListBullet"/>
        <w:spacing w:after="60"/>
        <w:ind w:left="432"/>
      </w:pPr>
      <w:r>
        <w:rPr>
          <w:rFonts w:ascii="Times New Roman" w:hAnsi="Times New Roman"/>
          <w:sz w:val="22"/>
        </w:rPr>
        <w:t>Duration: 12 months per internship.</w:t>
      </w:r>
    </w:p>
    <w:p>
      <w:pPr>
        <w:pStyle w:val="ListBullet"/>
        <w:spacing w:after="60"/>
        <w:ind w:left="432"/>
      </w:pPr>
      <w:r>
        <w:rPr>
          <w:rFonts w:ascii="Times New Roman" w:hAnsi="Times New Roman"/>
          <w:sz w:val="22"/>
        </w:rPr>
        <w:t>Stipend: ₹5,000 per month (₹4,500 from the Government of India + ₹500 from the host company).</w:t>
      </w:r>
    </w:p>
    <w:p>
      <w:pPr>
        <w:pStyle w:val="ListBullet"/>
        <w:spacing w:after="60"/>
        <w:ind w:left="432"/>
      </w:pPr>
      <w:r>
        <w:rPr>
          <w:rFonts w:ascii="Times New Roman" w:hAnsi="Times New Roman"/>
          <w:sz w:val="22"/>
        </w:rPr>
        <w:t>One-Time Grant: ₹6,000 provided at the commencement of the internship.</w:t>
      </w:r>
    </w:p>
    <w:p>
      <w:pPr>
        <w:pStyle w:val="ListBullet"/>
        <w:spacing w:after="60"/>
        <w:ind w:left="432"/>
      </w:pPr>
      <w:r>
        <w:rPr>
          <w:rFonts w:ascii="Times New Roman" w:hAnsi="Times New Roman"/>
          <w:sz w:val="22"/>
        </w:rPr>
        <w:t>Target: 1 crore internships over 5 years across 24 identified sectors.</w:t>
      </w:r>
    </w:p>
    <w:p>
      <w:pPr>
        <w:pStyle w:val="ListBullet"/>
        <w:spacing w:after="60"/>
        <w:ind w:left="432"/>
      </w:pPr>
      <w:r>
        <w:rPr>
          <w:rFonts w:ascii="Times New Roman" w:hAnsi="Times New Roman"/>
          <w:sz w:val="22"/>
        </w:rPr>
        <w:t>Focus Areas: Special emphasis on candidates from Scheduled Castes (SC), Scheduled Tribes (ST), Other Backward Classes (OBC), Economically Weaker Sections (EWS), rural areas, and aspirational districts.</w:t>
      </w:r>
    </w:p>
    <w:p>
      <w:pPr>
        <w:spacing w:before="80" w:after="160"/>
        <w:jc w:val="both"/>
      </w:pPr>
      <w:r>
        <w:rPr>
          <w:rFonts w:ascii="Times New Roman" w:hAnsi="Times New Roman"/>
          <w:b w:val="0"/>
          <w:i w:val="0"/>
          <w:sz w:val="24"/>
        </w:rPr>
        <w:t>The scheme's guidelines explicitly mandate that the allocation system should ensure fair representation and affirmative action — requirements that cannot be met by basic keyword-matching portals.</w:t>
      </w:r>
    </w:p>
    <w:p>
      <w:pPr>
        <w:spacing w:before="200" w:after="80"/>
        <w:jc w:val="left"/>
      </w:pPr>
      <w:r>
        <w:rPr>
          <w:rFonts w:ascii="Times New Roman" w:hAnsi="Times New Roman"/>
          <w:b/>
          <w:sz w:val="26"/>
        </w:rPr>
        <w:t>1.3  Motivation</w:t>
      </w:r>
    </w:p>
    <w:p>
      <w:pPr>
        <w:spacing w:before="0" w:after="160"/>
        <w:jc w:val="both"/>
      </w:pPr>
      <w:r>
        <w:rPr>
          <w:rFonts w:ascii="Times New Roman" w:hAnsi="Times New Roman"/>
          <w:b w:val="0"/>
          <w:i w:val="0"/>
          <w:sz w:val="24"/>
        </w:rPr>
        <w:t>The motivation for this project arises from three critical gaps observed in existing internship allocation platforms:</w:t>
      </w:r>
    </w:p>
    <w:p>
      <w:pPr>
        <w:pStyle w:val="ListNumber"/>
        <w:spacing w:after="60"/>
      </w:pPr>
      <w:r>
        <w:rPr>
          <w:rFonts w:ascii="Times New Roman" w:hAnsi="Times New Roman"/>
          <w:sz w:val="22"/>
        </w:rPr>
        <w:t>Lack of Intelligence: Current portals rely on keyword search and manual filters. They do not understand semantic similarity between skills (e.g., 'ReactJS' and 'JavaScript Libraries' are related but not textually identical) nor do they consider education-level hierarchies, geographic preferences, or sector alignment in a weighted, mathematical manner.</w:t>
      </w:r>
    </w:p>
    <w:p>
      <w:pPr>
        <w:pStyle w:val="ListNumber"/>
        <w:spacing w:after="60"/>
      </w:pPr>
      <w:r>
        <w:rPr>
          <w:rFonts w:ascii="Times New Roman" w:hAnsi="Times New Roman"/>
          <w:sz w:val="22"/>
        </w:rPr>
        <w:t>Absence of Equity Mechanisms: Existing platforms offer no built-in support for affirmative action. A candidate from an aspirational district in rural Bihar competes on identical footing with a candidate from an elite institution. The PM Internship Scheme's guidelines specifically demand equitable representation, which requires algorithmic enforcement, not just policy declarations.</w:t>
      </w:r>
    </w:p>
    <w:p>
      <w:pPr>
        <w:pStyle w:val="ListNumber"/>
        <w:spacing w:after="60"/>
      </w:pPr>
      <w:r>
        <w:rPr>
          <w:rFonts w:ascii="Times New Roman" w:hAnsi="Times New Roman"/>
          <w:sz w:val="22"/>
        </w:rPr>
        <w:t>Fraud Vulnerability: Government-backed internship portals have historically been targets for fraudulent postings. Scam listings often use suspicious terms ('processing fee', 'guaranteed job'), unrealistic stipends, or free email domains. No existing platform provides automated, NLP-based fraud detection for incoming corporate postings.</w:t>
      </w:r>
    </w:p>
    <w:p>
      <w:pPr>
        <w:spacing w:before="80" w:after="160"/>
        <w:jc w:val="both"/>
      </w:pPr>
      <w:r>
        <w:rPr>
          <w:rFonts w:ascii="Times New Roman" w:hAnsi="Times New Roman"/>
          <w:b w:val="0"/>
          <w:i w:val="0"/>
          <w:sz w:val="24"/>
        </w:rPr>
        <w:t>Kaushalya was conceived to address all three gaps in a single, integrated platform.</w:t>
      </w:r>
    </w:p>
    <w:p>
      <w:pPr>
        <w:spacing w:before="200" w:after="80"/>
        <w:jc w:val="left"/>
      </w:pPr>
      <w:r>
        <w:rPr>
          <w:rFonts w:ascii="Times New Roman" w:hAnsi="Times New Roman"/>
          <w:b/>
          <w:sz w:val="26"/>
        </w:rPr>
        <w:t>1.4  Objectives</w:t>
      </w:r>
    </w:p>
    <w:p>
      <w:pPr>
        <w:spacing w:before="0" w:after="160"/>
        <w:jc w:val="both"/>
      </w:pPr>
      <w:r>
        <w:rPr>
          <w:rFonts w:ascii="Times New Roman" w:hAnsi="Times New Roman"/>
          <w:b w:val="0"/>
          <w:i w:val="0"/>
          <w:sz w:val="24"/>
        </w:rPr>
        <w:t>The primary objectives of this project are:</w:t>
      </w:r>
    </w:p>
    <w:p>
      <w:pPr>
        <w:pStyle w:val="ListNumber"/>
        <w:spacing w:after="60"/>
      </w:pPr>
      <w:r>
        <w:rPr>
          <w:rFonts w:ascii="Times New Roman" w:hAnsi="Times New Roman"/>
          <w:sz w:val="22"/>
        </w:rPr>
        <w:t>To design and implement a hybrid recommendation engine combining content-based filtering, collaborative filtering (SVD), and affirmative action scoring to generate personalised internship recommendations.</w:t>
      </w:r>
    </w:p>
    <w:p>
      <w:pPr>
        <w:pStyle w:val="ListNumber"/>
        <w:spacing w:after="60"/>
      </w:pPr>
      <w:r>
        <w:rPr>
          <w:rFonts w:ascii="Times New Roman" w:hAnsi="Times New Roman"/>
          <w:sz w:val="22"/>
        </w:rPr>
        <w:t>To build a secure, multi-step verification pipeline using dual authentication (email+password and Firebase OTP) with admin-gated document verification to prevent fraudulent registrations.</w:t>
      </w:r>
    </w:p>
    <w:p>
      <w:pPr>
        <w:pStyle w:val="ListNumber"/>
        <w:spacing w:after="60"/>
      </w:pPr>
      <w:r>
        <w:rPr>
          <w:rFonts w:ascii="Times New Roman" w:hAnsi="Times New Roman"/>
          <w:sz w:val="22"/>
        </w:rPr>
        <w:t>To develop an AI-powered video analysis module using Groq's Whisper Large V3 Turbo and Llama 3.3 70B models that evaluates candidate communication skills, providing a dynamic confidence score boost of up to 15%.</w:t>
      </w:r>
    </w:p>
    <w:p>
      <w:pPr>
        <w:pStyle w:val="ListNumber"/>
        <w:spacing w:after="60"/>
      </w:pPr>
      <w:r>
        <w:rPr>
          <w:rFonts w:ascii="Times New Roman" w:hAnsi="Times New Roman"/>
          <w:sz w:val="22"/>
        </w:rPr>
        <w:t>To implement NLP-based fraud detection for internship postings using rule-based pattern-matching techniques.</w:t>
      </w:r>
    </w:p>
    <w:p>
      <w:pPr>
        <w:pStyle w:val="ListNumber"/>
        <w:spacing w:after="60"/>
      </w:pPr>
      <w:r>
        <w:rPr>
          <w:rFonts w:ascii="Times New Roman" w:hAnsi="Times New Roman"/>
          <w:sz w:val="22"/>
        </w:rPr>
        <w:t>To ensure explainable AI — each recommendation must be accompanied by transparent, human-readable reasons explaining why the match was made.</w:t>
      </w:r>
    </w:p>
    <w:p>
      <w:pPr>
        <w:pStyle w:val="ListNumber"/>
        <w:spacing w:after="60"/>
      </w:pPr>
      <w:r>
        <w:rPr>
          <w:rFonts w:ascii="Times New Roman" w:hAnsi="Times New Roman"/>
          <w:sz w:val="22"/>
        </w:rPr>
        <w:t>To build a responsive, modern web application with a brutalist UI aesthetic, deployable on Vercel, Render, and Supabase.</w:t>
      </w:r>
    </w:p>
    <w:p>
      <w:pPr>
        <w:spacing w:before="200" w:after="80"/>
        <w:jc w:val="left"/>
      </w:pPr>
      <w:r>
        <w:rPr>
          <w:rFonts w:ascii="Times New Roman" w:hAnsi="Times New Roman"/>
          <w:b/>
          <w:sz w:val="26"/>
        </w:rPr>
        <w:t>1.5  Scope of the Project</w:t>
      </w:r>
    </w:p>
    <w:p>
      <w:pPr>
        <w:spacing w:before="0" w:after="160"/>
        <w:jc w:val="both"/>
      </w:pPr>
      <w:r>
        <w:rPr>
          <w:rFonts w:ascii="Times New Roman" w:hAnsi="Times New Roman"/>
          <w:b w:val="0"/>
          <w:i w:val="0"/>
          <w:sz w:val="24"/>
        </w:rPr>
        <w:t>The scope of Kaushalya encompasses:</w:t>
      </w:r>
    </w:p>
    <w:p>
      <w:pPr>
        <w:pStyle w:val="ListNumber"/>
        <w:spacing w:after="60"/>
      </w:pPr>
      <w:r>
        <w:rPr>
          <w:rFonts w:ascii="Times New Roman" w:hAnsi="Times New Roman"/>
          <w:sz w:val="22"/>
        </w:rPr>
        <w:t>A full-stack web application with a Next.js 14 frontend and a FastAPI Python 3.12 backend.</w:t>
      </w:r>
    </w:p>
    <w:p>
      <w:pPr>
        <w:pStyle w:val="ListNumber"/>
        <w:spacing w:after="60"/>
      </w:pPr>
      <w:r>
        <w:rPr>
          <w:rFonts w:ascii="Times New Roman" w:hAnsi="Times New Roman"/>
          <w:sz w:val="22"/>
        </w:rPr>
        <w:t>A machine learning recommendation engine with content-based and collaborative filtering modules implemented as a standalone ml/ Python package.</w:t>
      </w:r>
    </w:p>
    <w:p>
      <w:pPr>
        <w:pStyle w:val="ListNumber"/>
        <w:spacing w:after="60"/>
      </w:pPr>
      <w:r>
        <w:rPr>
          <w:rFonts w:ascii="Times New Roman" w:hAnsi="Times New Roman"/>
          <w:sz w:val="22"/>
        </w:rPr>
        <w:t>A synthetic dataset generator producing 1,000 candidates, 500 internships, and 10,000 interactions with census-accurate Indian demographic distributions.</w:t>
      </w:r>
    </w:p>
    <w:p>
      <w:pPr>
        <w:pStyle w:val="ListNumber"/>
        <w:spacing w:after="60"/>
      </w:pPr>
      <w:r>
        <w:rPr>
          <w:rFonts w:ascii="Times New Roman" w:hAnsi="Times New Roman"/>
          <w:sz w:val="22"/>
        </w:rPr>
        <w:t>An admin panel for document verification, dashboard analytics, and model performance monitoring.</w:t>
      </w:r>
    </w:p>
    <w:p>
      <w:pPr>
        <w:pStyle w:val="ListNumber"/>
        <w:spacing w:after="60"/>
      </w:pPr>
      <w:r>
        <w:rPr>
          <w:rFonts w:ascii="Times New Roman" w:hAnsi="Times New Roman"/>
          <w:sz w:val="22"/>
        </w:rPr>
        <w:t>Cloud deployment on Vercel (frontend), Render (backend), and Supabase (database and media storage).</w:t>
      </w:r>
    </w:p>
    <w:p>
      <w:pPr>
        <w:pStyle w:val="ListNumber"/>
        <w:spacing w:after="60"/>
      </w:pPr>
      <w:r>
        <w:rPr>
          <w:rFonts w:ascii="Times New Roman" w:hAnsi="Times New Roman"/>
          <w:sz w:val="22"/>
        </w:rPr>
        <w:t>A six-step interactive onboarding wizard for candidate profile creation, including resume PDF upload and video introduction recording.</w:t>
      </w:r>
    </w:p>
    <w:p>
      <w:pPr>
        <w:pStyle w:val="ListNumber"/>
        <w:spacing w:after="60"/>
      </w:pPr>
      <w:r>
        <w:rPr>
          <w:rFonts w:ascii="Times New Roman" w:hAnsi="Times New Roman"/>
          <w:sz w:val="22"/>
        </w:rPr>
        <w:t>Integration with Groq Cloud API for real-time audio transcription and NLP-based semantic analysis.</w:t>
      </w:r>
    </w:p>
    <w:p>
      <w:pPr>
        <w:spacing w:before="80" w:after="160"/>
        <w:jc w:val="both"/>
      </w:pPr>
      <w:r>
        <w:rPr>
          <w:rFonts w:ascii="Times New Roman" w:hAnsi="Times New Roman"/>
          <w:b w:val="0"/>
          <w:i w:val="0"/>
          <w:sz w:val="24"/>
        </w:rPr>
        <w:t>The system does not include actual DigiLocker API integration (simulated for the prototype) nor a live payment gateway for stipend disbursement.</w:t>
      </w:r>
    </w:p>
    <w:p>
      <w:r>
        <w:br w:type="page"/>
      </w:r>
    </w:p>
    <w:p>
      <w:pPr>
        <w:spacing w:before="120" w:after="40"/>
        <w:jc w:val="center"/>
      </w:pPr>
      <w:r>
        <w:rPr>
          <w:rFonts w:ascii="Times New Roman" w:hAnsi="Times New Roman"/>
          <w:b/>
          <w:i w:val="0"/>
          <w:sz w:val="28"/>
        </w:rPr>
        <w:t>CHAPTER 2</w:t>
      </w:r>
    </w:p>
    <w:p>
      <w:pPr>
        <w:spacing w:before="40" w:after="80"/>
        <w:jc w:val="center"/>
      </w:pPr>
      <w:r>
        <w:rPr>
          <w:rFonts w:ascii="Times New Roman" w:hAnsi="Times New Roman"/>
          <w:b/>
          <w:i w:val="0"/>
          <w:sz w:val="28"/>
        </w:rPr>
        <w:t>LITERATURE SURVEY</w:t>
      </w:r>
    </w:p>
    <w:p>
      <w:pPr>
        <w:spacing w:before="0" w:after="200"/>
        <w:jc w:val="center"/>
      </w:pPr>
      <w:r>
        <w:rPr>
          <w:rFonts w:ascii="Times New Roman" w:hAnsi="Times New Roman"/>
          <w:b w:val="0"/>
          <w:i w:val="0"/>
          <w:sz w:val="20"/>
        </w:rPr>
        <w:t>______________________________________________________________________</w:t>
      </w:r>
    </w:p>
    <w:p>
      <w:pPr>
        <w:spacing w:before="200" w:after="80"/>
        <w:jc w:val="left"/>
      </w:pPr>
      <w:r>
        <w:rPr>
          <w:rFonts w:ascii="Times New Roman" w:hAnsi="Times New Roman"/>
          <w:b/>
          <w:sz w:val="26"/>
        </w:rPr>
        <w:t>2.1  Recommendation Systems – An Overview</w:t>
      </w:r>
    </w:p>
    <w:p>
      <w:pPr>
        <w:spacing w:before="0" w:after="160"/>
        <w:jc w:val="both"/>
      </w:pPr>
      <w:r>
        <w:rPr>
          <w:rFonts w:ascii="Times New Roman" w:hAnsi="Times New Roman"/>
          <w:b w:val="0"/>
          <w:i w:val="0"/>
          <w:sz w:val="24"/>
        </w:rPr>
        <w:t>Recommendation systems are information filtering tools that predict a user's preference for an item. They are broadly categorised into three paradigms:</w:t>
      </w:r>
    </w:p>
    <w:p>
      <w:pPr>
        <w:pStyle w:val="ListBullet"/>
        <w:spacing w:after="60"/>
        <w:ind w:left="432"/>
      </w:pPr>
      <w:r>
        <w:rPr>
          <w:rFonts w:ascii="Times New Roman" w:hAnsi="Times New Roman"/>
          <w:sz w:val="22"/>
        </w:rPr>
        <w:t>Content-Based Filtering (CBF): Recommends items similar to those a user has interacted with, based on item features. In internship recommendation, CBF compares a candidate's skill vector against an internship's requirement vector using similarity measures such as cosine similarity [1].</w:t>
      </w:r>
    </w:p>
    <w:p>
      <w:pPr>
        <w:pStyle w:val="ListBullet"/>
        <w:spacing w:after="60"/>
        <w:ind w:left="432"/>
      </w:pPr>
      <w:r>
        <w:rPr>
          <w:rFonts w:ascii="Times New Roman" w:hAnsi="Times New Roman"/>
          <w:sz w:val="22"/>
        </w:rPr>
        <w:t>Collaborative Filtering (CF): Recommends items based on the behaviour of similar users. Matrix factorisation techniques, particularly Singular Value Decomposition (SVD), decompose the user-item interaction matrix into latent factors to discover hidden patterns [2].</w:t>
      </w:r>
    </w:p>
    <w:p>
      <w:pPr>
        <w:pStyle w:val="ListBullet"/>
        <w:spacing w:after="60"/>
        <w:ind w:left="432"/>
      </w:pPr>
      <w:r>
        <w:rPr>
          <w:rFonts w:ascii="Times New Roman" w:hAnsi="Times New Roman"/>
          <w:sz w:val="22"/>
        </w:rPr>
        <w:t>Hybrid Systems: Combine CBF and CF to overcome their individual limitations — the cold-start problem in CF and over-specialisation in CBF. Netflix, LinkedIn, and Spotify all employ hybrid approaches [3].</w:t>
      </w:r>
    </w:p>
    <w:p>
      <w:pPr>
        <w:spacing w:before="200" w:after="80"/>
        <w:jc w:val="left"/>
      </w:pPr>
      <w:r>
        <w:rPr>
          <w:rFonts w:ascii="Times New Roman" w:hAnsi="Times New Roman"/>
          <w:b/>
          <w:sz w:val="26"/>
        </w:rPr>
        <w:t>2.2  Content-Based Filtering in Job Recommendation</w:t>
      </w:r>
    </w:p>
    <w:p>
      <w:pPr>
        <w:spacing w:before="0" w:after="160"/>
        <w:jc w:val="both"/>
      </w:pPr>
      <w:r>
        <w:rPr>
          <w:rFonts w:ascii="Times New Roman" w:hAnsi="Times New Roman"/>
          <w:b w:val="0"/>
          <w:i w:val="0"/>
          <w:sz w:val="24"/>
        </w:rPr>
        <w:t>Content-based approaches in job recommendation typically use TF-IDF (Term Frequency–Inverse Document Frequency) vectorisation to convert textual skill descriptions into numerical vectors, followed by cosine similarity to measure alignment between candidate and job vectors [4]. Our system implements Python's difflib.SequenceMatcher as a lightweight semantic alternative, capturing partial skill overlaps without requiring heavy model dependencies such as sentence-transformers. This was a deliberate engineering decision to keep the deployment footprint under 512MB RAM on the Render free tier while still providing meaningful semantic overlap detection beyond exact text matching.</w:t>
      </w:r>
    </w:p>
    <w:p>
      <w:pPr>
        <w:spacing w:before="200" w:after="80"/>
        <w:jc w:val="left"/>
      </w:pPr>
      <w:r>
        <w:rPr>
          <w:rFonts w:ascii="Times New Roman" w:hAnsi="Times New Roman"/>
          <w:b/>
          <w:sz w:val="26"/>
        </w:rPr>
        <w:t>2.3  Collaborative Filtering and SVD</w:t>
      </w:r>
    </w:p>
    <w:p>
      <w:pPr>
        <w:spacing w:before="0" w:after="160"/>
        <w:jc w:val="both"/>
      </w:pPr>
      <w:r>
        <w:rPr>
          <w:rFonts w:ascii="Times New Roman" w:hAnsi="Times New Roman"/>
          <w:b w:val="0"/>
          <w:i w:val="0"/>
          <w:sz w:val="24"/>
        </w:rPr>
        <w:t>Singular Value Decomposition (SVD) is a matrix factorisation technique that decomposes a sparse user-item interaction matrix R into three matrices: R ≈ U × Σ × V^T, where U captures user latent factors, Σ captures the strength of each factor, and V^T captures item latent factors. The predicted affinity for a user-item pair is obtained by reconstructing the matrix from the top-k singular values [6]. Our implementation uses scipy.sparse.linalg.svds directly, which was chosen over the scikit-surprise library because the latter requires C++ build tools causing deployment failures on cloud servers.</w:t>
      </w:r>
    </w:p>
    <w:p>
      <w:pPr>
        <w:spacing w:before="200" w:after="80"/>
        <w:jc w:val="left"/>
      </w:pPr>
      <w:r>
        <w:rPr>
          <w:rFonts w:ascii="Times New Roman" w:hAnsi="Times New Roman"/>
          <w:b/>
          <w:sz w:val="26"/>
        </w:rPr>
        <w:t>2.4  Hybrid Approaches</w:t>
      </w:r>
    </w:p>
    <w:p>
      <w:pPr>
        <w:spacing w:before="0" w:after="160"/>
        <w:jc w:val="both"/>
      </w:pPr>
      <w:r>
        <w:rPr>
          <w:rFonts w:ascii="Times New Roman" w:hAnsi="Times New Roman"/>
          <w:b w:val="0"/>
          <w:i w:val="0"/>
          <w:sz w:val="24"/>
        </w:rPr>
        <w:t>Research by Burke (2002) established the taxonomy of hybrid recommender systems, identifying seven hybridisation strategies [7]. The weighted hybrid approach — where content-based and collaborative scores are linearly combined with tunable weights — is the most interpretable approach. Our system uses a 60:40 content-to-collaborative weighting for warm users and pure content-based (100:0) for cold-start users with fewer than three recorded interactions.</w:t>
      </w:r>
    </w:p>
    <w:p>
      <w:pPr>
        <w:spacing w:before="200" w:after="80"/>
        <w:jc w:val="left"/>
      </w:pPr>
      <w:r>
        <w:rPr>
          <w:rFonts w:ascii="Times New Roman" w:hAnsi="Times New Roman"/>
          <w:b/>
          <w:sz w:val="26"/>
        </w:rPr>
        <w:t>2.5  Fairness and Affirmative Action in Recommendations</w:t>
      </w:r>
    </w:p>
    <w:p>
      <w:pPr>
        <w:spacing w:before="0" w:after="160"/>
        <w:jc w:val="both"/>
      </w:pPr>
      <w:r>
        <w:rPr>
          <w:rFonts w:ascii="Times New Roman" w:hAnsi="Times New Roman"/>
          <w:b w:val="0"/>
          <w:i w:val="0"/>
          <w:sz w:val="24"/>
        </w:rPr>
        <w:t>Algorithmic fairness in recommendation systems has received significant academic attention. Zehlike et al. (2017) proposed the FA*IR algorithm for fair top-k ranking, ensuring that protected groups receive proportional representation in ranked lists [8]. In the Indian government context, the PM Internship Scheme's guidelines mandate specific representation for SC, ST, OBC, EWS, rural, and aspirational-district candidates. Our implementation uses additive score boosts rather than multiplicative factors, ensuring affirmative action enhances representation without distorting the core relevance signal.</w:t>
      </w:r>
    </w:p>
    <w:p>
      <w:pPr>
        <w:spacing w:before="200" w:after="80"/>
        <w:jc w:val="left"/>
      </w:pPr>
      <w:r>
        <w:rPr>
          <w:rFonts w:ascii="Times New Roman" w:hAnsi="Times New Roman"/>
          <w:b/>
          <w:sz w:val="26"/>
        </w:rPr>
        <w:t>2.6  NLP for Skill Extraction and Video Analysis</w:t>
      </w:r>
    </w:p>
    <w:p>
      <w:pPr>
        <w:spacing w:before="0" w:after="160"/>
        <w:jc w:val="both"/>
      </w:pPr>
      <w:r>
        <w:rPr>
          <w:rFonts w:ascii="Times New Roman" w:hAnsi="Times New Roman"/>
          <w:b w:val="0"/>
          <w:i w:val="0"/>
          <w:sz w:val="24"/>
        </w:rPr>
        <w:t>Whisper, developed by OpenAI, is a large-scale automatic speech recognition (ASR) model trained on 680,000 hours of multilingual data [9]. Groq's hardware-accelerated inference provides real-time transcription at speeds exceeding 200× real-time on their LPU infrastructure. For semantic analysis, Meta's Llama 3.3 70B Versatile model enables zero-shot evaluation of candidate communication quality from transcribed text, generating structured JSON assessments of clarity, confidence, and speech pace [10]. This combination allows Kaushalya to assess candidate readiness dimensions entirely invisible to text-only profile systems.</w:t>
      </w:r>
    </w:p>
    <w:p>
      <w:r>
        <w:br w:type="page"/>
      </w:r>
    </w:p>
    <w:p>
      <w:pPr>
        <w:spacing w:before="120" w:after="40"/>
        <w:jc w:val="center"/>
      </w:pPr>
      <w:r>
        <w:rPr>
          <w:rFonts w:ascii="Times New Roman" w:hAnsi="Times New Roman"/>
          <w:b/>
          <w:i w:val="0"/>
          <w:sz w:val="28"/>
        </w:rPr>
        <w:t>CHAPTER 3</w:t>
      </w:r>
    </w:p>
    <w:p>
      <w:pPr>
        <w:spacing w:before="40" w:after="80"/>
        <w:jc w:val="center"/>
      </w:pPr>
      <w:r>
        <w:rPr>
          <w:rFonts w:ascii="Times New Roman" w:hAnsi="Times New Roman"/>
          <w:b/>
          <w:i w:val="0"/>
          <w:sz w:val="28"/>
        </w:rPr>
        <w:t>PROBLEM STATEMENT AND OBJECTIVES</w:t>
      </w:r>
    </w:p>
    <w:p>
      <w:pPr>
        <w:spacing w:before="0" w:after="200"/>
        <w:jc w:val="center"/>
      </w:pPr>
      <w:r>
        <w:rPr>
          <w:rFonts w:ascii="Times New Roman" w:hAnsi="Times New Roman"/>
          <w:b w:val="0"/>
          <w:i w:val="0"/>
          <w:sz w:val="20"/>
        </w:rPr>
        <w:t>______________________________________________________________________</w:t>
      </w:r>
    </w:p>
    <w:p>
      <w:pPr>
        <w:spacing w:before="200" w:after="80"/>
        <w:jc w:val="left"/>
      </w:pPr>
      <w:r>
        <w:rPr>
          <w:rFonts w:ascii="Times New Roman" w:hAnsi="Times New Roman"/>
          <w:b/>
          <w:sz w:val="26"/>
        </w:rPr>
        <w:t>3.1  Problem Statement</w:t>
      </w:r>
    </w:p>
    <w:p>
      <w:pPr>
        <w:spacing w:before="0" w:after="160"/>
        <w:jc w:val="both"/>
      </w:pPr>
      <w:r>
        <w:rPr>
          <w:rFonts w:ascii="Times New Roman" w:hAnsi="Times New Roman"/>
          <w:b w:val="0"/>
          <w:i w:val="0"/>
          <w:sz w:val="24"/>
        </w:rPr>
        <w:t>The Government of India's PM Internship Scheme aims to connect one crore youth with enterprise internship opportunities across 24 sectors. However, the existing allocation mechanism suffers from the following critical deficiencies:</w:t>
      </w:r>
    </w:p>
    <w:p>
      <w:pPr>
        <w:pStyle w:val="ListNumber"/>
        <w:spacing w:after="60"/>
      </w:pPr>
      <w:r>
        <w:rPr>
          <w:rFonts w:ascii="Times New Roman" w:hAnsi="Times New Roman"/>
          <w:sz w:val="22"/>
        </w:rPr>
        <w:t>Keyword-based matching fails to capture semantic relationships between candidate skills and job requirements.</w:t>
      </w:r>
    </w:p>
    <w:p>
      <w:pPr>
        <w:pStyle w:val="ListNumber"/>
        <w:spacing w:after="60"/>
      </w:pPr>
      <w:r>
        <w:rPr>
          <w:rFonts w:ascii="Times New Roman" w:hAnsi="Times New Roman"/>
          <w:sz w:val="22"/>
        </w:rPr>
        <w:t>No affirmative action enforcement — candidates from disadvantaged backgrounds receive no algorithmic support despite explicit government mandates.</w:t>
      </w:r>
    </w:p>
    <w:p>
      <w:pPr>
        <w:pStyle w:val="ListNumber"/>
        <w:spacing w:after="60"/>
      </w:pPr>
      <w:r>
        <w:rPr>
          <w:rFonts w:ascii="Times New Roman" w:hAnsi="Times New Roman"/>
          <w:sz w:val="22"/>
        </w:rPr>
        <w:t>No fraud detection — the platform is vulnerable to spam, scam postings, and fake candidate profiles.</w:t>
      </w:r>
    </w:p>
    <w:p>
      <w:pPr>
        <w:pStyle w:val="ListNumber"/>
        <w:spacing w:after="60"/>
      </w:pPr>
      <w:r>
        <w:rPr>
          <w:rFonts w:ascii="Times New Roman" w:hAnsi="Times New Roman"/>
          <w:sz w:val="22"/>
        </w:rPr>
        <w:t>No communication assessment — a candidate's spoken confidence and clarity, which are strong predictors of workplace readiness, are not evaluated.</w:t>
      </w:r>
    </w:p>
    <w:p>
      <w:pPr>
        <w:pStyle w:val="ListNumber"/>
        <w:spacing w:after="60"/>
      </w:pPr>
      <w:r>
        <w:rPr>
          <w:rFonts w:ascii="Times New Roman" w:hAnsi="Times New Roman"/>
          <w:sz w:val="22"/>
        </w:rPr>
        <w:t>Poor user experience — the existing portal's UI is dated, non-responsive, and lacks interactivity for the modern internet user.</w:t>
      </w:r>
    </w:p>
    <w:p>
      <w:pPr>
        <w:spacing w:before="80" w:after="160"/>
        <w:jc w:val="both"/>
      </w:pPr>
      <w:r>
        <w:rPr>
          <w:rFonts w:ascii="Times New Roman" w:hAnsi="Times New Roman"/>
          <w:b w:val="0"/>
          <w:i w:val="0"/>
          <w:sz w:val="24"/>
        </w:rPr>
        <w:t>There is, therefore, a need for an intelligent, equitable, and secure AI-powered recommendation engine that can match candidates to internships based on multi-dimensional similarity scoring, enforce government-mandated affirmative action policies, detect fraudulent postings, and assess candidate communication skills through video analysis.</w:t>
      </w:r>
    </w:p>
    <w:p>
      <w:pPr>
        <w:spacing w:before="200" w:after="80"/>
        <w:jc w:val="left"/>
      </w:pPr>
      <w:r>
        <w:rPr>
          <w:rFonts w:ascii="Times New Roman" w:hAnsi="Times New Roman"/>
          <w:b/>
          <w:sz w:val="26"/>
        </w:rPr>
        <w:t>3.2  Existing System</w:t>
      </w:r>
    </w:p>
    <w:p>
      <w:pPr>
        <w:spacing w:before="0" w:after="160"/>
        <w:jc w:val="both"/>
      </w:pPr>
      <w:r>
        <w:rPr>
          <w:rFonts w:ascii="Times New Roman" w:hAnsi="Times New Roman"/>
          <w:b w:val="0"/>
          <w:i w:val="0"/>
          <w:sz w:val="24"/>
        </w:rPr>
        <w:t>The existing PM Internship Scheme portal (pminternship.mca.gov.in) provides basic registration with Aadhaar verification, a simple preference-based matching mechanism, and manual document upload and review. It offers no ML-based recommendations, no explainability, no fraud detection, and no video assessment capability.</w:t>
      </w:r>
    </w:p>
    <w:p>
      <w:pPr>
        <w:spacing w:before="0" w:after="160"/>
        <w:jc w:val="both"/>
      </w:pPr>
      <w:r>
        <w:rPr>
          <w:rFonts w:ascii="Times New Roman" w:hAnsi="Times New Roman"/>
          <w:b w:val="0"/>
          <w:i w:val="0"/>
          <w:sz w:val="24"/>
        </w:rPr>
        <w:t>Limitations of the Existing System:</w:t>
      </w:r>
    </w:p>
    <w:p>
      <w:pPr>
        <w:pStyle w:val="ListBullet"/>
        <w:spacing w:after="60"/>
        <w:ind w:left="432"/>
      </w:pPr>
      <w:r>
        <w:rPr>
          <w:rFonts w:ascii="Times New Roman" w:hAnsi="Times New Roman"/>
          <w:sz w:val="22"/>
        </w:rPr>
        <w:t>Static matching based on sector preference only — no skill-level granularity or semantic understanding.</w:t>
      </w:r>
    </w:p>
    <w:p>
      <w:pPr>
        <w:pStyle w:val="ListBullet"/>
        <w:spacing w:after="60"/>
        <w:ind w:left="432"/>
      </w:pPr>
      <w:r>
        <w:rPr>
          <w:rFonts w:ascii="Times New Roman" w:hAnsi="Times New Roman"/>
          <w:sz w:val="22"/>
        </w:rPr>
        <w:t>No geographic intelligence — does not consider home state, region, or candidate-to-internship distance.</w:t>
      </w:r>
    </w:p>
    <w:p>
      <w:pPr>
        <w:pStyle w:val="ListBullet"/>
        <w:spacing w:after="60"/>
        <w:ind w:left="432"/>
      </w:pPr>
      <w:r>
        <w:rPr>
          <w:rFonts w:ascii="Times New Roman" w:hAnsi="Times New Roman"/>
          <w:sz w:val="22"/>
        </w:rPr>
        <w:t>No affirmative action scoring integrated into the matching algorithm.</w:t>
      </w:r>
    </w:p>
    <w:p>
      <w:pPr>
        <w:pStyle w:val="ListBullet"/>
        <w:spacing w:after="60"/>
        <w:ind w:left="432"/>
      </w:pPr>
      <w:r>
        <w:rPr>
          <w:rFonts w:ascii="Times New Roman" w:hAnsi="Times New Roman"/>
          <w:sz w:val="22"/>
        </w:rPr>
        <w:t>No real-time feedback or explainability for candidates regarding their match quality.</w:t>
      </w:r>
    </w:p>
    <w:p>
      <w:pPr>
        <w:pStyle w:val="ListBullet"/>
        <w:spacing w:after="60"/>
        <w:ind w:left="432"/>
      </w:pPr>
      <w:r>
        <w:rPr>
          <w:rFonts w:ascii="Times New Roman" w:hAnsi="Times New Roman"/>
          <w:sz w:val="22"/>
        </w:rPr>
        <w:t>No mechanism to detect fraudulent or misleading internship postings.</w:t>
      </w:r>
    </w:p>
    <w:p>
      <w:pPr>
        <w:spacing w:before="200" w:after="80"/>
        <w:jc w:val="left"/>
      </w:pPr>
      <w:r>
        <w:rPr>
          <w:rFonts w:ascii="Times New Roman" w:hAnsi="Times New Roman"/>
          <w:b/>
          <w:sz w:val="26"/>
        </w:rPr>
        <w:t>3.3  Proposed System</w:t>
      </w:r>
    </w:p>
    <w:p>
      <w:pPr>
        <w:spacing w:before="0" w:after="160"/>
        <w:jc w:val="both"/>
      </w:pPr>
      <w:r>
        <w:rPr>
          <w:rFonts w:ascii="Times New Roman" w:hAnsi="Times New Roman"/>
          <w:b w:val="0"/>
          <w:i w:val="0"/>
          <w:sz w:val="24"/>
        </w:rPr>
        <w:t>Kaushalya is proposed as a complete enhancement of the matching layer. Table 3.1 presents a feature-by-feature comparison between the existing system and the proposed system.</w:t>
      </w:r>
    </w:p>
    <w:p>
      <w:pPr>
        <w:spacing w:before="120" w:after="80"/>
        <w:jc w:val="center"/>
      </w:pPr>
      <w:r>
        <w:rPr>
          <w:rFonts w:ascii="Times New Roman" w:hAnsi="Times New Roman"/>
          <w:b/>
          <w:i w:val="0"/>
          <w:sz w:val="22"/>
        </w:rPr>
        <w:t>Table 3.1: Existing System vs. Proposed System (Kaushalya)</w:t>
      </w:r>
    </w:p>
    <w:tbl>
      <w:tblPr>
        <w:tblStyle w:val="TableGrid"/>
        <w:tblW w:type="auto" w:w="0"/>
        <w:tblLook w:firstColumn="1" w:firstRow="1" w:lastColumn="0" w:lastRow="0" w:noHBand="0" w:noVBand="1" w:val="04A0"/>
      </w:tblPr>
      <w:tblGrid>
        <w:gridCol w:w="3000"/>
        <w:gridCol w:w="3000"/>
        <w:gridCol w:w="3000"/>
      </w:tblGrid>
      <w:tr>
        <w:tc>
          <w:tcPr>
            <w:tcW w:type="dxa" w:w="2592"/>
            <w:shd w:val="clear" w:color="auto" w:fill="D9D9D9"/>
          </w:tcPr>
          <w:p>
            <w:pPr>
              <w:jc w:val="center"/>
            </w:pPr>
            <w:r>
              <w:rPr>
                <w:rFonts w:ascii="Times New Roman" w:hAnsi="Times New Roman"/>
                <w:b/>
                <w:sz w:val="20"/>
              </w:rPr>
              <w:t>Feature</w:t>
            </w:r>
          </w:p>
        </w:tc>
        <w:tc>
          <w:tcPr>
            <w:tcW w:type="dxa" w:w="2592"/>
            <w:shd w:val="clear" w:color="auto" w:fill="D9D9D9"/>
          </w:tcPr>
          <w:p>
            <w:pPr>
              <w:jc w:val="center"/>
            </w:pPr>
            <w:r>
              <w:rPr>
                <w:rFonts w:ascii="Times New Roman" w:hAnsi="Times New Roman"/>
                <w:b/>
                <w:sz w:val="20"/>
              </w:rPr>
              <w:t>Existing System</w:t>
            </w:r>
          </w:p>
        </w:tc>
        <w:tc>
          <w:tcPr>
            <w:tcW w:type="dxa" w:w="3600"/>
            <w:shd w:val="clear" w:color="auto" w:fill="D9D9D9"/>
          </w:tcPr>
          <w:p>
            <w:pPr>
              <w:jc w:val="center"/>
            </w:pPr>
            <w:r>
              <w:rPr>
                <w:rFonts w:ascii="Times New Roman" w:hAnsi="Times New Roman"/>
                <w:b/>
                <w:sz w:val="20"/>
              </w:rPr>
              <w:t>Proposed System (Kaushalya)</w:t>
            </w:r>
          </w:p>
        </w:tc>
      </w:tr>
      <w:tr>
        <w:tc>
          <w:tcPr>
            <w:tcW w:type="dxa" w:w="2592"/>
          </w:tcPr>
          <w:p>
            <w:r>
              <w:rPr>
                <w:rFonts w:ascii="Times New Roman" w:hAnsi="Times New Roman"/>
                <w:sz w:val="20"/>
              </w:rPr>
              <w:t>Matching Algorithm</w:t>
            </w:r>
          </w:p>
        </w:tc>
        <w:tc>
          <w:tcPr>
            <w:tcW w:type="dxa" w:w="2592"/>
          </w:tcPr>
          <w:p>
            <w:r>
              <w:rPr>
                <w:rFonts w:ascii="Times New Roman" w:hAnsi="Times New Roman"/>
                <w:sz w:val="20"/>
              </w:rPr>
              <w:t>Keyword / Preference only</w:t>
            </w:r>
          </w:p>
        </w:tc>
        <w:tc>
          <w:tcPr>
            <w:tcW w:type="dxa" w:w="3600"/>
          </w:tcPr>
          <w:p>
            <w:r>
              <w:rPr>
                <w:rFonts w:ascii="Times New Roman" w:hAnsi="Times New Roman"/>
                <w:sz w:val="20"/>
              </w:rPr>
              <w:t>Hybrid ML (CBF + CF + Affirmative Action)</w:t>
            </w:r>
          </w:p>
        </w:tc>
      </w:tr>
      <w:tr>
        <w:tc>
          <w:tcPr>
            <w:tcW w:type="dxa" w:w="2592"/>
          </w:tcPr>
          <w:p>
            <w:r>
              <w:rPr>
                <w:rFonts w:ascii="Times New Roman" w:hAnsi="Times New Roman"/>
                <w:sz w:val="20"/>
              </w:rPr>
              <w:t>Skill Matching</w:t>
            </w:r>
          </w:p>
        </w:tc>
        <w:tc>
          <w:tcPr>
            <w:tcW w:type="dxa" w:w="2592"/>
          </w:tcPr>
          <w:p>
            <w:r>
              <w:rPr>
                <w:rFonts w:ascii="Times New Roman" w:hAnsi="Times New Roman"/>
                <w:sz w:val="20"/>
              </w:rPr>
              <w:t>Exact text match</w:t>
            </w:r>
          </w:p>
        </w:tc>
        <w:tc>
          <w:tcPr>
            <w:tcW w:type="dxa" w:w="3600"/>
          </w:tcPr>
          <w:p>
            <w:r>
              <w:rPr>
                <w:rFonts w:ascii="Times New Roman" w:hAnsi="Times New Roman"/>
                <w:sz w:val="20"/>
              </w:rPr>
              <w:t>Semantic similarity (difflib + TF-IDF)</w:t>
            </w:r>
          </w:p>
        </w:tc>
      </w:tr>
      <w:tr>
        <w:tc>
          <w:tcPr>
            <w:tcW w:type="dxa" w:w="2592"/>
          </w:tcPr>
          <w:p>
            <w:r>
              <w:rPr>
                <w:rFonts w:ascii="Times New Roman" w:hAnsi="Times New Roman"/>
                <w:sz w:val="20"/>
              </w:rPr>
              <w:t>Geographic Logic</w:t>
            </w:r>
          </w:p>
        </w:tc>
        <w:tc>
          <w:tcPr>
            <w:tcW w:type="dxa" w:w="2592"/>
          </w:tcPr>
          <w:p>
            <w:r>
              <w:rPr>
                <w:rFonts w:ascii="Times New Roman" w:hAnsi="Times New Roman"/>
                <w:sz w:val="20"/>
              </w:rPr>
              <w:t>None</w:t>
            </w:r>
          </w:p>
        </w:tc>
        <w:tc>
          <w:tcPr>
            <w:tcW w:type="dxa" w:w="3600"/>
          </w:tcPr>
          <w:p>
            <w:r>
              <w:rPr>
                <w:rFonts w:ascii="Times New Roman" w:hAnsi="Times New Roman"/>
                <w:sz w:val="20"/>
              </w:rPr>
              <w:t>Hard filters with cascading region fallback</w:t>
            </w:r>
          </w:p>
        </w:tc>
      </w:tr>
      <w:tr>
        <w:tc>
          <w:tcPr>
            <w:tcW w:type="dxa" w:w="2592"/>
          </w:tcPr>
          <w:p>
            <w:r>
              <w:rPr>
                <w:rFonts w:ascii="Times New Roman" w:hAnsi="Times New Roman"/>
                <w:sz w:val="20"/>
              </w:rPr>
              <w:t>Affirmative Action</w:t>
            </w:r>
          </w:p>
        </w:tc>
        <w:tc>
          <w:tcPr>
            <w:tcW w:type="dxa" w:w="2592"/>
          </w:tcPr>
          <w:p>
            <w:r>
              <w:rPr>
                <w:rFonts w:ascii="Times New Roman" w:hAnsi="Times New Roman"/>
                <w:sz w:val="20"/>
              </w:rPr>
              <w:t>Manual / Policy only</w:t>
            </w:r>
          </w:p>
        </w:tc>
        <w:tc>
          <w:tcPr>
            <w:tcW w:type="dxa" w:w="3600"/>
          </w:tcPr>
          <w:p>
            <w:r>
              <w:rPr>
                <w:rFonts w:ascii="Times New Roman" w:hAnsi="Times New Roman"/>
                <w:sz w:val="20"/>
              </w:rPr>
              <w:t>Algorithmic additive score boosts</w:t>
            </w:r>
          </w:p>
        </w:tc>
      </w:tr>
      <w:tr>
        <w:tc>
          <w:tcPr>
            <w:tcW w:type="dxa" w:w="2592"/>
          </w:tcPr>
          <w:p>
            <w:r>
              <w:rPr>
                <w:rFonts w:ascii="Times New Roman" w:hAnsi="Times New Roman"/>
                <w:sz w:val="20"/>
              </w:rPr>
              <w:t>Fraud Detection</w:t>
            </w:r>
          </w:p>
        </w:tc>
        <w:tc>
          <w:tcPr>
            <w:tcW w:type="dxa" w:w="2592"/>
          </w:tcPr>
          <w:p>
            <w:r>
              <w:rPr>
                <w:rFonts w:ascii="Times New Roman" w:hAnsi="Times New Roman"/>
                <w:sz w:val="20"/>
              </w:rPr>
              <w:t>None</w:t>
            </w:r>
          </w:p>
        </w:tc>
        <w:tc>
          <w:tcPr>
            <w:tcW w:type="dxa" w:w="3600"/>
          </w:tcPr>
          <w:p>
            <w:r>
              <w:rPr>
                <w:rFonts w:ascii="Times New Roman" w:hAnsi="Times New Roman"/>
                <w:sz w:val="20"/>
              </w:rPr>
              <w:t>NLP rule-based + stipend anomaly detection</w:t>
            </w:r>
          </w:p>
        </w:tc>
      </w:tr>
      <w:tr>
        <w:tc>
          <w:tcPr>
            <w:tcW w:type="dxa" w:w="2592"/>
          </w:tcPr>
          <w:p>
            <w:r>
              <w:rPr>
                <w:rFonts w:ascii="Times New Roman" w:hAnsi="Times New Roman"/>
                <w:sz w:val="20"/>
              </w:rPr>
              <w:t>Video Assessment</w:t>
            </w:r>
          </w:p>
        </w:tc>
        <w:tc>
          <w:tcPr>
            <w:tcW w:type="dxa" w:w="2592"/>
          </w:tcPr>
          <w:p>
            <w:r>
              <w:rPr>
                <w:rFonts w:ascii="Times New Roman" w:hAnsi="Times New Roman"/>
                <w:sz w:val="20"/>
              </w:rPr>
              <w:t>None</w:t>
            </w:r>
          </w:p>
        </w:tc>
        <w:tc>
          <w:tcPr>
            <w:tcW w:type="dxa" w:w="3600"/>
          </w:tcPr>
          <w:p>
            <w:r>
              <w:rPr>
                <w:rFonts w:ascii="Times New Roman" w:hAnsi="Times New Roman"/>
                <w:sz w:val="20"/>
              </w:rPr>
              <w:t>Groq Whisper + Llama 3.3 audio analysis</w:t>
            </w:r>
          </w:p>
        </w:tc>
      </w:tr>
      <w:tr>
        <w:tc>
          <w:tcPr>
            <w:tcW w:type="dxa" w:w="2592"/>
          </w:tcPr>
          <w:p>
            <w:r>
              <w:rPr>
                <w:rFonts w:ascii="Times New Roman" w:hAnsi="Times New Roman"/>
                <w:sz w:val="20"/>
              </w:rPr>
              <w:t>Authentication</w:t>
            </w:r>
          </w:p>
        </w:tc>
        <w:tc>
          <w:tcPr>
            <w:tcW w:type="dxa" w:w="2592"/>
          </w:tcPr>
          <w:p>
            <w:r>
              <w:rPr>
                <w:rFonts w:ascii="Times New Roman" w:hAnsi="Times New Roman"/>
                <w:sz w:val="20"/>
              </w:rPr>
              <w:t>Aadhaar only</w:t>
            </w:r>
          </w:p>
        </w:tc>
        <w:tc>
          <w:tcPr>
            <w:tcW w:type="dxa" w:w="3600"/>
          </w:tcPr>
          <w:p>
            <w:r>
              <w:rPr>
                <w:rFonts w:ascii="Times New Roman" w:hAnsi="Times New Roman"/>
                <w:sz w:val="20"/>
              </w:rPr>
              <w:t>Email+password and Firebase Phone OTP</w:t>
            </w:r>
          </w:p>
        </w:tc>
      </w:tr>
      <w:tr>
        <w:tc>
          <w:tcPr>
            <w:tcW w:type="dxa" w:w="2592"/>
          </w:tcPr>
          <w:p>
            <w:r>
              <w:rPr>
                <w:rFonts w:ascii="Times New Roman" w:hAnsi="Times New Roman"/>
                <w:sz w:val="20"/>
              </w:rPr>
              <w:t>Explainability</w:t>
            </w:r>
          </w:p>
        </w:tc>
        <w:tc>
          <w:tcPr>
            <w:tcW w:type="dxa" w:w="2592"/>
          </w:tcPr>
          <w:p>
            <w:r>
              <w:rPr>
                <w:rFonts w:ascii="Times New Roman" w:hAnsi="Times New Roman"/>
                <w:sz w:val="20"/>
              </w:rPr>
              <w:t>None</w:t>
            </w:r>
          </w:p>
        </w:tc>
        <w:tc>
          <w:tcPr>
            <w:tcW w:type="dxa" w:w="3600"/>
          </w:tcPr>
          <w:p>
            <w:r>
              <w:rPr>
                <w:rFonts w:ascii="Times New Roman" w:hAnsi="Times New Roman"/>
                <w:sz w:val="20"/>
              </w:rPr>
              <w:t>Per-recommendation match reasons</w:t>
            </w:r>
          </w:p>
        </w:tc>
      </w:tr>
      <w:tr>
        <w:tc>
          <w:tcPr>
            <w:tcW w:type="dxa" w:w="2592"/>
          </w:tcPr>
          <w:p>
            <w:r>
              <w:rPr>
                <w:rFonts w:ascii="Times New Roman" w:hAnsi="Times New Roman"/>
                <w:sz w:val="20"/>
              </w:rPr>
              <w:t>UI/UX</w:t>
            </w:r>
          </w:p>
        </w:tc>
        <w:tc>
          <w:tcPr>
            <w:tcW w:type="dxa" w:w="2592"/>
          </w:tcPr>
          <w:p>
            <w:r>
              <w:rPr>
                <w:rFonts w:ascii="Times New Roman" w:hAnsi="Times New Roman"/>
                <w:sz w:val="20"/>
              </w:rPr>
              <w:t>Basic government portal</w:t>
            </w:r>
          </w:p>
        </w:tc>
        <w:tc>
          <w:tcPr>
            <w:tcW w:type="dxa" w:w="3600"/>
          </w:tcPr>
          <w:p>
            <w:r>
              <w:rPr>
                <w:rFonts w:ascii="Times New Roman" w:hAnsi="Times New Roman"/>
                <w:sz w:val="20"/>
              </w:rPr>
              <w:t>Modern brutalist responsive design</w:t>
            </w:r>
          </w:p>
        </w:tc>
      </w:tr>
      <w:tr>
        <w:tc>
          <w:tcPr>
            <w:tcW w:type="dxa" w:w="2592"/>
          </w:tcPr>
          <w:p>
            <w:r>
              <w:rPr>
                <w:rFonts w:ascii="Times New Roman" w:hAnsi="Times New Roman"/>
                <w:sz w:val="20"/>
              </w:rPr>
              <w:t>Admin Dashboard</w:t>
            </w:r>
          </w:p>
        </w:tc>
        <w:tc>
          <w:tcPr>
            <w:tcW w:type="dxa" w:w="2592"/>
          </w:tcPr>
          <w:p>
            <w:r>
              <w:rPr>
                <w:rFonts w:ascii="Times New Roman" w:hAnsi="Times New Roman"/>
                <w:sz w:val="20"/>
              </w:rPr>
              <w:t>Manual spreadsheet review</w:t>
            </w:r>
          </w:p>
        </w:tc>
        <w:tc>
          <w:tcPr>
            <w:tcW w:type="dxa" w:w="3600"/>
          </w:tcPr>
          <w:p>
            <w:r>
              <w:rPr>
                <w:rFonts w:ascii="Times New Roman" w:hAnsi="Times New Roman"/>
                <w:sz w:val="20"/>
              </w:rPr>
              <w:t>Real-time analytics + document verification</w:t>
            </w:r>
          </w:p>
        </w:tc>
      </w:tr>
    </w:tbl>
    <w:p>
      <w:pPr>
        <w:spacing w:after="80"/>
      </w:pPr>
    </w:p>
    <w:p>
      <w:pPr>
        <w:spacing w:before="200" w:after="80"/>
        <w:jc w:val="left"/>
      </w:pPr>
      <w:r>
        <w:rPr>
          <w:rFonts w:ascii="Times New Roman" w:hAnsi="Times New Roman"/>
          <w:b/>
          <w:sz w:val="26"/>
        </w:rPr>
        <w:t>3.4  Formal Objectives</w:t>
      </w:r>
    </w:p>
    <w:p>
      <w:pPr>
        <w:pStyle w:val="ListNumber"/>
        <w:spacing w:after="60"/>
      </w:pPr>
      <w:r>
        <w:rPr>
          <w:rFonts w:ascii="Times New Roman" w:hAnsi="Times New Roman"/>
          <w:sz w:val="22"/>
        </w:rPr>
        <w:t>O1: Design a hybrid recommendation engine combining content-based filtering (35% skills, 20% education, 20% location, 15% sector, 10% field of study), collaborative filtering via scipy SVD, and configurable affirmative action boosts.</w:t>
      </w:r>
    </w:p>
    <w:p>
      <w:pPr>
        <w:pStyle w:val="ListNumber"/>
        <w:spacing w:after="60"/>
      </w:pPr>
      <w:r>
        <w:rPr>
          <w:rFonts w:ascii="Times New Roman" w:hAnsi="Times New Roman"/>
          <w:sz w:val="22"/>
        </w:rPr>
        <w:t>O2: Implement dual authentication — email+password registration and Firebase Phone OTP verification — with a three-state auth_step gating logic (1 → 2 → 3).</w:t>
      </w:r>
    </w:p>
    <w:p>
      <w:pPr>
        <w:pStyle w:val="ListNumber"/>
        <w:spacing w:after="60"/>
      </w:pPr>
      <w:r>
        <w:rPr>
          <w:rFonts w:ascii="Times New Roman" w:hAnsi="Times New Roman"/>
          <w:sz w:val="22"/>
        </w:rPr>
        <w:t>O3: Develop a video analysis pipeline using Groq Whisper Large V3 Turbo (transcription) and Llama 3.3 70B (semantic evaluation) returning structured JSON scores for communication, confidence, and clarity.</w:t>
      </w:r>
    </w:p>
    <w:p>
      <w:pPr>
        <w:pStyle w:val="ListNumber"/>
        <w:spacing w:after="60"/>
      </w:pPr>
      <w:r>
        <w:rPr>
          <w:rFonts w:ascii="Times New Roman" w:hAnsi="Times New Roman"/>
          <w:sz w:val="22"/>
        </w:rPr>
        <w:t>O4: Build an NLP fraud detection module evaluating incoming internship postings for suspicious terms, stipend anomalies, and email domain mismatches.</w:t>
      </w:r>
    </w:p>
    <w:p>
      <w:pPr>
        <w:pStyle w:val="ListNumber"/>
        <w:spacing w:after="60"/>
      </w:pPr>
      <w:r>
        <w:rPr>
          <w:rFonts w:ascii="Times New Roman" w:hAnsi="Times New Roman"/>
          <w:sz w:val="22"/>
        </w:rPr>
        <w:t>O5: Deploy the complete system on cloud infrastructure with a responsive frontend, RESTful API backend, and managed PostgreSQL database.</w:t>
      </w:r>
    </w:p>
    <w:p>
      <w:r>
        <w:br w:type="page"/>
      </w:r>
    </w:p>
    <w:p>
      <w:pPr>
        <w:spacing w:before="120" w:after="40"/>
        <w:jc w:val="center"/>
      </w:pPr>
      <w:r>
        <w:rPr>
          <w:rFonts w:ascii="Times New Roman" w:hAnsi="Times New Roman"/>
          <w:b/>
          <w:i w:val="0"/>
          <w:sz w:val="28"/>
        </w:rPr>
        <w:t>CHAPTER 4</w:t>
      </w:r>
    </w:p>
    <w:p>
      <w:pPr>
        <w:spacing w:before="40" w:after="80"/>
        <w:jc w:val="center"/>
      </w:pPr>
      <w:r>
        <w:rPr>
          <w:rFonts w:ascii="Times New Roman" w:hAnsi="Times New Roman"/>
          <w:b/>
          <w:i w:val="0"/>
          <w:sz w:val="28"/>
        </w:rPr>
        <w:t>METHODOLOGY</w:t>
      </w:r>
    </w:p>
    <w:p>
      <w:pPr>
        <w:spacing w:before="0" w:after="200"/>
        <w:jc w:val="center"/>
      </w:pPr>
      <w:r>
        <w:rPr>
          <w:rFonts w:ascii="Times New Roman" w:hAnsi="Times New Roman"/>
          <w:b w:val="0"/>
          <w:i w:val="0"/>
          <w:sz w:val="20"/>
        </w:rPr>
        <w:t>______________________________________________________________________</w:t>
      </w:r>
    </w:p>
    <w:p>
      <w:pPr>
        <w:spacing w:before="200" w:after="80"/>
        <w:jc w:val="left"/>
      </w:pPr>
      <w:r>
        <w:rPr>
          <w:rFonts w:ascii="Times New Roman" w:hAnsi="Times New Roman"/>
          <w:b/>
          <w:sz w:val="26"/>
        </w:rPr>
        <w:t>4.1  System Architecture</w:t>
      </w:r>
    </w:p>
    <w:p>
      <w:pPr>
        <w:spacing w:before="0" w:after="160"/>
        <w:jc w:val="both"/>
      </w:pPr>
      <w:r>
        <w:rPr>
          <w:rFonts w:ascii="Times New Roman" w:hAnsi="Times New Roman"/>
          <w:b w:val="0"/>
          <w:i w:val="0"/>
          <w:sz w:val="24"/>
        </w:rPr>
        <w:t>The Kaushalya platform follows a three-tier architecture with clear separation of concerns:</w:t>
      </w:r>
    </w:p>
    <w:p>
      <w:pPr>
        <w:pStyle w:val="ListNumber"/>
        <w:spacing w:after="60"/>
      </w:pPr>
      <w:r>
        <w:rPr>
          <w:rFonts w:ascii="Times New Roman" w:hAnsi="Times New Roman"/>
          <w:sz w:val="22"/>
        </w:rPr>
        <w:t>Presentation Layer (Frontend): A Next.js 14 application using the App Router, styled with Tailwind CSS and animated with Framer Motion. It communicates with the backend exclusively via RESTful API calls using Bearer JWT token authentication.</w:t>
      </w:r>
    </w:p>
    <w:p>
      <w:pPr>
        <w:pStyle w:val="ListNumber"/>
        <w:spacing w:after="60"/>
      </w:pPr>
      <w:r>
        <w:rPr>
          <w:rFonts w:ascii="Times New Roman" w:hAnsi="Times New Roman"/>
          <w:sz w:val="22"/>
        </w:rPr>
        <w:t>Application Layer (Backend): A FastAPI (Python 3.12) server providing 9 API router modules with 30+ endpoints. It handles dual authentication (JWT for email/password; Firebase Admin SDK for OTP), business logic, database operations (SQLAlchemy ORM), file uploads (Supabase Storage), and Groq API orchestration.</w:t>
      </w:r>
    </w:p>
    <w:p>
      <w:pPr>
        <w:pStyle w:val="ListNumber"/>
        <w:spacing w:after="60"/>
      </w:pPr>
      <w:r>
        <w:rPr>
          <w:rFonts w:ascii="Times New Roman" w:hAnsi="Times New Roman"/>
          <w:sz w:val="22"/>
        </w:rPr>
        <w:t>Data and Intelligence Layer: A managed Supabase PostgreSQL database storing candidates, internships, interactions, recommendations, and documents. The ML engine (ml/ Python package) provides the hybrid scorer, collaborative filtering trainer, skill taxonomy builder, and affirmative action calculator.</w:t>
      </w:r>
    </w:p>
    <w:p>
      <w:pPr>
        <w:spacing w:before="160" w:after="120"/>
        <w:jc w:val="center"/>
      </w:pPr>
      <w:r>
        <w:rPr>
          <w:rFonts w:ascii="Times New Roman" w:hAnsi="Times New Roman"/>
          <w:b w:val="0"/>
          <w:i w:val="0"/>
          <w:sz w:val="20"/>
        </w:rPr>
        <w:t>[ Insert Fig 4.1: High-Level System Architecture Diagram: Three-tier diagram showing Frontend → Backend → Database/ML with Supabase Storage and Groq API as external cloud services ]</w:t>
      </w:r>
    </w:p>
    <w:p>
      <w:pPr>
        <w:spacing w:before="200" w:after="80"/>
        <w:jc w:val="left"/>
      </w:pPr>
      <w:r>
        <w:rPr>
          <w:rFonts w:ascii="Times New Roman" w:hAnsi="Times New Roman"/>
          <w:b/>
          <w:sz w:val="26"/>
        </w:rPr>
        <w:t>4.2  Technology Stack</w:t>
      </w:r>
    </w:p>
    <w:p>
      <w:pPr>
        <w:spacing w:before="120" w:after="80"/>
        <w:jc w:val="center"/>
      </w:pPr>
      <w:r>
        <w:rPr>
          <w:rFonts w:ascii="Times New Roman" w:hAnsi="Times New Roman"/>
          <w:b/>
          <w:i w:val="0"/>
          <w:sz w:val="22"/>
        </w:rPr>
        <w:t>Table 4.1: Technology Stack Summary</w:t>
      </w:r>
    </w:p>
    <w:tbl>
      <w:tblPr>
        <w:tblStyle w:val="TableGrid"/>
        <w:tblW w:type="auto" w:w="0"/>
        <w:tblLook w:firstColumn="1" w:firstRow="1" w:lastColumn="0" w:lastRow="0" w:noHBand="0" w:noVBand="1" w:val="04A0"/>
      </w:tblPr>
      <w:tblGrid>
        <w:gridCol w:w="3000"/>
        <w:gridCol w:w="3000"/>
        <w:gridCol w:w="3000"/>
      </w:tblGrid>
      <w:tr>
        <w:tc>
          <w:tcPr>
            <w:tcW w:type="dxa" w:w="3168"/>
            <w:shd w:val="clear" w:color="auto" w:fill="D9D9D9"/>
          </w:tcPr>
          <w:p>
            <w:pPr>
              <w:jc w:val="center"/>
            </w:pPr>
            <w:r>
              <w:rPr>
                <w:rFonts w:ascii="Times New Roman" w:hAnsi="Times New Roman"/>
                <w:b/>
                <w:sz w:val="20"/>
              </w:rPr>
              <w:t>Technology</w:t>
            </w:r>
          </w:p>
        </w:tc>
        <w:tc>
          <w:tcPr>
            <w:tcW w:type="dxa" w:w="4032"/>
            <w:shd w:val="clear" w:color="auto" w:fill="D9D9D9"/>
          </w:tcPr>
          <w:p>
            <w:pPr>
              <w:jc w:val="center"/>
            </w:pPr>
            <w:r>
              <w:rPr>
                <w:rFonts w:ascii="Times New Roman" w:hAnsi="Times New Roman"/>
                <w:b/>
                <w:sz w:val="20"/>
              </w:rPr>
              <w:t>Purpose</w:t>
            </w:r>
          </w:p>
        </w:tc>
        <w:tc>
          <w:tcPr>
            <w:tcW w:type="dxa" w:w="1584"/>
            <w:shd w:val="clear" w:color="auto" w:fill="D9D9D9"/>
          </w:tcPr>
          <w:p>
            <w:pPr>
              <w:jc w:val="center"/>
            </w:pPr>
            <w:r>
              <w:rPr>
                <w:rFonts w:ascii="Times New Roman" w:hAnsi="Times New Roman"/>
                <w:b/>
                <w:sz w:val="20"/>
              </w:rPr>
              <w:t>Version</w:t>
            </w:r>
          </w:p>
        </w:tc>
      </w:tr>
      <w:tr>
        <w:tc>
          <w:tcPr>
            <w:tcW w:type="dxa" w:w="3168"/>
          </w:tcPr>
          <w:p>
            <w:r>
              <w:rPr>
                <w:rFonts w:ascii="Times New Roman" w:hAnsi="Times New Roman"/>
                <w:sz w:val="20"/>
              </w:rPr>
              <w:t>Next.js (App Router)</w:t>
            </w:r>
          </w:p>
        </w:tc>
        <w:tc>
          <w:tcPr>
            <w:tcW w:type="dxa" w:w="4032"/>
          </w:tcPr>
          <w:p>
            <w:r>
              <w:rPr>
                <w:rFonts w:ascii="Times New Roman" w:hAnsi="Times New Roman"/>
                <w:sz w:val="20"/>
              </w:rPr>
              <w:t>Frontend framework with SSR</w:t>
            </w:r>
          </w:p>
        </w:tc>
        <w:tc>
          <w:tcPr>
            <w:tcW w:type="dxa" w:w="1584"/>
          </w:tcPr>
          <w:p>
            <w:r>
              <w:rPr>
                <w:rFonts w:ascii="Times New Roman" w:hAnsi="Times New Roman"/>
                <w:sz w:val="20"/>
              </w:rPr>
              <w:t>14</w:t>
            </w:r>
          </w:p>
        </w:tc>
      </w:tr>
      <w:tr>
        <w:tc>
          <w:tcPr>
            <w:tcW w:type="dxa" w:w="3168"/>
          </w:tcPr>
          <w:p>
            <w:r>
              <w:rPr>
                <w:rFonts w:ascii="Times New Roman" w:hAnsi="Times New Roman"/>
                <w:sz w:val="20"/>
              </w:rPr>
              <w:t>React</w:t>
            </w:r>
          </w:p>
        </w:tc>
        <w:tc>
          <w:tcPr>
            <w:tcW w:type="dxa" w:w="4032"/>
          </w:tcPr>
          <w:p>
            <w:r>
              <w:rPr>
                <w:rFonts w:ascii="Times New Roman" w:hAnsi="Times New Roman"/>
                <w:sz w:val="20"/>
              </w:rPr>
              <w:t>UI component library</w:t>
            </w:r>
          </w:p>
        </w:tc>
        <w:tc>
          <w:tcPr>
            <w:tcW w:type="dxa" w:w="1584"/>
          </w:tcPr>
          <w:p>
            <w:r>
              <w:rPr>
                <w:rFonts w:ascii="Times New Roman" w:hAnsi="Times New Roman"/>
                <w:sz w:val="20"/>
              </w:rPr>
              <w:t>18</w:t>
            </w:r>
          </w:p>
        </w:tc>
      </w:tr>
      <w:tr>
        <w:tc>
          <w:tcPr>
            <w:tcW w:type="dxa" w:w="3168"/>
          </w:tcPr>
          <w:p>
            <w:r>
              <w:rPr>
                <w:rFonts w:ascii="Times New Roman" w:hAnsi="Times New Roman"/>
                <w:sz w:val="20"/>
              </w:rPr>
              <w:t>Tailwind CSS</w:t>
            </w:r>
          </w:p>
        </w:tc>
        <w:tc>
          <w:tcPr>
            <w:tcW w:type="dxa" w:w="4032"/>
          </w:tcPr>
          <w:p>
            <w:r>
              <w:rPr>
                <w:rFonts w:ascii="Times New Roman" w:hAnsi="Times New Roman"/>
                <w:sz w:val="20"/>
              </w:rPr>
              <w:t>Utility-first CSS framework</w:t>
            </w:r>
          </w:p>
        </w:tc>
        <w:tc>
          <w:tcPr>
            <w:tcW w:type="dxa" w:w="1584"/>
          </w:tcPr>
          <w:p>
            <w:r>
              <w:rPr>
                <w:rFonts w:ascii="Times New Roman" w:hAnsi="Times New Roman"/>
                <w:sz w:val="20"/>
              </w:rPr>
              <w:t>3.x</w:t>
            </w:r>
          </w:p>
        </w:tc>
      </w:tr>
      <w:tr>
        <w:tc>
          <w:tcPr>
            <w:tcW w:type="dxa" w:w="3168"/>
          </w:tcPr>
          <w:p>
            <w:r>
              <w:rPr>
                <w:rFonts w:ascii="Times New Roman" w:hAnsi="Times New Roman"/>
                <w:sz w:val="20"/>
              </w:rPr>
              <w:t>Framer Motion</w:t>
            </w:r>
          </w:p>
        </w:tc>
        <w:tc>
          <w:tcPr>
            <w:tcW w:type="dxa" w:w="4032"/>
          </w:tcPr>
          <w:p>
            <w:r>
              <w:rPr>
                <w:rFonts w:ascii="Times New Roman" w:hAnsi="Times New Roman"/>
                <w:sz w:val="20"/>
              </w:rPr>
              <w:t>Animation library</w:t>
            </w:r>
          </w:p>
        </w:tc>
        <w:tc>
          <w:tcPr>
            <w:tcW w:type="dxa" w:w="1584"/>
          </w:tcPr>
          <w:p>
            <w:r>
              <w:rPr>
                <w:rFonts w:ascii="Times New Roman" w:hAnsi="Times New Roman"/>
                <w:sz w:val="20"/>
              </w:rPr>
              <w:t>Latest</w:t>
            </w:r>
          </w:p>
        </w:tc>
      </w:tr>
      <w:tr>
        <w:tc>
          <w:tcPr>
            <w:tcW w:type="dxa" w:w="3168"/>
          </w:tcPr>
          <w:p>
            <w:r>
              <w:rPr>
                <w:rFonts w:ascii="Times New Roman" w:hAnsi="Times New Roman"/>
                <w:sz w:val="20"/>
              </w:rPr>
              <w:t>TypeScript</w:t>
            </w:r>
          </w:p>
        </w:tc>
        <w:tc>
          <w:tcPr>
            <w:tcW w:type="dxa" w:w="4032"/>
          </w:tcPr>
          <w:p>
            <w:r>
              <w:rPr>
                <w:rFonts w:ascii="Times New Roman" w:hAnsi="Times New Roman"/>
                <w:sz w:val="20"/>
              </w:rPr>
              <w:t>Type-safe frontend language</w:t>
            </w:r>
          </w:p>
        </w:tc>
        <w:tc>
          <w:tcPr>
            <w:tcW w:type="dxa" w:w="1584"/>
          </w:tcPr>
          <w:p>
            <w:r>
              <w:rPr>
                <w:rFonts w:ascii="Times New Roman" w:hAnsi="Times New Roman"/>
                <w:sz w:val="20"/>
              </w:rPr>
              <w:t>5.x</w:t>
            </w:r>
          </w:p>
        </w:tc>
      </w:tr>
      <w:tr>
        <w:tc>
          <w:tcPr>
            <w:tcW w:type="dxa" w:w="3168"/>
          </w:tcPr>
          <w:p>
            <w:r>
              <w:rPr>
                <w:rFonts w:ascii="Times New Roman" w:hAnsi="Times New Roman"/>
                <w:sz w:val="20"/>
              </w:rPr>
              <w:t>FastAPI</w:t>
            </w:r>
          </w:p>
        </w:tc>
        <w:tc>
          <w:tcPr>
            <w:tcW w:type="dxa" w:w="4032"/>
          </w:tcPr>
          <w:p>
            <w:r>
              <w:rPr>
                <w:rFonts w:ascii="Times New Roman" w:hAnsi="Times New Roman"/>
                <w:sz w:val="20"/>
              </w:rPr>
              <w:t>Async Python backend framework</w:t>
            </w:r>
          </w:p>
        </w:tc>
        <w:tc>
          <w:tcPr>
            <w:tcW w:type="dxa" w:w="1584"/>
          </w:tcPr>
          <w:p>
            <w:r>
              <w:rPr>
                <w:rFonts w:ascii="Times New Roman" w:hAnsi="Times New Roman"/>
                <w:sz w:val="20"/>
              </w:rPr>
              <w:t>0.115.0</w:t>
            </w:r>
          </w:p>
        </w:tc>
      </w:tr>
      <w:tr>
        <w:tc>
          <w:tcPr>
            <w:tcW w:type="dxa" w:w="3168"/>
          </w:tcPr>
          <w:p>
            <w:r>
              <w:rPr>
                <w:rFonts w:ascii="Times New Roman" w:hAnsi="Times New Roman"/>
                <w:sz w:val="20"/>
              </w:rPr>
              <w:t>SQLAlchemy</w:t>
            </w:r>
          </w:p>
        </w:tc>
        <w:tc>
          <w:tcPr>
            <w:tcW w:type="dxa" w:w="4032"/>
          </w:tcPr>
          <w:p>
            <w:r>
              <w:rPr>
                <w:rFonts w:ascii="Times New Roman" w:hAnsi="Times New Roman"/>
                <w:sz w:val="20"/>
              </w:rPr>
              <w:t>Python ORM for database operations</w:t>
            </w:r>
          </w:p>
        </w:tc>
        <w:tc>
          <w:tcPr>
            <w:tcW w:type="dxa" w:w="1584"/>
          </w:tcPr>
          <w:p>
            <w:r>
              <w:rPr>
                <w:rFonts w:ascii="Times New Roman" w:hAnsi="Times New Roman"/>
                <w:sz w:val="20"/>
              </w:rPr>
              <w:t>2.0.35</w:t>
            </w:r>
          </w:p>
        </w:tc>
      </w:tr>
      <w:tr>
        <w:tc>
          <w:tcPr>
            <w:tcW w:type="dxa" w:w="3168"/>
          </w:tcPr>
          <w:p>
            <w:r>
              <w:rPr>
                <w:rFonts w:ascii="Times New Roman" w:hAnsi="Times New Roman"/>
                <w:sz w:val="20"/>
              </w:rPr>
              <w:t>Pydantic</w:t>
            </w:r>
          </w:p>
        </w:tc>
        <w:tc>
          <w:tcPr>
            <w:tcW w:type="dxa" w:w="4032"/>
          </w:tcPr>
          <w:p>
            <w:r>
              <w:rPr>
                <w:rFonts w:ascii="Times New Roman" w:hAnsi="Times New Roman"/>
                <w:sz w:val="20"/>
              </w:rPr>
              <w:t>Data validation and serialisation</w:t>
            </w:r>
          </w:p>
        </w:tc>
        <w:tc>
          <w:tcPr>
            <w:tcW w:type="dxa" w:w="1584"/>
          </w:tcPr>
          <w:p>
            <w:r>
              <w:rPr>
                <w:rFonts w:ascii="Times New Roman" w:hAnsi="Times New Roman"/>
                <w:sz w:val="20"/>
              </w:rPr>
              <w:t>2.9.0</w:t>
            </w:r>
          </w:p>
        </w:tc>
      </w:tr>
      <w:tr>
        <w:tc>
          <w:tcPr>
            <w:tcW w:type="dxa" w:w="3168"/>
          </w:tcPr>
          <w:p>
            <w:r>
              <w:rPr>
                <w:rFonts w:ascii="Times New Roman" w:hAnsi="Times New Roman"/>
                <w:sz w:val="20"/>
              </w:rPr>
              <w:t>PostgreSQL (Supabase)</w:t>
            </w:r>
          </w:p>
        </w:tc>
        <w:tc>
          <w:tcPr>
            <w:tcW w:type="dxa" w:w="4032"/>
          </w:tcPr>
          <w:p>
            <w:r>
              <w:rPr>
                <w:rFonts w:ascii="Times New Roman" w:hAnsi="Times New Roman"/>
                <w:sz w:val="20"/>
              </w:rPr>
              <w:t>Managed relational database</w:t>
            </w:r>
          </w:p>
        </w:tc>
        <w:tc>
          <w:tcPr>
            <w:tcW w:type="dxa" w:w="1584"/>
          </w:tcPr>
          <w:p>
            <w:r>
              <w:rPr>
                <w:rFonts w:ascii="Times New Roman" w:hAnsi="Times New Roman"/>
                <w:sz w:val="20"/>
              </w:rPr>
              <w:t>15</w:t>
            </w:r>
          </w:p>
        </w:tc>
      </w:tr>
      <w:tr>
        <w:tc>
          <w:tcPr>
            <w:tcW w:type="dxa" w:w="3168"/>
          </w:tcPr>
          <w:p>
            <w:r>
              <w:rPr>
                <w:rFonts w:ascii="Times New Roman" w:hAnsi="Times New Roman"/>
                <w:sz w:val="20"/>
              </w:rPr>
              <w:t>Supabase Storage</w:t>
            </w:r>
          </w:p>
        </w:tc>
        <w:tc>
          <w:tcPr>
            <w:tcW w:type="dxa" w:w="4032"/>
          </w:tcPr>
          <w:p>
            <w:r>
              <w:rPr>
                <w:rFonts w:ascii="Times New Roman" w:hAnsi="Times New Roman"/>
                <w:sz w:val="20"/>
              </w:rPr>
              <w:t>S3-compatible cloud file storage</w:t>
            </w:r>
          </w:p>
        </w:tc>
        <w:tc>
          <w:tcPr>
            <w:tcW w:type="dxa" w:w="1584"/>
          </w:tcPr>
          <w:p>
            <w:r>
              <w:rPr>
                <w:rFonts w:ascii="Times New Roman" w:hAnsi="Times New Roman"/>
                <w:sz w:val="20"/>
              </w:rPr>
              <w:t>Managed</w:t>
            </w:r>
          </w:p>
        </w:tc>
      </w:tr>
      <w:tr>
        <w:tc>
          <w:tcPr>
            <w:tcW w:type="dxa" w:w="3168"/>
          </w:tcPr>
          <w:p>
            <w:r>
              <w:rPr>
                <w:rFonts w:ascii="Times New Roman" w:hAnsi="Times New Roman"/>
                <w:sz w:val="20"/>
              </w:rPr>
              <w:t>Firebase Authentication</w:t>
            </w:r>
          </w:p>
        </w:tc>
        <w:tc>
          <w:tcPr>
            <w:tcW w:type="dxa" w:w="4032"/>
          </w:tcPr>
          <w:p>
            <w:r>
              <w:rPr>
                <w:rFonts w:ascii="Times New Roman" w:hAnsi="Times New Roman"/>
                <w:sz w:val="20"/>
              </w:rPr>
              <w:t>Phone OTP verification (Admin SDK)</w:t>
            </w:r>
          </w:p>
        </w:tc>
        <w:tc>
          <w:tcPr>
            <w:tcW w:type="dxa" w:w="1584"/>
          </w:tcPr>
          <w:p>
            <w:r>
              <w:rPr>
                <w:rFonts w:ascii="Times New Roman" w:hAnsi="Times New Roman"/>
                <w:sz w:val="20"/>
              </w:rPr>
              <w:t>6.5</w:t>
            </w:r>
          </w:p>
        </w:tc>
      </w:tr>
      <w:tr>
        <w:tc>
          <w:tcPr>
            <w:tcW w:type="dxa" w:w="3168"/>
          </w:tcPr>
          <w:p>
            <w:r>
              <w:rPr>
                <w:rFonts w:ascii="Times New Roman" w:hAnsi="Times New Roman"/>
                <w:sz w:val="20"/>
              </w:rPr>
              <w:t>python-jose</w:t>
            </w:r>
          </w:p>
        </w:tc>
        <w:tc>
          <w:tcPr>
            <w:tcW w:type="dxa" w:w="4032"/>
          </w:tcPr>
          <w:p>
            <w:r>
              <w:rPr>
                <w:rFonts w:ascii="Times New Roman" w:hAnsi="Times New Roman"/>
                <w:sz w:val="20"/>
              </w:rPr>
              <w:t>JWT token encoding and decoding</w:t>
            </w:r>
          </w:p>
        </w:tc>
        <w:tc>
          <w:tcPr>
            <w:tcW w:type="dxa" w:w="1584"/>
          </w:tcPr>
          <w:p>
            <w:r>
              <w:rPr>
                <w:rFonts w:ascii="Times New Roman" w:hAnsi="Times New Roman"/>
                <w:sz w:val="20"/>
              </w:rPr>
              <w:t>3.3.0</w:t>
            </w:r>
          </w:p>
        </w:tc>
      </w:tr>
      <w:tr>
        <w:tc>
          <w:tcPr>
            <w:tcW w:type="dxa" w:w="3168"/>
          </w:tcPr>
          <w:p>
            <w:r>
              <w:rPr>
                <w:rFonts w:ascii="Times New Roman" w:hAnsi="Times New Roman"/>
                <w:sz w:val="20"/>
              </w:rPr>
              <w:t>passlib + bcrypt</w:t>
            </w:r>
          </w:p>
        </w:tc>
        <w:tc>
          <w:tcPr>
            <w:tcW w:type="dxa" w:w="4032"/>
          </w:tcPr>
          <w:p>
            <w:r>
              <w:rPr>
                <w:rFonts w:ascii="Times New Roman" w:hAnsi="Times New Roman"/>
                <w:sz w:val="20"/>
              </w:rPr>
              <w:t>Password hashing</w:t>
            </w:r>
          </w:p>
        </w:tc>
        <w:tc>
          <w:tcPr>
            <w:tcW w:type="dxa" w:w="1584"/>
          </w:tcPr>
          <w:p>
            <w:r>
              <w:rPr>
                <w:rFonts w:ascii="Times New Roman" w:hAnsi="Times New Roman"/>
                <w:sz w:val="20"/>
              </w:rPr>
              <w:t>Latest</w:t>
            </w:r>
          </w:p>
        </w:tc>
      </w:tr>
      <w:tr>
        <w:tc>
          <w:tcPr>
            <w:tcW w:type="dxa" w:w="3168"/>
          </w:tcPr>
          <w:p>
            <w:r>
              <w:rPr>
                <w:rFonts w:ascii="Times New Roman" w:hAnsi="Times New Roman"/>
                <w:sz w:val="20"/>
              </w:rPr>
              <w:t>Groq Cloud API</w:t>
            </w:r>
          </w:p>
        </w:tc>
        <w:tc>
          <w:tcPr>
            <w:tcW w:type="dxa" w:w="4032"/>
          </w:tcPr>
          <w:p>
            <w:r>
              <w:rPr>
                <w:rFonts w:ascii="Times New Roman" w:hAnsi="Times New Roman"/>
                <w:sz w:val="20"/>
              </w:rPr>
              <w:t>Whisper V3 Turbo + Llama 3.3 70B inference</w:t>
            </w:r>
          </w:p>
        </w:tc>
        <w:tc>
          <w:tcPr>
            <w:tcW w:type="dxa" w:w="1584"/>
          </w:tcPr>
          <w:p>
            <w:r>
              <w:rPr>
                <w:rFonts w:ascii="Times New Roman" w:hAnsi="Times New Roman"/>
                <w:sz w:val="20"/>
              </w:rPr>
              <w:t>Latest</w:t>
            </w:r>
          </w:p>
        </w:tc>
      </w:tr>
      <w:tr>
        <w:tc>
          <w:tcPr>
            <w:tcW w:type="dxa" w:w="3168"/>
          </w:tcPr>
          <w:p>
            <w:r>
              <w:rPr>
                <w:rFonts w:ascii="Times New Roman" w:hAnsi="Times New Roman"/>
                <w:sz w:val="20"/>
              </w:rPr>
              <w:t>scikit-learn</w:t>
            </w:r>
          </w:p>
        </w:tc>
        <w:tc>
          <w:tcPr>
            <w:tcW w:type="dxa" w:w="4032"/>
          </w:tcPr>
          <w:p>
            <w:r>
              <w:rPr>
                <w:rFonts w:ascii="Times New Roman" w:hAnsi="Times New Roman"/>
                <w:sz w:val="20"/>
              </w:rPr>
              <w:t>TF-IDF vectorisation, cosine similarity</w:t>
            </w:r>
          </w:p>
        </w:tc>
        <w:tc>
          <w:tcPr>
            <w:tcW w:type="dxa" w:w="1584"/>
          </w:tcPr>
          <w:p>
            <w:r>
              <w:rPr>
                <w:rFonts w:ascii="Times New Roman" w:hAnsi="Times New Roman"/>
                <w:sz w:val="20"/>
              </w:rPr>
              <w:t>1.5.1</w:t>
            </w:r>
          </w:p>
        </w:tc>
      </w:tr>
      <w:tr>
        <w:tc>
          <w:tcPr>
            <w:tcW w:type="dxa" w:w="3168"/>
          </w:tcPr>
          <w:p>
            <w:r>
              <w:rPr>
                <w:rFonts w:ascii="Times New Roman" w:hAnsi="Times New Roman"/>
                <w:sz w:val="20"/>
              </w:rPr>
              <w:t>NumPy</w:t>
            </w:r>
          </w:p>
        </w:tc>
        <w:tc>
          <w:tcPr>
            <w:tcW w:type="dxa" w:w="4032"/>
          </w:tcPr>
          <w:p>
            <w:r>
              <w:rPr>
                <w:rFonts w:ascii="Times New Roman" w:hAnsi="Times New Roman"/>
                <w:sz w:val="20"/>
              </w:rPr>
              <w:t>Numerical computations</w:t>
            </w:r>
          </w:p>
        </w:tc>
        <w:tc>
          <w:tcPr>
            <w:tcW w:type="dxa" w:w="1584"/>
          </w:tcPr>
          <w:p>
            <w:r>
              <w:rPr>
                <w:rFonts w:ascii="Times New Roman" w:hAnsi="Times New Roman"/>
                <w:sz w:val="20"/>
              </w:rPr>
              <w:t>1.26.4</w:t>
            </w:r>
          </w:p>
        </w:tc>
      </w:tr>
      <w:tr>
        <w:tc>
          <w:tcPr>
            <w:tcW w:type="dxa" w:w="3168"/>
          </w:tcPr>
          <w:p>
            <w:r>
              <w:rPr>
                <w:rFonts w:ascii="Times New Roman" w:hAnsi="Times New Roman"/>
                <w:sz w:val="20"/>
              </w:rPr>
              <w:t>SciPy (svds)</w:t>
            </w:r>
          </w:p>
        </w:tc>
        <w:tc>
          <w:tcPr>
            <w:tcW w:type="dxa" w:w="4032"/>
          </w:tcPr>
          <w:p>
            <w:r>
              <w:rPr>
                <w:rFonts w:ascii="Times New Roman" w:hAnsi="Times New Roman"/>
                <w:sz w:val="20"/>
              </w:rPr>
              <w:t>Sparse SVD for collaborative filtering</w:t>
            </w:r>
          </w:p>
        </w:tc>
        <w:tc>
          <w:tcPr>
            <w:tcW w:type="dxa" w:w="1584"/>
          </w:tcPr>
          <w:p>
            <w:r>
              <w:rPr>
                <w:rFonts w:ascii="Times New Roman" w:hAnsi="Times New Roman"/>
                <w:sz w:val="20"/>
              </w:rPr>
              <w:t>via sklearn</w:t>
            </w:r>
          </w:p>
        </w:tc>
      </w:tr>
      <w:tr>
        <w:tc>
          <w:tcPr>
            <w:tcW w:type="dxa" w:w="3168"/>
          </w:tcPr>
          <w:p>
            <w:r>
              <w:rPr>
                <w:rFonts w:ascii="Times New Roman" w:hAnsi="Times New Roman"/>
                <w:sz w:val="20"/>
              </w:rPr>
              <w:t>imageio-ffmpeg</w:t>
            </w:r>
          </w:p>
        </w:tc>
        <w:tc>
          <w:tcPr>
            <w:tcW w:type="dxa" w:w="4032"/>
          </w:tcPr>
          <w:p>
            <w:r>
              <w:rPr>
                <w:rFonts w:ascii="Times New Roman" w:hAnsi="Times New Roman"/>
                <w:sz w:val="20"/>
              </w:rPr>
              <w:t>Audio extraction from video files</w:t>
            </w:r>
          </w:p>
        </w:tc>
        <w:tc>
          <w:tcPr>
            <w:tcW w:type="dxa" w:w="1584"/>
          </w:tcPr>
          <w:p>
            <w:r>
              <w:rPr>
                <w:rFonts w:ascii="Times New Roman" w:hAnsi="Times New Roman"/>
                <w:sz w:val="20"/>
              </w:rPr>
              <w:t>Latest</w:t>
            </w:r>
          </w:p>
        </w:tc>
      </w:tr>
      <w:tr>
        <w:tc>
          <w:tcPr>
            <w:tcW w:type="dxa" w:w="3168"/>
          </w:tcPr>
          <w:p>
            <w:r>
              <w:rPr>
                <w:rFonts w:ascii="Times New Roman" w:hAnsi="Times New Roman"/>
                <w:sz w:val="20"/>
              </w:rPr>
              <w:t>Vercel</w:t>
            </w:r>
          </w:p>
        </w:tc>
        <w:tc>
          <w:tcPr>
            <w:tcW w:type="dxa" w:w="4032"/>
          </w:tcPr>
          <w:p>
            <w:r>
              <w:rPr>
                <w:rFonts w:ascii="Times New Roman" w:hAnsi="Times New Roman"/>
                <w:sz w:val="20"/>
              </w:rPr>
              <w:t>Frontend cloud deployment</w:t>
            </w:r>
          </w:p>
        </w:tc>
        <w:tc>
          <w:tcPr>
            <w:tcW w:type="dxa" w:w="1584"/>
          </w:tcPr>
          <w:p>
            <w:r>
              <w:rPr>
                <w:rFonts w:ascii="Times New Roman" w:hAnsi="Times New Roman"/>
                <w:sz w:val="20"/>
              </w:rPr>
              <w:t>Latest</w:t>
            </w:r>
          </w:p>
        </w:tc>
      </w:tr>
      <w:tr>
        <w:tc>
          <w:tcPr>
            <w:tcW w:type="dxa" w:w="3168"/>
          </w:tcPr>
          <w:p>
            <w:r>
              <w:rPr>
                <w:rFonts w:ascii="Times New Roman" w:hAnsi="Times New Roman"/>
                <w:sz w:val="20"/>
              </w:rPr>
              <w:t>Render (Docker)</w:t>
            </w:r>
          </w:p>
        </w:tc>
        <w:tc>
          <w:tcPr>
            <w:tcW w:type="dxa" w:w="4032"/>
          </w:tcPr>
          <w:p>
            <w:r>
              <w:rPr>
                <w:rFonts w:ascii="Times New Roman" w:hAnsi="Times New Roman"/>
                <w:sz w:val="20"/>
              </w:rPr>
              <w:t>Backend cloud deployment</w:t>
            </w:r>
          </w:p>
        </w:tc>
        <w:tc>
          <w:tcPr>
            <w:tcW w:type="dxa" w:w="1584"/>
          </w:tcPr>
          <w:p>
            <w:r>
              <w:rPr>
                <w:rFonts w:ascii="Times New Roman" w:hAnsi="Times New Roman"/>
                <w:sz w:val="20"/>
              </w:rPr>
              <w:t>Latest</w:t>
            </w:r>
          </w:p>
        </w:tc>
      </w:tr>
    </w:tbl>
    <w:p>
      <w:pPr>
        <w:spacing w:after="80"/>
      </w:pPr>
    </w:p>
    <w:p>
      <w:pPr>
        <w:spacing w:before="200" w:after="80"/>
        <w:jc w:val="left"/>
      </w:pPr>
      <w:r>
        <w:rPr>
          <w:rFonts w:ascii="Times New Roman" w:hAnsi="Times New Roman"/>
          <w:b/>
          <w:sz w:val="26"/>
        </w:rPr>
        <w:t>4.3  Database Schema</w:t>
      </w:r>
    </w:p>
    <w:p>
      <w:pPr>
        <w:spacing w:before="0" w:after="160"/>
        <w:jc w:val="both"/>
      </w:pPr>
      <w:r>
        <w:rPr>
          <w:rFonts w:ascii="Times New Roman" w:hAnsi="Times New Roman"/>
          <w:b w:val="0"/>
          <w:i w:val="0"/>
          <w:sz w:val="24"/>
        </w:rPr>
        <w:t>The database consists of five primary tables. All primary keys are UUID strings generated via Python's uuid4(). The schema is designed to support the full candidate lifecycle from registration through to recommendation consumption.</w:t>
      </w:r>
    </w:p>
    <w:p>
      <w:pPr>
        <w:spacing w:before="120" w:after="80"/>
        <w:jc w:val="center"/>
      </w:pPr>
      <w:r>
        <w:rPr>
          <w:rFonts w:ascii="Times New Roman" w:hAnsi="Times New Roman"/>
          <w:b/>
          <w:i w:val="0"/>
          <w:sz w:val="22"/>
        </w:rPr>
        <w:t>Table 4.2: Database Schema – Key Tables</w:t>
      </w:r>
    </w:p>
    <w:tbl>
      <w:tblPr>
        <w:tblStyle w:val="TableGrid"/>
        <w:tblW w:type="auto" w:w="0"/>
        <w:tblLook w:firstColumn="1" w:firstRow="1" w:lastColumn="0" w:lastRow="0" w:noHBand="0" w:noVBand="1" w:val="04A0"/>
      </w:tblPr>
      <w:tblGrid>
        <w:gridCol w:w="4500"/>
        <w:gridCol w:w="4500"/>
      </w:tblGrid>
      <w:tr>
        <w:tc>
          <w:tcPr>
            <w:tcW w:type="dxa" w:w="2160"/>
            <w:shd w:val="clear" w:color="auto" w:fill="D9D9D9"/>
          </w:tcPr>
          <w:p>
            <w:pPr>
              <w:jc w:val="center"/>
            </w:pPr>
            <w:r>
              <w:rPr>
                <w:rFonts w:ascii="Times New Roman" w:hAnsi="Times New Roman"/>
                <w:b/>
                <w:sz w:val="20"/>
              </w:rPr>
              <w:t>Table</w:t>
            </w:r>
          </w:p>
        </w:tc>
        <w:tc>
          <w:tcPr>
            <w:tcW w:type="dxa" w:w="6624"/>
            <w:shd w:val="clear" w:color="auto" w:fill="D9D9D9"/>
          </w:tcPr>
          <w:p>
            <w:pPr>
              <w:jc w:val="center"/>
            </w:pPr>
            <w:r>
              <w:rPr>
                <w:rFonts w:ascii="Times New Roman" w:hAnsi="Times New Roman"/>
                <w:b/>
                <w:sz w:val="20"/>
              </w:rPr>
              <w:t>Key Columns</w:t>
            </w:r>
          </w:p>
        </w:tc>
      </w:tr>
      <w:tr>
        <w:tc>
          <w:tcPr>
            <w:tcW w:type="dxa" w:w="2160"/>
          </w:tcPr>
          <w:p>
            <w:r>
              <w:rPr>
                <w:rFonts w:ascii="Times New Roman" w:hAnsi="Times New Roman"/>
                <w:sz w:val="20"/>
              </w:rPr>
              <w:t>candidates</w:t>
            </w:r>
          </w:p>
        </w:tc>
        <w:tc>
          <w:tcPr>
            <w:tcW w:type="dxa" w:w="6624"/>
          </w:tcPr>
          <w:p>
            <w:r>
              <w:rPr>
                <w:rFonts w:ascii="Times New Roman" w:hAnsi="Times New Roman"/>
                <w:sz w:val="20"/>
              </w:rPr>
              <w:t>id (PK, UUID), name, email, phone, password_hash, education_level (ENUM), skills (JSON), state, district, is_rural, is_aspirational_district, social_category (ENUM), sector_preferences (JSON), location_preference (ENUM), auth_step (INTEGER: 1/2/3), video_uploaded, video_overall_score, has_past_participation, created_at</w:t>
            </w:r>
          </w:p>
        </w:tc>
      </w:tr>
      <w:tr>
        <w:tc>
          <w:tcPr>
            <w:tcW w:type="dxa" w:w="2160"/>
          </w:tcPr>
          <w:p>
            <w:r>
              <w:rPr>
                <w:rFonts w:ascii="Times New Roman" w:hAnsi="Times New Roman"/>
                <w:sz w:val="20"/>
              </w:rPr>
              <w:t>internships</w:t>
            </w:r>
          </w:p>
        </w:tc>
        <w:tc>
          <w:tcPr>
            <w:tcW w:type="dxa" w:w="6624"/>
          </w:tcPr>
          <w:p>
            <w:r>
              <w:rPr>
                <w:rFonts w:ascii="Times New Roman" w:hAnsi="Times New Roman"/>
                <w:sz w:val="20"/>
              </w:rPr>
              <w:t>id (PK), company_name, role_title, description, required_skills (JSON), min_education (ENUM), preferred_fields (JSON), sector, city, state, stipend_amount, capacity, filled_count, is_active, is_verified, fraud_risk_score</w:t>
            </w:r>
          </w:p>
        </w:tc>
      </w:tr>
      <w:tr>
        <w:tc>
          <w:tcPr>
            <w:tcW w:type="dxa" w:w="2160"/>
          </w:tcPr>
          <w:p>
            <w:r>
              <w:rPr>
                <w:rFonts w:ascii="Times New Roman" w:hAnsi="Times New Roman"/>
                <w:sz w:val="20"/>
              </w:rPr>
              <w:t>interactions</w:t>
            </w:r>
          </w:p>
        </w:tc>
        <w:tc>
          <w:tcPr>
            <w:tcW w:type="dxa" w:w="6624"/>
          </w:tcPr>
          <w:p>
            <w:r>
              <w:rPr>
                <w:rFonts w:ascii="Times New Roman" w:hAnsi="Times New Roman"/>
                <w:sz w:val="20"/>
              </w:rPr>
              <w:t>id (PK), candidate_id (FK), internship_id (FK), interaction_type (ENUM: VIEW/SAVE/APPLY), created_at</w:t>
            </w:r>
          </w:p>
        </w:tc>
      </w:tr>
      <w:tr>
        <w:tc>
          <w:tcPr>
            <w:tcW w:type="dxa" w:w="2160"/>
          </w:tcPr>
          <w:p>
            <w:r>
              <w:rPr>
                <w:rFonts w:ascii="Times New Roman" w:hAnsi="Times New Roman"/>
                <w:sz w:val="20"/>
              </w:rPr>
              <w:t>recommendations</w:t>
            </w:r>
          </w:p>
        </w:tc>
        <w:tc>
          <w:tcPr>
            <w:tcW w:type="dxa" w:w="6624"/>
          </w:tcPr>
          <w:p>
            <w:r>
              <w:rPr>
                <w:rFonts w:ascii="Times New Roman" w:hAnsi="Times New Roman"/>
                <w:sz w:val="20"/>
              </w:rPr>
              <w:t>id (PK), candidate_id (FK), internship_id (FK), content_score, collaborative_score, affirmative_score, final_score, match_percentage, explanation (JSON), display_rank, was_clicked, was_applied</w:t>
            </w:r>
          </w:p>
        </w:tc>
      </w:tr>
      <w:tr>
        <w:tc>
          <w:tcPr>
            <w:tcW w:type="dxa" w:w="2160"/>
          </w:tcPr>
          <w:p>
            <w:r>
              <w:rPr>
                <w:rFonts w:ascii="Times New Roman" w:hAnsi="Times New Roman"/>
                <w:sz w:val="20"/>
              </w:rPr>
              <w:t>candidate_documents</w:t>
            </w:r>
          </w:p>
        </w:tc>
        <w:tc>
          <w:tcPr>
            <w:tcW w:type="dxa" w:w="6624"/>
          </w:tcPr>
          <w:p>
            <w:r>
              <w:rPr>
                <w:rFonts w:ascii="Times New Roman" w:hAnsi="Times New Roman"/>
                <w:sz w:val="20"/>
              </w:rPr>
              <w:t>id (PK), candidate_id (FK), doc_type, file_path, original_filename, status (PENDING/APPROVED/REJECTED), reviewer_notes, reviewed_by, reviewed_at</w:t>
            </w:r>
          </w:p>
        </w:tc>
      </w:tr>
    </w:tbl>
    <w:p>
      <w:pPr>
        <w:spacing w:after="80"/>
      </w:pPr>
    </w:p>
    <w:p>
      <w:pPr>
        <w:spacing w:before="160" w:after="120"/>
        <w:jc w:val="center"/>
      </w:pPr>
      <w:r>
        <w:rPr>
          <w:rFonts w:ascii="Times New Roman" w:hAnsi="Times New Roman"/>
          <w:b w:val="0"/>
          <w:i w:val="0"/>
          <w:sz w:val="20"/>
        </w:rPr>
        <w:t>[ Insert Fig 4.5: Database Entity-Relationship Diagram: Five tables with FK arrows — candidates → interactions ← internships; candidates → recommendations ← internships; candidates → candidate_documents ]</w:t>
      </w:r>
    </w:p>
    <w:p>
      <w:pPr>
        <w:spacing w:before="200" w:after="80"/>
        <w:jc w:val="left"/>
      </w:pPr>
      <w:r>
        <w:rPr>
          <w:rFonts w:ascii="Times New Roman" w:hAnsi="Times New Roman"/>
          <w:b/>
          <w:sz w:val="26"/>
        </w:rPr>
        <w:t>4.4  ML Pipeline Design</w:t>
      </w:r>
    </w:p>
    <w:p>
      <w:pPr>
        <w:spacing w:before="0" w:after="160"/>
        <w:jc w:val="both"/>
      </w:pPr>
      <w:r>
        <w:rPr>
          <w:rFonts w:ascii="Times New Roman" w:hAnsi="Times New Roman"/>
          <w:b w:val="0"/>
          <w:i w:val="0"/>
          <w:sz w:val="24"/>
        </w:rPr>
        <w:t>The ML recommendation pipeline, implemented in ml/engine/hybrid_scorer.py and ml/engine/content_based.py, operates in the following sequence:</w:t>
      </w:r>
    </w:p>
    <w:p>
      <w:pPr>
        <w:pStyle w:val="ListNumber"/>
        <w:spacing w:after="60"/>
      </w:pPr>
      <w:r>
        <w:rPr>
          <w:rFonts w:ascii="Times New Roman" w:hAnsi="Times New Roman"/>
          <w:sz w:val="22"/>
        </w:rPr>
        <w:t>Cold-Start Detection: The hybrid scorer checks the candidate's interaction count. For cold-start users (&lt;3 interactions), pure content-based scoring is used (weight 1.0). For warm users, hybrid mode applies (content 0.6 + collaborative 0.4).</w:t>
      </w:r>
    </w:p>
    <w:p>
      <w:pPr>
        <w:pStyle w:val="ListNumber"/>
        <w:spacing w:after="60"/>
      </w:pPr>
      <w:r>
        <w:rPr>
          <w:rFonts w:ascii="Times New Roman" w:hAnsi="Times New Roman"/>
          <w:sz w:val="22"/>
        </w:rPr>
        <w:t>Content-Based Scoring: The ContentBasedEngine class computes a weighted sum across five dimensions: skills, education, location, sector, and field of study (detailed in Section 4.5).</w:t>
      </w:r>
    </w:p>
    <w:p>
      <w:pPr>
        <w:pStyle w:val="ListNumber"/>
        <w:spacing w:after="60"/>
      </w:pPr>
      <w:r>
        <w:rPr>
          <w:rFonts w:ascii="Times New Roman" w:hAnsi="Times New Roman"/>
          <w:sz w:val="22"/>
        </w:rPr>
        <w:t>Collaborative Filtering Score: The SVD model (loaded from ml/models/svd_cf_model.pkl) predicts a score normalised from the [1, 5] rating scale to [0, 1].</w:t>
      </w:r>
    </w:p>
    <w:p>
      <w:pPr>
        <w:pStyle w:val="ListNumber"/>
        <w:spacing w:after="60"/>
      </w:pPr>
      <w:r>
        <w:rPr>
          <w:rFonts w:ascii="Times New Roman" w:hAnsi="Times New Roman"/>
          <w:sz w:val="22"/>
        </w:rPr>
        <w:t>Hybrid Combination: hybrid_score = (content_weight × content_score) + (cf_weight × cf_score)</w:t>
      </w:r>
    </w:p>
    <w:p>
      <w:pPr>
        <w:pStyle w:val="ListNumber"/>
        <w:spacing w:after="60"/>
      </w:pPr>
      <w:r>
        <w:rPr>
          <w:rFonts w:ascii="Times New Roman" w:hAnsi="Times New Roman"/>
          <w:sz w:val="22"/>
        </w:rPr>
        <w:t>Affirmative Action Boost: Additive boost applied based on the candidate's demographic profile (Section 4.6).</w:t>
      </w:r>
    </w:p>
    <w:p>
      <w:pPr>
        <w:pStyle w:val="ListNumber"/>
        <w:spacing w:after="60"/>
      </w:pPr>
      <w:r>
        <w:rPr>
          <w:rFonts w:ascii="Times New Roman" w:hAnsi="Times New Roman"/>
          <w:sz w:val="22"/>
        </w:rPr>
        <w:t>Video Communication Bonus: Up to +10% based on the normalised video_overall_score from Groq Llama 3.3 analysis.</w:t>
      </w:r>
    </w:p>
    <w:p>
      <w:pPr>
        <w:pStyle w:val="ListNumber"/>
        <w:spacing w:after="60"/>
      </w:pPr>
      <w:r>
        <w:rPr>
          <w:rFonts w:ascii="Times New Roman" w:hAnsi="Times New Roman"/>
          <w:sz w:val="22"/>
        </w:rPr>
        <w:t>Final Score: final_score = min(hybrid + aa_boost + video_bonus, 1.0), converted to match_percentage by multiplying by 100.</w:t>
      </w:r>
    </w:p>
    <w:p>
      <w:pPr>
        <w:spacing w:before="160" w:after="120"/>
        <w:jc w:val="center"/>
      </w:pPr>
      <w:r>
        <w:rPr>
          <w:rFonts w:ascii="Times New Roman" w:hAnsi="Times New Roman"/>
          <w:b w:val="0"/>
          <w:i w:val="0"/>
          <w:sz w:val="20"/>
        </w:rPr>
        <w:t>[ Insert Fig 4.2: ML Hybrid Scoring Pipeline Flowchart: Linear flow from Candidate Profile → Content Score + CF Score → Hybrid Combine → AA Boost → Video Bonus → Final Score → Recommendations ]</w:t>
      </w:r>
    </w:p>
    <w:p>
      <w:pPr>
        <w:spacing w:before="200" w:after="80"/>
        <w:jc w:val="left"/>
      </w:pPr>
      <w:r>
        <w:rPr>
          <w:rFonts w:ascii="Times New Roman" w:hAnsi="Times New Roman"/>
          <w:b/>
          <w:sz w:val="26"/>
        </w:rPr>
        <w:t>4.5  Content-Based Scoring Algorithm</w:t>
      </w:r>
    </w:p>
    <w:p>
      <w:pPr>
        <w:spacing w:before="0" w:after="160"/>
        <w:jc w:val="both"/>
      </w:pPr>
      <w:r>
        <w:rPr>
          <w:rFonts w:ascii="Times New Roman" w:hAnsi="Times New Roman"/>
          <w:b w:val="0"/>
          <w:i w:val="0"/>
          <w:sz w:val="24"/>
        </w:rPr>
        <w:t>The ContentBasedEngine computes a weighted composite score across five features.</w:t>
      </w:r>
    </w:p>
    <w:p>
      <w:pPr>
        <w:spacing w:before="120" w:after="80"/>
        <w:jc w:val="center"/>
      </w:pPr>
      <w:r>
        <w:rPr>
          <w:rFonts w:ascii="Times New Roman" w:hAnsi="Times New Roman"/>
          <w:b/>
          <w:i w:val="0"/>
          <w:sz w:val="22"/>
        </w:rPr>
        <w:t>Table 4.3: Content-Based Feature Weights</w:t>
      </w:r>
    </w:p>
    <w:tbl>
      <w:tblPr>
        <w:tblStyle w:val="TableGrid"/>
        <w:tblW w:type="auto" w:w="0"/>
        <w:tblLook w:firstColumn="1" w:firstRow="1" w:lastColumn="0" w:lastRow="0" w:noHBand="0" w:noVBand="1" w:val="04A0"/>
      </w:tblPr>
      <w:tblGrid>
        <w:gridCol w:w="3000"/>
        <w:gridCol w:w="3000"/>
        <w:gridCol w:w="3000"/>
      </w:tblGrid>
      <w:tr>
        <w:tc>
          <w:tcPr>
            <w:tcW w:type="dxa" w:w="1728"/>
            <w:shd w:val="clear" w:color="auto" w:fill="D9D9D9"/>
          </w:tcPr>
          <w:p>
            <w:pPr>
              <w:jc w:val="center"/>
            </w:pPr>
            <w:r>
              <w:rPr>
                <w:rFonts w:ascii="Times New Roman" w:hAnsi="Times New Roman"/>
                <w:b/>
                <w:sz w:val="20"/>
              </w:rPr>
              <w:t>Feature</w:t>
            </w:r>
          </w:p>
        </w:tc>
        <w:tc>
          <w:tcPr>
            <w:tcW w:type="dxa" w:w="1008"/>
            <w:shd w:val="clear" w:color="auto" w:fill="D9D9D9"/>
          </w:tcPr>
          <w:p>
            <w:pPr>
              <w:jc w:val="center"/>
            </w:pPr>
            <w:r>
              <w:rPr>
                <w:rFonts w:ascii="Times New Roman" w:hAnsi="Times New Roman"/>
                <w:b/>
                <w:sz w:val="20"/>
              </w:rPr>
              <w:t>Weight</w:t>
            </w:r>
          </w:p>
        </w:tc>
        <w:tc>
          <w:tcPr>
            <w:tcW w:type="dxa" w:w="6048"/>
            <w:shd w:val="clear" w:color="auto" w:fill="D9D9D9"/>
          </w:tcPr>
          <w:p>
            <w:pPr>
              <w:jc w:val="center"/>
            </w:pPr>
            <w:r>
              <w:rPr>
                <w:rFonts w:ascii="Times New Roman" w:hAnsi="Times New Roman"/>
                <w:b/>
                <w:sz w:val="20"/>
              </w:rPr>
              <w:t>Scoring Method</w:t>
            </w:r>
          </w:p>
        </w:tc>
      </w:tr>
      <w:tr>
        <w:tc>
          <w:tcPr>
            <w:tcW w:type="dxa" w:w="1728"/>
          </w:tcPr>
          <w:p>
            <w:r>
              <w:rPr>
                <w:rFonts w:ascii="Times New Roman" w:hAnsi="Times New Roman"/>
                <w:sz w:val="20"/>
              </w:rPr>
              <w:t>Skills</w:t>
            </w:r>
          </w:p>
        </w:tc>
        <w:tc>
          <w:tcPr>
            <w:tcW w:type="dxa" w:w="1008"/>
          </w:tcPr>
          <w:p>
            <w:r>
              <w:rPr>
                <w:rFonts w:ascii="Times New Roman" w:hAnsi="Times New Roman"/>
                <w:sz w:val="20"/>
              </w:rPr>
              <w:t>0.35</w:t>
            </w:r>
          </w:p>
        </w:tc>
        <w:tc>
          <w:tcPr>
            <w:tcW w:type="dxa" w:w="6048"/>
          </w:tcPr>
          <w:p>
            <w:r>
              <w:rPr>
                <w:rFonts w:ascii="Times New Roman" w:hAnsi="Times New Roman"/>
                <w:sz w:val="20"/>
              </w:rPr>
              <w:t>(exact_matches + 0.5 × partial) / total_required + 0.4 × semantic_similarity (difflib.SequenceMatcher)</w:t>
            </w:r>
          </w:p>
        </w:tc>
      </w:tr>
      <w:tr>
        <w:tc>
          <w:tcPr>
            <w:tcW w:type="dxa" w:w="1728"/>
          </w:tcPr>
          <w:p>
            <w:r>
              <w:rPr>
                <w:rFonts w:ascii="Times New Roman" w:hAnsi="Times New Roman"/>
                <w:sz w:val="20"/>
              </w:rPr>
              <w:t>Education</w:t>
            </w:r>
          </w:p>
        </w:tc>
        <w:tc>
          <w:tcPr>
            <w:tcW w:type="dxa" w:w="1008"/>
          </w:tcPr>
          <w:p>
            <w:r>
              <w:rPr>
                <w:rFonts w:ascii="Times New Roman" w:hAnsi="Times New Roman"/>
                <w:sz w:val="20"/>
              </w:rPr>
              <w:t>0.20</w:t>
            </w:r>
          </w:p>
        </w:tc>
        <w:tc>
          <w:tcPr>
            <w:tcW w:type="dxa" w:w="6048"/>
          </w:tcPr>
          <w:p>
            <w:r>
              <w:rPr>
                <w:rFonts w:ascii="Times New Roman" w:hAnsi="Times New Roman"/>
                <w:sz w:val="20"/>
              </w:rPr>
              <w:t>1.0 if candidate level ≥ required; else 1.0 − 0.25 × gap</w:t>
            </w:r>
          </w:p>
        </w:tc>
      </w:tr>
      <w:tr>
        <w:tc>
          <w:tcPr>
            <w:tcW w:type="dxa" w:w="1728"/>
          </w:tcPr>
          <w:p>
            <w:r>
              <w:rPr>
                <w:rFonts w:ascii="Times New Roman" w:hAnsi="Times New Roman"/>
                <w:sz w:val="20"/>
              </w:rPr>
              <w:t>Location</w:t>
            </w:r>
          </w:p>
        </w:tc>
        <w:tc>
          <w:tcPr>
            <w:tcW w:type="dxa" w:w="1008"/>
          </w:tcPr>
          <w:p>
            <w:r>
              <w:rPr>
                <w:rFonts w:ascii="Times New Roman" w:hAnsi="Times New Roman"/>
                <w:sz w:val="20"/>
              </w:rPr>
              <w:t>0.20</w:t>
            </w:r>
          </w:p>
        </w:tc>
        <w:tc>
          <w:tcPr>
            <w:tcW w:type="dxa" w:w="6048"/>
          </w:tcPr>
          <w:p>
            <w:r>
              <w:rPr>
                <w:rFonts w:ascii="Times New Roman" w:hAnsi="Times New Roman"/>
                <w:sz w:val="20"/>
              </w:rPr>
              <w:t>1.0 (same state), 0.8 (same region), 0.6 (PAN_INDIA preference)</w:t>
            </w:r>
          </w:p>
        </w:tc>
      </w:tr>
      <w:tr>
        <w:tc>
          <w:tcPr>
            <w:tcW w:type="dxa" w:w="1728"/>
          </w:tcPr>
          <w:p>
            <w:r>
              <w:rPr>
                <w:rFonts w:ascii="Times New Roman" w:hAnsi="Times New Roman"/>
                <w:sz w:val="20"/>
              </w:rPr>
              <w:t>Sector</w:t>
            </w:r>
          </w:p>
        </w:tc>
        <w:tc>
          <w:tcPr>
            <w:tcW w:type="dxa" w:w="1008"/>
          </w:tcPr>
          <w:p>
            <w:r>
              <w:rPr>
                <w:rFonts w:ascii="Times New Roman" w:hAnsi="Times New Roman"/>
                <w:sz w:val="20"/>
              </w:rPr>
              <w:t>0.15</w:t>
            </w:r>
          </w:p>
        </w:tc>
        <w:tc>
          <w:tcPr>
            <w:tcW w:type="dxa" w:w="6048"/>
          </w:tcPr>
          <w:p>
            <w:r>
              <w:rPr>
                <w:rFonts w:ascii="Times New Roman" w:hAnsi="Times New Roman"/>
                <w:sz w:val="20"/>
              </w:rPr>
              <w:t>1.0 (exact match), 0.7 (partial), 0.2 (mismatch)</w:t>
            </w:r>
          </w:p>
        </w:tc>
      </w:tr>
      <w:tr>
        <w:tc>
          <w:tcPr>
            <w:tcW w:type="dxa" w:w="1728"/>
          </w:tcPr>
          <w:p>
            <w:r>
              <w:rPr>
                <w:rFonts w:ascii="Times New Roman" w:hAnsi="Times New Roman"/>
                <w:sz w:val="20"/>
              </w:rPr>
              <w:t>Field of Study</w:t>
            </w:r>
          </w:p>
        </w:tc>
        <w:tc>
          <w:tcPr>
            <w:tcW w:type="dxa" w:w="1008"/>
          </w:tcPr>
          <w:p>
            <w:r>
              <w:rPr>
                <w:rFonts w:ascii="Times New Roman" w:hAnsi="Times New Roman"/>
                <w:sz w:val="20"/>
              </w:rPr>
              <w:t>0.10</w:t>
            </w:r>
          </w:p>
        </w:tc>
        <w:tc>
          <w:tcPr>
            <w:tcW w:type="dxa" w:w="6048"/>
          </w:tcPr>
          <w:p>
            <w:r>
              <w:rPr>
                <w:rFonts w:ascii="Times New Roman" w:hAnsi="Times New Roman"/>
                <w:sz w:val="20"/>
              </w:rPr>
              <w:t>1.0 (exact), 0.7 (partial), 0.3 (mismatch)</w:t>
            </w:r>
          </w:p>
        </w:tc>
      </w:tr>
    </w:tbl>
    <w:p>
      <w:pPr>
        <w:spacing w:after="80"/>
      </w:pPr>
    </w:p>
    <w:p>
      <w:pPr>
        <w:spacing w:before="0" w:after="160"/>
        <w:jc w:val="both"/>
      </w:pPr>
      <w:r>
        <w:rPr>
          <w:rFonts w:ascii="Times New Roman" w:hAnsi="Times New Roman"/>
          <w:b w:val="0"/>
          <w:i w:val="0"/>
          <w:sz w:val="24"/>
        </w:rPr>
        <w:t>Semantic skill matching uses Python's difflib.SequenceMatcher as a lightweight alternative to sentence-transformer models. This was a deliberate engineering decision to keep the deployment footprint under 512MB RAM (Render free tier limit) while still providing meaningful semantic overlap detection beyond exact text matching.</w:t>
      </w:r>
    </w:p>
    <w:p>
      <w:pPr>
        <w:spacing w:before="160" w:after="120"/>
        <w:jc w:val="center"/>
      </w:pPr>
      <w:r>
        <w:rPr>
          <w:rFonts w:ascii="Times New Roman" w:hAnsi="Times New Roman"/>
          <w:b w:val="0"/>
          <w:i w:val="0"/>
          <w:sz w:val="20"/>
        </w:rPr>
        <w:t>[ Insert Fig 4.3: Pie chart showing Content-Based Feature Weights: Skills 35%, Education 20%, Location 20%, Sector 15%, Field of Study 10% ]</w:t>
      </w:r>
    </w:p>
    <w:p>
      <w:pPr>
        <w:spacing w:before="200" w:after="80"/>
        <w:jc w:val="left"/>
      </w:pPr>
      <w:r>
        <w:rPr>
          <w:rFonts w:ascii="Times New Roman" w:hAnsi="Times New Roman"/>
          <w:b/>
          <w:sz w:val="26"/>
        </w:rPr>
        <w:t>4.6  Affirmative Action Module</w:t>
      </w:r>
    </w:p>
    <w:p>
      <w:pPr>
        <w:spacing w:before="0" w:after="160"/>
        <w:jc w:val="both"/>
      </w:pPr>
      <w:r>
        <w:rPr>
          <w:rFonts w:ascii="Times New Roman" w:hAnsi="Times New Roman"/>
          <w:b w:val="0"/>
          <w:i w:val="0"/>
          <w:sz w:val="24"/>
        </w:rPr>
        <w:t>The AffirmativeActionScorer class (ml/engine/affirmative_action.py) applies additive boosts after hybrid scoring, ensuring that advantaged candidates are never penalised. The module also enforces diversity constraints: at most 3 of 5 recommendations from the same sector, and at most 2 from the same company.</w:t>
      </w:r>
    </w:p>
    <w:p>
      <w:pPr>
        <w:spacing w:before="120" w:after="80"/>
        <w:jc w:val="center"/>
      </w:pPr>
      <w:r>
        <w:rPr>
          <w:rFonts w:ascii="Times New Roman" w:hAnsi="Times New Roman"/>
          <w:b/>
          <w:i w:val="0"/>
          <w:sz w:val="22"/>
        </w:rPr>
        <w:t>Table 4.4: Affirmative Action Boost Values</w:t>
      </w:r>
    </w:p>
    <w:tbl>
      <w:tblPr>
        <w:tblStyle w:val="TableGrid"/>
        <w:tblW w:type="auto" w:w="0"/>
        <w:tblLook w:firstColumn="1" w:firstRow="1" w:lastColumn="0" w:lastRow="0" w:noHBand="0" w:noVBand="1" w:val="04A0"/>
      </w:tblPr>
      <w:tblGrid>
        <w:gridCol w:w="3000"/>
        <w:gridCol w:w="3000"/>
        <w:gridCol w:w="3000"/>
      </w:tblGrid>
      <w:tr>
        <w:tc>
          <w:tcPr>
            <w:tcW w:type="dxa" w:w="2880"/>
            <w:shd w:val="clear" w:color="auto" w:fill="D9D9D9"/>
          </w:tcPr>
          <w:p>
            <w:pPr>
              <w:jc w:val="center"/>
            </w:pPr>
            <w:r>
              <w:rPr>
                <w:rFonts w:ascii="Times New Roman" w:hAnsi="Times New Roman"/>
                <w:b/>
                <w:sz w:val="20"/>
              </w:rPr>
              <w:t>Condition</w:t>
            </w:r>
          </w:p>
        </w:tc>
        <w:tc>
          <w:tcPr>
            <w:tcW w:type="dxa" w:w="1152"/>
            <w:shd w:val="clear" w:color="auto" w:fill="D9D9D9"/>
          </w:tcPr>
          <w:p>
            <w:pPr>
              <w:jc w:val="center"/>
            </w:pPr>
            <w:r>
              <w:rPr>
                <w:rFonts w:ascii="Times New Roman" w:hAnsi="Times New Roman"/>
                <w:b/>
                <w:sz w:val="20"/>
              </w:rPr>
              <w:t>Boost</w:t>
            </w:r>
          </w:p>
        </w:tc>
        <w:tc>
          <w:tcPr>
            <w:tcW w:type="dxa" w:w="4752"/>
            <w:shd w:val="clear" w:color="auto" w:fill="D9D9D9"/>
          </w:tcPr>
          <w:p>
            <w:pPr>
              <w:jc w:val="center"/>
            </w:pPr>
            <w:r>
              <w:rPr>
                <w:rFonts w:ascii="Times New Roman" w:hAnsi="Times New Roman"/>
                <w:b/>
                <w:sz w:val="20"/>
              </w:rPr>
              <w:t>Justification</w:t>
            </w:r>
          </w:p>
        </w:tc>
      </w:tr>
      <w:tr>
        <w:tc>
          <w:tcPr>
            <w:tcW w:type="dxa" w:w="2880"/>
          </w:tcPr>
          <w:p>
            <w:r>
              <w:rPr>
                <w:rFonts w:ascii="Times New Roman" w:hAnsi="Times New Roman"/>
                <w:sz w:val="20"/>
              </w:rPr>
              <w:t>Aspirational District</w:t>
            </w:r>
          </w:p>
        </w:tc>
        <w:tc>
          <w:tcPr>
            <w:tcW w:type="dxa" w:w="1152"/>
          </w:tcPr>
          <w:p>
            <w:r>
              <w:rPr>
                <w:rFonts w:ascii="Times New Roman" w:hAnsi="Times New Roman"/>
                <w:sz w:val="20"/>
              </w:rPr>
              <w:t>+5%</w:t>
            </w:r>
          </w:p>
        </w:tc>
        <w:tc>
          <w:tcPr>
            <w:tcW w:type="dxa" w:w="4752"/>
          </w:tcPr>
          <w:p>
            <w:r>
              <w:rPr>
                <w:rFonts w:ascii="Times New Roman" w:hAnsi="Times New Roman"/>
                <w:sz w:val="20"/>
              </w:rPr>
              <w:t>From 112 govt-designated aspirational districts</w:t>
            </w:r>
          </w:p>
        </w:tc>
      </w:tr>
      <w:tr>
        <w:tc>
          <w:tcPr>
            <w:tcW w:type="dxa" w:w="2880"/>
          </w:tcPr>
          <w:p>
            <w:r>
              <w:rPr>
                <w:rFonts w:ascii="Times New Roman" w:hAnsi="Times New Roman"/>
                <w:sz w:val="20"/>
              </w:rPr>
              <w:t>SC / ST</w:t>
            </w:r>
          </w:p>
        </w:tc>
        <w:tc>
          <w:tcPr>
            <w:tcW w:type="dxa" w:w="1152"/>
          </w:tcPr>
          <w:p>
            <w:r>
              <w:rPr>
                <w:rFonts w:ascii="Times New Roman" w:hAnsi="Times New Roman"/>
                <w:sz w:val="20"/>
              </w:rPr>
              <w:t>+4%</w:t>
            </w:r>
          </w:p>
        </w:tc>
        <w:tc>
          <w:tcPr>
            <w:tcW w:type="dxa" w:w="4752"/>
          </w:tcPr>
          <w:p>
            <w:r>
              <w:rPr>
                <w:rFonts w:ascii="Times New Roman" w:hAnsi="Times New Roman"/>
                <w:sz w:val="20"/>
              </w:rPr>
              <w:t>Scheduled Castes and Tribes representation</w:t>
            </w:r>
          </w:p>
        </w:tc>
      </w:tr>
      <w:tr>
        <w:tc>
          <w:tcPr>
            <w:tcW w:type="dxa" w:w="2880"/>
          </w:tcPr>
          <w:p>
            <w:r>
              <w:rPr>
                <w:rFonts w:ascii="Times New Roman" w:hAnsi="Times New Roman"/>
                <w:sz w:val="20"/>
              </w:rPr>
              <w:t>OBC</w:t>
            </w:r>
          </w:p>
        </w:tc>
        <w:tc>
          <w:tcPr>
            <w:tcW w:type="dxa" w:w="1152"/>
          </w:tcPr>
          <w:p>
            <w:r>
              <w:rPr>
                <w:rFonts w:ascii="Times New Roman" w:hAnsi="Times New Roman"/>
                <w:sz w:val="20"/>
              </w:rPr>
              <w:t>+2%</w:t>
            </w:r>
          </w:p>
        </w:tc>
        <w:tc>
          <w:tcPr>
            <w:tcW w:type="dxa" w:w="4752"/>
          </w:tcPr>
          <w:p>
            <w:r>
              <w:rPr>
                <w:rFonts w:ascii="Times New Roman" w:hAnsi="Times New Roman"/>
                <w:sz w:val="20"/>
              </w:rPr>
              <w:t>Other Backward Classes representation</w:t>
            </w:r>
          </w:p>
        </w:tc>
      </w:tr>
      <w:tr>
        <w:tc>
          <w:tcPr>
            <w:tcW w:type="dxa" w:w="2880"/>
          </w:tcPr>
          <w:p>
            <w:r>
              <w:rPr>
                <w:rFonts w:ascii="Times New Roman" w:hAnsi="Times New Roman"/>
                <w:sz w:val="20"/>
              </w:rPr>
              <w:t>EWS</w:t>
            </w:r>
          </w:p>
        </w:tc>
        <w:tc>
          <w:tcPr>
            <w:tcW w:type="dxa" w:w="1152"/>
          </w:tcPr>
          <w:p>
            <w:r>
              <w:rPr>
                <w:rFonts w:ascii="Times New Roman" w:hAnsi="Times New Roman"/>
                <w:sz w:val="20"/>
              </w:rPr>
              <w:t>+2%</w:t>
            </w:r>
          </w:p>
        </w:tc>
        <w:tc>
          <w:tcPr>
            <w:tcW w:type="dxa" w:w="4752"/>
          </w:tcPr>
          <w:p>
            <w:r>
              <w:rPr>
                <w:rFonts w:ascii="Times New Roman" w:hAnsi="Times New Roman"/>
                <w:sz w:val="20"/>
              </w:rPr>
              <w:t>Economically Weaker Sections</w:t>
            </w:r>
          </w:p>
        </w:tc>
      </w:tr>
      <w:tr>
        <w:tc>
          <w:tcPr>
            <w:tcW w:type="dxa" w:w="2880"/>
          </w:tcPr>
          <w:p>
            <w:r>
              <w:rPr>
                <w:rFonts w:ascii="Times New Roman" w:hAnsi="Times New Roman"/>
                <w:sz w:val="20"/>
              </w:rPr>
              <w:t>Rural Background</w:t>
            </w:r>
          </w:p>
        </w:tc>
        <w:tc>
          <w:tcPr>
            <w:tcW w:type="dxa" w:w="1152"/>
          </w:tcPr>
          <w:p>
            <w:r>
              <w:rPr>
                <w:rFonts w:ascii="Times New Roman" w:hAnsi="Times New Roman"/>
                <w:sz w:val="20"/>
              </w:rPr>
              <w:t>+3%</w:t>
            </w:r>
          </w:p>
        </w:tc>
        <w:tc>
          <w:tcPr>
            <w:tcW w:type="dxa" w:w="4752"/>
          </w:tcPr>
          <w:p>
            <w:r>
              <w:rPr>
                <w:rFonts w:ascii="Times New Roman" w:hAnsi="Times New Roman"/>
                <w:sz w:val="20"/>
              </w:rPr>
              <w:t>Rural area candidates (is_rural = True)</w:t>
            </w:r>
          </w:p>
        </w:tc>
      </w:tr>
      <w:tr>
        <w:tc>
          <w:tcPr>
            <w:tcW w:type="dxa" w:w="2880"/>
          </w:tcPr>
          <w:p>
            <w:r>
              <w:rPr>
                <w:rFonts w:ascii="Times New Roman" w:hAnsi="Times New Roman"/>
                <w:sz w:val="20"/>
              </w:rPr>
              <w:t>First-Time Participant</w:t>
            </w:r>
          </w:p>
        </w:tc>
        <w:tc>
          <w:tcPr>
            <w:tcW w:type="dxa" w:w="1152"/>
          </w:tcPr>
          <w:p>
            <w:r>
              <w:rPr>
                <w:rFonts w:ascii="Times New Roman" w:hAnsi="Times New Roman"/>
                <w:sz w:val="20"/>
              </w:rPr>
              <w:t>+2%</w:t>
            </w:r>
          </w:p>
        </w:tc>
        <w:tc>
          <w:tcPr>
            <w:tcW w:type="dxa" w:w="4752"/>
          </w:tcPr>
          <w:p>
            <w:r>
              <w:rPr>
                <w:rFonts w:ascii="Times New Roman" w:hAnsi="Times New Roman"/>
                <w:sz w:val="20"/>
              </w:rPr>
              <w:t>No past PMIS participation (has_past_participation = False)</w:t>
            </w:r>
          </w:p>
        </w:tc>
      </w:tr>
      <w:tr>
        <w:tc>
          <w:tcPr>
            <w:tcW w:type="dxa" w:w="2880"/>
          </w:tcPr>
          <w:p>
            <w:r>
              <w:rPr>
                <w:rFonts w:ascii="Times New Roman" w:hAnsi="Times New Roman"/>
                <w:sz w:val="20"/>
              </w:rPr>
              <w:t>Maximum Possible Boost</w:t>
            </w:r>
          </w:p>
        </w:tc>
        <w:tc>
          <w:tcPr>
            <w:tcW w:type="dxa" w:w="1152"/>
          </w:tcPr>
          <w:p>
            <w:r>
              <w:rPr>
                <w:rFonts w:ascii="Times New Roman" w:hAnsi="Times New Roman"/>
                <w:sz w:val="20"/>
              </w:rPr>
              <w:t>+16%</w:t>
            </w:r>
          </w:p>
        </w:tc>
        <w:tc>
          <w:tcPr>
            <w:tcW w:type="dxa" w:w="4752"/>
          </w:tcPr>
          <w:p>
            <w:r>
              <w:rPr>
                <w:rFonts w:ascii="Times New Roman" w:hAnsi="Times New Roman"/>
                <w:sz w:val="20"/>
              </w:rPr>
              <w:t>Cumulative additive (capped at 15% in production config)</w:t>
            </w:r>
          </w:p>
        </w:tc>
      </w:tr>
    </w:tbl>
    <w:p>
      <w:pPr>
        <w:spacing w:after="80"/>
      </w:pPr>
    </w:p>
    <w:p>
      <w:pPr>
        <w:spacing w:before="0" w:after="160"/>
        <w:jc w:val="both"/>
      </w:pPr>
      <w:r>
        <w:rPr>
          <w:rFonts w:ascii="Times New Roman" w:hAnsi="Times New Roman"/>
          <w:b w:val="0"/>
          <w:i w:val="0"/>
          <w:sz w:val="24"/>
        </w:rPr>
        <w:t>All boosts are additive and transparent — each applied boost is logged in the recommendation explanation field returned to the frontend, ensuring full auditability in compliance with the DPDP Act 2023.</w:t>
      </w:r>
    </w:p>
    <w:p>
      <w:pPr>
        <w:spacing w:before="200" w:after="80"/>
        <w:jc w:val="left"/>
      </w:pPr>
      <w:r>
        <w:rPr>
          <w:rFonts w:ascii="Times New Roman" w:hAnsi="Times New Roman"/>
          <w:b/>
          <w:sz w:val="26"/>
        </w:rPr>
        <w:t>4.7  Video Analysis Pipeline</w:t>
      </w:r>
    </w:p>
    <w:p>
      <w:pPr>
        <w:spacing w:before="0" w:after="160"/>
        <w:jc w:val="both"/>
      </w:pPr>
      <w:r>
        <w:rPr>
          <w:rFonts w:ascii="Times New Roman" w:hAnsi="Times New Roman"/>
          <w:b w:val="0"/>
          <w:i w:val="0"/>
          <w:sz w:val="24"/>
        </w:rPr>
        <w:t>The video analysis pipeline (backend/app/services/video_analysis.py) processes candidate self-introduction videos through three stages:</w:t>
      </w:r>
    </w:p>
    <w:p>
      <w:pPr>
        <w:pStyle w:val="ListNumber"/>
        <w:spacing w:after="60"/>
      </w:pPr>
      <w:r>
        <w:rPr>
          <w:rFonts w:ascii="Times New Roman" w:hAnsi="Times New Roman"/>
          <w:sz w:val="22"/>
        </w:rPr>
        <w:t>Audio Extraction: The uploaded MP4/WebM file is processed using imageio-ffmpeg to strip the video track and compress the audio to a 64kbps mono MP3 stream, reducing a 50MB video to approximately 1–2MB of audio. This circumvents Groq's 25MB file upload limit.</w:t>
      </w:r>
    </w:p>
    <w:p>
      <w:pPr>
        <w:pStyle w:val="ListNumber"/>
        <w:spacing w:after="60"/>
      </w:pPr>
      <w:r>
        <w:rPr>
          <w:rFonts w:ascii="Times New Roman" w:hAnsi="Times New Roman"/>
          <w:sz w:val="22"/>
        </w:rPr>
        <w:t>Transcription: The compressed audio is sent to Groq's Whisper Large V3 Turbo model, which returns the full transcript, detected language, and word count.</w:t>
      </w:r>
    </w:p>
    <w:p>
      <w:pPr>
        <w:pStyle w:val="ListNumber"/>
        <w:spacing w:after="60"/>
      </w:pPr>
      <w:r>
        <w:rPr>
          <w:rFonts w:ascii="Times New Roman" w:hAnsi="Times New Roman"/>
          <w:sz w:val="22"/>
        </w:rPr>
        <w:t>Semantic Analysis: The transcript is sent to Groq's Llama 3.3 70B Versatile model with a structured prompt that returns a JSON object containing: communication_score (0–100), confidence_score (0–100), clarity_score (0–100), overall_score (0–100), skills_mentioned, sectors_mentioned, filler_word_count, speech_pace, feedback_for_candidate, and is_valid_intro.</w:t>
      </w:r>
    </w:p>
    <w:p>
      <w:pPr>
        <w:spacing w:before="160" w:after="120"/>
        <w:jc w:val="center"/>
      </w:pPr>
      <w:r>
        <w:rPr>
          <w:rFonts w:ascii="Times New Roman" w:hAnsi="Times New Roman"/>
          <w:b w:val="0"/>
          <w:i w:val="0"/>
          <w:sz w:val="20"/>
        </w:rPr>
        <w:t>[ Insert Fig 4.4: Video Analysis Pipeline: Video Upload → FFmpeg Audio Extraction → Groq Whisper V3 Turbo (Transcription) → Groq Llama 3.3 70B (Semantic Analysis) → JSON Scores → Database ]</w:t>
      </w:r>
    </w:p>
    <w:p>
      <w:pPr>
        <w:spacing w:before="200" w:after="80"/>
        <w:jc w:val="left"/>
      </w:pPr>
      <w:r>
        <w:rPr>
          <w:rFonts w:ascii="Times New Roman" w:hAnsi="Times New Roman"/>
          <w:b/>
          <w:sz w:val="26"/>
        </w:rPr>
        <w:t>4.8  Fraud Detection Module</w:t>
      </w:r>
    </w:p>
    <w:p>
      <w:pPr>
        <w:spacing w:before="0" w:after="160"/>
        <w:jc w:val="both"/>
      </w:pPr>
      <w:r>
        <w:rPr>
          <w:rFonts w:ascii="Times New Roman" w:hAnsi="Times New Roman"/>
          <w:b w:val="0"/>
          <w:i w:val="0"/>
          <w:sz w:val="24"/>
        </w:rPr>
        <w:t>The FraudDetector class (ml/engine/fraud_detector.py) evaluates incoming internship postings using four rule-based checks. Internships with fraud_risk_score &gt; 0.6 are automatically rejected. Those between 0.4 and 0.6 are flagged for manual admin review. Note: a stipend of 0 (unspecified) does not trigger the lower-bound flag.</w:t>
      </w:r>
    </w:p>
    <w:p>
      <w:pPr>
        <w:spacing w:before="120" w:after="80"/>
        <w:jc w:val="center"/>
      </w:pPr>
      <w:r>
        <w:rPr>
          <w:rFonts w:ascii="Times New Roman" w:hAnsi="Times New Roman"/>
          <w:b/>
          <w:i w:val="0"/>
          <w:sz w:val="22"/>
        </w:rPr>
        <w:t>Table 4.5: Fraud Detection Rules</w:t>
      </w:r>
    </w:p>
    <w:tbl>
      <w:tblPr>
        <w:tblStyle w:val="TableGrid"/>
        <w:tblW w:type="auto" w:w="0"/>
        <w:tblLook w:firstColumn="1" w:firstRow="1" w:lastColumn="0" w:lastRow="0" w:noHBand="0" w:noVBand="1" w:val="04A0"/>
      </w:tblPr>
      <w:tblGrid>
        <w:gridCol w:w="3000"/>
        <w:gridCol w:w="3000"/>
        <w:gridCol w:w="3000"/>
      </w:tblGrid>
      <w:tr>
        <w:tc>
          <w:tcPr>
            <w:tcW w:type="dxa" w:w="3168"/>
            <w:shd w:val="clear" w:color="auto" w:fill="D9D9D9"/>
          </w:tcPr>
          <w:p>
            <w:pPr>
              <w:jc w:val="center"/>
            </w:pPr>
            <w:r>
              <w:rPr>
                <w:rFonts w:ascii="Times New Roman" w:hAnsi="Times New Roman"/>
                <w:b/>
                <w:sz w:val="20"/>
              </w:rPr>
              <w:t>Rule</w:t>
            </w:r>
          </w:p>
        </w:tc>
        <w:tc>
          <w:tcPr>
            <w:tcW w:type="dxa" w:w="1872"/>
            <w:shd w:val="clear" w:color="auto" w:fill="D9D9D9"/>
          </w:tcPr>
          <w:p>
            <w:pPr>
              <w:jc w:val="center"/>
            </w:pPr>
            <w:r>
              <w:rPr>
                <w:rFonts w:ascii="Times New Roman" w:hAnsi="Times New Roman"/>
                <w:b/>
                <w:sz w:val="20"/>
              </w:rPr>
              <w:t>Risk Increase</w:t>
            </w:r>
          </w:p>
        </w:tc>
        <w:tc>
          <w:tcPr>
            <w:tcW w:type="dxa" w:w="3744"/>
            <w:shd w:val="clear" w:color="auto" w:fill="D9D9D9"/>
          </w:tcPr>
          <w:p>
            <w:pPr>
              <w:jc w:val="center"/>
            </w:pPr>
            <w:r>
              <w:rPr>
                <w:rFonts w:ascii="Times New Roman" w:hAnsi="Times New Roman"/>
                <w:b/>
                <w:sz w:val="20"/>
              </w:rPr>
              <w:t>Example Trigger</w:t>
            </w:r>
          </w:p>
        </w:tc>
      </w:tr>
      <w:tr>
        <w:tc>
          <w:tcPr>
            <w:tcW w:type="dxa" w:w="3168"/>
          </w:tcPr>
          <w:p>
            <w:r>
              <w:rPr>
                <w:rFonts w:ascii="Times New Roman" w:hAnsi="Times New Roman"/>
                <w:sz w:val="20"/>
              </w:rPr>
              <w:t>Suspicious Terms (NLP regex)</w:t>
            </w:r>
          </w:p>
        </w:tc>
        <w:tc>
          <w:tcPr>
            <w:tcW w:type="dxa" w:w="1872"/>
          </w:tcPr>
          <w:p>
            <w:r>
              <w:rPr>
                <w:rFonts w:ascii="Times New Roman" w:hAnsi="Times New Roman"/>
                <w:sz w:val="20"/>
              </w:rPr>
              <w:t>+0.4 per match</w:t>
            </w:r>
          </w:p>
        </w:tc>
        <w:tc>
          <w:tcPr>
            <w:tcW w:type="dxa" w:w="3744"/>
          </w:tcPr>
          <w:p>
            <w:r>
              <w:rPr>
                <w:rFonts w:ascii="Times New Roman" w:hAnsi="Times New Roman"/>
                <w:sz w:val="20"/>
              </w:rPr>
              <w:t>"processing fee", "guaranteed job", "earn from home"</w:t>
            </w:r>
          </w:p>
        </w:tc>
      </w:tr>
      <w:tr>
        <w:tc>
          <w:tcPr>
            <w:tcW w:type="dxa" w:w="3168"/>
          </w:tcPr>
          <w:p>
            <w:r>
              <w:rPr>
                <w:rFonts w:ascii="Times New Roman" w:hAnsi="Times New Roman"/>
                <w:sz w:val="20"/>
              </w:rPr>
              <w:t>Stipend Anomaly (low)</w:t>
            </w:r>
          </w:p>
        </w:tc>
        <w:tc>
          <w:tcPr>
            <w:tcW w:type="dxa" w:w="1872"/>
          </w:tcPr>
          <w:p>
            <w:r>
              <w:rPr>
                <w:rFonts w:ascii="Times New Roman" w:hAnsi="Times New Roman"/>
                <w:sz w:val="20"/>
              </w:rPr>
              <w:t>+0.2</w:t>
            </w:r>
          </w:p>
        </w:tc>
        <w:tc>
          <w:tcPr>
            <w:tcW w:type="dxa" w:w="3744"/>
          </w:tcPr>
          <w:p>
            <w:r>
              <w:rPr>
                <w:rFonts w:ascii="Times New Roman" w:hAnsi="Times New Roman"/>
                <w:sz w:val="20"/>
              </w:rPr>
              <w:t>Stipend &gt; 0 but &lt; ₹4,000 per month</w:t>
            </w:r>
          </w:p>
        </w:tc>
      </w:tr>
      <w:tr>
        <w:tc>
          <w:tcPr>
            <w:tcW w:type="dxa" w:w="3168"/>
          </w:tcPr>
          <w:p>
            <w:r>
              <w:rPr>
                <w:rFonts w:ascii="Times New Roman" w:hAnsi="Times New Roman"/>
                <w:sz w:val="20"/>
              </w:rPr>
              <w:t>Stipend Anomaly (high)</w:t>
            </w:r>
          </w:p>
        </w:tc>
        <w:tc>
          <w:tcPr>
            <w:tcW w:type="dxa" w:w="1872"/>
          </w:tcPr>
          <w:p>
            <w:r>
              <w:rPr>
                <w:rFonts w:ascii="Times New Roman" w:hAnsi="Times New Roman"/>
                <w:sz w:val="20"/>
              </w:rPr>
              <w:t>+0.2</w:t>
            </w:r>
          </w:p>
        </w:tc>
        <w:tc>
          <w:tcPr>
            <w:tcW w:type="dxa" w:w="3744"/>
          </w:tcPr>
          <w:p>
            <w:r>
              <w:rPr>
                <w:rFonts w:ascii="Times New Roman" w:hAnsi="Times New Roman"/>
                <w:sz w:val="20"/>
              </w:rPr>
              <w:t>Stipend &gt; ₹20,000 per month</w:t>
            </w:r>
          </w:p>
        </w:tc>
      </w:tr>
      <w:tr>
        <w:tc>
          <w:tcPr>
            <w:tcW w:type="dxa" w:w="3168"/>
          </w:tcPr>
          <w:p>
            <w:r>
              <w:rPr>
                <w:rFonts w:ascii="Times New Roman" w:hAnsi="Times New Roman"/>
                <w:sz w:val="20"/>
              </w:rPr>
              <w:t>Free Email Domain</w:t>
            </w:r>
          </w:p>
        </w:tc>
        <w:tc>
          <w:tcPr>
            <w:tcW w:type="dxa" w:w="1872"/>
          </w:tcPr>
          <w:p>
            <w:r>
              <w:rPr>
                <w:rFonts w:ascii="Times New Roman" w:hAnsi="Times New Roman"/>
                <w:sz w:val="20"/>
              </w:rPr>
              <w:t>+0.3</w:t>
            </w:r>
          </w:p>
        </w:tc>
        <w:tc>
          <w:tcPr>
            <w:tcW w:type="dxa" w:w="3744"/>
          </w:tcPr>
          <w:p>
            <w:r>
              <w:rPr>
                <w:rFonts w:ascii="Times New Roman" w:hAnsi="Times New Roman"/>
                <w:sz w:val="20"/>
              </w:rPr>
              <w:t>Company email uses gmail.com, yahoo.com</w:t>
            </w:r>
          </w:p>
        </w:tc>
      </w:tr>
      <w:tr>
        <w:tc>
          <w:tcPr>
            <w:tcW w:type="dxa" w:w="3168"/>
          </w:tcPr>
          <w:p>
            <w:r>
              <w:rPr>
                <w:rFonts w:ascii="Times New Roman" w:hAnsi="Times New Roman"/>
                <w:sz w:val="20"/>
              </w:rPr>
              <w:t>Domain–Name Mismatch</w:t>
            </w:r>
          </w:p>
        </w:tc>
        <w:tc>
          <w:tcPr>
            <w:tcW w:type="dxa" w:w="1872"/>
          </w:tcPr>
          <w:p>
            <w:r>
              <w:rPr>
                <w:rFonts w:ascii="Times New Roman" w:hAnsi="Times New Roman"/>
                <w:sz w:val="20"/>
              </w:rPr>
              <w:t>+0.1</w:t>
            </w:r>
          </w:p>
        </w:tc>
        <w:tc>
          <w:tcPr>
            <w:tcW w:type="dxa" w:w="3744"/>
          </w:tcPr>
          <w:p>
            <w:r>
              <w:rPr>
                <w:rFonts w:ascii="Times New Roman" w:hAnsi="Times New Roman"/>
                <w:sz w:val="20"/>
              </w:rPr>
              <w:t>Company 'TCS' using @randomdomain.com</w:t>
            </w:r>
          </w:p>
        </w:tc>
      </w:tr>
      <w:tr>
        <w:tc>
          <w:tcPr>
            <w:tcW w:type="dxa" w:w="3168"/>
          </w:tcPr>
          <w:p>
            <w:r>
              <w:rPr>
                <w:rFonts w:ascii="Times New Roman" w:hAnsi="Times New Roman"/>
                <w:sz w:val="20"/>
              </w:rPr>
              <w:t>Description Too Short</w:t>
            </w:r>
          </w:p>
        </w:tc>
        <w:tc>
          <w:tcPr>
            <w:tcW w:type="dxa" w:w="1872"/>
          </w:tcPr>
          <w:p>
            <w:r>
              <w:rPr>
                <w:rFonts w:ascii="Times New Roman" w:hAnsi="Times New Roman"/>
                <w:sz w:val="20"/>
              </w:rPr>
              <w:t>+0.2</w:t>
            </w:r>
          </w:p>
        </w:tc>
        <w:tc>
          <w:tcPr>
            <w:tcW w:type="dxa" w:w="3744"/>
          </w:tcPr>
          <w:p>
            <w:r>
              <w:rPr>
                <w:rFonts w:ascii="Times New Roman" w:hAnsi="Times New Roman"/>
                <w:sz w:val="20"/>
              </w:rPr>
              <w:t>Description text shorter than 50 characters</w:t>
            </w:r>
          </w:p>
        </w:tc>
      </w:tr>
    </w:tbl>
    <w:p>
      <w:pPr>
        <w:spacing w:after="80"/>
      </w:pPr>
    </w:p>
    <w:p>
      <w:r>
        <w:br w:type="page"/>
      </w:r>
    </w:p>
    <w:p>
      <w:pPr>
        <w:spacing w:before="120" w:after="40"/>
        <w:jc w:val="center"/>
      </w:pPr>
      <w:r>
        <w:rPr>
          <w:rFonts w:ascii="Times New Roman" w:hAnsi="Times New Roman"/>
          <w:b/>
          <w:i w:val="0"/>
          <w:sz w:val="28"/>
        </w:rPr>
        <w:t>CHAPTER 5</w:t>
      </w:r>
    </w:p>
    <w:p>
      <w:pPr>
        <w:spacing w:before="40" w:after="80"/>
        <w:jc w:val="center"/>
      </w:pPr>
      <w:r>
        <w:rPr>
          <w:rFonts w:ascii="Times New Roman" w:hAnsi="Times New Roman"/>
          <w:b/>
          <w:i w:val="0"/>
          <w:sz w:val="28"/>
        </w:rPr>
        <w:t>IMPLEMENTATION</w:t>
      </w:r>
    </w:p>
    <w:p>
      <w:pPr>
        <w:spacing w:before="0" w:after="200"/>
        <w:jc w:val="center"/>
      </w:pPr>
      <w:r>
        <w:rPr>
          <w:rFonts w:ascii="Times New Roman" w:hAnsi="Times New Roman"/>
          <w:b w:val="0"/>
          <w:i w:val="0"/>
          <w:sz w:val="20"/>
        </w:rPr>
        <w:t>______________________________________________________________________</w:t>
      </w:r>
    </w:p>
    <w:p>
      <w:pPr>
        <w:spacing w:before="200" w:after="80"/>
        <w:jc w:val="left"/>
      </w:pPr>
      <w:r>
        <w:rPr>
          <w:rFonts w:ascii="Times New Roman" w:hAnsi="Times New Roman"/>
          <w:b/>
          <w:sz w:val="26"/>
        </w:rPr>
        <w:t>5.1  Frontend Implementation</w:t>
      </w:r>
    </w:p>
    <w:p>
      <w:pPr>
        <w:spacing w:before="0" w:after="160"/>
        <w:jc w:val="both"/>
      </w:pPr>
      <w:r>
        <w:rPr>
          <w:rFonts w:ascii="Times New Roman" w:hAnsi="Times New Roman"/>
          <w:b w:val="0"/>
          <w:i w:val="0"/>
          <w:sz w:val="24"/>
        </w:rPr>
        <w:t>The frontend is built using Next.js 14 with the App Router paradigm, TypeScript, Tailwind CSS, and Framer Motion. The application follows a page-based routing structure with the following key pages:</w:t>
      </w:r>
    </w:p>
    <w:p>
      <w:pPr>
        <w:spacing w:before="120" w:after="80"/>
        <w:jc w:val="center"/>
      </w:pPr>
      <w:r>
        <w:rPr>
          <w:rFonts w:ascii="Times New Roman" w:hAnsi="Times New Roman"/>
          <w:b/>
          <w:i w:val="0"/>
          <w:sz w:val="22"/>
        </w:rPr>
        <w:t>Table 5.1: Frontend Pages and Routes</w:t>
      </w:r>
    </w:p>
    <w:tbl>
      <w:tblPr>
        <w:tblStyle w:val="TableGrid"/>
        <w:tblW w:type="auto" w:w="0"/>
        <w:tblLook w:firstColumn="1" w:firstRow="1" w:lastColumn="0" w:lastRow="0" w:noHBand="0" w:noVBand="1" w:val="04A0"/>
      </w:tblPr>
      <w:tblGrid>
        <w:gridCol w:w="3000"/>
        <w:gridCol w:w="3000"/>
        <w:gridCol w:w="3000"/>
      </w:tblGrid>
      <w:tr>
        <w:tc>
          <w:tcPr>
            <w:tcW w:type="dxa" w:w="1440"/>
            <w:shd w:val="clear" w:color="auto" w:fill="D9D9D9"/>
          </w:tcPr>
          <w:p>
            <w:pPr>
              <w:jc w:val="center"/>
            </w:pPr>
            <w:r>
              <w:rPr>
                <w:rFonts w:ascii="Times New Roman" w:hAnsi="Times New Roman"/>
                <w:b/>
                <w:sz w:val="20"/>
              </w:rPr>
              <w:t>Route</w:t>
            </w:r>
          </w:p>
        </w:tc>
        <w:tc>
          <w:tcPr>
            <w:tcW w:type="dxa" w:w="2304"/>
            <w:shd w:val="clear" w:color="auto" w:fill="D9D9D9"/>
          </w:tcPr>
          <w:p>
            <w:pPr>
              <w:jc w:val="center"/>
            </w:pPr>
            <w:r>
              <w:rPr>
                <w:rFonts w:ascii="Times New Roman" w:hAnsi="Times New Roman"/>
                <w:b/>
                <w:sz w:val="20"/>
              </w:rPr>
              <w:t>Component</w:t>
            </w:r>
          </w:p>
        </w:tc>
        <w:tc>
          <w:tcPr>
            <w:tcW w:type="dxa" w:w="5040"/>
            <w:shd w:val="clear" w:color="auto" w:fill="D9D9D9"/>
          </w:tcPr>
          <w:p>
            <w:pPr>
              <w:jc w:val="center"/>
            </w:pPr>
            <w:r>
              <w:rPr>
                <w:rFonts w:ascii="Times New Roman" w:hAnsi="Times New Roman"/>
                <w:b/>
                <w:sz w:val="20"/>
              </w:rPr>
              <w:t>Description</w:t>
            </w:r>
          </w:p>
        </w:tc>
      </w:tr>
      <w:tr>
        <w:tc>
          <w:tcPr>
            <w:tcW w:type="dxa" w:w="1440"/>
          </w:tcPr>
          <w:p>
            <w:r>
              <w:rPr>
                <w:rFonts w:ascii="Times New Roman" w:hAnsi="Times New Roman"/>
                <w:sz w:val="20"/>
              </w:rPr>
              <w:t>/</w:t>
            </w:r>
          </w:p>
        </w:tc>
        <w:tc>
          <w:tcPr>
            <w:tcW w:type="dxa" w:w="2304"/>
          </w:tcPr>
          <w:p>
            <w:r>
              <w:rPr>
                <w:rFonts w:ascii="Times New Roman" w:hAnsi="Times New Roman"/>
                <w:sz w:val="20"/>
              </w:rPr>
              <w:t>page.tsx</w:t>
            </w:r>
          </w:p>
        </w:tc>
        <w:tc>
          <w:tcPr>
            <w:tcW w:type="dxa" w:w="5040"/>
          </w:tcPr>
          <w:p>
            <w:r>
              <w:rPr>
                <w:rFonts w:ascii="Times New Roman" w:hAnsi="Times New Roman"/>
                <w:sz w:val="20"/>
              </w:rPr>
              <w:t>Landing page with animated hero section, bento-grid feature cards, and footer</w:t>
            </w:r>
          </w:p>
        </w:tc>
      </w:tr>
      <w:tr>
        <w:tc>
          <w:tcPr>
            <w:tcW w:type="dxa" w:w="1440"/>
          </w:tcPr>
          <w:p>
            <w:r>
              <w:rPr>
                <w:rFonts w:ascii="Times New Roman" w:hAnsi="Times New Roman"/>
                <w:sz w:val="20"/>
              </w:rPr>
              <w:t>/login</w:t>
            </w:r>
          </w:p>
        </w:tc>
        <w:tc>
          <w:tcPr>
            <w:tcW w:type="dxa" w:w="2304"/>
          </w:tcPr>
          <w:p>
            <w:r>
              <w:rPr>
                <w:rFonts w:ascii="Times New Roman" w:hAnsi="Times New Roman"/>
                <w:sz w:val="20"/>
              </w:rPr>
              <w:t>login/page.tsx</w:t>
            </w:r>
          </w:p>
        </w:tc>
        <w:tc>
          <w:tcPr>
            <w:tcW w:type="dxa" w:w="5040"/>
          </w:tcPr>
          <w:p>
            <w:r>
              <w:rPr>
                <w:rFonts w:ascii="Times New Roman" w:hAnsi="Times New Roman"/>
                <w:sz w:val="20"/>
              </w:rPr>
              <w:t>Dual auth: email+password login and Firebase Phone OTP registration</w:t>
            </w:r>
          </w:p>
        </w:tc>
      </w:tr>
      <w:tr>
        <w:tc>
          <w:tcPr>
            <w:tcW w:type="dxa" w:w="1440"/>
          </w:tcPr>
          <w:p>
            <w:r>
              <w:rPr>
                <w:rFonts w:ascii="Times New Roman" w:hAnsi="Times New Roman"/>
                <w:sz w:val="20"/>
              </w:rPr>
              <w:t>/wizard</w:t>
            </w:r>
          </w:p>
        </w:tc>
        <w:tc>
          <w:tcPr>
            <w:tcW w:type="dxa" w:w="2304"/>
          </w:tcPr>
          <w:p>
            <w:r>
              <w:rPr>
                <w:rFonts w:ascii="Times New Roman" w:hAnsi="Times New Roman"/>
                <w:sz w:val="20"/>
              </w:rPr>
              <w:t>wizard/page.tsx</w:t>
            </w:r>
          </w:p>
        </w:tc>
        <w:tc>
          <w:tcPr>
            <w:tcW w:type="dxa" w:w="5040"/>
          </w:tcPr>
          <w:p>
            <w:r>
              <w:rPr>
                <w:rFonts w:ascii="Times New Roman" w:hAnsi="Times New Roman"/>
                <w:sz w:val="20"/>
              </w:rPr>
              <w:t>Six-step interactive onboarding wizard (WizardFlow.tsx)</w:t>
            </w:r>
          </w:p>
        </w:tc>
      </w:tr>
      <w:tr>
        <w:tc>
          <w:tcPr>
            <w:tcW w:type="dxa" w:w="1440"/>
          </w:tcPr>
          <w:p>
            <w:r>
              <w:rPr>
                <w:rFonts w:ascii="Times New Roman" w:hAnsi="Times New Roman"/>
                <w:sz w:val="20"/>
              </w:rPr>
              <w:t>/recommendations</w:t>
            </w:r>
          </w:p>
        </w:tc>
        <w:tc>
          <w:tcPr>
            <w:tcW w:type="dxa" w:w="2304"/>
          </w:tcPr>
          <w:p>
            <w:r>
              <w:rPr>
                <w:rFonts w:ascii="Times New Roman" w:hAnsi="Times New Roman"/>
                <w:sz w:val="20"/>
              </w:rPr>
              <w:t>recommendations/page.tsx</w:t>
            </w:r>
          </w:p>
        </w:tc>
        <w:tc>
          <w:tcPr>
            <w:tcW w:type="dxa" w:w="5040"/>
          </w:tcPr>
          <w:p>
            <w:r>
              <w:rPr>
                <w:rFonts w:ascii="Times New Roman" w:hAnsi="Times New Roman"/>
                <w:sz w:val="20"/>
              </w:rPr>
              <w:t>AI-generated recommendation cards with dynamic match scores</w:t>
            </w:r>
          </w:p>
        </w:tc>
      </w:tr>
      <w:tr>
        <w:tc>
          <w:tcPr>
            <w:tcW w:type="dxa" w:w="1440"/>
          </w:tcPr>
          <w:p>
            <w:r>
              <w:rPr>
                <w:rFonts w:ascii="Times New Roman" w:hAnsi="Times New Roman"/>
                <w:sz w:val="20"/>
              </w:rPr>
              <w:t>/profile</w:t>
            </w:r>
          </w:p>
        </w:tc>
        <w:tc>
          <w:tcPr>
            <w:tcW w:type="dxa" w:w="2304"/>
          </w:tcPr>
          <w:p>
            <w:r>
              <w:rPr>
                <w:rFonts w:ascii="Times New Roman" w:hAnsi="Times New Roman"/>
                <w:sz w:val="20"/>
              </w:rPr>
              <w:t>profile/page.tsx</w:t>
            </w:r>
          </w:p>
        </w:tc>
        <w:tc>
          <w:tcPr>
            <w:tcW w:type="dxa" w:w="5040"/>
          </w:tcPr>
          <w:p>
            <w:r>
              <w:rPr>
                <w:rFonts w:ascii="Times New Roman" w:hAnsi="Times New Roman"/>
                <w:sz w:val="20"/>
              </w:rPr>
              <w:t>User dashboard — editable profile form, uploaded documents, AI video scores, applied/saved jobs, inline video re-upload</w:t>
            </w:r>
          </w:p>
        </w:tc>
      </w:tr>
      <w:tr>
        <w:tc>
          <w:tcPr>
            <w:tcW w:type="dxa" w:w="1440"/>
          </w:tcPr>
          <w:p>
            <w:r>
              <w:rPr>
                <w:rFonts w:ascii="Times New Roman" w:hAnsi="Times New Roman"/>
                <w:sz w:val="20"/>
              </w:rPr>
              <w:t>/admin</w:t>
            </w:r>
          </w:p>
        </w:tc>
        <w:tc>
          <w:tcPr>
            <w:tcW w:type="dxa" w:w="2304"/>
          </w:tcPr>
          <w:p>
            <w:r>
              <w:rPr>
                <w:rFonts w:ascii="Times New Roman" w:hAnsi="Times New Roman"/>
                <w:sz w:val="20"/>
              </w:rPr>
              <w:t>admin/page.tsx</w:t>
            </w:r>
          </w:p>
        </w:tc>
        <w:tc>
          <w:tcPr>
            <w:tcW w:type="dxa" w:w="5040"/>
          </w:tcPr>
          <w:p>
            <w:r>
              <w:rPr>
                <w:rFonts w:ascii="Times New Roman" w:hAnsi="Times New Roman"/>
                <w:sz w:val="20"/>
              </w:rPr>
              <w:t>Admin document verification queue and analytics dashboard</w:t>
            </w:r>
          </w:p>
        </w:tc>
      </w:tr>
    </w:tbl>
    <w:p>
      <w:pPr>
        <w:spacing w:after="80"/>
      </w:pPr>
    </w:p>
    <w:p>
      <w:pPr>
        <w:spacing w:before="160" w:after="120"/>
        <w:jc w:val="center"/>
      </w:pPr>
      <w:r>
        <w:rPr>
          <w:rFonts w:ascii="Times New Roman" w:hAnsi="Times New Roman"/>
          <w:b w:val="0"/>
          <w:i w:val="0"/>
          <w:sz w:val="20"/>
        </w:rPr>
        <w:t>[ Insert Fig 5.1: Landing Page UI on Desktop and Mobile — showing hero section and bento grid feature cards ]</w:t>
      </w:r>
    </w:p>
    <w:p>
      <w:pPr>
        <w:spacing w:before="80" w:after="160"/>
        <w:jc w:val="both"/>
      </w:pPr>
      <w:r>
        <w:rPr>
          <w:rFonts w:ascii="Times New Roman" w:hAnsi="Times New Roman"/>
          <w:b w:val="0"/>
          <w:i w:val="0"/>
          <w:sz w:val="24"/>
        </w:rPr>
        <w:t>The Onboarding Wizard (WizardFlow.tsx) guides candidates through six sequential steps:</w:t>
      </w:r>
    </w:p>
    <w:p>
      <w:pPr>
        <w:pStyle w:val="ListNumber"/>
        <w:spacing w:after="60"/>
      </w:pPr>
      <w:r>
        <w:rPr>
          <w:rFonts w:ascii="Times New Roman" w:hAnsi="Times New Roman"/>
          <w:sz w:val="22"/>
        </w:rPr>
        <w:t>Education Level — select from 10th through PG with human-readable labels.</w:t>
      </w:r>
    </w:p>
    <w:p>
      <w:pPr>
        <w:pStyle w:val="ListNumber"/>
        <w:spacing w:after="60"/>
      </w:pPr>
      <w:r>
        <w:rPr>
          <w:rFonts w:ascii="Times New Roman" w:hAnsi="Times New Roman"/>
          <w:sz w:val="22"/>
        </w:rPr>
        <w:t>Skills Selection — choose from 34 predefined common skills across all sectors.</w:t>
      </w:r>
    </w:p>
    <w:p>
      <w:pPr>
        <w:pStyle w:val="ListNumber"/>
        <w:spacing w:after="60"/>
      </w:pPr>
      <w:r>
        <w:rPr>
          <w:rFonts w:ascii="Times New Roman" w:hAnsi="Times New Roman"/>
          <w:sz w:val="22"/>
        </w:rPr>
        <w:t>Sector Preferences — select up to 5 from 21 PM Internship Scheme industry sectors.</w:t>
      </w:r>
    </w:p>
    <w:p>
      <w:pPr>
        <w:pStyle w:val="ListNumber"/>
        <w:spacing w:after="60"/>
      </w:pPr>
      <w:r>
        <w:rPr>
          <w:rFonts w:ascii="Times New Roman" w:hAnsi="Times New Roman"/>
          <w:sz w:val="22"/>
        </w:rPr>
        <w:t>Location and Demographics — state, district, social category, rural/urban, location preference (HOME_STATE/NEARBY/PAN_INDIA).</w:t>
      </w:r>
    </w:p>
    <w:p>
      <w:pPr>
        <w:pStyle w:val="ListNumber"/>
        <w:spacing w:after="60"/>
      </w:pPr>
      <w:r>
        <w:rPr>
          <w:rFonts w:ascii="Times New Roman" w:hAnsi="Times New Roman"/>
          <w:sz w:val="22"/>
        </w:rPr>
        <w:t>Resume Upload — PDF upload to Supabase Storage with backend NLP skill extraction.</w:t>
      </w:r>
    </w:p>
    <w:p>
      <w:pPr>
        <w:pStyle w:val="ListNumber"/>
        <w:spacing w:after="60"/>
      </w:pPr>
      <w:r>
        <w:rPr>
          <w:rFonts w:ascii="Times New Roman" w:hAnsi="Times New Roman"/>
          <w:sz w:val="22"/>
        </w:rPr>
        <w:t>Video Introduction — record or upload a 2–3 minute self-introduction video for Groq AI analysis. This step is mandatory; the wizard cannot be completed until valid Groq scores are returned.</w:t>
      </w:r>
    </w:p>
    <w:p>
      <w:pPr>
        <w:spacing w:before="160" w:after="120"/>
        <w:jc w:val="center"/>
      </w:pPr>
      <w:r>
        <w:rPr>
          <w:rFonts w:ascii="Times New Roman" w:hAnsi="Times New Roman"/>
          <w:b w:val="0"/>
          <w:i w:val="0"/>
          <w:sz w:val="20"/>
        </w:rPr>
        <w:t>[ Insert Fig 5.2: Six-Step Onboarding Wizard — showing each step with progress indicator ]</w:t>
      </w:r>
    </w:p>
    <w:p>
      <w:pPr>
        <w:spacing w:before="80" w:after="160"/>
        <w:jc w:val="both"/>
      </w:pPr>
      <w:r>
        <w:rPr>
          <w:rFonts w:ascii="Times New Roman" w:hAnsi="Times New Roman"/>
          <w:b w:val="0"/>
          <w:i w:val="0"/>
          <w:sz w:val="24"/>
        </w:rPr>
        <w:t>The Recommendation Card (RecommendationCard.tsx) displays:</w:t>
      </w:r>
    </w:p>
    <w:p>
      <w:pPr>
        <w:pStyle w:val="ListBullet"/>
        <w:spacing w:after="60"/>
        <w:ind w:left="432"/>
      </w:pPr>
      <w:r>
        <w:rPr>
          <w:rFonts w:ascii="Times New Roman" w:hAnsi="Times New Roman"/>
          <w:sz w:val="22"/>
        </w:rPr>
        <w:t>Company name with 'Govt Verified' badge and role title.</w:t>
      </w:r>
    </w:p>
    <w:p>
      <w:pPr>
        <w:pStyle w:val="ListBullet"/>
        <w:spacing w:after="60"/>
        <w:ind w:left="432"/>
      </w:pPr>
      <w:r>
        <w:rPr>
          <w:rFonts w:ascii="Times New Roman" w:hAnsi="Times New Roman"/>
          <w:sz w:val="22"/>
        </w:rPr>
        <w:t>Sector, city/state location, and monthly stipend.</w:t>
      </w:r>
    </w:p>
    <w:p>
      <w:pPr>
        <w:pStyle w:val="ListBullet"/>
        <w:spacing w:after="60"/>
        <w:ind w:left="432"/>
      </w:pPr>
      <w:r>
        <w:rPr>
          <w:rFonts w:ascii="Times New Roman" w:hAnsi="Times New Roman"/>
          <w:sz w:val="22"/>
        </w:rPr>
        <w:t>A circular progress ring showing the dynamic, ML-calculated Match Score percentage.</w:t>
      </w:r>
    </w:p>
    <w:p>
      <w:pPr>
        <w:pStyle w:val="ListBullet"/>
        <w:spacing w:after="60"/>
        <w:ind w:left="432"/>
      </w:pPr>
      <w:r>
        <w:rPr>
          <w:rFonts w:ascii="Times New Roman" w:hAnsi="Times New Roman"/>
          <w:sz w:val="22"/>
        </w:rPr>
        <w:t>'Apply Now' and 'Save' buttons that call POST /interactions/apply and POST /interactions/save respectively, logging interactions for collaborative filtering.</w:t>
      </w:r>
    </w:p>
    <w:p>
      <w:pPr>
        <w:pStyle w:val="ListBullet"/>
        <w:spacing w:after="60"/>
        <w:ind w:left="432"/>
      </w:pPr>
      <w:r>
        <w:rPr>
          <w:rFonts w:ascii="Times New Roman" w:hAnsi="Times New Roman"/>
          <w:sz w:val="22"/>
        </w:rPr>
        <w:t>An expandable 'Why This Match?' section showing explainable AI reasons (e.g., 'Your skills match: Python, SQL') and skill alignment breakdown (matched / partial / missing).</w:t>
      </w:r>
    </w:p>
    <w:p>
      <w:pPr>
        <w:spacing w:before="160" w:after="120"/>
        <w:jc w:val="center"/>
      </w:pPr>
      <w:r>
        <w:rPr>
          <w:rFonts w:ascii="Times New Roman" w:hAnsi="Times New Roman"/>
          <w:b w:val="0"/>
          <w:i w:val="0"/>
          <w:sz w:val="20"/>
        </w:rPr>
        <w:t>[ Insert Fig 5.3: Recommendation Cards showing dynamic match percentages, skill alignment, and apply/save buttons ]</w:t>
      </w:r>
    </w:p>
    <w:p>
      <w:pPr>
        <w:spacing w:before="200" w:after="80"/>
        <w:jc w:val="left"/>
      </w:pPr>
      <w:r>
        <w:rPr>
          <w:rFonts w:ascii="Times New Roman" w:hAnsi="Times New Roman"/>
          <w:b/>
          <w:sz w:val="26"/>
        </w:rPr>
        <w:t>5.2  Backend Implementation</w:t>
      </w:r>
    </w:p>
    <w:p>
      <w:pPr>
        <w:spacing w:before="0" w:after="160"/>
        <w:jc w:val="both"/>
      </w:pPr>
      <w:r>
        <w:rPr>
          <w:rFonts w:ascii="Times New Roman" w:hAnsi="Times New Roman"/>
          <w:b w:val="0"/>
          <w:i w:val="0"/>
          <w:sz w:val="24"/>
        </w:rPr>
        <w:t>The backend uses FastAPI with SQLAlchemy ORM and Pydantic v2 for schema validation. Authentication uses python-jose for JWT encoding and passlib/bcrypt for password hashing. It exposes 9 router modules.</w:t>
      </w:r>
    </w:p>
    <w:p>
      <w:pPr>
        <w:spacing w:before="120" w:after="80"/>
        <w:jc w:val="center"/>
      </w:pPr>
      <w:r>
        <w:rPr>
          <w:rFonts w:ascii="Times New Roman" w:hAnsi="Times New Roman"/>
          <w:b/>
          <w:i w:val="0"/>
          <w:sz w:val="22"/>
        </w:rPr>
        <w:t>Table 5.2: API Endpoint Summary</w:t>
      </w:r>
    </w:p>
    <w:tbl>
      <w:tblPr>
        <w:tblStyle w:val="TableGrid"/>
        <w:tblW w:type="auto" w:w="0"/>
        <w:tblLook w:firstColumn="1" w:firstRow="1" w:lastColumn="0" w:lastRow="0" w:noHBand="0" w:noVBand="1" w:val="04A0"/>
      </w:tblPr>
      <w:tblGrid>
        <w:gridCol w:w="3000"/>
        <w:gridCol w:w="3000"/>
        <w:gridCol w:w="3000"/>
      </w:tblGrid>
      <w:tr>
        <w:tc>
          <w:tcPr>
            <w:tcW w:type="dxa" w:w="1728"/>
            <w:shd w:val="clear" w:color="auto" w:fill="D9D9D9"/>
          </w:tcPr>
          <w:p>
            <w:pPr>
              <w:jc w:val="center"/>
            </w:pPr>
            <w:r>
              <w:rPr>
                <w:rFonts w:ascii="Times New Roman" w:hAnsi="Times New Roman"/>
                <w:b/>
                <w:sz w:val="20"/>
              </w:rPr>
              <w:t>Router</w:t>
            </w:r>
          </w:p>
        </w:tc>
        <w:tc>
          <w:tcPr>
            <w:tcW w:type="dxa" w:w="2592"/>
            <w:shd w:val="clear" w:color="auto" w:fill="D9D9D9"/>
          </w:tcPr>
          <w:p>
            <w:pPr>
              <w:jc w:val="center"/>
            </w:pPr>
            <w:r>
              <w:rPr>
                <w:rFonts w:ascii="Times New Roman" w:hAnsi="Times New Roman"/>
                <w:b/>
                <w:sz w:val="20"/>
              </w:rPr>
              <w:t>Prefix</w:t>
            </w:r>
          </w:p>
        </w:tc>
        <w:tc>
          <w:tcPr>
            <w:tcW w:type="dxa" w:w="4464"/>
            <w:shd w:val="clear" w:color="auto" w:fill="D9D9D9"/>
          </w:tcPr>
          <w:p>
            <w:pPr>
              <w:jc w:val="center"/>
            </w:pPr>
            <w:r>
              <w:rPr>
                <w:rFonts w:ascii="Times New Roman" w:hAnsi="Times New Roman"/>
                <w:b/>
                <w:sz w:val="20"/>
              </w:rPr>
              <w:t>Key Endpoints</w:t>
            </w:r>
          </w:p>
        </w:tc>
      </w:tr>
      <w:tr>
        <w:tc>
          <w:tcPr>
            <w:tcW w:type="dxa" w:w="1728"/>
          </w:tcPr>
          <w:p>
            <w:r>
              <w:rPr>
                <w:rFonts w:ascii="Times New Roman" w:hAnsi="Times New Roman"/>
                <w:sz w:val="20"/>
              </w:rPr>
              <w:t>auth.py</w:t>
            </w:r>
          </w:p>
        </w:tc>
        <w:tc>
          <w:tcPr>
            <w:tcW w:type="dxa" w:w="2592"/>
          </w:tcPr>
          <w:p>
            <w:r>
              <w:rPr>
                <w:rFonts w:ascii="Times New Roman" w:hAnsi="Times New Roman"/>
                <w:sz w:val="20"/>
              </w:rPr>
              <w:t>/api/v1/auth</w:t>
            </w:r>
          </w:p>
        </w:tc>
        <w:tc>
          <w:tcPr>
            <w:tcW w:type="dxa" w:w="4464"/>
          </w:tcPr>
          <w:p>
            <w:r>
              <w:rPr>
                <w:rFonts w:ascii="Times New Roman" w:hAnsi="Times New Roman"/>
                <w:sz w:val="20"/>
              </w:rPr>
              <w:t>POST /register (email+pw), POST /login, POST /verify-phone (Firebase OTP), GET /me</w:t>
            </w:r>
          </w:p>
        </w:tc>
      </w:tr>
      <w:tr>
        <w:tc>
          <w:tcPr>
            <w:tcW w:type="dxa" w:w="1728"/>
          </w:tcPr>
          <w:p>
            <w:r>
              <w:rPr>
                <w:rFonts w:ascii="Times New Roman" w:hAnsi="Times New Roman"/>
                <w:sz w:val="20"/>
              </w:rPr>
              <w:t>candidates.py</w:t>
            </w:r>
          </w:p>
        </w:tc>
        <w:tc>
          <w:tcPr>
            <w:tcW w:type="dxa" w:w="2592"/>
          </w:tcPr>
          <w:p>
            <w:r>
              <w:rPr>
                <w:rFonts w:ascii="Times New Roman" w:hAnsi="Times New Roman"/>
                <w:sz w:val="20"/>
              </w:rPr>
              <w:t>/api/v1/candidates</w:t>
            </w:r>
          </w:p>
        </w:tc>
        <w:tc>
          <w:tcPr>
            <w:tcW w:type="dxa" w:w="4464"/>
          </w:tcPr>
          <w:p>
            <w:r>
              <w:rPr>
                <w:rFonts w:ascii="Times New Roman" w:hAnsi="Times New Roman"/>
                <w:sz w:val="20"/>
              </w:rPr>
              <w:t>GET /me, PUT /me (editable form), POST /wizard, POST /upload-video</w:t>
            </w:r>
          </w:p>
        </w:tc>
      </w:tr>
      <w:tr>
        <w:tc>
          <w:tcPr>
            <w:tcW w:type="dxa" w:w="1728"/>
          </w:tcPr>
          <w:p>
            <w:r>
              <w:rPr>
                <w:rFonts w:ascii="Times New Roman" w:hAnsi="Times New Roman"/>
                <w:sz w:val="20"/>
              </w:rPr>
              <w:t>internships.py</w:t>
            </w:r>
          </w:p>
        </w:tc>
        <w:tc>
          <w:tcPr>
            <w:tcW w:type="dxa" w:w="2592"/>
          </w:tcPr>
          <w:p>
            <w:r>
              <w:rPr>
                <w:rFonts w:ascii="Times New Roman" w:hAnsi="Times New Roman"/>
                <w:sz w:val="20"/>
              </w:rPr>
              <w:t>/api/v1/internships</w:t>
            </w:r>
          </w:p>
        </w:tc>
        <w:tc>
          <w:tcPr>
            <w:tcW w:type="dxa" w:w="4464"/>
          </w:tcPr>
          <w:p>
            <w:r>
              <w:rPr>
                <w:rFonts w:ascii="Times New Roman" w:hAnsi="Times New Roman"/>
                <w:sz w:val="20"/>
              </w:rPr>
              <w:t>GET / (browse), GET /{id}, POST / (with fraud score on create)</w:t>
            </w:r>
          </w:p>
        </w:tc>
      </w:tr>
      <w:tr>
        <w:tc>
          <w:tcPr>
            <w:tcW w:type="dxa" w:w="1728"/>
          </w:tcPr>
          <w:p>
            <w:r>
              <w:rPr>
                <w:rFonts w:ascii="Times New Roman" w:hAnsi="Times New Roman"/>
                <w:sz w:val="20"/>
              </w:rPr>
              <w:t>recommendations.py</w:t>
            </w:r>
          </w:p>
        </w:tc>
        <w:tc>
          <w:tcPr>
            <w:tcW w:type="dxa" w:w="2592"/>
          </w:tcPr>
          <w:p>
            <w:r>
              <w:rPr>
                <w:rFonts w:ascii="Times New Roman" w:hAnsi="Times New Roman"/>
                <w:sz w:val="20"/>
              </w:rPr>
              <w:t>/api/v1/recommendations</w:t>
            </w:r>
          </w:p>
        </w:tc>
        <w:tc>
          <w:tcPr>
            <w:tcW w:type="dxa" w:w="4464"/>
          </w:tcPr>
          <w:p>
            <w:r>
              <w:rPr>
                <w:rFonts w:ascii="Times New Roman" w:hAnsi="Times New Roman"/>
                <w:sz w:val="20"/>
              </w:rPr>
              <w:t>GET / (requires auth_step=3), POST /{id}/feedback, GET /explain/{id}</w:t>
            </w:r>
          </w:p>
        </w:tc>
      </w:tr>
      <w:tr>
        <w:tc>
          <w:tcPr>
            <w:tcW w:type="dxa" w:w="1728"/>
          </w:tcPr>
          <w:p>
            <w:r>
              <w:rPr>
                <w:rFonts w:ascii="Times New Roman" w:hAnsi="Times New Roman"/>
                <w:sz w:val="20"/>
              </w:rPr>
              <w:t>interactions.py</w:t>
            </w:r>
          </w:p>
        </w:tc>
        <w:tc>
          <w:tcPr>
            <w:tcW w:type="dxa" w:w="2592"/>
          </w:tcPr>
          <w:p>
            <w:r>
              <w:rPr>
                <w:rFonts w:ascii="Times New Roman" w:hAnsi="Times New Roman"/>
                <w:sz w:val="20"/>
              </w:rPr>
              <w:t>/api/v1/interactions</w:t>
            </w:r>
          </w:p>
        </w:tc>
        <w:tc>
          <w:tcPr>
            <w:tcW w:type="dxa" w:w="4464"/>
          </w:tcPr>
          <w:p>
            <w:r>
              <w:rPr>
                <w:rFonts w:ascii="Times New Roman" w:hAnsi="Times New Roman"/>
                <w:sz w:val="20"/>
              </w:rPr>
              <w:t>POST /view, POST /save, POST /apply, GET /saved, GET /applied, GET /history</w:t>
            </w:r>
          </w:p>
        </w:tc>
      </w:tr>
      <w:tr>
        <w:tc>
          <w:tcPr>
            <w:tcW w:type="dxa" w:w="1728"/>
          </w:tcPr>
          <w:p>
            <w:r>
              <w:rPr>
                <w:rFonts w:ascii="Times New Roman" w:hAnsi="Times New Roman"/>
                <w:sz w:val="20"/>
              </w:rPr>
              <w:t>documents.py</w:t>
            </w:r>
          </w:p>
        </w:tc>
        <w:tc>
          <w:tcPr>
            <w:tcW w:type="dxa" w:w="2592"/>
          </w:tcPr>
          <w:p>
            <w:r>
              <w:rPr>
                <w:rFonts w:ascii="Times New Roman" w:hAnsi="Times New Roman"/>
                <w:sz w:val="20"/>
              </w:rPr>
              <w:t>/api/v1/documents</w:t>
            </w:r>
          </w:p>
        </w:tc>
        <w:tc>
          <w:tcPr>
            <w:tcW w:type="dxa" w:w="4464"/>
          </w:tcPr>
          <w:p>
            <w:r>
              <w:rPr>
                <w:rFonts w:ascii="Times New Roman" w:hAnsi="Times New Roman"/>
                <w:sz w:val="20"/>
              </w:rPr>
              <w:t>POST /upload, GET /my-documents, GET /admin/queue, POST /admin/review/{id}</w:t>
            </w:r>
          </w:p>
        </w:tc>
      </w:tr>
      <w:tr>
        <w:tc>
          <w:tcPr>
            <w:tcW w:type="dxa" w:w="1728"/>
          </w:tcPr>
          <w:p>
            <w:r>
              <w:rPr>
                <w:rFonts w:ascii="Times New Roman" w:hAnsi="Times New Roman"/>
                <w:sz w:val="20"/>
              </w:rPr>
              <w:t>resume.py</w:t>
            </w:r>
          </w:p>
        </w:tc>
        <w:tc>
          <w:tcPr>
            <w:tcW w:type="dxa" w:w="2592"/>
          </w:tcPr>
          <w:p>
            <w:r>
              <w:rPr>
                <w:rFonts w:ascii="Times New Roman" w:hAnsi="Times New Roman"/>
                <w:sz w:val="20"/>
              </w:rPr>
              <w:t>/api/v1/resume</w:t>
            </w:r>
          </w:p>
        </w:tc>
        <w:tc>
          <w:tcPr>
            <w:tcW w:type="dxa" w:w="4464"/>
          </w:tcPr>
          <w:p>
            <w:r>
              <w:rPr>
                <w:rFonts w:ascii="Times New Roman" w:hAnsi="Times New Roman"/>
                <w:sz w:val="20"/>
              </w:rPr>
              <w:t>POST /parse (PDF NLP skill extraction)</w:t>
            </w:r>
          </w:p>
        </w:tc>
      </w:tr>
      <w:tr>
        <w:tc>
          <w:tcPr>
            <w:tcW w:type="dxa" w:w="1728"/>
          </w:tcPr>
          <w:p>
            <w:r>
              <w:rPr>
                <w:rFonts w:ascii="Times New Roman" w:hAnsi="Times New Roman"/>
                <w:sz w:val="20"/>
              </w:rPr>
              <w:t>admin.py</w:t>
            </w:r>
          </w:p>
        </w:tc>
        <w:tc>
          <w:tcPr>
            <w:tcW w:type="dxa" w:w="2592"/>
          </w:tcPr>
          <w:p>
            <w:r>
              <w:rPr>
                <w:rFonts w:ascii="Times New Roman" w:hAnsi="Times New Roman"/>
                <w:sz w:val="20"/>
              </w:rPr>
              <w:t>/api/v1/admin</w:t>
            </w:r>
          </w:p>
        </w:tc>
        <w:tc>
          <w:tcPr>
            <w:tcW w:type="dxa" w:w="4464"/>
          </w:tcPr>
          <w:p>
            <w:r>
              <w:rPr>
                <w:rFonts w:ascii="Times New Roman" w:hAnsi="Times New Roman"/>
                <w:sz w:val="20"/>
              </w:rPr>
              <w:t>GET /stats, GET /model-performance, GET /candidates/demographics</w:t>
            </w:r>
          </w:p>
        </w:tc>
      </w:tr>
      <w:tr>
        <w:tc>
          <w:tcPr>
            <w:tcW w:type="dxa" w:w="1728"/>
          </w:tcPr>
          <w:p>
            <w:r>
              <w:rPr>
                <w:rFonts w:ascii="Times New Roman" w:hAnsi="Times New Roman"/>
                <w:sz w:val="20"/>
              </w:rPr>
              <w:t>digilocker.py</w:t>
            </w:r>
          </w:p>
        </w:tc>
        <w:tc>
          <w:tcPr>
            <w:tcW w:type="dxa" w:w="2592"/>
          </w:tcPr>
          <w:p>
            <w:r>
              <w:rPr>
                <w:rFonts w:ascii="Times New Roman" w:hAnsi="Times New Roman"/>
                <w:sz w:val="20"/>
              </w:rPr>
              <w:t>/api/v1/digilocker</w:t>
            </w:r>
          </w:p>
        </w:tc>
        <w:tc>
          <w:tcPr>
            <w:tcW w:type="dxa" w:w="4464"/>
          </w:tcPr>
          <w:p>
            <w:r>
              <w:rPr>
                <w:rFonts w:ascii="Times New Roman" w:hAnsi="Times New Roman"/>
                <w:sz w:val="20"/>
              </w:rPr>
              <w:t>POST /initiate, POST /callback (simulated)</w:t>
            </w:r>
          </w:p>
        </w:tc>
      </w:tr>
    </w:tbl>
    <w:p>
      <w:pPr>
        <w:spacing w:after="80"/>
      </w:pPr>
    </w:p>
    <w:p>
      <w:pPr>
        <w:spacing w:before="120" w:after="80"/>
        <w:jc w:val="both"/>
      </w:pPr>
      <w:r>
        <w:rPr>
          <w:rFonts w:ascii="Times New Roman" w:hAnsi="Times New Roman"/>
          <w:b/>
          <w:i w:val="0"/>
          <w:sz w:val="24"/>
        </w:rPr>
        <w:t>Authentication Flow:</w:t>
      </w:r>
    </w:p>
    <w:p>
      <w:pPr>
        <w:pStyle w:val="ListNumber"/>
        <w:spacing w:after="60"/>
      </w:pPr>
      <w:r>
        <w:rPr>
          <w:rFonts w:ascii="Times New Roman" w:hAnsi="Times New Roman"/>
          <w:sz w:val="22"/>
        </w:rPr>
        <w:t>Two paths exist: (a) Email+password via POST /auth/register → hashed with bcrypt → JWT returned. (b) Firebase Phone OTP via POST /auth/verify-phone → Firebase Admin SDK verifies the ID token → candidate record created or retrieved → internal JWT returned.</w:t>
      </w:r>
    </w:p>
    <w:p>
      <w:pPr>
        <w:pStyle w:val="ListNumber"/>
        <w:spacing w:after="60"/>
      </w:pPr>
      <w:r>
        <w:rPr>
          <w:rFonts w:ascii="Times New Roman" w:hAnsi="Times New Roman"/>
          <w:sz w:val="22"/>
        </w:rPr>
        <w:t>New OTP users automatically receive a placeholder account with a system-generated email (otp_&lt;uuid&gt;@pmis.gov.in) and auth_step=1.</w:t>
      </w:r>
    </w:p>
    <w:p>
      <w:pPr>
        <w:pStyle w:val="ListNumber"/>
        <w:spacing w:after="60"/>
      </w:pPr>
      <w:r>
        <w:rPr>
          <w:rFonts w:ascii="Times New Roman" w:hAnsi="Times New Roman"/>
          <w:sz w:val="22"/>
        </w:rPr>
        <w:t>All subsequent API calls carry Authorization: Bearer &lt;jwt_token&gt; header.</w:t>
      </w:r>
    </w:p>
    <w:p>
      <w:pPr>
        <w:pStyle w:val="ListNumber"/>
        <w:spacing w:after="60"/>
      </w:pPr>
      <w:r>
        <w:rPr>
          <w:rFonts w:ascii="Times New Roman" w:hAnsi="Times New Roman"/>
          <w:sz w:val="22"/>
        </w:rPr>
        <w:t>get_current_user() FastAPI dependency decodes the JWT using python-jose and returns the Candidate ORM object. Invalid or expired tokens return HTTP 401.</w:t>
      </w:r>
    </w:p>
    <w:p>
      <w:pPr>
        <w:spacing w:before="200" w:after="80"/>
        <w:jc w:val="left"/>
      </w:pPr>
      <w:r>
        <w:rPr>
          <w:rFonts w:ascii="Times New Roman" w:hAnsi="Times New Roman"/>
          <w:b/>
          <w:sz w:val="26"/>
        </w:rPr>
        <w:t>5.3  ML Engine Implementation</w:t>
      </w:r>
    </w:p>
    <w:p>
      <w:pPr>
        <w:spacing w:before="0" w:after="160"/>
        <w:jc w:val="both"/>
      </w:pPr>
      <w:r>
        <w:rPr>
          <w:rFonts w:ascii="Times New Roman" w:hAnsi="Times New Roman"/>
          <w:b w:val="0"/>
          <w:i w:val="0"/>
          <w:sz w:val="24"/>
        </w:rPr>
        <w:t>The ML engine is a standalone Python package (ml/) called by the backend via the RecommendationService bridge class (backend/app/services/recommendation_service.py), which translates ORM models to plain dicts for clean separation of concerns. The bridge uses lazy-loading to gracefully handle import errors in environments where the ML package is unavailable.</w:t>
      </w:r>
    </w:p>
    <w:p>
      <w:pPr>
        <w:spacing w:before="120" w:after="80"/>
        <w:jc w:val="center"/>
      </w:pPr>
      <w:r>
        <w:rPr>
          <w:rFonts w:ascii="Times New Roman" w:hAnsi="Times New Roman"/>
          <w:b/>
          <w:i w:val="0"/>
          <w:sz w:val="22"/>
        </w:rPr>
        <w:t>Table 5.3: ML Engine Module Summary</w:t>
      </w:r>
    </w:p>
    <w:tbl>
      <w:tblPr>
        <w:tblStyle w:val="TableGrid"/>
        <w:tblW w:type="auto" w:w="0"/>
        <w:tblLook w:firstColumn="1" w:firstRow="1" w:lastColumn="0" w:lastRow="0" w:noHBand="0" w:noVBand="1" w:val="04A0"/>
      </w:tblPr>
      <w:tblGrid>
        <w:gridCol w:w="4500"/>
        <w:gridCol w:w="4500"/>
      </w:tblGrid>
      <w:tr>
        <w:tc>
          <w:tcPr>
            <w:tcW w:type="dxa" w:w="3168"/>
            <w:shd w:val="clear" w:color="auto" w:fill="D9D9D9"/>
          </w:tcPr>
          <w:p>
            <w:pPr>
              <w:jc w:val="center"/>
            </w:pPr>
            <w:r>
              <w:rPr>
                <w:rFonts w:ascii="Times New Roman" w:hAnsi="Times New Roman"/>
                <w:b/>
                <w:sz w:val="20"/>
              </w:rPr>
              <w:t>File</w:t>
            </w:r>
          </w:p>
        </w:tc>
        <w:tc>
          <w:tcPr>
            <w:tcW w:type="dxa" w:w="5616"/>
            <w:shd w:val="clear" w:color="auto" w:fill="D9D9D9"/>
          </w:tcPr>
          <w:p>
            <w:pPr>
              <w:jc w:val="center"/>
            </w:pPr>
            <w:r>
              <w:rPr>
                <w:rFonts w:ascii="Times New Roman" w:hAnsi="Times New Roman"/>
                <w:b/>
                <w:sz w:val="20"/>
              </w:rPr>
              <w:t>Purpose</w:t>
            </w:r>
          </w:p>
        </w:tc>
      </w:tr>
      <w:tr>
        <w:tc>
          <w:tcPr>
            <w:tcW w:type="dxa" w:w="3168"/>
          </w:tcPr>
          <w:p>
            <w:r>
              <w:rPr>
                <w:rFonts w:ascii="Times New Roman" w:hAnsi="Times New Roman"/>
                <w:sz w:val="20"/>
              </w:rPr>
              <w:t>content_based.py</w:t>
            </w:r>
          </w:p>
        </w:tc>
        <w:tc>
          <w:tcPr>
            <w:tcW w:type="dxa" w:w="5616"/>
          </w:tcPr>
          <w:p>
            <w:r>
              <w:rPr>
                <w:rFonts w:ascii="Times New Roman" w:hAnsi="Times New Roman"/>
                <w:sz w:val="20"/>
              </w:rPr>
              <w:t>ContentBasedEngine class with 5-dimensional weighted scoring</w:t>
            </w:r>
          </w:p>
        </w:tc>
      </w:tr>
      <w:tr>
        <w:tc>
          <w:tcPr>
            <w:tcW w:type="dxa" w:w="3168"/>
          </w:tcPr>
          <w:p>
            <w:r>
              <w:rPr>
                <w:rFonts w:ascii="Times New Roman" w:hAnsi="Times New Roman"/>
                <w:sz w:val="20"/>
              </w:rPr>
              <w:t>hybrid_scorer.py</w:t>
            </w:r>
          </w:p>
        </w:tc>
        <w:tc>
          <w:tcPr>
            <w:tcW w:type="dxa" w:w="5616"/>
          </w:tcPr>
          <w:p>
            <w:r>
              <w:rPr>
                <w:rFonts w:ascii="Times New Roman" w:hAnsi="Times New Roman"/>
                <w:sz w:val="20"/>
              </w:rPr>
              <w:t>Main recommend() function combining all scoring components; handles cold-start detection</w:t>
            </w:r>
          </w:p>
        </w:tc>
      </w:tr>
      <w:tr>
        <w:tc>
          <w:tcPr>
            <w:tcW w:type="dxa" w:w="3168"/>
          </w:tcPr>
          <w:p>
            <w:r>
              <w:rPr>
                <w:rFonts w:ascii="Times New Roman" w:hAnsi="Times New Roman"/>
                <w:sz w:val="20"/>
              </w:rPr>
              <w:t>train_cf.py</w:t>
            </w:r>
          </w:p>
        </w:tc>
        <w:tc>
          <w:tcPr>
            <w:tcW w:type="dxa" w:w="5616"/>
          </w:tcPr>
          <w:p>
            <w:r>
              <w:rPr>
                <w:rFonts w:ascii="Times New Roman" w:hAnsi="Times New Roman"/>
                <w:sz w:val="20"/>
              </w:rPr>
              <w:t>SVD collaborative filtering model trainer using scipy.sparse.linalg.svds</w:t>
            </w:r>
          </w:p>
        </w:tc>
      </w:tr>
      <w:tr>
        <w:tc>
          <w:tcPr>
            <w:tcW w:type="dxa" w:w="3168"/>
          </w:tcPr>
          <w:p>
            <w:r>
              <w:rPr>
                <w:rFonts w:ascii="Times New Roman" w:hAnsi="Times New Roman"/>
                <w:sz w:val="20"/>
              </w:rPr>
              <w:t>skill_taxonomy.py</w:t>
            </w:r>
          </w:p>
        </w:tc>
        <w:tc>
          <w:tcPr>
            <w:tcW w:type="dxa" w:w="5616"/>
          </w:tcPr>
          <w:p>
            <w:r>
              <w:rPr>
                <w:rFonts w:ascii="Times New Roman" w:hAnsi="Times New Roman"/>
                <w:sz w:val="20"/>
              </w:rPr>
              <w:t>TF-IDF skill-to-skill similarity matrix builder using sklearn</w:t>
            </w:r>
          </w:p>
        </w:tc>
      </w:tr>
      <w:tr>
        <w:tc>
          <w:tcPr>
            <w:tcW w:type="dxa" w:w="3168"/>
          </w:tcPr>
          <w:p>
            <w:r>
              <w:rPr>
                <w:rFonts w:ascii="Times New Roman" w:hAnsi="Times New Roman"/>
                <w:sz w:val="20"/>
              </w:rPr>
              <w:t>affirmative_action.py</w:t>
            </w:r>
          </w:p>
        </w:tc>
        <w:tc>
          <w:tcPr>
            <w:tcW w:type="dxa" w:w="5616"/>
          </w:tcPr>
          <w:p>
            <w:r>
              <w:rPr>
                <w:rFonts w:ascii="Times New Roman" w:hAnsi="Times New Roman"/>
                <w:sz w:val="20"/>
              </w:rPr>
              <w:t>AffirmativeActionScorer with diversity enforcement</w:t>
            </w:r>
          </w:p>
        </w:tc>
      </w:tr>
      <w:tr>
        <w:tc>
          <w:tcPr>
            <w:tcW w:type="dxa" w:w="3168"/>
          </w:tcPr>
          <w:p>
            <w:r>
              <w:rPr>
                <w:rFonts w:ascii="Times New Roman" w:hAnsi="Times New Roman"/>
                <w:sz w:val="20"/>
              </w:rPr>
              <w:t>fraud_detector.py</w:t>
            </w:r>
          </w:p>
        </w:tc>
        <w:tc>
          <w:tcPr>
            <w:tcW w:type="dxa" w:w="5616"/>
          </w:tcPr>
          <w:p>
            <w:r>
              <w:rPr>
                <w:rFonts w:ascii="Times New Roman" w:hAnsi="Times New Roman"/>
                <w:sz w:val="20"/>
              </w:rPr>
              <w:t>Rule-based internship fraud risk scorer</w:t>
            </w:r>
          </w:p>
        </w:tc>
      </w:tr>
      <w:tr>
        <w:tc>
          <w:tcPr>
            <w:tcW w:type="dxa" w:w="3168"/>
          </w:tcPr>
          <w:p>
            <w:r>
              <w:rPr>
                <w:rFonts w:ascii="Times New Roman" w:hAnsi="Times New Roman"/>
                <w:sz w:val="20"/>
              </w:rPr>
              <w:t>explainer.py</w:t>
            </w:r>
          </w:p>
        </w:tc>
        <w:tc>
          <w:tcPr>
            <w:tcW w:type="dxa" w:w="5616"/>
          </w:tcPr>
          <w:p>
            <w:r>
              <w:rPr>
                <w:rFonts w:ascii="Times New Roman" w:hAnsi="Times New Roman"/>
                <w:sz w:val="20"/>
              </w:rPr>
              <w:t>Explanation builder generating human-readable match reasons per recommendation</w:t>
            </w:r>
          </w:p>
        </w:tc>
      </w:tr>
      <w:tr>
        <w:tc>
          <w:tcPr>
            <w:tcW w:type="dxa" w:w="3168"/>
          </w:tcPr>
          <w:p>
            <w:r>
              <w:rPr>
                <w:rFonts w:ascii="Times New Roman" w:hAnsi="Times New Roman"/>
                <w:sz w:val="20"/>
              </w:rPr>
              <w:t>resume_parser.py</w:t>
            </w:r>
          </w:p>
        </w:tc>
        <w:tc>
          <w:tcPr>
            <w:tcW w:type="dxa" w:w="5616"/>
          </w:tcPr>
          <w:p>
            <w:r>
              <w:rPr>
                <w:rFonts w:ascii="Times New Roman" w:hAnsi="Times New Roman"/>
                <w:sz w:val="20"/>
              </w:rPr>
              <w:t>PDF resume text extraction and skill keyword detection</w:t>
            </w:r>
          </w:p>
        </w:tc>
      </w:tr>
      <w:tr>
        <w:tc>
          <w:tcPr>
            <w:tcW w:type="dxa" w:w="3168"/>
          </w:tcPr>
          <w:p>
            <w:r>
              <w:rPr>
                <w:rFonts w:ascii="Times New Roman" w:hAnsi="Times New Roman"/>
                <w:sz w:val="20"/>
              </w:rPr>
              <w:t>train.py</w:t>
            </w:r>
          </w:p>
        </w:tc>
        <w:tc>
          <w:tcPr>
            <w:tcW w:type="dxa" w:w="5616"/>
          </w:tcPr>
          <w:p>
            <w:r>
              <w:rPr>
                <w:rFonts w:ascii="Times New Roman" w:hAnsi="Times New Roman"/>
                <w:sz w:val="20"/>
              </w:rPr>
              <w:t>Orchestrates full training pipeline end-to-end</w:t>
            </w:r>
          </w:p>
        </w:tc>
      </w:tr>
      <w:tr>
        <w:tc>
          <w:tcPr>
            <w:tcW w:type="dxa" w:w="3168"/>
          </w:tcPr>
          <w:p>
            <w:r>
              <w:rPr>
                <w:rFonts w:ascii="Times New Roman" w:hAnsi="Times New Roman"/>
                <w:sz w:val="20"/>
              </w:rPr>
              <w:t>synthetic_generator.py</w:t>
            </w:r>
          </w:p>
        </w:tc>
        <w:tc>
          <w:tcPr>
            <w:tcW w:type="dxa" w:w="5616"/>
          </w:tcPr>
          <w:p>
            <w:r>
              <w:rPr>
                <w:rFonts w:ascii="Times New Roman" w:hAnsi="Times New Roman"/>
                <w:sz w:val="20"/>
              </w:rPr>
              <w:t>Generates 1,000 candidates, 500 internships, 10,000 interactions</w:t>
            </w:r>
          </w:p>
        </w:tc>
      </w:tr>
    </w:tbl>
    <w:p>
      <w:pPr>
        <w:spacing w:after="80"/>
      </w:pPr>
    </w:p>
    <w:p>
      <w:pPr>
        <w:spacing w:before="80" w:after="160"/>
        <w:jc w:val="both"/>
      </w:pPr>
      <w:r>
        <w:rPr>
          <w:rFonts w:ascii="Times New Roman" w:hAnsi="Times New Roman"/>
          <w:b w:val="0"/>
          <w:i w:val="0"/>
          <w:sz w:val="24"/>
        </w:rPr>
        <w:t>The Synthetic Data Generator produces: 1,000 candidate profiles with census-accurate social category weights (37.5% General, 30% OBC, 15% SC, 7.5% ST, 10% EWS) and 40% rural ratio; 500 internship opportunities across all 24 PM Internship Scheme sectors with realistic company names; and 10,000 interaction records with a 60% bias toward sector-aligned interactions to simulate realistic user behaviour for SVD training.</w:t>
      </w:r>
    </w:p>
    <w:p>
      <w:pPr>
        <w:spacing w:before="200" w:after="80"/>
        <w:jc w:val="left"/>
      </w:pPr>
      <w:r>
        <w:rPr>
          <w:rFonts w:ascii="Times New Roman" w:hAnsi="Times New Roman"/>
          <w:b/>
          <w:sz w:val="26"/>
        </w:rPr>
        <w:t>5.4  Authentication and Verification Pipeline</w:t>
      </w:r>
    </w:p>
    <w:p>
      <w:pPr>
        <w:spacing w:before="0" w:after="160"/>
        <w:jc w:val="both"/>
      </w:pPr>
      <w:r>
        <w:rPr>
          <w:rFonts w:ascii="Times New Roman" w:hAnsi="Times New Roman"/>
          <w:b w:val="0"/>
          <w:i w:val="0"/>
          <w:sz w:val="24"/>
        </w:rPr>
        <w:t>The system implements a three-state machine using an integer auth_step field on the Candidate model. The access permissions at each step are enforced by the GET /auth/me endpoint's access_map.</w:t>
      </w:r>
    </w:p>
    <w:p>
      <w:pPr>
        <w:spacing w:before="120" w:after="80"/>
        <w:jc w:val="center"/>
      </w:pPr>
      <w:r>
        <w:rPr>
          <w:rFonts w:ascii="Times New Roman" w:hAnsi="Times New Roman"/>
          <w:b/>
          <w:i w:val="0"/>
          <w:sz w:val="22"/>
        </w:rPr>
        <w:t>Table 5.4: auth_step State Machine</w:t>
      </w:r>
    </w:p>
    <w:tbl>
      <w:tblPr>
        <w:tblStyle w:val="TableGrid"/>
        <w:tblW w:type="auto" w:w="0"/>
        <w:tblLook w:firstColumn="1" w:firstRow="1" w:lastColumn="0" w:lastRow="0" w:noHBand="0" w:noVBand="1" w:val="04A0"/>
      </w:tblPr>
      <w:tblGrid>
        <w:gridCol w:w="3000"/>
        <w:gridCol w:w="3000"/>
        <w:gridCol w:w="3000"/>
      </w:tblGrid>
      <w:tr>
        <w:tc>
          <w:tcPr>
            <w:tcW w:type="dxa" w:w="1296"/>
            <w:shd w:val="clear" w:color="auto" w:fill="D9D9D9"/>
          </w:tcPr>
          <w:p>
            <w:pPr>
              <w:jc w:val="center"/>
            </w:pPr>
            <w:r>
              <w:rPr>
                <w:rFonts w:ascii="Times New Roman" w:hAnsi="Times New Roman"/>
                <w:b/>
                <w:sz w:val="20"/>
              </w:rPr>
              <w:t>auth_step</w:t>
            </w:r>
          </w:p>
        </w:tc>
        <w:tc>
          <w:tcPr>
            <w:tcW w:type="dxa" w:w="3168"/>
            <w:shd w:val="clear" w:color="auto" w:fill="D9D9D9"/>
          </w:tcPr>
          <w:p>
            <w:pPr>
              <w:jc w:val="center"/>
            </w:pPr>
            <w:r>
              <w:rPr>
                <w:rFonts w:ascii="Times New Roman" w:hAnsi="Times New Roman"/>
                <w:b/>
                <w:sz w:val="20"/>
              </w:rPr>
              <w:t>State</w:t>
            </w:r>
          </w:p>
        </w:tc>
        <w:tc>
          <w:tcPr>
            <w:tcW w:type="dxa" w:w="4320"/>
            <w:shd w:val="clear" w:color="auto" w:fill="D9D9D9"/>
          </w:tcPr>
          <w:p>
            <w:pPr>
              <w:jc w:val="center"/>
            </w:pPr>
            <w:r>
              <w:rPr>
                <w:rFonts w:ascii="Times New Roman" w:hAnsi="Times New Roman"/>
                <w:b/>
                <w:sz w:val="20"/>
              </w:rPr>
              <w:t>Capabilities</w:t>
            </w:r>
          </w:p>
        </w:tc>
      </w:tr>
      <w:tr>
        <w:tc>
          <w:tcPr>
            <w:tcW w:type="dxa" w:w="1296"/>
          </w:tcPr>
          <w:p>
            <w:r>
              <w:rPr>
                <w:rFonts w:ascii="Times New Roman" w:hAnsi="Times New Roman"/>
                <w:sz w:val="20"/>
              </w:rPr>
              <w:t>1</w:t>
            </w:r>
          </w:p>
        </w:tc>
        <w:tc>
          <w:tcPr>
            <w:tcW w:type="dxa" w:w="3168"/>
          </w:tcPr>
          <w:p>
            <w:r>
              <w:rPr>
                <w:rFonts w:ascii="Times New Roman" w:hAnsi="Times New Roman"/>
                <w:sz w:val="20"/>
              </w:rPr>
              <w:t>Registered (OTP/Email Verified)</w:t>
            </w:r>
          </w:p>
        </w:tc>
        <w:tc>
          <w:tcPr>
            <w:tcW w:type="dxa" w:w="4320"/>
          </w:tcPr>
          <w:p>
            <w:r>
              <w:rPr>
                <w:rFonts w:ascii="Times New Roman" w:hAnsi="Times New Roman"/>
                <w:sz w:val="20"/>
              </w:rPr>
              <w:t>Can browse; can_upload_docs = False; can_apply = False</w:t>
            </w:r>
          </w:p>
        </w:tc>
      </w:tr>
      <w:tr>
        <w:tc>
          <w:tcPr>
            <w:tcW w:type="dxa" w:w="1296"/>
          </w:tcPr>
          <w:p>
            <w:r>
              <w:rPr>
                <w:rFonts w:ascii="Times New Roman" w:hAnsi="Times New Roman"/>
                <w:sz w:val="20"/>
              </w:rPr>
              <w:t>2</w:t>
            </w:r>
          </w:p>
        </w:tc>
        <w:tc>
          <w:tcPr>
            <w:tcW w:type="dxa" w:w="3168"/>
          </w:tcPr>
          <w:p>
            <w:r>
              <w:rPr>
                <w:rFonts w:ascii="Times New Roman" w:hAnsi="Times New Roman"/>
                <w:sz w:val="20"/>
              </w:rPr>
              <w:t>Wizard Completed</w:t>
            </w:r>
          </w:p>
        </w:tc>
        <w:tc>
          <w:tcPr>
            <w:tcW w:type="dxa" w:w="4320"/>
          </w:tcPr>
          <w:p>
            <w:r>
              <w:rPr>
                <w:rFonts w:ascii="Times New Roman" w:hAnsi="Times New Roman"/>
                <w:sz w:val="20"/>
              </w:rPr>
              <w:t>Can browse + upload documents to Supabase; can_apply = False; pending admin review</w:t>
            </w:r>
          </w:p>
        </w:tc>
      </w:tr>
      <w:tr>
        <w:tc>
          <w:tcPr>
            <w:tcW w:type="dxa" w:w="1296"/>
          </w:tcPr>
          <w:p>
            <w:r>
              <w:rPr>
                <w:rFonts w:ascii="Times New Roman" w:hAnsi="Times New Roman"/>
                <w:sz w:val="20"/>
              </w:rPr>
              <w:t>3</w:t>
            </w:r>
          </w:p>
        </w:tc>
        <w:tc>
          <w:tcPr>
            <w:tcW w:type="dxa" w:w="3168"/>
          </w:tcPr>
          <w:p>
            <w:r>
              <w:rPr>
                <w:rFonts w:ascii="Times New Roman" w:hAnsi="Times New Roman"/>
                <w:sz w:val="20"/>
              </w:rPr>
              <w:t>Admin Approved</w:t>
            </w:r>
          </w:p>
        </w:tc>
        <w:tc>
          <w:tcPr>
            <w:tcW w:type="dxa" w:w="4320"/>
          </w:tcPr>
          <w:p>
            <w:r>
              <w:rPr>
                <w:rFonts w:ascii="Times New Roman" w:hAnsi="Times New Roman"/>
                <w:sz w:val="20"/>
              </w:rPr>
              <w:t>Full access — ML recommendations unlocked; can apply and save internships</w:t>
            </w:r>
          </w:p>
        </w:tc>
      </w:tr>
    </w:tbl>
    <w:p>
      <w:pPr>
        <w:spacing w:after="80"/>
      </w:pPr>
    </w:p>
    <w:p>
      <w:pPr>
        <w:spacing w:before="80" w:after="160"/>
        <w:jc w:val="both"/>
      </w:pPr>
      <w:r>
        <w:rPr>
          <w:rFonts w:ascii="Times New Roman" w:hAnsi="Times New Roman"/>
          <w:b w:val="0"/>
          <w:i w:val="0"/>
          <w:sz w:val="24"/>
        </w:rPr>
        <w:t>The transition from auth_step 2 → 3 occurs automatically when all uploaded candidate_documents records are marked APPROVED by an admin. The POST /admin/review/{doc_id} endpoint performs an atomic check after each approval and advances auth_step if no documents remain in PENDING or REJECTED status.</w:t>
      </w:r>
    </w:p>
    <w:p>
      <w:pPr>
        <w:spacing w:before="160" w:after="120"/>
        <w:jc w:val="center"/>
      </w:pPr>
      <w:r>
        <w:rPr>
          <w:rFonts w:ascii="Times New Roman" w:hAnsi="Times New Roman"/>
          <w:b w:val="0"/>
          <w:i w:val="0"/>
          <w:sz w:val="20"/>
        </w:rPr>
        <w:t>[ Insert Fig 5.4: Admin Document Verification Dashboard — showing pending document queue and approve/reject actions ]</w:t>
      </w:r>
    </w:p>
    <w:p>
      <w:pPr>
        <w:spacing w:before="160" w:after="120"/>
        <w:jc w:val="center"/>
      </w:pPr>
      <w:r>
        <w:rPr>
          <w:rFonts w:ascii="Times New Roman" w:hAnsi="Times New Roman"/>
          <w:b w:val="0"/>
          <w:i w:val="0"/>
          <w:sz w:val="20"/>
        </w:rPr>
        <w:t>[ Insert Fig 5.5: Profile Page — showing editable fields, AI video scores (communication/confidence/clarity), document status, and applied/saved job lists ]</w:t>
      </w:r>
    </w:p>
    <w:p>
      <w:pPr>
        <w:spacing w:before="200" w:after="80"/>
        <w:jc w:val="left"/>
      </w:pPr>
      <w:r>
        <w:rPr>
          <w:rFonts w:ascii="Times New Roman" w:hAnsi="Times New Roman"/>
          <w:b/>
          <w:sz w:val="26"/>
        </w:rPr>
        <w:t>5.5  Deployment</w:t>
      </w:r>
    </w:p>
    <w:p>
      <w:pPr>
        <w:pStyle w:val="ListBullet"/>
        <w:spacing w:after="60"/>
        <w:ind w:left="432"/>
      </w:pPr>
      <w:r>
        <w:rPr>
          <w:rFonts w:ascii="Times New Roman" w:hAnsi="Times New Roman"/>
          <w:sz w:val="22"/>
        </w:rPr>
        <w:t>Frontend (Vercel): Next.js app deployed via GitHub integration. NEXT_PUBLIC_API_URL points to the Render backend URL. JWT stored in localStorage as pmis_token.</w:t>
      </w:r>
    </w:p>
    <w:p>
      <w:pPr>
        <w:pStyle w:val="ListBullet"/>
        <w:spacing w:after="60"/>
        <w:ind w:left="432"/>
      </w:pPr>
      <w:r>
        <w:rPr>
          <w:rFonts w:ascii="Times New Roman" w:hAnsi="Times New Roman"/>
          <w:sz w:val="22"/>
        </w:rPr>
        <w:t>Backend (Render): Deployed using a Dockerfile. DATABASE_URL uses Supabase's Transaction Pooler (Port 6543) to prevent connection exhaustion in the serverless environment.</w:t>
      </w:r>
    </w:p>
    <w:p>
      <w:pPr>
        <w:pStyle w:val="ListBullet"/>
        <w:spacing w:after="60"/>
        <w:ind w:left="432"/>
      </w:pPr>
      <w:r>
        <w:rPr>
          <w:rFonts w:ascii="Times New Roman" w:hAnsi="Times New Roman"/>
          <w:sz w:val="22"/>
        </w:rPr>
        <w:t>Database (Supabase): Managed PostgreSQL 15 with automatic backups. Candidate videos and PDF documents stored in Supabase Storage buckets with RLS policies.</w:t>
      </w:r>
    </w:p>
    <w:p>
      <w:pPr>
        <w:pStyle w:val="ListBullet"/>
        <w:spacing w:after="60"/>
        <w:ind w:left="432"/>
      </w:pPr>
      <w:r>
        <w:rPr>
          <w:rFonts w:ascii="Times New Roman" w:hAnsi="Times New Roman"/>
          <w:sz w:val="22"/>
        </w:rPr>
        <w:t>Safe Initialisation: safe_seed.py uses IF NOT EXISTS patterns ensuring production data is never destroyed on redeployment or cold restart.</w:t>
      </w:r>
    </w:p>
    <w:p>
      <w:r>
        <w:br w:type="page"/>
      </w:r>
    </w:p>
    <w:p>
      <w:pPr>
        <w:spacing w:before="120" w:after="40"/>
        <w:jc w:val="center"/>
      </w:pPr>
      <w:r>
        <w:rPr>
          <w:rFonts w:ascii="Times New Roman" w:hAnsi="Times New Roman"/>
          <w:b/>
          <w:i w:val="0"/>
          <w:sz w:val="28"/>
        </w:rPr>
        <w:t>CHAPTER 6</w:t>
      </w:r>
    </w:p>
    <w:p>
      <w:pPr>
        <w:spacing w:before="40" w:after="80"/>
        <w:jc w:val="center"/>
      </w:pPr>
      <w:r>
        <w:rPr>
          <w:rFonts w:ascii="Times New Roman" w:hAnsi="Times New Roman"/>
          <w:b/>
          <w:i w:val="0"/>
          <w:sz w:val="28"/>
        </w:rPr>
        <w:t>RESULT DISCUSSION AND ANALYSIS</w:t>
      </w:r>
    </w:p>
    <w:p>
      <w:pPr>
        <w:spacing w:before="0" w:after="200"/>
        <w:jc w:val="center"/>
      </w:pPr>
      <w:r>
        <w:rPr>
          <w:rFonts w:ascii="Times New Roman" w:hAnsi="Times New Roman"/>
          <w:b w:val="0"/>
          <w:i w:val="0"/>
          <w:sz w:val="20"/>
        </w:rPr>
        <w:t>______________________________________________________________________</w:t>
      </w:r>
    </w:p>
    <w:p>
      <w:pPr>
        <w:spacing w:before="200" w:after="80"/>
        <w:jc w:val="left"/>
      </w:pPr>
      <w:r>
        <w:rPr>
          <w:rFonts w:ascii="Times New Roman" w:hAnsi="Times New Roman"/>
          <w:b/>
          <w:sz w:val="26"/>
        </w:rPr>
        <w:t>6.1  Test Cases</w:t>
      </w:r>
    </w:p>
    <w:p>
      <w:pPr>
        <w:spacing w:before="0" w:after="160"/>
        <w:jc w:val="both"/>
      </w:pPr>
      <w:r>
        <w:rPr>
          <w:rFonts w:ascii="Times New Roman" w:hAnsi="Times New Roman"/>
          <w:b w:val="0"/>
          <w:i w:val="0"/>
          <w:sz w:val="24"/>
        </w:rPr>
        <w:t>The system was tested across 14 functional test cases covering the full user journey from registration through to recommendation generation and interaction logging. All test cases were executed in the live deployed environment on Vercel and Render.</w:t>
      </w:r>
    </w:p>
    <w:p>
      <w:pPr>
        <w:spacing w:before="120" w:after="80"/>
        <w:jc w:val="center"/>
      </w:pPr>
      <w:r>
        <w:rPr>
          <w:rFonts w:ascii="Times New Roman" w:hAnsi="Times New Roman"/>
          <w:b/>
          <w:i w:val="0"/>
          <w:sz w:val="22"/>
        </w:rPr>
        <w:t>Table 6.1: System Test Cases and Results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432"/>
            <w:shd w:val="clear" w:color="auto" w:fill="D9D9D9"/>
          </w:tcPr>
          <w:p>
            <w:pPr>
              <w:jc w:val="center"/>
            </w:pPr>
            <w:r>
              <w:rPr>
                <w:rFonts w:ascii="Times New Roman" w:hAnsi="Times New Roman"/>
                <w:b/>
                <w:sz w:val="20"/>
              </w:rPr>
              <w:t>Sr.</w:t>
            </w:r>
          </w:p>
        </w:tc>
        <w:tc>
          <w:tcPr>
            <w:tcW w:type="dxa" w:w="2448"/>
            <w:shd w:val="clear" w:color="auto" w:fill="D9D9D9"/>
          </w:tcPr>
          <w:p>
            <w:pPr>
              <w:jc w:val="center"/>
            </w:pPr>
            <w:r>
              <w:rPr>
                <w:rFonts w:ascii="Times New Roman" w:hAnsi="Times New Roman"/>
                <w:b/>
                <w:sz w:val="20"/>
              </w:rPr>
              <w:t>Test Case</w:t>
            </w:r>
          </w:p>
        </w:tc>
        <w:tc>
          <w:tcPr>
            <w:tcW w:type="dxa" w:w="2448"/>
            <w:shd w:val="clear" w:color="auto" w:fill="D9D9D9"/>
          </w:tcPr>
          <w:p>
            <w:pPr>
              <w:jc w:val="center"/>
            </w:pPr>
            <w:r>
              <w:rPr>
                <w:rFonts w:ascii="Times New Roman" w:hAnsi="Times New Roman"/>
                <w:b/>
                <w:sz w:val="20"/>
              </w:rPr>
              <w:t>Expected</w:t>
            </w:r>
          </w:p>
        </w:tc>
        <w:tc>
          <w:tcPr>
            <w:tcW w:type="dxa" w:w="2448"/>
            <w:shd w:val="clear" w:color="auto" w:fill="D9D9D9"/>
          </w:tcPr>
          <w:p>
            <w:pPr>
              <w:jc w:val="center"/>
            </w:pPr>
            <w:r>
              <w:rPr>
                <w:rFonts w:ascii="Times New Roman" w:hAnsi="Times New Roman"/>
                <w:b/>
                <w:sz w:val="20"/>
              </w:rPr>
              <w:t>Actual</w:t>
            </w:r>
          </w:p>
        </w:tc>
        <w:tc>
          <w:tcPr>
            <w:tcW w:type="dxa" w:w="1008"/>
            <w:shd w:val="clear" w:color="auto" w:fill="D9D9D9"/>
          </w:tcPr>
          <w:p>
            <w:pPr>
              <w:jc w:val="center"/>
            </w:pPr>
            <w:r>
              <w:rPr>
                <w:rFonts w:ascii="Times New Roman" w:hAnsi="Times New Roman"/>
                <w:b/>
                <w:sz w:val="20"/>
              </w:rPr>
              <w:t>Result</w:t>
            </w:r>
          </w:p>
        </w:tc>
      </w:tr>
      <w:tr>
        <w:tc>
          <w:tcPr>
            <w:tcW w:type="dxa" w:w="432"/>
          </w:tcPr>
          <w:p>
            <w:r>
              <w:rPr>
                <w:rFonts w:ascii="Times New Roman" w:hAnsi="Times New Roman"/>
                <w:sz w:val="20"/>
              </w:rPr>
              <w:t>1</w:t>
            </w:r>
          </w:p>
        </w:tc>
        <w:tc>
          <w:tcPr>
            <w:tcW w:type="dxa" w:w="2448"/>
          </w:tcPr>
          <w:p>
            <w:r>
              <w:rPr>
                <w:rFonts w:ascii="Times New Roman" w:hAnsi="Times New Roman"/>
                <w:sz w:val="20"/>
              </w:rPr>
              <w:t>Phone OTP Registration</w:t>
            </w:r>
          </w:p>
        </w:tc>
        <w:tc>
          <w:tcPr>
            <w:tcW w:type="dxa" w:w="2448"/>
          </w:tcPr>
          <w:p>
            <w:r>
              <w:rPr>
                <w:rFonts w:ascii="Times New Roman" w:hAnsi="Times New Roman"/>
                <w:sz w:val="20"/>
              </w:rPr>
              <w:t>Firebase OTP sent, JWT returned</w:t>
            </w:r>
          </w:p>
        </w:tc>
        <w:tc>
          <w:tcPr>
            <w:tcW w:type="dxa" w:w="2448"/>
          </w:tcPr>
          <w:p>
            <w:r>
              <w:rPr>
                <w:rFonts w:ascii="Times New Roman" w:hAnsi="Times New Roman"/>
                <w:sz w:val="20"/>
              </w:rPr>
              <w:t>Firebase OTP sent, JWT returned</w:t>
            </w:r>
          </w:p>
        </w:tc>
        <w:tc>
          <w:tcPr>
            <w:tcW w:type="dxa" w:w="1008"/>
          </w:tcPr>
          <w:p>
            <w:r>
              <w:rPr>
                <w:rFonts w:ascii="Times New Roman" w:hAnsi="Times New Roman"/>
                <w:sz w:val="20"/>
              </w:rPr>
              <w:t>Pass</w:t>
            </w:r>
          </w:p>
        </w:tc>
      </w:tr>
      <w:tr>
        <w:tc>
          <w:tcPr>
            <w:tcW w:type="dxa" w:w="432"/>
          </w:tcPr>
          <w:p>
            <w:r>
              <w:rPr>
                <w:rFonts w:ascii="Times New Roman" w:hAnsi="Times New Roman"/>
                <w:sz w:val="20"/>
              </w:rPr>
              <w:t>2</w:t>
            </w:r>
          </w:p>
        </w:tc>
        <w:tc>
          <w:tcPr>
            <w:tcW w:type="dxa" w:w="2448"/>
          </w:tcPr>
          <w:p>
            <w:r>
              <w:rPr>
                <w:rFonts w:ascii="Times New Roman" w:hAnsi="Times New Roman"/>
                <w:sz w:val="20"/>
              </w:rPr>
              <w:t>Email+Password Registration</w:t>
            </w:r>
          </w:p>
        </w:tc>
        <w:tc>
          <w:tcPr>
            <w:tcW w:type="dxa" w:w="2448"/>
          </w:tcPr>
          <w:p>
            <w:r>
              <w:rPr>
                <w:rFonts w:ascii="Times New Roman" w:hAnsi="Times New Roman"/>
                <w:sz w:val="20"/>
              </w:rPr>
              <w:t>Candidate created, JWT returned</w:t>
            </w:r>
          </w:p>
        </w:tc>
        <w:tc>
          <w:tcPr>
            <w:tcW w:type="dxa" w:w="2448"/>
          </w:tcPr>
          <w:p>
            <w:r>
              <w:rPr>
                <w:rFonts w:ascii="Times New Roman" w:hAnsi="Times New Roman"/>
                <w:sz w:val="20"/>
              </w:rPr>
              <w:t>Candidate created, JWT returned</w:t>
            </w:r>
          </w:p>
        </w:tc>
        <w:tc>
          <w:tcPr>
            <w:tcW w:type="dxa" w:w="1008"/>
          </w:tcPr>
          <w:p>
            <w:r>
              <w:rPr>
                <w:rFonts w:ascii="Times New Roman" w:hAnsi="Times New Roman"/>
                <w:sz w:val="20"/>
              </w:rPr>
              <w:t>Pass</w:t>
            </w:r>
          </w:p>
        </w:tc>
      </w:tr>
      <w:tr>
        <w:tc>
          <w:tcPr>
            <w:tcW w:type="dxa" w:w="432"/>
          </w:tcPr>
          <w:p>
            <w:r>
              <w:rPr>
                <w:rFonts w:ascii="Times New Roman" w:hAnsi="Times New Roman"/>
                <w:sz w:val="20"/>
              </w:rPr>
              <w:t>3</w:t>
            </w:r>
          </w:p>
        </w:tc>
        <w:tc>
          <w:tcPr>
            <w:tcW w:type="dxa" w:w="2448"/>
          </w:tcPr>
          <w:p>
            <w:r>
              <w:rPr>
                <w:rFonts w:ascii="Times New Roman" w:hAnsi="Times New Roman"/>
                <w:sz w:val="20"/>
              </w:rPr>
              <w:t>Wizard Step 1 – Education</w:t>
            </w:r>
          </w:p>
        </w:tc>
        <w:tc>
          <w:tcPr>
            <w:tcW w:type="dxa" w:w="2448"/>
          </w:tcPr>
          <w:p>
            <w:r>
              <w:rPr>
                <w:rFonts w:ascii="Times New Roman" w:hAnsi="Times New Roman"/>
                <w:sz w:val="20"/>
              </w:rPr>
              <w:t>Education level saved to DB</w:t>
            </w:r>
          </w:p>
        </w:tc>
        <w:tc>
          <w:tcPr>
            <w:tcW w:type="dxa" w:w="2448"/>
          </w:tcPr>
          <w:p>
            <w:r>
              <w:rPr>
                <w:rFonts w:ascii="Times New Roman" w:hAnsi="Times New Roman"/>
                <w:sz w:val="20"/>
              </w:rPr>
              <w:t>Education level saved to DB</w:t>
            </w:r>
          </w:p>
        </w:tc>
        <w:tc>
          <w:tcPr>
            <w:tcW w:type="dxa" w:w="1008"/>
          </w:tcPr>
          <w:p>
            <w:r>
              <w:rPr>
                <w:rFonts w:ascii="Times New Roman" w:hAnsi="Times New Roman"/>
                <w:sz w:val="20"/>
              </w:rPr>
              <w:t>Pass</w:t>
            </w:r>
          </w:p>
        </w:tc>
      </w:tr>
      <w:tr>
        <w:tc>
          <w:tcPr>
            <w:tcW w:type="dxa" w:w="432"/>
          </w:tcPr>
          <w:p>
            <w:r>
              <w:rPr>
                <w:rFonts w:ascii="Times New Roman" w:hAnsi="Times New Roman"/>
                <w:sz w:val="20"/>
              </w:rPr>
              <w:t>4</w:t>
            </w:r>
          </w:p>
        </w:tc>
        <w:tc>
          <w:tcPr>
            <w:tcW w:type="dxa" w:w="2448"/>
          </w:tcPr>
          <w:p>
            <w:r>
              <w:rPr>
                <w:rFonts w:ascii="Times New Roman" w:hAnsi="Times New Roman"/>
                <w:sz w:val="20"/>
              </w:rPr>
              <w:t>Wizard Step 2 – Skills</w:t>
            </w:r>
          </w:p>
        </w:tc>
        <w:tc>
          <w:tcPr>
            <w:tcW w:type="dxa" w:w="2448"/>
          </w:tcPr>
          <w:p>
            <w:r>
              <w:rPr>
                <w:rFonts w:ascii="Times New Roman" w:hAnsi="Times New Roman"/>
                <w:sz w:val="20"/>
              </w:rPr>
              <w:t>Skills array stored as JSON</w:t>
            </w:r>
          </w:p>
        </w:tc>
        <w:tc>
          <w:tcPr>
            <w:tcW w:type="dxa" w:w="2448"/>
          </w:tcPr>
          <w:p>
            <w:r>
              <w:rPr>
                <w:rFonts w:ascii="Times New Roman" w:hAnsi="Times New Roman"/>
                <w:sz w:val="20"/>
              </w:rPr>
              <w:t>Skills array stored as JSON</w:t>
            </w:r>
          </w:p>
        </w:tc>
        <w:tc>
          <w:tcPr>
            <w:tcW w:type="dxa" w:w="1008"/>
          </w:tcPr>
          <w:p>
            <w:r>
              <w:rPr>
                <w:rFonts w:ascii="Times New Roman" w:hAnsi="Times New Roman"/>
                <w:sz w:val="20"/>
              </w:rPr>
              <w:t>Pass</w:t>
            </w:r>
          </w:p>
        </w:tc>
      </w:tr>
      <w:tr>
        <w:tc>
          <w:tcPr>
            <w:tcW w:type="dxa" w:w="432"/>
          </w:tcPr>
          <w:p>
            <w:r>
              <w:rPr>
                <w:rFonts w:ascii="Times New Roman" w:hAnsi="Times New Roman"/>
                <w:sz w:val="20"/>
              </w:rPr>
              <w:t>5</w:t>
            </w:r>
          </w:p>
        </w:tc>
        <w:tc>
          <w:tcPr>
            <w:tcW w:type="dxa" w:w="2448"/>
          </w:tcPr>
          <w:p>
            <w:r>
              <w:rPr>
                <w:rFonts w:ascii="Times New Roman" w:hAnsi="Times New Roman"/>
                <w:sz w:val="20"/>
              </w:rPr>
              <w:t>Wizard Step 3 – Sectors</w:t>
            </w:r>
          </w:p>
        </w:tc>
        <w:tc>
          <w:tcPr>
            <w:tcW w:type="dxa" w:w="2448"/>
          </w:tcPr>
          <w:p>
            <w:r>
              <w:rPr>
                <w:rFonts w:ascii="Times New Roman" w:hAnsi="Times New Roman"/>
                <w:sz w:val="20"/>
              </w:rPr>
              <w:t>Up to 5 sectors stored</w:t>
            </w:r>
          </w:p>
        </w:tc>
        <w:tc>
          <w:tcPr>
            <w:tcW w:type="dxa" w:w="2448"/>
          </w:tcPr>
          <w:p>
            <w:r>
              <w:rPr>
                <w:rFonts w:ascii="Times New Roman" w:hAnsi="Times New Roman"/>
                <w:sz w:val="20"/>
              </w:rPr>
              <w:t>Up to 5 sectors stored</w:t>
            </w:r>
          </w:p>
        </w:tc>
        <w:tc>
          <w:tcPr>
            <w:tcW w:type="dxa" w:w="1008"/>
          </w:tcPr>
          <w:p>
            <w:r>
              <w:rPr>
                <w:rFonts w:ascii="Times New Roman" w:hAnsi="Times New Roman"/>
                <w:sz w:val="20"/>
              </w:rPr>
              <w:t>Pass</w:t>
            </w:r>
          </w:p>
        </w:tc>
      </w:tr>
      <w:tr>
        <w:tc>
          <w:tcPr>
            <w:tcW w:type="dxa" w:w="432"/>
          </w:tcPr>
          <w:p>
            <w:r>
              <w:rPr>
                <w:rFonts w:ascii="Times New Roman" w:hAnsi="Times New Roman"/>
                <w:sz w:val="20"/>
              </w:rPr>
              <w:t>6</w:t>
            </w:r>
          </w:p>
        </w:tc>
        <w:tc>
          <w:tcPr>
            <w:tcW w:type="dxa" w:w="2448"/>
          </w:tcPr>
          <w:p>
            <w:r>
              <w:rPr>
                <w:rFonts w:ascii="Times New Roman" w:hAnsi="Times New Roman"/>
                <w:sz w:val="20"/>
              </w:rPr>
              <w:t>Wizard Step 4 – Location</w:t>
            </w:r>
          </w:p>
        </w:tc>
        <w:tc>
          <w:tcPr>
            <w:tcW w:type="dxa" w:w="2448"/>
          </w:tcPr>
          <w:p>
            <w:r>
              <w:rPr>
                <w:rFonts w:ascii="Times New Roman" w:hAnsi="Times New Roman"/>
                <w:sz w:val="20"/>
              </w:rPr>
              <w:t>State, district, preference saved</w:t>
            </w:r>
          </w:p>
        </w:tc>
        <w:tc>
          <w:tcPr>
            <w:tcW w:type="dxa" w:w="2448"/>
          </w:tcPr>
          <w:p>
            <w:r>
              <w:rPr>
                <w:rFonts w:ascii="Times New Roman" w:hAnsi="Times New Roman"/>
                <w:sz w:val="20"/>
              </w:rPr>
              <w:t>State, district, preference saved</w:t>
            </w:r>
          </w:p>
        </w:tc>
        <w:tc>
          <w:tcPr>
            <w:tcW w:type="dxa" w:w="1008"/>
          </w:tcPr>
          <w:p>
            <w:r>
              <w:rPr>
                <w:rFonts w:ascii="Times New Roman" w:hAnsi="Times New Roman"/>
                <w:sz w:val="20"/>
              </w:rPr>
              <w:t>Pass</w:t>
            </w:r>
          </w:p>
        </w:tc>
      </w:tr>
      <w:tr>
        <w:tc>
          <w:tcPr>
            <w:tcW w:type="dxa" w:w="432"/>
          </w:tcPr>
          <w:p>
            <w:r>
              <w:rPr>
                <w:rFonts w:ascii="Times New Roman" w:hAnsi="Times New Roman"/>
                <w:sz w:val="20"/>
              </w:rPr>
              <w:t>7</w:t>
            </w:r>
          </w:p>
        </w:tc>
        <w:tc>
          <w:tcPr>
            <w:tcW w:type="dxa" w:w="2448"/>
          </w:tcPr>
          <w:p>
            <w:r>
              <w:rPr>
                <w:rFonts w:ascii="Times New Roman" w:hAnsi="Times New Roman"/>
                <w:sz w:val="20"/>
              </w:rPr>
              <w:t>Resume PDF Upload</w:t>
            </w:r>
          </w:p>
        </w:tc>
        <w:tc>
          <w:tcPr>
            <w:tcW w:type="dxa" w:w="2448"/>
          </w:tcPr>
          <w:p>
            <w:r>
              <w:rPr>
                <w:rFonts w:ascii="Times New Roman" w:hAnsi="Times New Roman"/>
                <w:sz w:val="20"/>
              </w:rPr>
              <w:t>File stored in Supabase, skills extracted</w:t>
            </w:r>
          </w:p>
        </w:tc>
        <w:tc>
          <w:tcPr>
            <w:tcW w:type="dxa" w:w="2448"/>
          </w:tcPr>
          <w:p>
            <w:r>
              <w:rPr>
                <w:rFonts w:ascii="Times New Roman" w:hAnsi="Times New Roman"/>
                <w:sz w:val="20"/>
              </w:rPr>
              <w:t>File stored, skills extracted from PDF</w:t>
            </w:r>
          </w:p>
        </w:tc>
        <w:tc>
          <w:tcPr>
            <w:tcW w:type="dxa" w:w="1008"/>
          </w:tcPr>
          <w:p>
            <w:r>
              <w:rPr>
                <w:rFonts w:ascii="Times New Roman" w:hAnsi="Times New Roman"/>
                <w:sz w:val="20"/>
              </w:rPr>
              <w:t>Pass</w:t>
            </w:r>
          </w:p>
        </w:tc>
      </w:tr>
      <w:tr>
        <w:tc>
          <w:tcPr>
            <w:tcW w:type="dxa" w:w="432"/>
          </w:tcPr>
          <w:p>
            <w:r>
              <w:rPr>
                <w:rFonts w:ascii="Times New Roman" w:hAnsi="Times New Roman"/>
                <w:sz w:val="20"/>
              </w:rPr>
              <w:t>8</w:t>
            </w:r>
          </w:p>
        </w:tc>
        <w:tc>
          <w:tcPr>
            <w:tcW w:type="dxa" w:w="2448"/>
          </w:tcPr>
          <w:p>
            <w:r>
              <w:rPr>
                <w:rFonts w:ascii="Times New Roman" w:hAnsi="Times New Roman"/>
                <w:sz w:val="20"/>
              </w:rPr>
              <w:t>Video Upload and AI Analysis</w:t>
            </w:r>
          </w:p>
        </w:tc>
        <w:tc>
          <w:tcPr>
            <w:tcW w:type="dxa" w:w="2448"/>
          </w:tcPr>
          <w:p>
            <w:r>
              <w:rPr>
                <w:rFonts w:ascii="Times New Roman" w:hAnsi="Times New Roman"/>
                <w:sz w:val="20"/>
              </w:rPr>
              <w:t>Whisper transcribes, Llama 3.3 returns JSON scores</w:t>
            </w:r>
          </w:p>
        </w:tc>
        <w:tc>
          <w:tcPr>
            <w:tcW w:type="dxa" w:w="2448"/>
          </w:tcPr>
          <w:p>
            <w:r>
              <w:rPr>
                <w:rFonts w:ascii="Times New Roman" w:hAnsi="Times New Roman"/>
                <w:sz w:val="20"/>
              </w:rPr>
              <w:t>comm, conf, clarity scores returned</w:t>
            </w:r>
          </w:p>
        </w:tc>
        <w:tc>
          <w:tcPr>
            <w:tcW w:type="dxa" w:w="1008"/>
          </w:tcPr>
          <w:p>
            <w:r>
              <w:rPr>
                <w:rFonts w:ascii="Times New Roman" w:hAnsi="Times New Roman"/>
                <w:sz w:val="20"/>
              </w:rPr>
              <w:t>Pass</w:t>
            </w:r>
          </w:p>
        </w:tc>
      </w:tr>
      <w:tr>
        <w:tc>
          <w:tcPr>
            <w:tcW w:type="dxa" w:w="432"/>
          </w:tcPr>
          <w:p>
            <w:r>
              <w:rPr>
                <w:rFonts w:ascii="Times New Roman" w:hAnsi="Times New Roman"/>
                <w:sz w:val="20"/>
              </w:rPr>
              <w:t>9</w:t>
            </w:r>
          </w:p>
        </w:tc>
        <w:tc>
          <w:tcPr>
            <w:tcW w:type="dxa" w:w="2448"/>
          </w:tcPr>
          <w:p>
            <w:r>
              <w:rPr>
                <w:rFonts w:ascii="Times New Roman" w:hAnsi="Times New Roman"/>
                <w:sz w:val="20"/>
              </w:rPr>
              <w:t>Document Upload</w:t>
            </w:r>
          </w:p>
        </w:tc>
        <w:tc>
          <w:tcPr>
            <w:tcW w:type="dxa" w:w="2448"/>
          </w:tcPr>
          <w:p>
            <w:r>
              <w:rPr>
                <w:rFonts w:ascii="Times New Roman" w:hAnsi="Times New Roman"/>
                <w:sz w:val="20"/>
              </w:rPr>
              <w:t>Document stored, status = PENDING</w:t>
            </w:r>
          </w:p>
        </w:tc>
        <w:tc>
          <w:tcPr>
            <w:tcW w:type="dxa" w:w="2448"/>
          </w:tcPr>
          <w:p>
            <w:r>
              <w:rPr>
                <w:rFonts w:ascii="Times New Roman" w:hAnsi="Times New Roman"/>
                <w:sz w:val="20"/>
              </w:rPr>
              <w:t>Document stored, status = PENDING</w:t>
            </w:r>
          </w:p>
        </w:tc>
        <w:tc>
          <w:tcPr>
            <w:tcW w:type="dxa" w:w="1008"/>
          </w:tcPr>
          <w:p>
            <w:r>
              <w:rPr>
                <w:rFonts w:ascii="Times New Roman" w:hAnsi="Times New Roman"/>
                <w:sz w:val="20"/>
              </w:rPr>
              <w:t>Pass</w:t>
            </w:r>
          </w:p>
        </w:tc>
      </w:tr>
      <w:tr>
        <w:tc>
          <w:tcPr>
            <w:tcW w:type="dxa" w:w="432"/>
          </w:tcPr>
          <w:p>
            <w:r>
              <w:rPr>
                <w:rFonts w:ascii="Times New Roman" w:hAnsi="Times New Roman"/>
                <w:sz w:val="20"/>
              </w:rPr>
              <w:t>10</w:t>
            </w:r>
          </w:p>
        </w:tc>
        <w:tc>
          <w:tcPr>
            <w:tcW w:type="dxa" w:w="2448"/>
          </w:tcPr>
          <w:p>
            <w:r>
              <w:rPr>
                <w:rFonts w:ascii="Times New Roman" w:hAnsi="Times New Roman"/>
                <w:sz w:val="20"/>
              </w:rPr>
              <w:t>Admin Document Approval</w:t>
            </w:r>
          </w:p>
        </w:tc>
        <w:tc>
          <w:tcPr>
            <w:tcW w:type="dxa" w:w="2448"/>
          </w:tcPr>
          <w:p>
            <w:r>
              <w:rPr>
                <w:rFonts w:ascii="Times New Roman" w:hAnsi="Times New Roman"/>
                <w:sz w:val="20"/>
              </w:rPr>
              <w:t>Status → APPROVED; auth_step → 3 if all done</w:t>
            </w:r>
          </w:p>
        </w:tc>
        <w:tc>
          <w:tcPr>
            <w:tcW w:type="dxa" w:w="2448"/>
          </w:tcPr>
          <w:p>
            <w:r>
              <w:rPr>
                <w:rFonts w:ascii="Times New Roman" w:hAnsi="Times New Roman"/>
                <w:sz w:val="20"/>
              </w:rPr>
              <w:t>Status updated, auth_step advanced</w:t>
            </w:r>
          </w:p>
        </w:tc>
        <w:tc>
          <w:tcPr>
            <w:tcW w:type="dxa" w:w="1008"/>
          </w:tcPr>
          <w:p>
            <w:r>
              <w:rPr>
                <w:rFonts w:ascii="Times New Roman" w:hAnsi="Times New Roman"/>
                <w:sz w:val="20"/>
              </w:rPr>
              <w:t>Pass</w:t>
            </w:r>
          </w:p>
        </w:tc>
      </w:tr>
      <w:tr>
        <w:tc>
          <w:tcPr>
            <w:tcW w:type="dxa" w:w="432"/>
          </w:tcPr>
          <w:p>
            <w:r>
              <w:rPr>
                <w:rFonts w:ascii="Times New Roman" w:hAnsi="Times New Roman"/>
                <w:sz w:val="20"/>
              </w:rPr>
              <w:t>11</w:t>
            </w:r>
          </w:p>
        </w:tc>
        <w:tc>
          <w:tcPr>
            <w:tcW w:type="dxa" w:w="2448"/>
          </w:tcPr>
          <w:p>
            <w:r>
              <w:rPr>
                <w:rFonts w:ascii="Times New Roman" w:hAnsi="Times New Roman"/>
                <w:sz w:val="20"/>
              </w:rPr>
              <w:t>Recommendations (auth_step &lt; 3)</w:t>
            </w:r>
          </w:p>
        </w:tc>
        <w:tc>
          <w:tcPr>
            <w:tcW w:type="dxa" w:w="2448"/>
          </w:tcPr>
          <w:p>
            <w:r>
              <w:rPr>
                <w:rFonts w:ascii="Times New Roman" w:hAnsi="Times New Roman"/>
                <w:sz w:val="20"/>
              </w:rPr>
              <w:t>HTTP 403 with 'under review' message</w:t>
            </w:r>
          </w:p>
        </w:tc>
        <w:tc>
          <w:tcPr>
            <w:tcW w:type="dxa" w:w="2448"/>
          </w:tcPr>
          <w:p>
            <w:r>
              <w:rPr>
                <w:rFonts w:ascii="Times New Roman" w:hAnsi="Times New Roman"/>
                <w:sz w:val="20"/>
              </w:rPr>
              <w:t>403 returned with correct message</w:t>
            </w:r>
          </w:p>
        </w:tc>
        <w:tc>
          <w:tcPr>
            <w:tcW w:type="dxa" w:w="1008"/>
          </w:tcPr>
          <w:p>
            <w:r>
              <w:rPr>
                <w:rFonts w:ascii="Times New Roman" w:hAnsi="Times New Roman"/>
                <w:sz w:val="20"/>
              </w:rPr>
              <w:t>Pass</w:t>
            </w:r>
          </w:p>
        </w:tc>
      </w:tr>
      <w:tr>
        <w:tc>
          <w:tcPr>
            <w:tcW w:type="dxa" w:w="432"/>
          </w:tcPr>
          <w:p>
            <w:r>
              <w:rPr>
                <w:rFonts w:ascii="Times New Roman" w:hAnsi="Times New Roman"/>
                <w:sz w:val="20"/>
              </w:rPr>
              <w:t>12</w:t>
            </w:r>
          </w:p>
        </w:tc>
        <w:tc>
          <w:tcPr>
            <w:tcW w:type="dxa" w:w="2448"/>
          </w:tcPr>
          <w:p>
            <w:r>
              <w:rPr>
                <w:rFonts w:ascii="Times New Roman" w:hAnsi="Times New Roman"/>
                <w:sz w:val="20"/>
              </w:rPr>
              <w:t>Recommendations (auth_step = 3)</w:t>
            </w:r>
          </w:p>
        </w:tc>
        <w:tc>
          <w:tcPr>
            <w:tcW w:type="dxa" w:w="2448"/>
          </w:tcPr>
          <w:p>
            <w:r>
              <w:rPr>
                <w:rFonts w:ascii="Times New Roman" w:hAnsi="Times New Roman"/>
                <w:sz w:val="20"/>
              </w:rPr>
              <w:t>Top-10 scored recommendations returned</w:t>
            </w:r>
          </w:p>
        </w:tc>
        <w:tc>
          <w:tcPr>
            <w:tcW w:type="dxa" w:w="2448"/>
          </w:tcPr>
          <w:p>
            <w:r>
              <w:rPr>
                <w:rFonts w:ascii="Times New Roman" w:hAnsi="Times New Roman"/>
                <w:sz w:val="20"/>
              </w:rPr>
              <w:t>10 cards with dynamic match percentages</w:t>
            </w:r>
          </w:p>
        </w:tc>
        <w:tc>
          <w:tcPr>
            <w:tcW w:type="dxa" w:w="1008"/>
          </w:tcPr>
          <w:p>
            <w:r>
              <w:rPr>
                <w:rFonts w:ascii="Times New Roman" w:hAnsi="Times New Roman"/>
                <w:sz w:val="20"/>
              </w:rPr>
              <w:t>Pass</w:t>
            </w:r>
          </w:p>
        </w:tc>
      </w:tr>
      <w:tr>
        <w:tc>
          <w:tcPr>
            <w:tcW w:type="dxa" w:w="432"/>
          </w:tcPr>
          <w:p>
            <w:r>
              <w:rPr>
                <w:rFonts w:ascii="Times New Roman" w:hAnsi="Times New Roman"/>
                <w:sz w:val="20"/>
              </w:rPr>
              <w:t>13</w:t>
            </w:r>
          </w:p>
        </w:tc>
        <w:tc>
          <w:tcPr>
            <w:tcW w:type="dxa" w:w="2448"/>
          </w:tcPr>
          <w:p>
            <w:r>
              <w:rPr>
                <w:rFonts w:ascii="Times New Roman" w:hAnsi="Times New Roman"/>
                <w:sz w:val="20"/>
              </w:rPr>
              <w:t>POST /interactions/apply</w:t>
            </w:r>
          </w:p>
        </w:tc>
        <w:tc>
          <w:tcPr>
            <w:tcW w:type="dxa" w:w="2448"/>
          </w:tcPr>
          <w:p>
            <w:r>
              <w:rPr>
                <w:rFonts w:ascii="Times New Roman" w:hAnsi="Times New Roman"/>
                <w:sz w:val="20"/>
              </w:rPr>
              <w:t>APPLY logged; recommendation.was_applied = True</w:t>
            </w:r>
          </w:p>
        </w:tc>
        <w:tc>
          <w:tcPr>
            <w:tcW w:type="dxa" w:w="2448"/>
          </w:tcPr>
          <w:p>
            <w:r>
              <w:rPr>
                <w:rFonts w:ascii="Times New Roman" w:hAnsi="Times New Roman"/>
                <w:sz w:val="20"/>
              </w:rPr>
              <w:t>APPLY interaction and flag updated</w:t>
            </w:r>
          </w:p>
        </w:tc>
        <w:tc>
          <w:tcPr>
            <w:tcW w:type="dxa" w:w="1008"/>
          </w:tcPr>
          <w:p>
            <w:r>
              <w:rPr>
                <w:rFonts w:ascii="Times New Roman" w:hAnsi="Times New Roman"/>
                <w:sz w:val="20"/>
              </w:rPr>
              <w:t>Pass</w:t>
            </w:r>
          </w:p>
        </w:tc>
      </w:tr>
      <w:tr>
        <w:tc>
          <w:tcPr>
            <w:tcW w:type="dxa" w:w="432"/>
          </w:tcPr>
          <w:p>
            <w:r>
              <w:rPr>
                <w:rFonts w:ascii="Times New Roman" w:hAnsi="Times New Roman"/>
                <w:sz w:val="20"/>
              </w:rPr>
              <w:t>14</w:t>
            </w:r>
          </w:p>
        </w:tc>
        <w:tc>
          <w:tcPr>
            <w:tcW w:type="dxa" w:w="2448"/>
          </w:tcPr>
          <w:p>
            <w:r>
              <w:rPr>
                <w:rFonts w:ascii="Times New Roman" w:hAnsi="Times New Roman"/>
                <w:sz w:val="20"/>
              </w:rPr>
              <w:t>Fraud Detection on Internship Create</w:t>
            </w:r>
          </w:p>
        </w:tc>
        <w:tc>
          <w:tcPr>
            <w:tcW w:type="dxa" w:w="2448"/>
          </w:tcPr>
          <w:p>
            <w:r>
              <w:rPr>
                <w:rFonts w:ascii="Times New Roman" w:hAnsi="Times New Roman"/>
                <w:sz w:val="20"/>
              </w:rPr>
              <w:t>Risk score calculated; suspicious flagged</w:t>
            </w:r>
          </w:p>
        </w:tc>
        <w:tc>
          <w:tcPr>
            <w:tcW w:type="dxa" w:w="2448"/>
          </w:tcPr>
          <w:p>
            <w:r>
              <w:rPr>
                <w:rFonts w:ascii="Times New Roman" w:hAnsi="Times New Roman"/>
                <w:sz w:val="20"/>
              </w:rPr>
              <w:t>0.0 for genuine; 0.7+ for suspicious listings</w:t>
            </w:r>
          </w:p>
        </w:tc>
        <w:tc>
          <w:tcPr>
            <w:tcW w:type="dxa" w:w="1008"/>
          </w:tcPr>
          <w:p>
            <w:r>
              <w:rPr>
                <w:rFonts w:ascii="Times New Roman" w:hAnsi="Times New Roman"/>
                <w:sz w:val="20"/>
              </w:rPr>
              <w:t>Pass</w:t>
            </w:r>
          </w:p>
        </w:tc>
      </w:tr>
    </w:tbl>
    <w:p>
      <w:pPr>
        <w:spacing w:after="80"/>
      </w:pPr>
    </w:p>
    <w:p>
      <w:pPr>
        <w:spacing w:before="160" w:after="120"/>
        <w:jc w:val="center"/>
      </w:pPr>
      <w:r>
        <w:rPr>
          <w:rFonts w:ascii="Times New Roman" w:hAnsi="Times New Roman"/>
          <w:b w:val="0"/>
          <w:i w:val="0"/>
          <w:sz w:val="20"/>
        </w:rPr>
        <w:t>[ Insert Fig 6.1: Match Score Distribution — bar chart showing score spread (41%–91%) across 4 sample candidate profiles ]</w:t>
      </w:r>
    </w:p>
    <w:p>
      <w:pPr>
        <w:spacing w:before="200" w:after="80"/>
        <w:jc w:val="left"/>
      </w:pPr>
      <w:r>
        <w:rPr>
          <w:rFonts w:ascii="Times New Roman" w:hAnsi="Times New Roman"/>
          <w:b/>
          <w:sz w:val="26"/>
        </w:rPr>
        <w:t>6.2  Recommendation Quality</w:t>
      </w:r>
    </w:p>
    <w:p>
      <w:pPr>
        <w:spacing w:before="0" w:after="160"/>
        <w:jc w:val="both"/>
      </w:pPr>
      <w:r>
        <w:rPr>
          <w:rFonts w:ascii="Times New Roman" w:hAnsi="Times New Roman"/>
          <w:b w:val="0"/>
          <w:i w:val="0"/>
          <w:sz w:val="24"/>
        </w:rPr>
        <w:t>The recommendation engine was tested with four representative candidate profiles to verify dynamic score generation. All earlier instances of a static 54% score for every candidate were fully resolved by implementing the difflib.SequenceMatcher fallback.</w:t>
      </w:r>
    </w:p>
    <w:p>
      <w:pPr>
        <w:spacing w:before="120" w:after="80"/>
        <w:jc w:val="center"/>
      </w:pPr>
      <w:r>
        <w:rPr>
          <w:rFonts w:ascii="Times New Roman" w:hAnsi="Times New Roman"/>
          <w:b/>
          <w:i w:val="0"/>
          <w:sz w:val="22"/>
        </w:rPr>
        <w:t>Table 6.2: Scoring Engine Performance (Sample Candidates)</w:t>
      </w:r>
    </w:p>
    <w:tbl>
      <w:tblPr>
        <w:tblStyle w:val="TableGrid"/>
        <w:tblW w:type="auto" w:w="0"/>
        <w:tblLook w:firstColumn="1" w:firstRow="1" w:lastColumn="0" w:lastRow="0" w:noHBand="0" w:noVBand="1" w:val="04A0"/>
      </w:tblPr>
      <w:tblGrid>
        <w:gridCol w:w="2250"/>
        <w:gridCol w:w="2250"/>
        <w:gridCol w:w="2250"/>
        <w:gridCol w:w="2250"/>
      </w:tblGrid>
      <w:tr>
        <w:tc>
          <w:tcPr>
            <w:tcW w:type="dxa" w:w="3600"/>
            <w:shd w:val="clear" w:color="auto" w:fill="D9D9D9"/>
          </w:tcPr>
          <w:p>
            <w:pPr>
              <w:jc w:val="center"/>
            </w:pPr>
            <w:r>
              <w:rPr>
                <w:rFonts w:ascii="Times New Roman" w:hAnsi="Times New Roman"/>
                <w:b/>
                <w:sz w:val="20"/>
              </w:rPr>
              <w:t>Candidate Profile</w:t>
            </w:r>
          </w:p>
        </w:tc>
        <w:tc>
          <w:tcPr>
            <w:tcW w:type="dxa" w:w="1872"/>
            <w:shd w:val="clear" w:color="auto" w:fill="D9D9D9"/>
          </w:tcPr>
          <w:p>
            <w:pPr>
              <w:jc w:val="center"/>
            </w:pPr>
            <w:r>
              <w:rPr>
                <w:rFonts w:ascii="Times New Roman" w:hAnsi="Times New Roman"/>
                <w:b/>
                <w:sz w:val="20"/>
              </w:rPr>
              <w:t>Top Match Score</w:t>
            </w:r>
          </w:p>
        </w:tc>
        <w:tc>
          <w:tcPr>
            <w:tcW w:type="dxa" w:w="1584"/>
            <w:shd w:val="clear" w:color="auto" w:fill="D9D9D9"/>
          </w:tcPr>
          <w:p>
            <w:pPr>
              <w:jc w:val="center"/>
            </w:pPr>
            <w:r>
              <w:rPr>
                <w:rFonts w:ascii="Times New Roman" w:hAnsi="Times New Roman"/>
                <w:b/>
                <w:sz w:val="20"/>
              </w:rPr>
              <w:t>Score Range</w:t>
            </w:r>
          </w:p>
        </w:tc>
        <w:tc>
          <w:tcPr>
            <w:tcW w:type="dxa" w:w="1728"/>
            <w:shd w:val="clear" w:color="auto" w:fill="D9D9D9"/>
          </w:tcPr>
          <w:p>
            <w:pPr>
              <w:jc w:val="center"/>
            </w:pPr>
            <w:r>
              <w:rPr>
                <w:rFonts w:ascii="Times New Roman" w:hAnsi="Times New Roman"/>
                <w:b/>
                <w:sz w:val="20"/>
              </w:rPr>
              <w:t>Engine Mode</w:t>
            </w:r>
          </w:p>
        </w:tc>
      </w:tr>
      <w:tr>
        <w:tc>
          <w:tcPr>
            <w:tcW w:type="dxa" w:w="3600"/>
          </w:tcPr>
          <w:p>
            <w:r>
              <w:rPr>
                <w:rFonts w:ascii="Times New Roman" w:hAnsi="Times New Roman"/>
                <w:sz w:val="20"/>
              </w:rPr>
              <w:t>IT Graduate, Python/React, Maharashtra, General</w:t>
            </w:r>
          </w:p>
        </w:tc>
        <w:tc>
          <w:tcPr>
            <w:tcW w:type="dxa" w:w="1872"/>
          </w:tcPr>
          <w:p>
            <w:r>
              <w:rPr>
                <w:rFonts w:ascii="Times New Roman" w:hAnsi="Times New Roman"/>
                <w:sz w:val="20"/>
              </w:rPr>
              <w:t>87%</w:t>
            </w:r>
          </w:p>
        </w:tc>
        <w:tc>
          <w:tcPr>
            <w:tcW w:type="dxa" w:w="1584"/>
          </w:tcPr>
          <w:p>
            <w:r>
              <w:rPr>
                <w:rFonts w:ascii="Times New Roman" w:hAnsi="Times New Roman"/>
                <w:sz w:val="20"/>
              </w:rPr>
              <w:t>52%–87%</w:t>
            </w:r>
          </w:p>
        </w:tc>
        <w:tc>
          <w:tcPr>
            <w:tcW w:type="dxa" w:w="1728"/>
          </w:tcPr>
          <w:p>
            <w:r>
              <w:rPr>
                <w:rFonts w:ascii="Times New Roman" w:hAnsi="Times New Roman"/>
                <w:sz w:val="20"/>
              </w:rPr>
              <w:t>Hybrid (CBF + CF)</w:t>
            </w:r>
          </w:p>
        </w:tc>
      </w:tr>
      <w:tr>
        <w:tc>
          <w:tcPr>
            <w:tcW w:type="dxa" w:w="3600"/>
          </w:tcPr>
          <w:p>
            <w:r>
              <w:rPr>
                <w:rFonts w:ascii="Times New Roman" w:hAnsi="Times New Roman"/>
                <w:sz w:val="20"/>
              </w:rPr>
              <w:t>12th Pass, Excel/Tally, Rural Bihar, OBC</w:t>
            </w:r>
          </w:p>
        </w:tc>
        <w:tc>
          <w:tcPr>
            <w:tcW w:type="dxa" w:w="1872"/>
          </w:tcPr>
          <w:p>
            <w:r>
              <w:rPr>
                <w:rFonts w:ascii="Times New Roman" w:hAnsi="Times New Roman"/>
                <w:sz w:val="20"/>
              </w:rPr>
              <w:t>73%</w:t>
            </w:r>
          </w:p>
        </w:tc>
        <w:tc>
          <w:tcPr>
            <w:tcW w:type="dxa" w:w="1584"/>
          </w:tcPr>
          <w:p>
            <w:r>
              <w:rPr>
                <w:rFonts w:ascii="Times New Roman" w:hAnsi="Times New Roman"/>
                <w:sz w:val="20"/>
              </w:rPr>
              <w:t>41%–73%</w:t>
            </w:r>
          </w:p>
        </w:tc>
        <w:tc>
          <w:tcPr>
            <w:tcW w:type="dxa" w:w="1728"/>
          </w:tcPr>
          <w:p>
            <w:r>
              <w:rPr>
                <w:rFonts w:ascii="Times New Roman" w:hAnsi="Times New Roman"/>
                <w:sz w:val="20"/>
              </w:rPr>
              <w:t>Content-Only (Cold Start)</w:t>
            </w:r>
          </w:p>
        </w:tc>
      </w:tr>
      <w:tr>
        <w:tc>
          <w:tcPr>
            <w:tcW w:type="dxa" w:w="3600"/>
          </w:tcPr>
          <w:p>
            <w:r>
              <w:rPr>
                <w:rFonts w:ascii="Times New Roman" w:hAnsi="Times New Roman"/>
                <w:sz w:val="20"/>
              </w:rPr>
              <w:t>PG, ML/Data Science, PAN_INDIA, SC</w:t>
            </w:r>
          </w:p>
        </w:tc>
        <w:tc>
          <w:tcPr>
            <w:tcW w:type="dxa" w:w="1872"/>
          </w:tcPr>
          <w:p>
            <w:r>
              <w:rPr>
                <w:rFonts w:ascii="Times New Roman" w:hAnsi="Times New Roman"/>
                <w:sz w:val="20"/>
              </w:rPr>
              <w:t>91%</w:t>
            </w:r>
          </w:p>
        </w:tc>
        <w:tc>
          <w:tcPr>
            <w:tcW w:type="dxa" w:w="1584"/>
          </w:tcPr>
          <w:p>
            <w:r>
              <w:rPr>
                <w:rFonts w:ascii="Times New Roman" w:hAnsi="Times New Roman"/>
                <w:sz w:val="20"/>
              </w:rPr>
              <w:t>58%–91%</w:t>
            </w:r>
          </w:p>
        </w:tc>
        <w:tc>
          <w:tcPr>
            <w:tcW w:type="dxa" w:w="1728"/>
          </w:tcPr>
          <w:p>
            <w:r>
              <w:rPr>
                <w:rFonts w:ascii="Times New Roman" w:hAnsi="Times New Roman"/>
                <w:sz w:val="20"/>
              </w:rPr>
              <w:t>Hybrid + AA Boost (+4% SC, +2% first-time)</w:t>
            </w:r>
          </w:p>
        </w:tc>
      </w:tr>
      <w:tr>
        <w:tc>
          <w:tcPr>
            <w:tcW w:type="dxa" w:w="3600"/>
          </w:tcPr>
          <w:p>
            <w:r>
              <w:rPr>
                <w:rFonts w:ascii="Times New Roman" w:hAnsi="Times New Roman"/>
                <w:sz w:val="20"/>
              </w:rPr>
              <w:t>Diploma, AutoCAD, HOME_STATE Gujarat, General</w:t>
            </w:r>
          </w:p>
        </w:tc>
        <w:tc>
          <w:tcPr>
            <w:tcW w:type="dxa" w:w="1872"/>
          </w:tcPr>
          <w:p>
            <w:r>
              <w:rPr>
                <w:rFonts w:ascii="Times New Roman" w:hAnsi="Times New Roman"/>
                <w:sz w:val="20"/>
              </w:rPr>
              <w:t>68%</w:t>
            </w:r>
          </w:p>
        </w:tc>
        <w:tc>
          <w:tcPr>
            <w:tcW w:type="dxa" w:w="1584"/>
          </w:tcPr>
          <w:p>
            <w:r>
              <w:rPr>
                <w:rFonts w:ascii="Times New Roman" w:hAnsi="Times New Roman"/>
                <w:sz w:val="20"/>
              </w:rPr>
              <w:t>45%–68%</w:t>
            </w:r>
          </w:p>
        </w:tc>
        <w:tc>
          <w:tcPr>
            <w:tcW w:type="dxa" w:w="1728"/>
          </w:tcPr>
          <w:p>
            <w:r>
              <w:rPr>
                <w:rFonts w:ascii="Times New Roman" w:hAnsi="Times New Roman"/>
                <w:sz w:val="20"/>
              </w:rPr>
              <w:t>Content-Only (Cold Start)</w:t>
            </w:r>
          </w:p>
        </w:tc>
      </w:tr>
    </w:tbl>
    <w:p>
      <w:pPr>
        <w:spacing w:after="80"/>
      </w:pPr>
    </w:p>
    <w:p>
      <w:pPr>
        <w:spacing w:before="80" w:after="80"/>
        <w:jc w:val="both"/>
      </w:pPr>
      <w:r>
        <w:rPr>
          <w:rFonts w:ascii="Times New Roman" w:hAnsi="Times New Roman"/>
          <w:b/>
          <w:i w:val="0"/>
          <w:sz w:val="24"/>
        </w:rPr>
        <w:t>Key Observations:</w:t>
      </w:r>
    </w:p>
    <w:p>
      <w:pPr>
        <w:pStyle w:val="ListNumber"/>
        <w:spacing w:after="60"/>
      </w:pPr>
      <w:r>
        <w:rPr>
          <w:rFonts w:ascii="Times New Roman" w:hAnsi="Times New Roman"/>
          <w:sz w:val="22"/>
        </w:rPr>
        <w:t>Dynamic scoring works correctly. Match percentages vary from 41% to 91%, confirming the static-score bug has been fully resolved.</w:t>
      </w:r>
    </w:p>
    <w:p>
      <w:pPr>
        <w:pStyle w:val="ListNumber"/>
        <w:spacing w:after="60"/>
      </w:pPr>
      <w:r>
        <w:rPr>
          <w:rFonts w:ascii="Times New Roman" w:hAnsi="Times New Roman"/>
          <w:sz w:val="22"/>
        </w:rPr>
        <w:t>Affirmative action boosts are visible and verifiable. The SC candidate's top match advanced from 85% to 91% due to combined +4% SC and +2% first-time participant boosts.</w:t>
      </w:r>
    </w:p>
    <w:p>
      <w:pPr>
        <w:pStyle w:val="ListNumber"/>
        <w:spacing w:after="60"/>
      </w:pPr>
      <w:r>
        <w:rPr>
          <w:rFonts w:ascii="Times New Roman" w:hAnsi="Times New Roman"/>
          <w:sz w:val="22"/>
        </w:rPr>
        <w:t>Hard geographic filters function correctly. The HOME_STATE Gujarat candidate only receives Gujarat-based internships; the engine gracefully widens to NEARBY (Western India) then PAN_INDIA if none are available, appending an informational fallback reason in the explanation.</w:t>
      </w:r>
    </w:p>
    <w:p>
      <w:pPr>
        <w:pStyle w:val="ListNumber"/>
        <w:spacing w:after="60"/>
      </w:pPr>
      <w:r>
        <w:rPr>
          <w:rFonts w:ascii="Times New Roman" w:hAnsi="Times New Roman"/>
          <w:sz w:val="22"/>
        </w:rPr>
        <w:t>Explainability reasons are generated for every recommendation, including skill alignment (matched/partial/missing) and education/location/sector match reasoning.</w:t>
      </w:r>
    </w:p>
    <w:p>
      <w:pPr>
        <w:spacing w:before="200" w:after="80"/>
        <w:jc w:val="left"/>
      </w:pPr>
      <w:r>
        <w:rPr>
          <w:rFonts w:ascii="Times New Roman" w:hAnsi="Times New Roman"/>
          <w:b/>
          <w:sz w:val="26"/>
        </w:rPr>
        <w:t>6.3  Deployment Challenges and Solutions</w:t>
      </w:r>
    </w:p>
    <w:p>
      <w:pPr>
        <w:spacing w:before="0" w:after="160"/>
        <w:jc w:val="both"/>
      </w:pPr>
      <w:r>
        <w:rPr>
          <w:rFonts w:ascii="Times New Roman" w:hAnsi="Times New Roman"/>
          <w:b w:val="0"/>
          <w:i w:val="0"/>
          <w:sz w:val="24"/>
        </w:rPr>
        <w:t>During development and cloud deployment, several real-world engineering challenges were encountered and resolved systematically.</w:t>
      </w:r>
    </w:p>
    <w:p>
      <w:pPr>
        <w:spacing w:before="120" w:after="80"/>
        <w:jc w:val="center"/>
      </w:pPr>
      <w:r>
        <w:rPr>
          <w:rFonts w:ascii="Times New Roman" w:hAnsi="Times New Roman"/>
          <w:b/>
          <w:i w:val="0"/>
          <w:sz w:val="22"/>
        </w:rPr>
        <w:t>Table 6.3: Deployment Challenges and Solutions</w:t>
      </w:r>
    </w:p>
    <w:tbl>
      <w:tblPr>
        <w:tblStyle w:val="TableGrid"/>
        <w:tblW w:type="auto" w:w="0"/>
        <w:tblLook w:firstColumn="1" w:firstRow="1" w:lastColumn="0" w:lastRow="0" w:noHBand="0" w:noVBand="1" w:val="04A0"/>
      </w:tblPr>
      <w:tblGrid>
        <w:gridCol w:w="3000"/>
        <w:gridCol w:w="3000"/>
        <w:gridCol w:w="3000"/>
      </w:tblGrid>
      <w:tr>
        <w:tc>
          <w:tcPr>
            <w:tcW w:type="dxa" w:w="2592"/>
            <w:shd w:val="clear" w:color="auto" w:fill="D9D9D9"/>
          </w:tcPr>
          <w:p>
            <w:pPr>
              <w:jc w:val="center"/>
            </w:pPr>
            <w:r>
              <w:rPr>
                <w:rFonts w:ascii="Times New Roman" w:hAnsi="Times New Roman"/>
                <w:b/>
                <w:sz w:val="20"/>
              </w:rPr>
              <w:t>Challenge</w:t>
            </w:r>
          </w:p>
        </w:tc>
        <w:tc>
          <w:tcPr>
            <w:tcW w:type="dxa" w:w="3168"/>
            <w:shd w:val="clear" w:color="auto" w:fill="D9D9D9"/>
          </w:tcPr>
          <w:p>
            <w:pPr>
              <w:jc w:val="center"/>
            </w:pPr>
            <w:r>
              <w:rPr>
                <w:rFonts w:ascii="Times New Roman" w:hAnsi="Times New Roman"/>
                <w:b/>
                <w:sz w:val="20"/>
              </w:rPr>
              <w:t>Root Cause</w:t>
            </w:r>
          </w:p>
        </w:tc>
        <w:tc>
          <w:tcPr>
            <w:tcW w:type="dxa" w:w="3024"/>
            <w:shd w:val="clear" w:color="auto" w:fill="D9D9D9"/>
          </w:tcPr>
          <w:p>
            <w:pPr>
              <w:jc w:val="center"/>
            </w:pPr>
            <w:r>
              <w:rPr>
                <w:rFonts w:ascii="Times New Roman" w:hAnsi="Times New Roman"/>
                <w:b/>
                <w:sz w:val="20"/>
              </w:rPr>
              <w:t>Solution Applied</w:t>
            </w:r>
          </w:p>
        </w:tc>
      </w:tr>
      <w:tr>
        <w:tc>
          <w:tcPr>
            <w:tcW w:type="dxa" w:w="2592"/>
          </w:tcPr>
          <w:p>
            <w:r>
              <w:rPr>
                <w:rFonts w:ascii="Times New Roman" w:hAnsi="Times New Roman"/>
                <w:sz w:val="20"/>
              </w:rPr>
              <w:t>CORS errors on recommendations page</w:t>
            </w:r>
          </w:p>
        </w:tc>
        <w:tc>
          <w:tcPr>
            <w:tcW w:type="dxa" w:w="3168"/>
          </w:tcPr>
          <w:p>
            <w:r>
              <w:rPr>
                <w:rFonts w:ascii="Times New Roman" w:hAnsi="Times New Roman"/>
                <w:sz w:val="20"/>
              </w:rPr>
              <w:t>Python auth_step.value crash inside FastAPI bypassed CORS middleware, returning a 500 with no CORS header</w:t>
            </w:r>
          </w:p>
        </w:tc>
        <w:tc>
          <w:tcPr>
            <w:tcW w:type="dxa" w:w="3024"/>
          </w:tcPr>
          <w:p>
            <w:r>
              <w:rPr>
                <w:rFonts w:ascii="Times New Roman" w:hAnsi="Times New Roman"/>
                <w:sz w:val="20"/>
              </w:rPr>
              <w:t>Removed .value accessor — auth_step is stored as INTEGER in DB, not as a Python Enum</w:t>
            </w:r>
          </w:p>
        </w:tc>
      </w:tr>
      <w:tr>
        <w:tc>
          <w:tcPr>
            <w:tcW w:type="dxa" w:w="2592"/>
          </w:tcPr>
          <w:p>
            <w:r>
              <w:rPr>
                <w:rFonts w:ascii="Times New Roman" w:hAnsi="Times New Roman"/>
                <w:sz w:val="20"/>
              </w:rPr>
              <w:t>Static 54% match score for all cards</w:t>
            </w:r>
          </w:p>
        </w:tc>
        <w:tc>
          <w:tcPr>
            <w:tcW w:type="dxa" w:w="3168"/>
          </w:tcPr>
          <w:p>
            <w:r>
              <w:rPr>
                <w:rFonts w:ascii="Times New Roman" w:hAnsi="Times New Roman"/>
                <w:sz w:val="20"/>
              </w:rPr>
              <w:t>sentence-transformers import failed silently; semantic matching returned 0 for all pairs</w:t>
            </w:r>
          </w:p>
        </w:tc>
        <w:tc>
          <w:tcPr>
            <w:tcW w:type="dxa" w:w="3024"/>
          </w:tcPr>
          <w:p>
            <w:r>
              <w:rPr>
                <w:rFonts w:ascii="Times New Roman" w:hAnsi="Times New Roman"/>
                <w:sz w:val="20"/>
              </w:rPr>
              <w:t>Implemented difflib.SequenceMatcher as lightweight semantic fallback; scores now range 41%–91%</w:t>
            </w:r>
          </w:p>
        </w:tc>
      </w:tr>
      <w:tr>
        <w:tc>
          <w:tcPr>
            <w:tcW w:type="dxa" w:w="2592"/>
          </w:tcPr>
          <w:p>
            <w:r>
              <w:rPr>
                <w:rFonts w:ascii="Times New Roman" w:hAnsi="Times New Roman"/>
                <w:sz w:val="20"/>
              </w:rPr>
              <w:t>Render OOM crash on startup</w:t>
            </w:r>
          </w:p>
        </w:tc>
        <w:tc>
          <w:tcPr>
            <w:tcW w:type="dxa" w:w="3168"/>
          </w:tcPr>
          <w:p>
            <w:r>
              <w:rPr>
                <w:rFonts w:ascii="Times New Roman" w:hAnsi="Times New Roman"/>
                <w:sz w:val="20"/>
              </w:rPr>
              <w:t>sentence-transformers + PyTorch required ~2GB RAM; Render free tier allows 512MB</w:t>
            </w:r>
          </w:p>
        </w:tc>
        <w:tc>
          <w:tcPr>
            <w:tcW w:type="dxa" w:w="3024"/>
          </w:tcPr>
          <w:p>
            <w:r>
              <w:rPr>
                <w:rFonts w:ascii="Times New Roman" w:hAnsi="Times New Roman"/>
                <w:sz w:val="20"/>
              </w:rPr>
              <w:t>Removed PyTorch dependency entirely; difflib uses zero additional memory</w:t>
            </w:r>
          </w:p>
        </w:tc>
      </w:tr>
      <w:tr>
        <w:tc>
          <w:tcPr>
            <w:tcW w:type="dxa" w:w="2592"/>
          </w:tcPr>
          <w:p>
            <w:r>
              <w:rPr>
                <w:rFonts w:ascii="Times New Roman" w:hAnsi="Times New Roman"/>
                <w:sz w:val="20"/>
              </w:rPr>
              <w:t>Supabase connection exhaustion</w:t>
            </w:r>
          </w:p>
        </w:tc>
        <w:tc>
          <w:tcPr>
            <w:tcW w:type="dxa" w:w="3168"/>
          </w:tcPr>
          <w:p>
            <w:r>
              <w:rPr>
                <w:rFonts w:ascii="Times New Roman" w:hAnsi="Times New Roman"/>
                <w:sz w:val="20"/>
              </w:rPr>
              <w:t>SQLAlchemy created too many persistent connections in serverless environment</w:t>
            </w:r>
          </w:p>
        </w:tc>
        <w:tc>
          <w:tcPr>
            <w:tcW w:type="dxa" w:w="3024"/>
          </w:tcPr>
          <w:p>
            <w:r>
              <w:rPr>
                <w:rFonts w:ascii="Times New Roman" w:hAnsi="Times New Roman"/>
                <w:sz w:val="20"/>
              </w:rPr>
              <w:t>Switched DATABASE_URL to Supabase Transaction Pooler (Port 6543)</w:t>
            </w:r>
          </w:p>
        </w:tc>
      </w:tr>
      <w:tr>
        <w:tc>
          <w:tcPr>
            <w:tcW w:type="dxa" w:w="2592"/>
          </w:tcPr>
          <w:p>
            <w:r>
              <w:rPr>
                <w:rFonts w:ascii="Times New Roman" w:hAnsi="Times New Roman"/>
                <w:sz w:val="20"/>
              </w:rPr>
              <w:t>DB tables destroyed on redeploy</w:t>
            </w:r>
          </w:p>
        </w:tc>
        <w:tc>
          <w:tcPr>
            <w:tcW w:type="dxa" w:w="3168"/>
          </w:tcPr>
          <w:p>
            <w:r>
              <w:rPr>
                <w:rFonts w:ascii="Times New Roman" w:hAnsi="Times New Roman"/>
                <w:sz w:val="20"/>
              </w:rPr>
              <w:t>seed.py used DROP TABLE + CREATE TABLE statements</w:t>
            </w:r>
          </w:p>
        </w:tc>
        <w:tc>
          <w:tcPr>
            <w:tcW w:type="dxa" w:w="3024"/>
          </w:tcPr>
          <w:p>
            <w:r>
              <w:rPr>
                <w:rFonts w:ascii="Times New Roman" w:hAnsi="Times New Roman"/>
                <w:sz w:val="20"/>
              </w:rPr>
              <w:t>Rewrote with IF NOT EXISTS guards in safe_seed.py; production data preserved</w:t>
            </w:r>
          </w:p>
        </w:tc>
      </w:tr>
      <w:tr>
        <w:tc>
          <w:tcPr>
            <w:tcW w:type="dxa" w:w="2592"/>
          </w:tcPr>
          <w:p>
            <w:r>
              <w:rPr>
                <w:rFonts w:ascii="Times New Roman" w:hAnsi="Times New Roman"/>
                <w:sz w:val="20"/>
              </w:rPr>
              <w:t>Video upload 413 error for large files</w:t>
            </w:r>
          </w:p>
        </w:tc>
        <w:tc>
          <w:tcPr>
            <w:tcW w:type="dxa" w:w="3168"/>
          </w:tcPr>
          <w:p>
            <w:r>
              <w:rPr>
                <w:rFonts w:ascii="Times New Roman" w:hAnsi="Times New Roman"/>
                <w:sz w:val="20"/>
              </w:rPr>
              <w:t>Raw 50MB MP4 exceeded Groq API 25MB upload limit</w:t>
            </w:r>
          </w:p>
        </w:tc>
        <w:tc>
          <w:tcPr>
            <w:tcW w:type="dxa" w:w="3024"/>
          </w:tcPr>
          <w:p>
            <w:r>
              <w:rPr>
                <w:rFonts w:ascii="Times New Roman" w:hAnsi="Times New Roman"/>
                <w:sz w:val="20"/>
              </w:rPr>
              <w:t>Added imageio-ffmpeg audio extraction pipeline; 50MB video → ~1MB mono MP3</w:t>
            </w:r>
          </w:p>
        </w:tc>
      </w:tr>
      <w:tr>
        <w:tc>
          <w:tcPr>
            <w:tcW w:type="dxa" w:w="2592"/>
          </w:tcPr>
          <w:p>
            <w:r>
              <w:rPr>
                <w:rFonts w:ascii="Times New Roman" w:hAnsi="Times New Roman"/>
                <w:sz w:val="20"/>
              </w:rPr>
              <w:t>Resume duplicate approval bug</w:t>
            </w:r>
          </w:p>
        </w:tc>
        <w:tc>
          <w:tcPr>
            <w:tcW w:type="dxa" w:w="3168"/>
          </w:tcPr>
          <w:p>
            <w:r>
              <w:rPr>
                <w:rFonts w:ascii="Times New Roman" w:hAnsi="Times New Roman"/>
                <w:sz w:val="20"/>
              </w:rPr>
              <w:t>Uploading same-name file showed APPROVED status from previous upload</w:t>
            </w:r>
          </w:p>
        </w:tc>
        <w:tc>
          <w:tcPr>
            <w:tcW w:type="dxa" w:w="3024"/>
          </w:tcPr>
          <w:p>
            <w:r>
              <w:rPr>
                <w:rFonts w:ascii="Times New Roman" w:hAnsi="Times New Roman"/>
                <w:sz w:val="20"/>
              </w:rPr>
              <w:t>Added upsert logic; every new file upload unconditionally sets status = PENDING</w:t>
            </w:r>
          </w:p>
        </w:tc>
      </w:tr>
      <w:tr>
        <w:tc>
          <w:tcPr>
            <w:tcW w:type="dxa" w:w="2592"/>
          </w:tcPr>
          <w:p>
            <w:r>
              <w:rPr>
                <w:rFonts w:ascii="Times New Roman" w:hAnsi="Times New Roman"/>
                <w:sz w:val="20"/>
              </w:rPr>
              <w:t>auth_step access map mismatch</w:t>
            </w:r>
          </w:p>
        </w:tc>
        <w:tc>
          <w:tcPr>
            <w:tcW w:type="dxa" w:w="3168"/>
          </w:tcPr>
          <w:p>
            <w:r>
              <w:rPr>
                <w:rFonts w:ascii="Times New Roman" w:hAnsi="Times New Roman"/>
                <w:sz w:val="20"/>
              </w:rPr>
              <w:t>auth_step=1 incorrectly allowed document uploads in early implementation</w:t>
            </w:r>
          </w:p>
        </w:tc>
        <w:tc>
          <w:tcPr>
            <w:tcW w:type="dxa" w:w="3024"/>
          </w:tcPr>
          <w:p>
            <w:r>
              <w:rPr>
                <w:rFonts w:ascii="Times New Roman" w:hAnsi="Times New Roman"/>
                <w:sz w:val="20"/>
              </w:rPr>
              <w:t>Corrected access_map: can_upload_docs unlocks only at auth_step=2</w:t>
            </w:r>
          </w:p>
        </w:tc>
      </w:tr>
    </w:tbl>
    <w:p>
      <w:pPr>
        <w:spacing w:after="80"/>
      </w:pPr>
    </w:p>
    <w:p>
      <w:r>
        <w:br w:type="page"/>
      </w:r>
    </w:p>
    <w:p>
      <w:pPr>
        <w:spacing w:before="120" w:after="40"/>
        <w:jc w:val="center"/>
      </w:pPr>
      <w:r>
        <w:rPr>
          <w:rFonts w:ascii="Times New Roman" w:hAnsi="Times New Roman"/>
          <w:b/>
          <w:i w:val="0"/>
          <w:sz w:val="28"/>
        </w:rPr>
        <w:t>CHAPTER 7</w:t>
      </w:r>
    </w:p>
    <w:p>
      <w:pPr>
        <w:spacing w:before="40" w:after="80"/>
        <w:jc w:val="center"/>
      </w:pPr>
      <w:r>
        <w:rPr>
          <w:rFonts w:ascii="Times New Roman" w:hAnsi="Times New Roman"/>
          <w:b/>
          <w:i w:val="0"/>
          <w:sz w:val="28"/>
        </w:rPr>
        <w:t>CONCLUSION</w:t>
      </w:r>
    </w:p>
    <w:p>
      <w:pPr>
        <w:spacing w:before="0" w:after="200"/>
        <w:jc w:val="center"/>
      </w:pPr>
      <w:r>
        <w:rPr>
          <w:rFonts w:ascii="Times New Roman" w:hAnsi="Times New Roman"/>
          <w:b w:val="0"/>
          <w:i w:val="0"/>
          <w:sz w:val="20"/>
        </w:rPr>
        <w:t>______________________________________________________________________</w:t>
      </w:r>
    </w:p>
    <w:p>
      <w:pPr>
        <w:spacing w:before="0" w:after="160"/>
        <w:jc w:val="both"/>
      </w:pPr>
      <w:r>
        <w:rPr>
          <w:rFonts w:ascii="Times New Roman" w:hAnsi="Times New Roman"/>
          <w:b w:val="0"/>
          <w:i w:val="0"/>
          <w:sz w:val="24"/>
        </w:rPr>
        <w:t>This project successfully demonstrates the design, implementation, and deployment of Kaushalya, an AI-powered internship recommendation engine tailored to the specific requirements of the Government of India's PM Internship Scheme. The system addresses the core limitations of existing allocation platforms through a multi-faceted technical approach.</w:t>
      </w:r>
    </w:p>
    <w:p>
      <w:pPr>
        <w:spacing w:before="0" w:after="160"/>
        <w:jc w:val="both"/>
      </w:pPr>
      <w:r>
        <w:rPr>
          <w:rFonts w:ascii="Times New Roman" w:hAnsi="Times New Roman"/>
          <w:b w:val="0"/>
          <w:i w:val="0"/>
          <w:sz w:val="24"/>
        </w:rPr>
        <w:t>The hybrid recommendation engine combines content-based filtering (using TF-IDF vectorisation, hierarchical education matching, geographic proximity scoring, and semantic skill similarity via difflib.SequenceMatcher) with collaborative filtering (SVD matrix factorisation using scipy.sparse.linalg.svds on user-interaction data) and affirmative action scoring (configurable additive boosts for SC/ST/OBC/EWS, rural, and aspirational-district candidates). This three-pronged approach ensures that recommendations are simultaneously relevant, equitable, and transparent.</w:t>
      </w:r>
    </w:p>
    <w:p>
      <w:pPr>
        <w:spacing w:before="0" w:after="160"/>
        <w:jc w:val="both"/>
      </w:pPr>
      <w:r>
        <w:rPr>
          <w:rFonts w:ascii="Times New Roman" w:hAnsi="Times New Roman"/>
          <w:b w:val="0"/>
          <w:i w:val="0"/>
          <w:sz w:val="24"/>
        </w:rPr>
        <w:t>The video analysis pipeline, powered by Groq's Whisper Large V3 Turbo and Llama 3.3 70B models, introduces a novel dimension to candidate assessment — evaluating spoken communication skills, confidence, and clarity from a self-introduction video. This provides a dynamic score boost of up to 15%, levelling the playing field for candidates who may have strong oral communication but weaker written profiles.</w:t>
      </w:r>
    </w:p>
    <w:p>
      <w:pPr>
        <w:spacing w:before="0" w:after="160"/>
        <w:jc w:val="both"/>
      </w:pPr>
      <w:r>
        <w:rPr>
          <w:rFonts w:ascii="Times New Roman" w:hAnsi="Times New Roman"/>
          <w:b w:val="0"/>
          <w:i w:val="0"/>
          <w:sz w:val="24"/>
        </w:rPr>
        <w:t>The three-state authentication and verification pipeline (auth_step 1 → 2 → 3, combining email+password and Firebase Phone OTP with admin-gated document approval) ensures data integrity and prevents fraudulent applications. The state-machine gating logic completely restricts unverified candidates from accessing ML recommendations, enforcing a strict separation of verified and unverified user states.</w:t>
      </w:r>
    </w:p>
    <w:p>
      <w:pPr>
        <w:spacing w:before="0" w:after="160"/>
        <w:jc w:val="both"/>
      </w:pPr>
      <w:r>
        <w:rPr>
          <w:rFonts w:ascii="Times New Roman" w:hAnsi="Times New Roman"/>
          <w:b w:val="0"/>
          <w:i w:val="0"/>
          <w:sz w:val="24"/>
        </w:rPr>
        <w:t>The NLP fraud detection module evaluates incoming internship postings for suspicious patterns, providing an automated first line of defence against scam listings on a government platform.</w:t>
      </w:r>
    </w:p>
    <w:p>
      <w:pPr>
        <w:spacing w:before="0" w:after="160"/>
        <w:jc w:val="both"/>
      </w:pPr>
      <w:r>
        <w:rPr>
          <w:rFonts w:ascii="Times New Roman" w:hAnsi="Times New Roman"/>
          <w:b w:val="0"/>
          <w:i w:val="0"/>
          <w:sz w:val="24"/>
        </w:rPr>
        <w:t>From an engineering perspective, the project demonstrates competence in full-stack web development (Next.js 14 + FastAPI + PostgreSQL), machine learning pipeline design (training, serving, fallback handling), cloud deployment (Vercel + Render + Supabase) with real-world constraints (512MB RAM, connection pooling, CORS handling), and systematic debugging of complex multi-service distributed systems. The platform is deployed and operational, with a responsive brutalist UI that works seamlessly across desktop and mobile devices.</w:t>
      </w:r>
    </w:p>
    <w:p>
      <w:r>
        <w:br w:type="page"/>
      </w:r>
    </w:p>
    <w:p>
      <w:pPr>
        <w:spacing w:before="120" w:after="40"/>
        <w:jc w:val="center"/>
      </w:pPr>
      <w:r>
        <w:rPr>
          <w:rFonts w:ascii="Times New Roman" w:hAnsi="Times New Roman"/>
          <w:b/>
          <w:i w:val="0"/>
          <w:sz w:val="28"/>
        </w:rPr>
        <w:t>CHAPTER 8</w:t>
      </w:r>
    </w:p>
    <w:p>
      <w:pPr>
        <w:spacing w:before="40" w:after="80"/>
        <w:jc w:val="center"/>
      </w:pPr>
      <w:r>
        <w:rPr>
          <w:rFonts w:ascii="Times New Roman" w:hAnsi="Times New Roman"/>
          <w:b/>
          <w:i w:val="0"/>
          <w:sz w:val="28"/>
        </w:rPr>
        <w:t>FUTURE SCOPE</w:t>
      </w:r>
    </w:p>
    <w:p>
      <w:pPr>
        <w:spacing w:before="0" w:after="200"/>
        <w:jc w:val="center"/>
      </w:pPr>
      <w:r>
        <w:rPr>
          <w:rFonts w:ascii="Times New Roman" w:hAnsi="Times New Roman"/>
          <w:b w:val="0"/>
          <w:i w:val="0"/>
          <w:sz w:val="20"/>
        </w:rPr>
        <w:t>______________________________________________________________________</w:t>
      </w:r>
    </w:p>
    <w:p>
      <w:pPr>
        <w:spacing w:before="0" w:after="160"/>
        <w:jc w:val="both"/>
      </w:pPr>
      <w:r>
        <w:rPr>
          <w:rFonts w:ascii="Times New Roman" w:hAnsi="Times New Roman"/>
          <w:b w:val="0"/>
          <w:i w:val="0"/>
          <w:sz w:val="24"/>
        </w:rPr>
        <w:t>Kaushalya, in its current form, is a functional prototype demonstrating the feasibility of AI-based internship recommendation for a national government scheme. The following enhancements are planned for future development phases:</w:t>
      </w:r>
    </w:p>
    <w:p>
      <w:pPr>
        <w:pStyle w:val="ListNumber"/>
        <w:spacing w:after="60"/>
      </w:pPr>
      <w:r>
        <w:rPr>
          <w:rFonts w:ascii="Times New Roman" w:hAnsi="Times New Roman"/>
          <w:sz w:val="22"/>
        </w:rPr>
        <w:t>Sentence-Transformer Embeddings: Upgrade the difflib skill matcher to full sentence-transformer (all-MiniLM-L6-v2) embeddings when deployed on a server with ≥2GB RAM, capturing deeper semantic relationships between skills (e.g., 'Machine Learning' and 'TensorFlow').</w:t>
      </w:r>
    </w:p>
    <w:p>
      <w:pPr>
        <w:pStyle w:val="ListNumber"/>
        <w:spacing w:after="60"/>
      </w:pPr>
      <w:r>
        <w:rPr>
          <w:rFonts w:ascii="Times New Roman" w:hAnsi="Times New Roman"/>
          <w:sz w:val="22"/>
        </w:rPr>
        <w:t>Real DigiLocker Integration: Replace the simulated Aadhaar/DigiLocker verification with the actual DigiLocker API for cryptographic document authentication, eliminating the need for manual admin review.</w:t>
      </w:r>
    </w:p>
    <w:p>
      <w:pPr>
        <w:pStyle w:val="ListNumber"/>
        <w:spacing w:after="60"/>
      </w:pPr>
      <w:r>
        <w:rPr>
          <w:rFonts w:ascii="Times New Roman" w:hAnsi="Times New Roman"/>
          <w:sz w:val="22"/>
        </w:rPr>
        <w:t>Company Portal: Build a dedicated portal for companies to post internships, view anonymised applicant profiles, and manage their intake pipeline in compliance with the DPDP Act 2023.</w:t>
      </w:r>
    </w:p>
    <w:p>
      <w:pPr>
        <w:pStyle w:val="ListNumber"/>
        <w:spacing w:after="60"/>
      </w:pPr>
      <w:r>
        <w:rPr>
          <w:rFonts w:ascii="Times New Roman" w:hAnsi="Times New Roman"/>
          <w:sz w:val="22"/>
        </w:rPr>
        <w:t>Real-Time Collaborative Filtering: Implement online learning for the SVD model so that new user interactions are incorporated into recommendations without a full model retrain.</w:t>
      </w:r>
    </w:p>
    <w:p>
      <w:pPr>
        <w:pStyle w:val="ListNumber"/>
        <w:spacing w:after="60"/>
      </w:pPr>
      <w:r>
        <w:rPr>
          <w:rFonts w:ascii="Times New Roman" w:hAnsi="Times New Roman"/>
          <w:sz w:val="22"/>
        </w:rPr>
        <w:t>Multilingual Video Support: Extend the video analysis pipeline to support regional Indian languages (Hindi, Tamil, Telugu, Bengali) using Whisper's multilingual capabilities.</w:t>
      </w:r>
    </w:p>
    <w:p>
      <w:pPr>
        <w:pStyle w:val="ListNumber"/>
        <w:spacing w:after="60"/>
      </w:pPr>
      <w:r>
        <w:rPr>
          <w:rFonts w:ascii="Times New Roman" w:hAnsi="Times New Roman"/>
          <w:sz w:val="22"/>
        </w:rPr>
        <w:t>pgvector Integration: Replace JSON-stored skill similarity data with pgvector columns in PostgreSQL for efficient approximate nearest-neighbour (ANN) search, reducing recommendation latency from ~200ms to &lt;50ms.</w:t>
      </w:r>
    </w:p>
    <w:p>
      <w:pPr>
        <w:pStyle w:val="ListNumber"/>
        <w:spacing w:after="60"/>
      </w:pPr>
      <w:r>
        <w:rPr>
          <w:rFonts w:ascii="Times New Roman" w:hAnsi="Times New Roman"/>
          <w:sz w:val="22"/>
        </w:rPr>
        <w:t>A/B Testing Framework: Implement a recommendation A/B testing framework to compare different scoring weights, affirmative action boost values, and feature combinations in production.</w:t>
      </w:r>
    </w:p>
    <w:p>
      <w:pPr>
        <w:pStyle w:val="ListNumber"/>
        <w:spacing w:after="60"/>
      </w:pPr>
      <w:r>
        <w:rPr>
          <w:rFonts w:ascii="Times New Roman" w:hAnsi="Times New Roman"/>
          <w:sz w:val="22"/>
        </w:rPr>
        <w:t>Mobile Application: Develop a React Native mobile application for candidates in rural areas, including offline profile creation with sync-on-connect functionality.</w:t>
      </w:r>
    </w:p>
    <w:p>
      <w:pPr>
        <w:pStyle w:val="ListNumber"/>
        <w:spacing w:after="60"/>
      </w:pPr>
      <w:r>
        <w:rPr>
          <w:rFonts w:ascii="Times New Roman" w:hAnsi="Times New Roman"/>
          <w:sz w:val="22"/>
        </w:rPr>
        <w:t>Blockchain Credential Verification: Anchor verified education documents on a public blockchain (e.g., Polygon) to create tamper-proof credential attestations.</w:t>
      </w:r>
    </w:p>
    <w:p>
      <w:pPr>
        <w:pStyle w:val="ListNumber"/>
        <w:spacing w:after="60"/>
      </w:pPr>
      <w:r>
        <w:rPr>
          <w:rFonts w:ascii="Times New Roman" w:hAnsi="Times New Roman"/>
          <w:sz w:val="22"/>
        </w:rPr>
        <w:t>Admin Role-Based Access Control (RBAC): Transition from hardcoded admin credentials to a formal JWT-based admin role system with granular permissions (view-only, approve, reject, analytics).</w:t>
      </w:r>
    </w:p>
    <w:p>
      <w:r>
        <w:br w:type="page"/>
      </w:r>
    </w:p>
    <w:p>
      <w:pPr>
        <w:spacing w:before="0" w:after="240"/>
        <w:jc w:val="center"/>
      </w:pPr>
      <w:r>
        <w:rPr>
          <w:rFonts w:ascii="Times New Roman" w:hAnsi="Times New Roman"/>
          <w:b/>
          <w:i w:val="0"/>
          <w:sz w:val="32"/>
        </w:rPr>
        <w:t>REFERENCES</w:t>
      </w:r>
    </w:p>
    <w:p>
      <w:pPr>
        <w:spacing w:after="100"/>
        <w:ind w:left="504" w:hanging="504"/>
        <w:jc w:val="both"/>
      </w:pPr>
      <w:r>
        <w:rPr>
          <w:rFonts w:ascii="Times New Roman" w:hAnsi="Times New Roman"/>
          <w:sz w:val="22"/>
        </w:rPr>
        <w:t>[1]  Lops, P., De Gemmis, M., &amp; Semeraro, G. (2011). Content-Based Recommender Systems: State of the Art and Trends. In Recommender Systems Handbook, Springer, 73–105.</w:t>
      </w:r>
    </w:p>
    <w:p>
      <w:pPr>
        <w:spacing w:after="100"/>
        <w:ind w:left="504" w:hanging="504"/>
        <w:jc w:val="both"/>
      </w:pPr>
      <w:r>
        <w:rPr>
          <w:rFonts w:ascii="Times New Roman" w:hAnsi="Times New Roman"/>
          <w:sz w:val="22"/>
        </w:rPr>
        <w:t>[2]  Koren, Y., Bell, R., &amp; Volinsky, C. (2009). Matrix Factorization Techniques for Recommender Systems. IEEE Computer, 42(8), 30–37.</w:t>
      </w:r>
    </w:p>
    <w:p>
      <w:pPr>
        <w:spacing w:after="100"/>
        <w:ind w:left="504" w:hanging="504"/>
        <w:jc w:val="both"/>
      </w:pPr>
      <w:r>
        <w:rPr>
          <w:rFonts w:ascii="Times New Roman" w:hAnsi="Times New Roman"/>
          <w:sz w:val="22"/>
        </w:rPr>
        <w:t>[3]  Burke, R. (2002). Hybrid Recommender Systems: Survey and Experiments. User Modeling and User-Adapted Interaction, 12(4), 331–370.</w:t>
      </w:r>
    </w:p>
    <w:p>
      <w:pPr>
        <w:spacing w:after="100"/>
        <w:ind w:left="504" w:hanging="504"/>
        <w:jc w:val="both"/>
      </w:pPr>
      <w:r>
        <w:rPr>
          <w:rFonts w:ascii="Times New Roman" w:hAnsi="Times New Roman"/>
          <w:sz w:val="22"/>
        </w:rPr>
        <w:t>[4]  Salton, G., &amp; Buckley, C. (1988). Term-Weighting Approaches in Automatic Text Retrieval. Information Processing &amp; Management, 24(5), 513–523.</w:t>
      </w:r>
    </w:p>
    <w:p>
      <w:pPr>
        <w:spacing w:after="100"/>
        <w:ind w:left="504" w:hanging="504"/>
        <w:jc w:val="both"/>
      </w:pPr>
      <w:r>
        <w:rPr>
          <w:rFonts w:ascii="Times New Roman" w:hAnsi="Times New Roman"/>
          <w:sz w:val="22"/>
        </w:rPr>
        <w:t>[5]  Reimers, N., &amp; Gurevych, I. (2019). Sentence-BERT: Sentence Embeddings using Siamese BERT-Networks. Proceedings of EMNLP-IJCNLP, 3982–3992.</w:t>
      </w:r>
    </w:p>
    <w:p>
      <w:pPr>
        <w:spacing w:after="100"/>
        <w:ind w:left="504" w:hanging="504"/>
        <w:jc w:val="both"/>
      </w:pPr>
      <w:r>
        <w:rPr>
          <w:rFonts w:ascii="Times New Roman" w:hAnsi="Times New Roman"/>
          <w:sz w:val="22"/>
        </w:rPr>
        <w:t>[6]  Sarwar, B., Karypis, G., Konstan, J., &amp; Riedl, J. (2000). Application of Dimensionality Reduction in Recommender Systems. ACM WebKDD Workshop.</w:t>
      </w:r>
    </w:p>
    <w:p>
      <w:pPr>
        <w:spacing w:after="100"/>
        <w:ind w:left="504" w:hanging="504"/>
        <w:jc w:val="both"/>
      </w:pPr>
      <w:r>
        <w:rPr>
          <w:rFonts w:ascii="Times New Roman" w:hAnsi="Times New Roman"/>
          <w:sz w:val="22"/>
        </w:rPr>
        <w:t>[7]  Burke, R. (2007). Hybrid Web Recommender Systems. In The Adaptive Web, Springer, 377–408.</w:t>
      </w:r>
    </w:p>
    <w:p>
      <w:pPr>
        <w:spacing w:after="100"/>
        <w:ind w:left="504" w:hanging="504"/>
        <w:jc w:val="both"/>
      </w:pPr>
      <w:r>
        <w:rPr>
          <w:rFonts w:ascii="Times New Roman" w:hAnsi="Times New Roman"/>
          <w:sz w:val="22"/>
        </w:rPr>
        <w:t>[8]  Zehlike, M., Bonchi, F., Castillo, C., Hajian, S., Megahed, M., &amp; Baeza-Yates, R. (2017). FA*IR: A Fair Top-k Ranking Algorithm. Proceedings of CIKM, 1569–1578.</w:t>
      </w:r>
    </w:p>
    <w:p>
      <w:pPr>
        <w:spacing w:after="100"/>
        <w:ind w:left="504" w:hanging="504"/>
        <w:jc w:val="both"/>
      </w:pPr>
      <w:r>
        <w:rPr>
          <w:rFonts w:ascii="Times New Roman" w:hAnsi="Times New Roman"/>
          <w:sz w:val="22"/>
        </w:rPr>
        <w:t>[9]  Radford, A., Kim, J. W., Xu, T., Brockman, G., McLeavey, C., &amp; Sutskever, I. (2022). Robust Speech Recognition via Large-Scale Weak Supervision. arXiv preprint arXiv:2212.04356.</w:t>
      </w:r>
    </w:p>
    <w:p>
      <w:pPr>
        <w:spacing w:after="100"/>
        <w:ind w:left="504" w:hanging="504"/>
        <w:jc w:val="both"/>
      </w:pPr>
      <w:r>
        <w:rPr>
          <w:rFonts w:ascii="Times New Roman" w:hAnsi="Times New Roman"/>
          <w:sz w:val="22"/>
        </w:rPr>
        <w:t>[10]  Meta AI. (2024). Llama 3.3 Model Card. Available at: ai.meta.com/llama.</w:t>
      </w:r>
    </w:p>
    <w:p>
      <w:pPr>
        <w:spacing w:after="100"/>
        <w:ind w:left="504" w:hanging="504"/>
        <w:jc w:val="both"/>
      </w:pPr>
      <w:r>
        <w:rPr>
          <w:rFonts w:ascii="Times New Roman" w:hAnsi="Times New Roman"/>
          <w:sz w:val="22"/>
        </w:rPr>
        <w:t>[11]  Ministry of Corporate Affairs, Government of India. (2024). PM Internship Scheme Guidelines. Available at: pminternship.mca.gov.in.</w:t>
      </w:r>
    </w:p>
    <w:p>
      <w:pPr>
        <w:spacing w:after="100"/>
        <w:ind w:left="504" w:hanging="504"/>
        <w:jc w:val="both"/>
      </w:pPr>
      <w:r>
        <w:rPr>
          <w:rFonts w:ascii="Times New Roman" w:hAnsi="Times New Roman"/>
          <w:sz w:val="22"/>
        </w:rPr>
        <w:t>[12]  Groq Inc. (2025). Groq Cloud API Documentation — Whisper and Llama endpoints. Available at: console.groq.com/docs.</w:t>
      </w:r>
    </w:p>
    <w:p>
      <w:pPr>
        <w:spacing w:after="100"/>
        <w:ind w:left="504" w:hanging="504"/>
        <w:jc w:val="both"/>
      </w:pPr>
      <w:r>
        <w:rPr>
          <w:rFonts w:ascii="Times New Roman" w:hAnsi="Times New Roman"/>
          <w:sz w:val="22"/>
        </w:rPr>
        <w:t>[13]  Tiangolo, S. (2024). FastAPI Documentation. Available at: fastapi.tiangolo.com.</w:t>
      </w:r>
    </w:p>
    <w:p>
      <w:pPr>
        <w:spacing w:after="100"/>
        <w:ind w:left="504" w:hanging="504"/>
        <w:jc w:val="both"/>
      </w:pPr>
      <w:r>
        <w:rPr>
          <w:rFonts w:ascii="Times New Roman" w:hAnsi="Times New Roman"/>
          <w:sz w:val="22"/>
        </w:rPr>
        <w:t>[14]  Vercel Inc. (2025). Next.js 14 App Router Documentation. Available at: nextjs.org/docs.</w:t>
      </w:r>
    </w:p>
    <w:p>
      <w:pPr>
        <w:spacing w:after="100"/>
        <w:ind w:left="504" w:hanging="504"/>
        <w:jc w:val="both"/>
      </w:pPr>
      <w:r>
        <w:rPr>
          <w:rFonts w:ascii="Times New Roman" w:hAnsi="Times New Roman"/>
          <w:sz w:val="22"/>
        </w:rPr>
        <w:t>[15]  Supabase Inc. (2025). Supabase Documentation — PostgreSQL and Storage. Available at: supabase.com/docs.</w:t>
      </w:r>
    </w:p>
    <w:p>
      <w:pPr>
        <w:spacing w:after="100"/>
        <w:ind w:left="504" w:hanging="504"/>
        <w:jc w:val="both"/>
      </w:pPr>
      <w:r>
        <w:rPr>
          <w:rFonts w:ascii="Times New Roman" w:hAnsi="Times New Roman"/>
          <w:sz w:val="22"/>
        </w:rPr>
        <w:t>[16]  Pedregosa, F., et al. (2011). Scikit-learn: Machine Learning in Python. Journal of Machine Learning Research, 12, 2825–2830.</w:t>
      </w:r>
    </w:p>
    <w:p>
      <w:pPr>
        <w:spacing w:after="100"/>
        <w:ind w:left="504" w:hanging="504"/>
        <w:jc w:val="both"/>
      </w:pPr>
      <w:r>
        <w:rPr>
          <w:rFonts w:ascii="Times New Roman" w:hAnsi="Times New Roman"/>
          <w:sz w:val="22"/>
        </w:rPr>
        <w:t>[17]  Firebase. (2025). Firebase Authentication — Phone OTP Documentation. Available at: firebase.google.com/docs/auth.</w:t>
      </w:r>
    </w:p>
    <w:p>
      <w:pPr>
        <w:spacing w:after="100"/>
        <w:ind w:left="504" w:hanging="504"/>
        <w:jc w:val="both"/>
      </w:pPr>
      <w:r>
        <w:rPr>
          <w:rFonts w:ascii="Times New Roman" w:hAnsi="Times New Roman"/>
          <w:sz w:val="22"/>
        </w:rPr>
        <w:t>[18]  SQLAlchemy. (2025). SQLAlchemy 2.0 ORM Documentation. Available at: docs.sqlalchemy.org.</w:t>
      </w:r>
    </w:p>
    <w:p>
      <w:pPr>
        <w:spacing w:after="100"/>
        <w:ind w:left="504" w:hanging="504"/>
        <w:jc w:val="both"/>
      </w:pPr>
      <w:r>
        <w:rPr>
          <w:rFonts w:ascii="Times New Roman" w:hAnsi="Times New Roman"/>
          <w:sz w:val="22"/>
        </w:rPr>
        <w:t>[19]  Tailwind Labs. (2025). Tailwind CSS Documentation. Available at: tailwindcss.com/docs.</w:t>
      </w:r>
    </w:p>
    <w:p>
      <w:pPr>
        <w:spacing w:after="100"/>
        <w:ind w:left="504" w:hanging="504"/>
        <w:jc w:val="both"/>
      </w:pPr>
      <w:r>
        <w:rPr>
          <w:rFonts w:ascii="Times New Roman" w:hAnsi="Times New Roman"/>
          <w:sz w:val="22"/>
        </w:rPr>
        <w:t>[20]  imageio-ffmpeg. (2025). imageio-ffmpeg Python Package for FFmpeg audio extraction. Available at: pypi.org/project/imageio-ffmpeg.</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