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1F4E79"/>
          <w:sz w:val="60"/>
        </w:rPr>
        <w:t>ELITE CLIENT HUB</w:t>
      </w:r>
    </w:p>
    <w:p>
      <w:pPr>
        <w:jc w:val="center"/>
      </w:pPr>
      <w:r>
        <w:rPr>
          <w:b/>
          <w:sz w:val="32"/>
        </w:rPr>
        <w:t>Development Brief for AI / Software Engineer</w:t>
      </w:r>
    </w:p>
    <w:p>
      <w:pPr>
        <w:jc w:val="center"/>
      </w:pPr>
      <w:r>
        <w:rPr>
          <w:color w:val="595959"/>
          <w:sz w:val="24"/>
        </w:rPr>
        <w:t>Phase 1 — Two-Week MVP Delivery  |  Phase 2 — Full Future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EAF2F8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PHASE 1 DELIVERY WINDOW</w:t>
            </w:r>
          </w:p>
          <w:p>
            <w:pPr>
              <w:jc w:val="center"/>
            </w:pPr>
            <w:r>
              <w:rPr>
                <w:b/>
                <w:sz w:val="26"/>
              </w:rPr>
              <w:t>Monday 7 September 2026 — Friday 18 September 2026</w:t>
            </w:r>
          </w:p>
          <w:p>
            <w:pPr>
              <w:jc w:val="center"/>
            </w:pPr>
            <w:r>
              <w:rPr>
                <w:sz w:val="21"/>
              </w:rPr>
              <w:t>Objective: Deliver a working internal MVP that can be piloted with real Elite clients immediately after the two-week build.</w:t>
            </w:r>
          </w:p>
        </w:tc>
      </w:tr>
    </w:tbl>
    <w:p/>
    <w:p>
      <w:pPr>
        <w:jc w:val="center"/>
      </w:pPr>
      <w:r>
        <w:rPr>
          <w:color w:val="646464"/>
          <w:sz w:val="21"/>
        </w:rPr>
        <w:t>Prepared for Elite Tax &amp; Wealth Advisory</w:t>
      </w:r>
    </w:p>
    <w:p>
      <w:r>
        <w:br w:type="page"/>
      </w:r>
    </w:p>
    <w:p>
      <w:pPr>
        <w:pStyle w:val="Heading1"/>
        <w:keepNext/>
      </w:pPr>
      <w:r>
        <w:t>1. Project Objective</w:t>
      </w:r>
    </w:p>
    <w:p>
      <w:r>
        <w:rPr>
          <w:b w:val="0"/>
        </w:rPr>
        <w:t xml:space="preserve">Build a secure, mobile-friendly client workflow and communication platform that allows Elite staff and clients to see exactly where a job is, what is outstanding, who needs to act next and what progress has been made. </w:t>
      </w:r>
      <w:r>
        <w:rPr>
          <w:b/>
        </w:rPr>
        <w:t>Phase 1 is deliberately limited to the core workflow and must be completed within two weeks.</w:t>
      </w:r>
    </w:p>
    <w:p>
      <w:r>
        <w:rPr>
          <w:i/>
        </w:rPr>
        <w:t>The client should not need to call Elite simply to ask, “Where is my tax return?” The system should show the answer and send progress notifications automatically.</w:t>
      </w:r>
    </w:p>
    <w:p>
      <w:pPr>
        <w:pStyle w:val="Heading1"/>
        <w:keepNext/>
      </w:pPr>
      <w:r>
        <w:t>2. Phase 1 — Non-Negotiable MVP Outcomes</w:t>
      </w:r>
    </w:p>
    <w:p>
      <w:pPr>
        <w:pStyle w:val="ListBullet"/>
        <w:spacing w:after="60"/>
      </w:pPr>
      <w:r>
        <w:t>Secure staff and client login with role-based access.</w:t>
      </w:r>
    </w:p>
    <w:p>
      <w:pPr>
        <w:pStyle w:val="ListBullet"/>
        <w:spacing w:after="60"/>
      </w:pPr>
      <w:r>
        <w:t>Client and entity records, including the ability to link multiple entities to one client.</w:t>
      </w:r>
    </w:p>
    <w:p>
      <w:pPr>
        <w:pStyle w:val="ListBullet"/>
        <w:spacing w:after="60"/>
      </w:pPr>
      <w:r>
        <w:t>Job creation and assignment to accountant and supervisor.</w:t>
      </w:r>
    </w:p>
    <w:p>
      <w:pPr>
        <w:pStyle w:val="ListBullet"/>
        <w:spacing w:after="60"/>
      </w:pPr>
      <w:r>
        <w:t>Nine-stage tax workflow plus On Hold and Action Required states.</w:t>
      </w:r>
    </w:p>
    <w:p>
      <w:pPr>
        <w:pStyle w:val="ListBullet"/>
        <w:spacing w:after="60"/>
      </w:pPr>
      <w:r>
        <w:t>Staff dashboard with filters and clear “days in stage” visibility.</w:t>
      </w:r>
    </w:p>
    <w:p>
      <w:pPr>
        <w:pStyle w:val="ListBullet"/>
        <w:spacing w:after="60"/>
      </w:pPr>
      <w:r>
        <w:t>Supervisor review queue.</w:t>
      </w:r>
    </w:p>
    <w:p>
      <w:pPr>
        <w:pStyle w:val="ListBullet"/>
        <w:spacing w:after="60"/>
      </w:pPr>
      <w:r>
        <w:t>Client portal showing simple client-facing progress, last update and next action.</w:t>
      </w:r>
    </w:p>
    <w:p>
      <w:pPr>
        <w:pStyle w:val="ListBullet"/>
        <w:spacing w:after="60"/>
      </w:pPr>
      <w:r>
        <w:t>Secure document upload from desktop and mobile.</w:t>
      </w:r>
    </w:p>
    <w:p>
      <w:pPr>
        <w:pStyle w:val="ListBullet"/>
        <w:spacing w:after="60"/>
      </w:pPr>
      <w:r>
        <w:t>Outstanding-document requests visible to clients.</w:t>
      </w:r>
    </w:p>
    <w:p>
      <w:pPr>
        <w:pStyle w:val="ListBullet"/>
        <w:spacing w:after="60"/>
      </w:pPr>
      <w:r>
        <w:t>Automatic email notifications when selected workflow stages change.</w:t>
      </w:r>
    </w:p>
    <w:p>
      <w:pPr>
        <w:pStyle w:val="ListBullet"/>
        <w:spacing w:after="60"/>
      </w:pPr>
      <w:r>
        <w:t>Basic SMS capability if technically straightforward within the two-week build; otherwise the system must be architected so SMS can be switched on immediately after the MVP.</w:t>
      </w:r>
    </w:p>
    <w:p>
      <w:pPr>
        <w:pStyle w:val="ListBullet"/>
        <w:spacing w:after="60"/>
      </w:pPr>
      <w:r>
        <w:t>Audit trail of status changes, uploads, assignments and client notifications.</w:t>
      </w:r>
    </w:p>
    <w:p>
      <w:pPr>
        <w:pStyle w:val="ListBullet"/>
        <w:spacing w:after="60"/>
      </w:pPr>
      <w:r>
        <w:t>Responsive web design; no native iPhone or Android app is required for Phase 1.</w:t>
      </w:r>
    </w:p>
    <w:p>
      <w:pPr>
        <w:pStyle w:val="Heading1"/>
        <w:keepNext/>
      </w:pPr>
      <w:r>
        <w:t>3. Phase 1 — Functional Scope</w:t>
      </w:r>
    </w:p>
    <w:p>
      <w:pPr>
        <w:pStyle w:val="Heading2"/>
        <w:keepNext/>
      </w:pPr>
      <w:r>
        <w:t>3.1 Client &amp; Entity Database</w:t>
      </w:r>
    </w:p>
    <w:p>
      <w:pPr>
        <w:pStyle w:val="ListBullet"/>
        <w:spacing w:after="60"/>
      </w:pPr>
      <w:r>
        <w:t>Unique Client ID and Entity ID.</w:t>
      </w:r>
    </w:p>
    <w:p>
      <w:pPr>
        <w:pStyle w:val="ListBullet"/>
        <w:spacing w:after="60"/>
      </w:pPr>
      <w:r>
        <w:t>Client name, entity name, entity type, email, mobile and contact details.</w:t>
      </w:r>
    </w:p>
    <w:p>
      <w:pPr>
        <w:pStyle w:val="ListBullet"/>
        <w:spacing w:after="60"/>
      </w:pPr>
      <w:r>
        <w:t>Link one person/client to multiple entities such as individual, company, trust and SMSF.</w:t>
      </w:r>
    </w:p>
    <w:p>
      <w:pPr>
        <w:pStyle w:val="ListBullet"/>
        <w:spacing w:after="60"/>
      </w:pPr>
      <w:r>
        <w:t>Assigned accountant and assigned supervisor.</w:t>
      </w:r>
    </w:p>
    <w:p>
      <w:pPr>
        <w:pStyle w:val="ListBullet"/>
        <w:spacing w:after="60"/>
      </w:pPr>
      <w:r>
        <w:t>Current and historical jobs.</w:t>
      </w:r>
    </w:p>
    <w:p>
      <w:pPr>
        <w:pStyle w:val="ListBullet"/>
        <w:spacing w:after="60"/>
      </w:pPr>
      <w:r>
        <w:t>Current job status and date/time of last status change.</w:t>
      </w:r>
    </w:p>
    <w:p>
      <w:pPr>
        <w:pStyle w:val="ListBullet"/>
        <w:spacing w:after="60"/>
      </w:pPr>
      <w:r>
        <w:t>Document links and communication history.</w:t>
      </w:r>
    </w:p>
    <w:p>
      <w:pPr>
        <w:pStyle w:val="Heading2"/>
        <w:keepNext/>
      </w:pPr>
      <w:r>
        <w:t>3.2 Secure Authentication &amp; Permissions</w:t>
      </w:r>
    </w:p>
    <w:p>
      <w:pPr>
        <w:pStyle w:val="ListBullet"/>
        <w:spacing w:after="60"/>
      </w:pPr>
      <w:r>
        <w:t>Client login.</w:t>
      </w:r>
    </w:p>
    <w:p>
      <w:pPr>
        <w:pStyle w:val="ListBullet"/>
        <w:spacing w:after="60"/>
      </w:pPr>
      <w:r>
        <w:t>Staff login.</w:t>
      </w:r>
    </w:p>
    <w:p>
      <w:pPr>
        <w:pStyle w:val="ListBullet"/>
        <w:spacing w:after="60"/>
      </w:pPr>
      <w:r>
        <w:t>Role-based permissions for Administrator, Supervisor, Accountant, Reception/Admin and Client.</w:t>
      </w:r>
    </w:p>
    <w:p>
      <w:pPr>
        <w:pStyle w:val="ListBullet"/>
        <w:spacing w:after="60"/>
      </w:pPr>
      <w:r>
        <w:t>Clients must never be able to view another client’s data or documents.</w:t>
      </w:r>
    </w:p>
    <w:p>
      <w:pPr>
        <w:pStyle w:val="ListBullet"/>
        <w:spacing w:after="60"/>
      </w:pPr>
      <w:r>
        <w:t>Password reset process and account disable function.</w:t>
      </w:r>
    </w:p>
    <w:p>
      <w:pPr>
        <w:pStyle w:val="ListBullet"/>
        <w:spacing w:after="60"/>
      </w:pPr>
      <w:r>
        <w:t>Session and access controls appropriate for confidential tax information.</w:t>
      </w:r>
    </w:p>
    <w:p>
      <w:pPr>
        <w:pStyle w:val="Heading2"/>
        <w:keepNext/>
      </w:pPr>
      <w:r>
        <w:t>3.3 Job Workflow</w:t>
      </w:r>
    </w:p>
    <w:p>
      <w:pPr>
        <w:pStyle w:val="ListBullet"/>
        <w:spacing w:after="60"/>
      </w:pPr>
      <w:r>
        <w:t>01 — Job Created</w:t>
      </w:r>
    </w:p>
    <w:p>
      <w:pPr>
        <w:pStyle w:val="ListBullet"/>
        <w:spacing w:after="60"/>
      </w:pPr>
      <w:r>
        <w:t>02 — Waiting for Documents</w:t>
      </w:r>
    </w:p>
    <w:p>
      <w:pPr>
        <w:pStyle w:val="ListBullet"/>
        <w:spacing w:after="60"/>
      </w:pPr>
      <w:r>
        <w:t>03 — Documents Received</w:t>
      </w:r>
    </w:p>
    <w:p>
      <w:pPr>
        <w:pStyle w:val="ListBullet"/>
        <w:spacing w:after="60"/>
      </w:pPr>
      <w:r>
        <w:t>04 — Accountant Processing</w:t>
      </w:r>
    </w:p>
    <w:p>
      <w:pPr>
        <w:pStyle w:val="ListBullet"/>
        <w:spacing w:after="60"/>
      </w:pPr>
      <w:r>
        <w:t>05 — Supervisor Review</w:t>
      </w:r>
    </w:p>
    <w:p>
      <w:pPr>
        <w:pStyle w:val="ListBullet"/>
        <w:spacing w:after="60"/>
      </w:pPr>
      <w:r>
        <w:t>06 — Awaiting Client Signature</w:t>
      </w:r>
    </w:p>
    <w:p>
      <w:pPr>
        <w:pStyle w:val="ListBullet"/>
        <w:spacing w:after="60"/>
      </w:pPr>
      <w:r>
        <w:t>07 — Ready for Lodgement</w:t>
      </w:r>
    </w:p>
    <w:p>
      <w:pPr>
        <w:pStyle w:val="ListBullet"/>
        <w:spacing w:after="60"/>
      </w:pPr>
      <w:r>
        <w:t>08 — Lodged</w:t>
      </w:r>
    </w:p>
    <w:p>
      <w:pPr>
        <w:pStyle w:val="ListBullet"/>
        <w:spacing w:after="60"/>
      </w:pPr>
      <w:r>
        <w:t>09 — Completed</w:t>
      </w:r>
    </w:p>
    <w:p>
      <w:pPr>
        <w:pStyle w:val="ListBullet"/>
        <w:spacing w:after="60"/>
      </w:pPr>
      <w:r>
        <w:t>Additional states: ON HOLD and ACTION REQUIRED.</w:t>
      </w:r>
    </w:p>
    <w:p>
      <w:pPr>
        <w:pStyle w:val="Heading2"/>
        <w:keepNext/>
      </w:pPr>
      <w:r>
        <w:t>3.4 Internal vs Client-Facing Status</w:t>
      </w:r>
    </w:p>
    <w:p>
      <w:pPr>
        <w:pStyle w:val="ListBullet"/>
        <w:spacing w:after="60"/>
      </w:pPr>
      <w:r>
        <w:t>Internal statuses can contain operational detail.</w:t>
      </w:r>
    </w:p>
    <w:p>
      <w:pPr>
        <w:pStyle w:val="ListBullet"/>
        <w:spacing w:after="60"/>
      </w:pPr>
      <w:r>
        <w:t>Client-facing statuses must use simple, professional wording.</w:t>
      </w:r>
    </w:p>
    <w:p>
      <w:pPr>
        <w:pStyle w:val="ListBullet"/>
        <w:spacing w:after="60"/>
      </w:pPr>
      <w:r>
        <w:t>Create a mapping table: Internal Status → Client Status → Client Message → Notification Trigger.</w:t>
      </w:r>
    </w:p>
    <w:p>
      <w:pPr>
        <w:pStyle w:val="ListBullet"/>
        <w:spacing w:after="60"/>
      </w:pPr>
      <w:r>
        <w:t>Internal notes, staff comments and review comments must never be exposed to the client.</w:t>
      </w:r>
    </w:p>
    <w:p>
      <w:pPr>
        <w:pStyle w:val="Heading2"/>
        <w:keepNext/>
      </w:pPr>
      <w:r>
        <w:t>3.5 Staff Dashboard</w:t>
      </w:r>
    </w:p>
    <w:p>
      <w:pPr>
        <w:pStyle w:val="ListBullet"/>
        <w:spacing w:after="60"/>
      </w:pPr>
      <w:r>
        <w:t>Display Client, Job, Accountant, Supervisor, Status, Days in Stage and Next Action.</w:t>
      </w:r>
    </w:p>
    <w:p>
      <w:pPr>
        <w:pStyle w:val="ListBullet"/>
        <w:spacing w:after="60"/>
      </w:pPr>
      <w:r>
        <w:t>Filters: Accountant, Supervisor, Job Type, Status, Overdue, Action Required and Waiting for Client.</w:t>
      </w:r>
    </w:p>
    <w:p>
      <w:pPr>
        <w:pStyle w:val="ListBullet"/>
        <w:spacing w:after="60"/>
      </w:pPr>
      <w:r>
        <w:t>Search by client name, entity or job.</w:t>
      </w:r>
    </w:p>
    <w:p>
      <w:pPr>
        <w:pStyle w:val="ListBullet"/>
        <w:spacing w:after="60"/>
      </w:pPr>
      <w:r>
        <w:t>Ability to open a job directly from the dashboard.</w:t>
      </w:r>
    </w:p>
    <w:p>
      <w:pPr>
        <w:pStyle w:val="ListBullet"/>
        <w:spacing w:after="60"/>
      </w:pPr>
      <w:r>
        <w:t>Clear visual indicators for jobs sitting too long in one stage.</w:t>
      </w:r>
    </w:p>
    <w:p>
      <w:pPr>
        <w:pStyle w:val="Heading2"/>
        <w:keepNext/>
      </w:pPr>
      <w:r>
        <w:t>3.6 Supervisor Queue</w:t>
      </w:r>
    </w:p>
    <w:p>
      <w:pPr>
        <w:pStyle w:val="ListBullet"/>
        <w:spacing w:after="60"/>
      </w:pPr>
      <w:r>
        <w:t>Dedicated list of jobs currently at Supervisor Review.</w:t>
      </w:r>
    </w:p>
    <w:p>
      <w:pPr>
        <w:pStyle w:val="ListBullet"/>
        <w:spacing w:after="60"/>
      </w:pPr>
      <w:r>
        <w:t>Oldest jobs visible first or sortable by age.</w:t>
      </w:r>
    </w:p>
    <w:p>
      <w:pPr>
        <w:pStyle w:val="ListBullet"/>
        <w:spacing w:after="60"/>
      </w:pPr>
      <w:r>
        <w:t>Approve action moves job to Awaiting Client Signature.</w:t>
      </w:r>
    </w:p>
    <w:p>
      <w:pPr>
        <w:pStyle w:val="ListBullet"/>
        <w:spacing w:after="60"/>
      </w:pPr>
      <w:r>
        <w:t>Return/reject action moves job back to Accountant Processing and records an internal reason.</w:t>
      </w:r>
    </w:p>
    <w:p>
      <w:pPr>
        <w:pStyle w:val="ListBullet"/>
        <w:spacing w:after="60"/>
      </w:pPr>
      <w:r>
        <w:t>Approval/rejection action must be written to audit history.</w:t>
      </w:r>
    </w:p>
    <w:p>
      <w:pPr>
        <w:pStyle w:val="Heading2"/>
        <w:keepNext/>
      </w:pPr>
      <w:r>
        <w:t>3.7 Client Portal</w:t>
      </w:r>
    </w:p>
    <w:p>
      <w:pPr>
        <w:pStyle w:val="ListBullet"/>
        <w:spacing w:after="60"/>
      </w:pPr>
      <w:r>
        <w:t>Client sees current jobs.</w:t>
      </w:r>
    </w:p>
    <w:p>
      <w:pPr>
        <w:pStyle w:val="ListBullet"/>
        <w:spacing w:after="60"/>
      </w:pPr>
      <w:r>
        <w:t>For each job: client-facing status, progress indicator, last updated date, next action and outstanding items.</w:t>
      </w:r>
    </w:p>
    <w:p>
      <w:pPr>
        <w:pStyle w:val="ListBullet"/>
        <w:spacing w:after="60"/>
      </w:pPr>
      <w:r>
        <w:t>Client can securely upload requested documents.</w:t>
      </w:r>
    </w:p>
    <w:p>
      <w:pPr>
        <w:pStyle w:val="ListBullet"/>
        <w:spacing w:after="60"/>
      </w:pPr>
      <w:r>
        <w:t>Portal must work cleanly on mobile without needing a native app.</w:t>
      </w:r>
    </w:p>
    <w:p>
      <w:pPr>
        <w:pStyle w:val="ListBullet"/>
        <w:spacing w:after="60"/>
      </w:pPr>
      <w:r>
        <w:t>Client can see whether action is required from them or whether Elite is currently handling the job.</w:t>
      </w:r>
    </w:p>
    <w:p>
      <w:pPr>
        <w:pStyle w:val="Heading2"/>
        <w:keepNext/>
      </w:pPr>
      <w:r>
        <w:t>3.8 Document Upload</w:t>
      </w:r>
    </w:p>
    <w:p>
      <w:pPr>
        <w:pStyle w:val="ListBullet"/>
        <w:spacing w:after="60"/>
      </w:pPr>
      <w:r>
        <w:t>Allow PDF, JPG/JPEG, PNG, Word and Excel. HEIC support if practical.</w:t>
      </w:r>
    </w:p>
    <w:p>
      <w:pPr>
        <w:pStyle w:val="ListBullet"/>
        <w:spacing w:after="60"/>
      </w:pPr>
      <w:r>
        <w:t>Allow camera/photo upload from mobile browser.</w:t>
      </w:r>
    </w:p>
    <w:p>
      <w:pPr>
        <w:pStyle w:val="ListBullet"/>
        <w:spacing w:after="60"/>
      </w:pPr>
      <w:r>
        <w:t>Every document must be tied to Client → Entity → Job → Document.</w:t>
      </w:r>
    </w:p>
    <w:p>
      <w:pPr>
        <w:pStyle w:val="ListBullet"/>
        <w:spacing w:after="60"/>
      </w:pPr>
      <w:r>
        <w:t>Capture file name, uploader, upload date/time and document category.</w:t>
      </w:r>
    </w:p>
    <w:p>
      <w:pPr>
        <w:pStyle w:val="ListBullet"/>
        <w:spacing w:after="60"/>
      </w:pPr>
      <w:r>
        <w:t>Document categories: Income, PAYG, Rental Property, Investments, Shares, Crypto, Business, Motor Vehicle, Expenses, Superannuation, Private Health, Bank Statements, Previous Tax Documents and Other.</w:t>
      </w:r>
    </w:p>
    <w:p>
      <w:pPr>
        <w:pStyle w:val="Heading2"/>
        <w:keepNext/>
      </w:pPr>
      <w:r>
        <w:t>3.9 Outstanding Documents</w:t>
      </w:r>
    </w:p>
    <w:p>
      <w:pPr>
        <w:pStyle w:val="ListBullet"/>
        <w:spacing w:after="60"/>
      </w:pPr>
      <w:r>
        <w:t>Staff can create an outstanding-document request and optionally set a due date.</w:t>
      </w:r>
    </w:p>
    <w:p>
      <w:pPr>
        <w:pStyle w:val="ListBullet"/>
        <w:spacing w:after="60"/>
      </w:pPr>
      <w:r>
        <w:t>Client sees the request prominently as Action Required.</w:t>
      </w:r>
    </w:p>
    <w:p>
      <w:pPr>
        <w:pStyle w:val="ListBullet"/>
        <w:spacing w:after="60"/>
      </w:pPr>
      <w:r>
        <w:t>Client can upload directly against the request.</w:t>
      </w:r>
    </w:p>
    <w:p>
      <w:pPr>
        <w:pStyle w:val="ListBullet"/>
        <w:spacing w:after="60"/>
      </w:pPr>
      <w:r>
        <w:t>Staff can mark an item received/completed.</w:t>
      </w:r>
    </w:p>
    <w:p>
      <w:pPr>
        <w:pStyle w:val="ListBullet"/>
        <w:spacing w:after="60"/>
      </w:pPr>
      <w:r>
        <w:t>The job should clearly show how many outstanding items remain.</w:t>
      </w:r>
    </w:p>
    <w:p>
      <w:pPr>
        <w:pStyle w:val="Heading2"/>
        <w:keepNext/>
      </w:pPr>
      <w:r>
        <w:t>3.10 Notifications</w:t>
      </w:r>
    </w:p>
    <w:p>
      <w:pPr>
        <w:pStyle w:val="ListBullet"/>
        <w:spacing w:after="60"/>
      </w:pPr>
      <w:r>
        <w:t>Automatic email notification for selected status changes.</w:t>
      </w:r>
    </w:p>
    <w:p>
      <w:pPr>
        <w:pStyle w:val="ListBullet"/>
        <w:spacing w:after="60"/>
      </w:pPr>
      <w:r>
        <w:t>Messages should be template-based and editable by an administrator.</w:t>
      </w:r>
    </w:p>
    <w:p>
      <w:pPr>
        <w:pStyle w:val="ListBullet"/>
        <w:spacing w:after="60"/>
      </w:pPr>
      <w:r>
        <w:t>Log whether a notification was sent, failed or was resent.</w:t>
      </w:r>
    </w:p>
    <w:p>
      <w:pPr>
        <w:pStyle w:val="ListBullet"/>
        <w:spacing w:after="60"/>
      </w:pPr>
      <w:r>
        <w:t>No duplicate notification should be sent when a user simply edits unrelated job information.</w:t>
      </w:r>
    </w:p>
    <w:p>
      <w:pPr>
        <w:pStyle w:val="ListBullet"/>
        <w:spacing w:after="60"/>
      </w:pPr>
      <w:r>
        <w:t>Phase 1 standard messages: Documents Received, Supervisor Review, Action Required, Awaiting Signature, Lodged and Completed.</w:t>
      </w:r>
    </w:p>
    <w:p>
      <w:pPr>
        <w:pStyle w:val="Heading2"/>
        <w:keepNext/>
      </w:pPr>
      <w:r>
        <w:t>3.11 Audit Trail</w:t>
      </w:r>
    </w:p>
    <w:p>
      <w:pPr>
        <w:pStyle w:val="ListBullet"/>
        <w:spacing w:after="60"/>
      </w:pPr>
      <w:r>
        <w:t>Log creation of job.</w:t>
      </w:r>
    </w:p>
    <w:p>
      <w:pPr>
        <w:pStyle w:val="ListBullet"/>
        <w:spacing w:after="60"/>
      </w:pPr>
      <w:r>
        <w:t>Log staff assignment changes.</w:t>
      </w:r>
    </w:p>
    <w:p>
      <w:pPr>
        <w:pStyle w:val="ListBullet"/>
        <w:spacing w:after="60"/>
      </w:pPr>
      <w:r>
        <w:t>Log every workflow status change.</w:t>
      </w:r>
    </w:p>
    <w:p>
      <w:pPr>
        <w:pStyle w:val="ListBullet"/>
        <w:spacing w:after="60"/>
      </w:pPr>
      <w:r>
        <w:t>Log client uploads.</w:t>
      </w:r>
    </w:p>
    <w:p>
      <w:pPr>
        <w:pStyle w:val="ListBullet"/>
        <w:spacing w:after="60"/>
      </w:pPr>
      <w:r>
        <w:t>Log outstanding-document requests and completion.</w:t>
      </w:r>
    </w:p>
    <w:p>
      <w:pPr>
        <w:pStyle w:val="ListBullet"/>
        <w:spacing w:after="60"/>
      </w:pPr>
      <w:r>
        <w:t>Log notifications sent and failed.</w:t>
      </w:r>
    </w:p>
    <w:p>
      <w:pPr>
        <w:pStyle w:val="ListBullet"/>
        <w:spacing w:after="60"/>
      </w:pPr>
      <w:r>
        <w:t>Log supervisor approvals/returns.</w:t>
      </w:r>
    </w:p>
    <w:p>
      <w:pPr>
        <w:pStyle w:val="ListBullet"/>
        <w:spacing w:after="60"/>
      </w:pPr>
      <w:r>
        <w:t>Audit events should display user, timestamp and action.</w:t>
      </w:r>
    </w:p>
    <w:p>
      <w:pPr>
        <w:pStyle w:val="Heading2"/>
        <w:keepNext/>
      </w:pPr>
      <w:r>
        <w:t>3.12 Administration</w:t>
      </w:r>
    </w:p>
    <w:p>
      <w:pPr>
        <w:pStyle w:val="ListBullet"/>
        <w:spacing w:after="60"/>
      </w:pPr>
      <w:r>
        <w:t>Create, edit and disable users.</w:t>
      </w:r>
    </w:p>
    <w:p>
      <w:pPr>
        <w:pStyle w:val="ListBullet"/>
        <w:spacing w:after="60"/>
      </w:pPr>
      <w:r>
        <w:t>Assign staff roles.</w:t>
      </w:r>
    </w:p>
    <w:p>
      <w:pPr>
        <w:pStyle w:val="ListBullet"/>
        <w:spacing w:after="60"/>
      </w:pPr>
      <w:r>
        <w:t>Assign accountants and supervisors.</w:t>
      </w:r>
    </w:p>
    <w:p>
      <w:pPr>
        <w:pStyle w:val="ListBullet"/>
        <w:spacing w:after="60"/>
      </w:pPr>
      <w:r>
        <w:t>Manage notification templates.</w:t>
      </w:r>
    </w:p>
    <w:p>
      <w:pPr>
        <w:pStyle w:val="ListBullet"/>
        <w:spacing w:after="60"/>
      </w:pPr>
      <w:r>
        <w:t>View notification logs and audit logs.</w:t>
      </w:r>
    </w:p>
    <w:p>
      <w:pPr>
        <w:pStyle w:val="ListBullet"/>
        <w:spacing w:after="60"/>
      </w:pPr>
      <w:r>
        <w:t>Resend failed or selected notifications.</w:t>
      </w:r>
    </w:p>
    <w:p>
      <w:pPr>
        <w:pStyle w:val="ListBullet"/>
        <w:spacing w:after="60"/>
      </w:pPr>
      <w:r>
        <w:t>Basic ability to create/edit job types and client-facing labels without code changes where practical.</w:t>
      </w:r>
    </w:p>
    <w:p>
      <w:pPr>
        <w:pStyle w:val="Heading1"/>
        <w:keepNext/>
      </w:pPr>
      <w:r>
        <w:t>4. Phase 1 — Two-Week Delivery Plan</w:t>
      </w:r>
    </w:p>
    <w:p>
      <w:r>
        <w:rPr>
          <w:b/>
        </w:rPr>
        <w:t xml:space="preserve">Delivery rule: </w:t>
      </w:r>
      <w:r>
        <w:t>No additional feature should be allowed to jeopardise the two-week launch. Anything outside the MVP acceptance criteria moves to Phase 2 or the post-MVP backlog.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080"/>
        <w:gridCol w:w="1944"/>
        <w:gridCol w:w="5184"/>
        <w:gridCol w:w="2232"/>
      </w:tblGrid>
      <w:tr>
        <w:tc>
          <w:tcPr>
            <w:tcW w:type="dxa" w:w="255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255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5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Engineer Work</w:t>
            </w:r>
          </w:p>
        </w:tc>
        <w:tc>
          <w:tcPr>
            <w:tcW w:type="dxa" w:w="255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Required Output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1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Mon 7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Finalise architecture, database entities, roles, workflow states, client-facing status mapping and screen wireframes. Confirm what is in/out of Phase 1.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Approved technical design + data model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2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Tue 8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8"/>
              </w:rPr>
              <w:t>Build authentication, users, roles/permissions, client records, entities and client-entity relationships.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Secure login + client/entity base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3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Wed 9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Build jobs, staff assignment, workflow engine, status changes, timestamps and audit events.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End-to-end job object working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4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Thu 10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8"/>
              </w:rPr>
              <w:t>Build staff dashboard, search and filters. Add days-in-stage calculation and action-required views.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Usable staff work queue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5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Fri 11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Build supervisor review queue, approve/return actions and internal notes. Complete first end-to-end internal workflow test.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Internal MVP works start-to-finish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6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Mon 14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8"/>
              </w:rPr>
              <w:t>Build client portal: login, job card, progress display, current status, last update, next action and mobile responsive layout.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Client can see job progress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7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Tue 15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Build document upload, categories, job/entity association and outstanding-document requests.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Client upload + outstanding docs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8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Wed 16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8"/>
              </w:rPr>
              <w:t>Build email notification engine, templates, trigger mapping, send/fail logs and duplicate-prevention logic. Add SMS if ready without delaying launch.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Automatic client notifications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9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Thu 17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Security/permissions QA, mobile QA, failed upload testing, password reset, notification failure testing, audit trail review and bug fixing.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Release candidate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Day 10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Fri 18 Sep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8"/>
              </w:rPr>
              <w:t>Run full acceptance test with dummy clients/jobs, fix launch blockers, prepare short staff guide and deploy Phase 1 for controlled Elite pilot.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Phase 1 MVP deployed</w:t>
            </w:r>
          </w:p>
        </w:tc>
      </w:tr>
    </w:tbl>
    <w:p>
      <w:pPr>
        <w:pStyle w:val="Heading1"/>
        <w:keepNext/>
      </w:pPr>
      <w:r>
        <w:t>5. Phase 1 — Acceptance Test / Definition of Done</w:t>
      </w:r>
    </w:p>
    <w:p>
      <w:pPr>
        <w:pStyle w:val="ListBullet"/>
        <w:spacing w:after="60"/>
      </w:pPr>
      <w:r>
        <w:t>A client can securely log in and can only see their own records.</w:t>
      </w:r>
    </w:p>
    <w:p>
      <w:pPr>
        <w:pStyle w:val="ListBullet"/>
        <w:spacing w:after="60"/>
      </w:pPr>
      <w:r>
        <w:t>A staff member can create or open a client, select the correct entity and create a tax job.</w:t>
      </w:r>
    </w:p>
    <w:p>
      <w:pPr>
        <w:pStyle w:val="ListBullet"/>
        <w:spacing w:after="60"/>
      </w:pPr>
      <w:r>
        <w:t>A job can be assigned to an accountant and supervisor.</w:t>
      </w:r>
    </w:p>
    <w:p>
      <w:pPr>
        <w:pStyle w:val="ListBullet"/>
        <w:spacing w:after="60"/>
      </w:pPr>
      <w:r>
        <w:t>A job can move through every Phase 1 workflow status without data loss.</w:t>
      </w:r>
    </w:p>
    <w:p>
      <w:pPr>
        <w:pStyle w:val="ListBullet"/>
        <w:spacing w:after="60"/>
      </w:pPr>
      <w:r>
        <w:t>The client sees the correct simplified status rather than internal notes.</w:t>
      </w:r>
    </w:p>
    <w:p>
      <w:pPr>
        <w:pStyle w:val="ListBullet"/>
        <w:spacing w:after="60"/>
      </w:pPr>
      <w:r>
        <w:t>The client can upload a document from desktop and mobile.</w:t>
      </w:r>
    </w:p>
    <w:p>
      <w:pPr>
        <w:pStyle w:val="ListBullet"/>
        <w:spacing w:after="60"/>
      </w:pPr>
      <w:r>
        <w:t>The uploaded document appears against the correct client/entity/job.</w:t>
      </w:r>
    </w:p>
    <w:p>
      <w:pPr>
        <w:pStyle w:val="ListBullet"/>
        <w:spacing w:after="60"/>
      </w:pPr>
      <w:r>
        <w:t>Staff can create an outstanding-document request and the client can see and satisfy it.</w:t>
      </w:r>
    </w:p>
    <w:p>
      <w:pPr>
        <w:pStyle w:val="ListBullet"/>
        <w:spacing w:after="60"/>
      </w:pPr>
      <w:r>
        <w:t>Selected status changes trigger the correct email automatically.</w:t>
      </w:r>
    </w:p>
    <w:p>
      <w:pPr>
        <w:pStyle w:val="ListBullet"/>
        <w:spacing w:after="60"/>
      </w:pPr>
      <w:r>
        <w:t>No duplicate email is created by unrelated job edits.</w:t>
      </w:r>
    </w:p>
    <w:p>
      <w:pPr>
        <w:pStyle w:val="ListBullet"/>
        <w:spacing w:after="60"/>
      </w:pPr>
      <w:r>
        <w:t>The supervisor can approve or return a job from the supervisor queue.</w:t>
      </w:r>
    </w:p>
    <w:p>
      <w:pPr>
        <w:pStyle w:val="ListBullet"/>
        <w:spacing w:after="60"/>
      </w:pPr>
      <w:r>
        <w:t>The audit trail shows who performed each critical action and when.</w:t>
      </w:r>
    </w:p>
    <w:p>
      <w:pPr>
        <w:pStyle w:val="ListBullet"/>
        <w:spacing w:after="60"/>
      </w:pPr>
      <w:r>
        <w:t>The staff dashboard can be filtered by staff member, status and action required.</w:t>
      </w:r>
    </w:p>
    <w:p>
      <w:pPr>
        <w:pStyle w:val="ListBullet"/>
        <w:spacing w:after="60"/>
      </w:pPr>
      <w:r>
        <w:t>The portal and dashboard are usable on common desktop and mobile screen sizes.</w:t>
      </w:r>
    </w:p>
    <w:p>
      <w:pPr>
        <w:pStyle w:val="ListBullet"/>
        <w:spacing w:after="60"/>
      </w:pPr>
      <w:r>
        <w:t>Ten complete dummy tax jobs can be run from Job Created to Completed without a critical failure.</w:t>
      </w:r>
    </w:p>
    <w:p>
      <w:pPr>
        <w:pStyle w:val="Heading1"/>
        <w:keepNext/>
      </w:pPr>
      <w:r>
        <w:t>6. Phase 1 — Engineer Deliverables</w:t>
      </w:r>
    </w:p>
    <w:p>
      <w:pPr>
        <w:pStyle w:val="ListBullet"/>
        <w:spacing w:after="60"/>
      </w:pPr>
      <w:r>
        <w:t>Working deployed MVP.</w:t>
      </w:r>
    </w:p>
    <w:p>
      <w:pPr>
        <w:pStyle w:val="ListBullet"/>
        <w:spacing w:after="60"/>
      </w:pPr>
      <w:r>
        <w:t>Source code stored in Elite-controlled repository.</w:t>
      </w:r>
    </w:p>
    <w:p>
      <w:pPr>
        <w:pStyle w:val="ListBullet"/>
        <w:spacing w:after="60"/>
      </w:pPr>
      <w:r>
        <w:t>Environment/configuration documentation.</w:t>
      </w:r>
    </w:p>
    <w:p>
      <w:pPr>
        <w:pStyle w:val="ListBullet"/>
        <w:spacing w:after="60"/>
      </w:pPr>
      <w:r>
        <w:t>Database schema/data model documentation.</w:t>
      </w:r>
    </w:p>
    <w:p>
      <w:pPr>
        <w:pStyle w:val="ListBullet"/>
        <w:spacing w:after="60"/>
      </w:pPr>
      <w:r>
        <w:t>List of external services and recurring costs used by the system.</w:t>
      </w:r>
    </w:p>
    <w:p>
      <w:pPr>
        <w:pStyle w:val="ListBullet"/>
        <w:spacing w:after="60"/>
      </w:pPr>
      <w:r>
        <w:t>Admin credentials and recovery process controlled by Elite.</w:t>
      </w:r>
    </w:p>
    <w:p>
      <w:pPr>
        <w:pStyle w:val="ListBullet"/>
        <w:spacing w:after="60"/>
      </w:pPr>
      <w:r>
        <w:t>Basic backup and restore approach documented.</w:t>
      </w:r>
    </w:p>
    <w:p>
      <w:pPr>
        <w:pStyle w:val="ListBullet"/>
        <w:spacing w:after="60"/>
      </w:pPr>
      <w:r>
        <w:t>Short staff operating guide.</w:t>
      </w:r>
    </w:p>
    <w:p>
      <w:pPr>
        <w:pStyle w:val="ListBullet"/>
        <w:spacing w:after="60"/>
      </w:pPr>
      <w:r>
        <w:t>Known issues / Phase 2 backlog list.</w:t>
      </w:r>
    </w:p>
    <w:p>
      <w:pPr>
        <w:pStyle w:val="ListBullet"/>
        <w:spacing w:after="60"/>
      </w:pPr>
      <w:r>
        <w:t>Confirmation that Phase 1 client data is logically segregated and permissions have been tested.</w:t>
      </w:r>
    </w:p>
    <w:p>
      <w:pPr>
        <w:pStyle w:val="Heading1"/>
        <w:keepNext/>
      </w:pPr>
      <w:r>
        <w:t>7. Phase 1 — Explicitly Out of Scope</w:t>
      </w:r>
    </w:p>
    <w:p>
      <w:pPr>
        <w:pStyle w:val="ListBullet"/>
        <w:spacing w:after="60"/>
      </w:pPr>
      <w:r>
        <w:t>Native iOS or Android app.</w:t>
      </w:r>
    </w:p>
    <w:p>
      <w:pPr>
        <w:pStyle w:val="ListBullet"/>
        <w:spacing w:after="60"/>
      </w:pPr>
      <w:r>
        <w:t>Full Xero Tax automation/integration.</w:t>
      </w:r>
    </w:p>
    <w:p>
      <w:pPr>
        <w:pStyle w:val="ListBullet"/>
        <w:spacing w:after="60"/>
      </w:pPr>
      <w:r>
        <w:t>AI document classification or OCR workflow.</w:t>
      </w:r>
    </w:p>
    <w:p>
      <w:pPr>
        <w:pStyle w:val="ListBullet"/>
        <w:spacing w:after="60"/>
      </w:pPr>
      <w:r>
        <w:t>AI tax advice or tax-return preparation.</w:t>
      </w:r>
    </w:p>
    <w:p>
      <w:pPr>
        <w:pStyle w:val="ListBullet"/>
        <w:spacing w:after="60"/>
      </w:pPr>
      <w:r>
        <w:t>WhatsApp AI assistant.</w:t>
      </w:r>
    </w:p>
    <w:p>
      <w:pPr>
        <w:pStyle w:val="ListBullet"/>
        <w:spacing w:after="60"/>
      </w:pPr>
      <w:r>
        <w:t>Automated document chasing schedules.</w:t>
      </w:r>
    </w:p>
    <w:p>
      <w:pPr>
        <w:pStyle w:val="ListBullet"/>
        <w:spacing w:after="60"/>
      </w:pPr>
      <w:r>
        <w:t>E-signature automation.</w:t>
      </w:r>
    </w:p>
    <w:p>
      <w:pPr>
        <w:pStyle w:val="ListBullet"/>
        <w:spacing w:after="60"/>
      </w:pPr>
      <w:r>
        <w:t>Advanced management analytics.</w:t>
      </w:r>
    </w:p>
    <w:p>
      <w:pPr>
        <w:pStyle w:val="ListBullet"/>
        <w:spacing w:after="60"/>
      </w:pPr>
      <w:r>
        <w:t>Commercial multi-firm/SaaS functionality.</w:t>
      </w:r>
    </w:p>
    <w:p>
      <w:pPr>
        <w:jc w:val="center"/>
      </w:pPr>
      <w:r>
        <w:rPr>
          <w:b/>
          <w:color w:val="1F4E79"/>
          <w:sz w:val="36"/>
        </w:rPr>
        <w:t>PHASE 2</w:t>
      </w:r>
    </w:p>
    <w:p>
      <w:pPr>
        <w:jc w:val="center"/>
      </w:pPr>
      <w:r>
        <w:rPr>
          <w:b/>
          <w:sz w:val="24"/>
        </w:rPr>
        <w:t>Full Future Scope — No Timeframe Assigned Yet</w:t>
      </w:r>
    </w:p>
    <w:p>
      <w:pPr>
        <w:pStyle w:val="Heading1"/>
        <w:keepNext/>
      </w:pPr>
      <w:r>
        <w:t>8. Phase 2 — Purpose</w:t>
      </w:r>
    </w:p>
    <w:p>
      <w:r>
        <w:t>Phase 2 turns the Phase 1 workflow portal into an intelligent automation platform. The Phase 1 database, job workflow, client portal, audit trail and permissions should therefore be designed so these features can be added without rebuilding the core system.</w:t>
      </w:r>
    </w:p>
    <w:p>
      <w:pPr>
        <w:pStyle w:val="Heading2"/>
        <w:keepNext/>
      </w:pPr>
      <w:r>
        <w:t>8.1 Xero / Xero Tax Integration</w:t>
      </w:r>
    </w:p>
    <w:p>
      <w:pPr>
        <w:pStyle w:val="ListBullet"/>
        <w:spacing w:after="60"/>
      </w:pPr>
      <w:r>
        <w:t>Investigate current authorised Xero and Xero Tax integration/API options.</w:t>
      </w:r>
    </w:p>
    <w:p>
      <w:pPr>
        <w:pStyle w:val="ListBullet"/>
        <w:spacing w:after="60"/>
      </w:pPr>
      <w:r>
        <w:t>Determine what can be read, written or synchronised for client/entity/job/tax return information.</w:t>
      </w:r>
    </w:p>
    <w:p>
      <w:pPr>
        <w:pStyle w:val="ListBullet"/>
        <w:spacing w:after="60"/>
      </w:pPr>
      <w:r>
        <w:t>Where supported, synchronise client and entity details to avoid duplicate entry.</w:t>
      </w:r>
    </w:p>
    <w:p>
      <w:pPr>
        <w:pStyle w:val="ListBullet"/>
        <w:spacing w:after="60"/>
      </w:pPr>
      <w:r>
        <w:t>Where supported, detect relevant tax job/lodgement events and update Elite Client Hub automatically.</w:t>
      </w:r>
    </w:p>
    <w:p>
      <w:pPr>
        <w:pStyle w:val="ListBullet"/>
        <w:spacing w:after="60"/>
      </w:pPr>
      <w:r>
        <w:t>Create clear exception handling when external systems are unavailable or data does not match.</w:t>
      </w:r>
    </w:p>
    <w:p>
      <w:pPr>
        <w:pStyle w:val="ListBullet"/>
        <w:spacing w:after="60"/>
      </w:pPr>
      <w:r>
        <w:t>Avoid brittle screen scraping or unsupported methods for confidential tax information.</w:t>
      </w:r>
    </w:p>
    <w:p>
      <w:pPr>
        <w:pStyle w:val="Heading2"/>
        <w:keepNext/>
      </w:pPr>
      <w:r>
        <w:t>8.2 AI Document Intake &amp; Classification</w:t>
      </w:r>
    </w:p>
    <w:p>
      <w:pPr>
        <w:pStyle w:val="ListBullet"/>
        <w:spacing w:after="60"/>
      </w:pPr>
      <w:r>
        <w:t>Automatically analyse uploaded receipts and documents.</w:t>
      </w:r>
    </w:p>
    <w:p>
      <w:pPr>
        <w:pStyle w:val="ListBullet"/>
        <w:spacing w:after="60"/>
      </w:pPr>
      <w:r>
        <w:t>Identify likely document type, merchant/source, date, amount and category where relevant.</w:t>
      </w:r>
    </w:p>
    <w:p>
      <w:pPr>
        <w:pStyle w:val="ListBullet"/>
        <w:spacing w:after="60"/>
      </w:pPr>
      <w:r>
        <w:t>Rename files consistently.</w:t>
      </w:r>
    </w:p>
    <w:p>
      <w:pPr>
        <w:pStyle w:val="ListBullet"/>
        <w:spacing w:after="60"/>
      </w:pPr>
      <w:r>
        <w:t>Suggest entity/job/category placement.</w:t>
      </w:r>
    </w:p>
    <w:p>
      <w:pPr>
        <w:pStyle w:val="ListBullet"/>
        <w:spacing w:after="60"/>
      </w:pPr>
      <w:r>
        <w:t>Allow staff to accept, edit or reject AI classification.</w:t>
      </w:r>
    </w:p>
    <w:p>
      <w:pPr>
        <w:pStyle w:val="ListBullet"/>
        <w:spacing w:after="60"/>
      </w:pPr>
      <w:r>
        <w:t>Retain original file and audit the AI suggestion versus final staff decision.</w:t>
      </w:r>
    </w:p>
    <w:p>
      <w:pPr>
        <w:pStyle w:val="Heading2"/>
        <w:keepNext/>
      </w:pPr>
      <w:r>
        <w:t>8.3 Intelligent Job Checklists</w:t>
      </w:r>
    </w:p>
    <w:p>
      <w:pPr>
        <w:pStyle w:val="ListBullet"/>
        <w:spacing w:after="60"/>
      </w:pPr>
      <w:r>
        <w:t>Create document/checklist templates by job type.</w:t>
      </w:r>
    </w:p>
    <w:p>
      <w:pPr>
        <w:pStyle w:val="ListBullet"/>
        <w:spacing w:after="60"/>
      </w:pPr>
      <w:r>
        <w:t>Generate expected information when a job is created.</w:t>
      </w:r>
    </w:p>
    <w:p>
      <w:pPr>
        <w:pStyle w:val="ListBullet"/>
        <w:spacing w:after="60"/>
      </w:pPr>
      <w:r>
        <w:t>Compare documents received against expected items.</w:t>
      </w:r>
    </w:p>
    <w:p>
      <w:pPr>
        <w:pStyle w:val="ListBullet"/>
        <w:spacing w:after="60"/>
      </w:pPr>
      <w:r>
        <w:t>Show missing items to staff and clients.</w:t>
      </w:r>
    </w:p>
    <w:p>
      <w:pPr>
        <w:pStyle w:val="ListBullet"/>
        <w:spacing w:after="60"/>
      </w:pPr>
      <w:r>
        <w:t>Allow manual override because not every checklist item applies to every client.</w:t>
      </w:r>
    </w:p>
    <w:p>
      <w:pPr>
        <w:pStyle w:val="Heading2"/>
        <w:keepNext/>
      </w:pPr>
      <w:r>
        <w:t>8.4 Automated Client Chasing</w:t>
      </w:r>
    </w:p>
    <w:p>
      <w:pPr>
        <w:pStyle w:val="ListBullet"/>
        <w:spacing w:after="60"/>
      </w:pPr>
      <w:r>
        <w:t>Automated reminder sequence for outstanding items.</w:t>
      </w:r>
    </w:p>
    <w:p>
      <w:pPr>
        <w:pStyle w:val="ListBullet"/>
        <w:spacing w:after="60"/>
      </w:pPr>
      <w:r>
        <w:t>Configurable reminder intervals and escalation rules.</w:t>
      </w:r>
    </w:p>
    <w:p>
      <w:pPr>
        <w:pStyle w:val="ListBullet"/>
        <w:spacing w:after="60"/>
      </w:pPr>
      <w:r>
        <w:t>Automatically stop reminders when the requested item is received.</w:t>
      </w:r>
    </w:p>
    <w:p>
      <w:pPr>
        <w:pStyle w:val="ListBullet"/>
        <w:spacing w:after="60"/>
      </w:pPr>
      <w:r>
        <w:t>Allow staff to pause or cancel reminders for a client/job.</w:t>
      </w:r>
    </w:p>
    <w:p>
      <w:pPr>
        <w:pStyle w:val="ListBullet"/>
        <w:spacing w:after="60"/>
      </w:pPr>
      <w:r>
        <w:t>Maintain full communication log.</w:t>
      </w:r>
    </w:p>
    <w:p>
      <w:pPr>
        <w:pStyle w:val="Heading2"/>
        <w:keepNext/>
      </w:pPr>
      <w:r>
        <w:t>8.5 WhatsApp Integration</w:t>
      </w:r>
    </w:p>
    <w:p>
      <w:pPr>
        <w:pStyle w:val="ListBullet"/>
        <w:spacing w:after="60"/>
      </w:pPr>
      <w:r>
        <w:t>Connect approved WhatsApp business messaging capability.</w:t>
      </w:r>
    </w:p>
    <w:p>
      <w:pPr>
        <w:pStyle w:val="ListBullet"/>
        <w:spacing w:after="60"/>
      </w:pPr>
      <w:r>
        <w:t>Send selected job progress notifications through WhatsApp.</w:t>
      </w:r>
    </w:p>
    <w:p>
      <w:pPr>
        <w:pStyle w:val="ListBullet"/>
        <w:spacing w:after="60"/>
      </w:pPr>
      <w:r>
        <w:t>Allow clients to ask simple status questions.</w:t>
      </w:r>
    </w:p>
    <w:p>
      <w:pPr>
        <w:pStyle w:val="ListBullet"/>
        <w:spacing w:after="60"/>
      </w:pPr>
      <w:r>
        <w:t>Retrieve answers only from the client’s actual job record.</w:t>
      </w:r>
    </w:p>
    <w:p>
      <w:pPr>
        <w:pStyle w:val="ListBullet"/>
        <w:spacing w:after="60"/>
      </w:pPr>
      <w:r>
        <w:t>Use appropriate identity/authentication controls before disclosing sensitive information.</w:t>
      </w:r>
    </w:p>
    <w:p>
      <w:pPr>
        <w:pStyle w:val="ListBullet"/>
        <w:spacing w:after="60"/>
      </w:pPr>
      <w:r>
        <w:t>Allow handoff to staff when a question cannot safely be automated.</w:t>
      </w:r>
    </w:p>
    <w:p>
      <w:pPr>
        <w:pStyle w:val="Heading2"/>
        <w:keepNext/>
      </w:pPr>
      <w:r>
        <w:t>8.6 AI Client Status Assistant</w:t>
      </w:r>
    </w:p>
    <w:p>
      <w:pPr>
        <w:pStyle w:val="ListBullet"/>
        <w:spacing w:after="60"/>
      </w:pPr>
      <w:r>
        <w:t>Answer “Where is my return?”, “What do you still need?” and similar operational questions.</w:t>
      </w:r>
    </w:p>
    <w:p>
      <w:pPr>
        <w:pStyle w:val="ListBullet"/>
        <w:spacing w:after="60"/>
      </w:pPr>
      <w:r>
        <w:t>Explain current stage in plain language.</w:t>
      </w:r>
    </w:p>
    <w:p>
      <w:pPr>
        <w:pStyle w:val="ListBullet"/>
        <w:spacing w:after="60"/>
      </w:pPr>
      <w:r>
        <w:t>Provide next action and outstanding-item summary.</w:t>
      </w:r>
    </w:p>
    <w:p>
      <w:pPr>
        <w:pStyle w:val="ListBullet"/>
        <w:spacing w:after="60"/>
      </w:pPr>
      <w:r>
        <w:t>Never invent a status when data is missing; escalate to staff instead.</w:t>
      </w:r>
    </w:p>
    <w:p>
      <w:pPr>
        <w:pStyle w:val="Heading2"/>
        <w:keepNext/>
      </w:pPr>
      <w:r>
        <w:t>8.7 AI Staff Assistant</w:t>
      </w:r>
    </w:p>
    <w:p>
      <w:pPr>
        <w:pStyle w:val="ListBullet"/>
        <w:spacing w:after="60"/>
      </w:pPr>
      <w:r>
        <w:t>Summarise the current job.</w:t>
      </w:r>
    </w:p>
    <w:p>
      <w:pPr>
        <w:pStyle w:val="ListBullet"/>
        <w:spacing w:after="60"/>
      </w:pPr>
      <w:r>
        <w:t>Summarise communication history.</w:t>
      </w:r>
    </w:p>
    <w:p>
      <w:pPr>
        <w:pStyle w:val="ListBullet"/>
        <w:spacing w:after="60"/>
      </w:pPr>
      <w:r>
        <w:t>Identify outstanding documents.</w:t>
      </w:r>
    </w:p>
    <w:p>
      <w:pPr>
        <w:pStyle w:val="ListBullet"/>
        <w:spacing w:after="60"/>
      </w:pPr>
      <w:r>
        <w:t>Answer who last acted and when.</w:t>
      </w:r>
    </w:p>
    <w:p>
      <w:pPr>
        <w:pStyle w:val="ListBullet"/>
        <w:spacing w:after="60"/>
      </w:pPr>
      <w:r>
        <w:t>Highlight jobs with no progress for a defined period.</w:t>
      </w:r>
    </w:p>
    <w:p>
      <w:pPr>
        <w:pStyle w:val="ListBullet"/>
        <w:spacing w:after="60"/>
      </w:pPr>
      <w:r>
        <w:t>Generate draft client follow-ups for staff review.</w:t>
      </w:r>
    </w:p>
    <w:p>
      <w:pPr>
        <w:pStyle w:val="Heading2"/>
        <w:keepNext/>
      </w:pPr>
      <w:r>
        <w:t>8.8 AI Supervisor Review Assistance</w:t>
      </w:r>
    </w:p>
    <w:p>
      <w:pPr>
        <w:pStyle w:val="ListBullet"/>
        <w:spacing w:after="60"/>
      </w:pPr>
      <w:r>
        <w:t>Generate a pre-review job summary for supervisor.</w:t>
      </w:r>
    </w:p>
    <w:p>
      <w:pPr>
        <w:pStyle w:val="ListBullet"/>
        <w:spacing w:after="60"/>
      </w:pPr>
      <w:r>
        <w:t>Summarise documents received and outstanding items.</w:t>
      </w:r>
    </w:p>
    <w:p>
      <w:pPr>
        <w:pStyle w:val="ListBullet"/>
        <w:spacing w:after="60"/>
      </w:pPr>
      <w:r>
        <w:t>Highlight significant changes versus prior year where data is available.</w:t>
      </w:r>
    </w:p>
    <w:p>
      <w:pPr>
        <w:pStyle w:val="ListBullet"/>
        <w:spacing w:after="60"/>
      </w:pPr>
      <w:r>
        <w:t>Flag unusual or potentially high-risk items for human review.</w:t>
      </w:r>
    </w:p>
    <w:p>
      <w:pPr>
        <w:pStyle w:val="ListBullet"/>
        <w:spacing w:after="60"/>
      </w:pPr>
      <w:r>
        <w:t>Keep the accountant/supervisor responsible for final tax decisions; AI provides assistance only.</w:t>
      </w:r>
    </w:p>
    <w:p>
      <w:pPr>
        <w:pStyle w:val="Heading2"/>
        <w:keepNext/>
      </w:pPr>
      <w:r>
        <w:t>8.9 E-Signature Integration</w:t>
      </w:r>
    </w:p>
    <w:p>
      <w:pPr>
        <w:pStyle w:val="ListBullet"/>
        <w:spacing w:after="60"/>
      </w:pPr>
      <w:r>
        <w:t>Generate or route approved documents for electronic signature.</w:t>
      </w:r>
    </w:p>
    <w:p>
      <w:pPr>
        <w:pStyle w:val="ListBullet"/>
        <w:spacing w:after="60"/>
      </w:pPr>
      <w:r>
        <w:t>Automatically update job status to Awaiting Client Signature.</w:t>
      </w:r>
    </w:p>
    <w:p>
      <w:pPr>
        <w:pStyle w:val="ListBullet"/>
        <w:spacing w:after="60"/>
      </w:pPr>
      <w:r>
        <w:t>Detect signature completion through authorised integration/webhook where possible.</w:t>
      </w:r>
    </w:p>
    <w:p>
      <w:pPr>
        <w:pStyle w:val="ListBullet"/>
        <w:spacing w:after="60"/>
      </w:pPr>
      <w:r>
        <w:t>Update job to Signed / Ready for Lodgement and notify relevant staff.</w:t>
      </w:r>
    </w:p>
    <w:p>
      <w:pPr>
        <w:pStyle w:val="ListBullet"/>
        <w:spacing w:after="60"/>
      </w:pPr>
      <w:r>
        <w:t>Archive signed documents against the correct job.</w:t>
      </w:r>
    </w:p>
    <w:p>
      <w:pPr>
        <w:pStyle w:val="Heading2"/>
        <w:keepNext/>
      </w:pPr>
      <w:r>
        <w:t>8.10 Appointment / Setmore Integration</w:t>
      </w:r>
    </w:p>
    <w:p>
      <w:pPr>
        <w:pStyle w:val="ListBullet"/>
        <w:spacing w:after="60"/>
      </w:pPr>
      <w:r>
        <w:t>Allow client to book from within portal.</w:t>
      </w:r>
    </w:p>
    <w:p>
      <w:pPr>
        <w:pStyle w:val="ListBullet"/>
        <w:spacing w:after="60"/>
      </w:pPr>
      <w:r>
        <w:t>Display upcoming relevant appointments.</w:t>
      </w:r>
    </w:p>
    <w:p>
      <w:pPr>
        <w:pStyle w:val="ListBullet"/>
        <w:spacing w:after="60"/>
      </w:pPr>
      <w:r>
        <w:t>Link appointment to client/entity/job where possible.</w:t>
      </w:r>
    </w:p>
    <w:p>
      <w:pPr>
        <w:pStyle w:val="ListBullet"/>
        <w:spacing w:after="60"/>
      </w:pPr>
      <w:r>
        <w:t>Allow automated reminders and internal visibility.</w:t>
      </w:r>
    </w:p>
    <w:p>
      <w:pPr>
        <w:pStyle w:val="Heading2"/>
        <w:keepNext/>
      </w:pPr>
      <w:r>
        <w:t>8.11 Advanced Notification Channels &amp; Preferences</w:t>
      </w:r>
    </w:p>
    <w:p>
      <w:pPr>
        <w:pStyle w:val="ListBullet"/>
        <w:spacing w:after="60"/>
      </w:pPr>
      <w:r>
        <w:t>Client-selectable communication preference: email, SMS and/or WhatsApp where appropriate.</w:t>
      </w:r>
    </w:p>
    <w:p>
      <w:pPr>
        <w:pStyle w:val="ListBullet"/>
        <w:spacing w:after="60"/>
      </w:pPr>
      <w:r>
        <w:t>Quiet hours and non-urgent communication settings.</w:t>
      </w:r>
    </w:p>
    <w:p>
      <w:pPr>
        <w:pStyle w:val="ListBullet"/>
        <w:spacing w:after="60"/>
      </w:pPr>
      <w:r>
        <w:t>Notification templates by job type and stage.</w:t>
      </w:r>
    </w:p>
    <w:p>
      <w:pPr>
        <w:pStyle w:val="ListBullet"/>
        <w:spacing w:after="60"/>
      </w:pPr>
      <w:r>
        <w:t>Escalation when messages repeatedly fail.</w:t>
      </w:r>
    </w:p>
    <w:p>
      <w:pPr>
        <w:pStyle w:val="Heading2"/>
        <w:keepNext/>
      </w:pPr>
      <w:r>
        <w:t>8.12 Management Analytics</w:t>
      </w:r>
    </w:p>
    <w:p>
      <w:pPr>
        <w:pStyle w:val="ListBullet"/>
        <w:spacing w:after="60"/>
      </w:pPr>
      <w:r>
        <w:t>Active jobs by stage.</w:t>
      </w:r>
    </w:p>
    <w:p>
      <w:pPr>
        <w:pStyle w:val="ListBullet"/>
        <w:spacing w:after="60"/>
      </w:pPr>
      <w:r>
        <w:t>Average turnaround time.</w:t>
      </w:r>
    </w:p>
    <w:p>
      <w:pPr>
        <w:pStyle w:val="ListBullet"/>
        <w:spacing w:after="60"/>
      </w:pPr>
      <w:r>
        <w:t>Average days in each stage.</w:t>
      </w:r>
    </w:p>
    <w:p>
      <w:pPr>
        <w:pStyle w:val="ListBullet"/>
        <w:spacing w:after="60"/>
      </w:pPr>
      <w:r>
        <w:t>Jobs waiting on client.</w:t>
      </w:r>
    </w:p>
    <w:p>
      <w:pPr>
        <w:pStyle w:val="ListBullet"/>
        <w:spacing w:after="60"/>
      </w:pPr>
      <w:r>
        <w:t>Jobs awaiting supervisor.</w:t>
      </w:r>
    </w:p>
    <w:p>
      <w:pPr>
        <w:pStyle w:val="ListBullet"/>
        <w:spacing w:after="60"/>
      </w:pPr>
      <w:r>
        <w:t>Jobs overdue or stagnant.</w:t>
      </w:r>
    </w:p>
    <w:p>
      <w:pPr>
        <w:pStyle w:val="ListBullet"/>
        <w:spacing w:after="60"/>
      </w:pPr>
      <w:r>
        <w:t>Jobs completed by accountant and team.</w:t>
      </w:r>
    </w:p>
    <w:p>
      <w:pPr>
        <w:pStyle w:val="ListBullet"/>
        <w:spacing w:after="60"/>
      </w:pPr>
      <w:r>
        <w:t>Document request ageing.</w:t>
      </w:r>
    </w:p>
    <w:p>
      <w:pPr>
        <w:pStyle w:val="ListBullet"/>
        <w:spacing w:after="60"/>
      </w:pPr>
      <w:r>
        <w:t>Client notification volume and delivery success.</w:t>
      </w:r>
    </w:p>
    <w:p>
      <w:pPr>
        <w:pStyle w:val="ListBullet"/>
        <w:spacing w:after="60"/>
      </w:pPr>
      <w:r>
        <w:t>Reduction in routine status enquiries as a key success KPI.</w:t>
      </w:r>
    </w:p>
    <w:p>
      <w:pPr>
        <w:pStyle w:val="Heading2"/>
        <w:keepNext/>
      </w:pPr>
      <w:r>
        <w:t>8.13 Workflow Automation &amp; Recurring Jobs</w:t>
      </w:r>
    </w:p>
    <w:p>
      <w:pPr>
        <w:pStyle w:val="ListBullet"/>
        <w:spacing w:after="60"/>
      </w:pPr>
      <w:r>
        <w:t>Automatically create recurring annual/quarterly jobs where appropriate.</w:t>
      </w:r>
    </w:p>
    <w:p>
      <w:pPr>
        <w:pStyle w:val="ListBullet"/>
        <w:spacing w:after="60"/>
      </w:pPr>
      <w:r>
        <w:t>Pre-populate workflow/checklists from prior work.</w:t>
      </w:r>
    </w:p>
    <w:p>
      <w:pPr>
        <w:pStyle w:val="ListBullet"/>
        <w:spacing w:after="60"/>
      </w:pPr>
      <w:r>
        <w:t>Assign jobs by team/workload rules where desired.</w:t>
      </w:r>
    </w:p>
    <w:p>
      <w:pPr>
        <w:pStyle w:val="ListBullet"/>
        <w:spacing w:after="60"/>
      </w:pPr>
      <w:r>
        <w:t>Automatically move or queue work based on validated trigger events.</w:t>
      </w:r>
    </w:p>
    <w:p>
      <w:pPr>
        <w:pStyle w:val="ListBullet"/>
        <w:spacing w:after="60"/>
      </w:pPr>
      <w:r>
        <w:t>Add exception queue for cases requiring human intervention.</w:t>
      </w:r>
    </w:p>
    <w:p>
      <w:pPr>
        <w:pStyle w:val="Heading2"/>
        <w:keepNext/>
      </w:pPr>
      <w:r>
        <w:t>8.14 Security, Privacy &amp; Governance Upgrade</w:t>
      </w:r>
    </w:p>
    <w:p>
      <w:pPr>
        <w:pStyle w:val="ListBullet"/>
        <w:spacing w:after="60"/>
      </w:pPr>
      <w:r>
        <w:t>Multi-factor authentication.</w:t>
      </w:r>
    </w:p>
    <w:p>
      <w:pPr>
        <w:pStyle w:val="ListBullet"/>
        <w:spacing w:after="60"/>
      </w:pPr>
      <w:r>
        <w:t>Encryption and key-management review.</w:t>
      </w:r>
    </w:p>
    <w:p>
      <w:pPr>
        <w:pStyle w:val="ListBullet"/>
        <w:spacing w:after="60"/>
      </w:pPr>
      <w:r>
        <w:t>Granular permission review.</w:t>
      </w:r>
    </w:p>
    <w:p>
      <w:pPr>
        <w:pStyle w:val="ListBullet"/>
        <w:spacing w:after="60"/>
      </w:pPr>
      <w:r>
        <w:t>Data-retention and deletion controls.</w:t>
      </w:r>
    </w:p>
    <w:p>
      <w:pPr>
        <w:pStyle w:val="ListBullet"/>
        <w:spacing w:after="60"/>
      </w:pPr>
      <w:r>
        <w:t>Download/export audit capability.</w:t>
      </w:r>
    </w:p>
    <w:p>
      <w:pPr>
        <w:pStyle w:val="ListBullet"/>
        <w:spacing w:after="60"/>
      </w:pPr>
      <w:r>
        <w:t>Security monitoring and alerting.</w:t>
      </w:r>
    </w:p>
    <w:p>
      <w:pPr>
        <w:pStyle w:val="ListBullet"/>
        <w:spacing w:after="60"/>
      </w:pPr>
      <w:r>
        <w:t>Backup, restore and disaster-recovery testing.</w:t>
      </w:r>
    </w:p>
    <w:p>
      <w:pPr>
        <w:pStyle w:val="ListBullet"/>
        <w:spacing w:after="60"/>
      </w:pPr>
      <w:r>
        <w:t>Formal privacy/security review before broad deployment or commercialisation.</w:t>
      </w:r>
    </w:p>
    <w:p>
      <w:pPr>
        <w:pStyle w:val="Heading2"/>
        <w:keepNext/>
      </w:pPr>
      <w:r>
        <w:t>8.15 Commercialisation Readiness (Optional Later Layer)</w:t>
      </w:r>
    </w:p>
    <w:p>
      <w:pPr>
        <w:pStyle w:val="ListBullet"/>
        <w:spacing w:after="60"/>
      </w:pPr>
      <w:r>
        <w:t>Assess whether the Elite system can become a product for other accounting practices.</w:t>
      </w:r>
    </w:p>
    <w:p>
      <w:pPr>
        <w:pStyle w:val="ListBullet"/>
        <w:spacing w:after="60"/>
      </w:pPr>
      <w:r>
        <w:t>Multi-firm tenancy architecture.</w:t>
      </w:r>
    </w:p>
    <w:p>
      <w:pPr>
        <w:pStyle w:val="ListBullet"/>
        <w:spacing w:after="60"/>
      </w:pPr>
      <w:r>
        <w:t>Firm branding and configurable workflows.</w:t>
      </w:r>
    </w:p>
    <w:p>
      <w:pPr>
        <w:pStyle w:val="ListBullet"/>
        <w:spacing w:after="60"/>
      </w:pPr>
      <w:r>
        <w:t>Subscription/billing model.</w:t>
      </w:r>
    </w:p>
    <w:p>
      <w:pPr>
        <w:pStyle w:val="ListBullet"/>
        <w:spacing w:after="60"/>
      </w:pPr>
      <w:r>
        <w:t>Firm-level admin and permissions.</w:t>
      </w:r>
    </w:p>
    <w:p>
      <w:pPr>
        <w:pStyle w:val="ListBullet"/>
        <w:spacing w:after="60"/>
      </w:pPr>
      <w:r>
        <w:t>Usage analytics and support tooling.</w:t>
      </w:r>
    </w:p>
    <w:p>
      <w:pPr>
        <w:pStyle w:val="ListBullet"/>
        <w:spacing w:after="60"/>
      </w:pPr>
      <w:r>
        <w:t>Onboarding/migration process for external firms.</w:t>
      </w:r>
    </w:p>
    <w:p>
      <w:pPr>
        <w:pStyle w:val="Heading1"/>
        <w:keepNext/>
      </w:pPr>
      <w:r>
        <w:t>9. Phase 2 — Overall Target Operating Model</w:t>
      </w:r>
    </w:p>
    <w:p>
      <w:pPr>
        <w:pStyle w:val="ListNumber"/>
        <w:spacing w:after="60"/>
      </w:pPr>
      <w:r>
        <w:t>Client/job created</w:t>
      </w:r>
    </w:p>
    <w:p>
      <w:pPr>
        <w:pStyle w:val="ListNumber"/>
        <w:spacing w:after="60"/>
      </w:pPr>
      <w:r>
        <w:t>Document checklist generated</w:t>
      </w:r>
    </w:p>
    <w:p>
      <w:pPr>
        <w:pStyle w:val="ListNumber"/>
        <w:spacing w:after="60"/>
      </w:pPr>
      <w:r>
        <w:t>Client uploads documents</w:t>
      </w:r>
    </w:p>
    <w:p>
      <w:pPr>
        <w:pStyle w:val="ListNumber"/>
        <w:spacing w:after="60"/>
      </w:pPr>
      <w:r>
        <w:t>AI classifies and organises uploads</w:t>
      </w:r>
    </w:p>
    <w:p>
      <w:pPr>
        <w:pStyle w:val="ListNumber"/>
        <w:spacing w:after="60"/>
      </w:pPr>
      <w:r>
        <w:t>Missing information is identified and requested</w:t>
      </w:r>
    </w:p>
    <w:p>
      <w:pPr>
        <w:pStyle w:val="ListNumber"/>
        <w:spacing w:after="60"/>
      </w:pPr>
      <w:r>
        <w:t>Automated reminders continue until requirements are satisfied</w:t>
      </w:r>
    </w:p>
    <w:p>
      <w:pPr>
        <w:pStyle w:val="ListNumber"/>
        <w:spacing w:after="60"/>
      </w:pPr>
      <w:r>
        <w:t>Accountant prepares work</w:t>
      </w:r>
    </w:p>
    <w:p>
      <w:pPr>
        <w:pStyle w:val="ListNumber"/>
        <w:spacing w:after="60"/>
      </w:pPr>
      <w:r>
        <w:t>Supervisor receives review task and AI review summary</w:t>
      </w:r>
    </w:p>
    <w:p>
      <w:pPr>
        <w:pStyle w:val="ListNumber"/>
        <w:spacing w:after="60"/>
      </w:pPr>
      <w:r>
        <w:t>Client receives progress updates automatically</w:t>
      </w:r>
    </w:p>
    <w:p>
      <w:pPr>
        <w:pStyle w:val="ListNumber"/>
        <w:spacing w:after="60"/>
      </w:pPr>
      <w:r>
        <w:t>Documents are sent for e-signature</w:t>
      </w:r>
    </w:p>
    <w:p>
      <w:pPr>
        <w:pStyle w:val="ListNumber"/>
        <w:spacing w:after="60"/>
      </w:pPr>
      <w:r>
        <w:t>Signature completion updates the workflow</w:t>
      </w:r>
    </w:p>
    <w:p>
      <w:pPr>
        <w:pStyle w:val="ListNumber"/>
        <w:spacing w:after="60"/>
      </w:pPr>
      <w:r>
        <w:t>Tax return is lodged</w:t>
      </w:r>
    </w:p>
    <w:p>
      <w:pPr>
        <w:pStyle w:val="ListNumber"/>
        <w:spacing w:after="60"/>
      </w:pPr>
      <w:r>
        <w:t>Xero/Xero Tax event updates the job automatically where supported</w:t>
      </w:r>
    </w:p>
    <w:p>
      <w:pPr>
        <w:pStyle w:val="ListNumber"/>
        <w:spacing w:after="60"/>
      </w:pPr>
      <w:r>
        <w:t>Client is notified</w:t>
      </w:r>
    </w:p>
    <w:p>
      <w:pPr>
        <w:pStyle w:val="ListNumber"/>
        <w:spacing w:after="60"/>
      </w:pPr>
      <w:r>
        <w:t>Final documents are stored</w:t>
      </w:r>
    </w:p>
    <w:p>
      <w:pPr>
        <w:pStyle w:val="ListNumber"/>
        <w:spacing w:after="60"/>
      </w:pPr>
      <w:r>
        <w:t>Job is completed</w:t>
      </w:r>
    </w:p>
    <w:p>
      <w:pPr>
        <w:pStyle w:val="ListNumber"/>
        <w:spacing w:after="60"/>
      </w:pPr>
      <w:r>
        <w:t>Future recurring job is scheduled/generated where appropriate</w:t>
      </w:r>
    </w:p>
    <w:p>
      <w:pPr>
        <w:pStyle w:val="Heading1"/>
        <w:keepNext/>
      </w:pPr>
      <w:r>
        <w:t>10. Engineering Principles for Both Phases</w:t>
      </w:r>
    </w:p>
    <w:p>
      <w:pPr>
        <w:pStyle w:val="ListBullet"/>
        <w:spacing w:after="60"/>
      </w:pPr>
      <w:r>
        <w:t>Build Phase 1 for speed, but do not create a dead-end architecture.</w:t>
      </w:r>
    </w:p>
    <w:p>
      <w:pPr>
        <w:pStyle w:val="ListBullet"/>
        <w:spacing w:after="60"/>
      </w:pPr>
      <w:r>
        <w:t>Prefer secure, supported APIs and webhooks over manual scraping or fragile browser automation.</w:t>
      </w:r>
    </w:p>
    <w:p>
      <w:pPr>
        <w:pStyle w:val="ListBullet"/>
        <w:spacing w:after="60"/>
      </w:pPr>
      <w:r>
        <w:t>Keep workflow logic separate from the user interface so additional channels and integrations can be added later.</w:t>
      </w:r>
    </w:p>
    <w:p>
      <w:pPr>
        <w:pStyle w:val="ListBullet"/>
        <w:spacing w:after="60"/>
      </w:pPr>
      <w:r>
        <w:t>Use clear event logging so every automatic action can be traced.</w:t>
      </w:r>
    </w:p>
    <w:p>
      <w:pPr>
        <w:pStyle w:val="ListBullet"/>
        <w:spacing w:after="60"/>
      </w:pPr>
      <w:r>
        <w:t>Never allow AI to silently make or lodge professional tax decisions.</w:t>
      </w:r>
    </w:p>
    <w:p>
      <w:pPr>
        <w:pStyle w:val="ListBullet"/>
        <w:spacing w:after="60"/>
      </w:pPr>
      <w:r>
        <w:t>Use human approval gates for sensitive or consequential actions.</w:t>
      </w:r>
    </w:p>
    <w:p>
      <w:pPr>
        <w:pStyle w:val="ListBullet"/>
        <w:spacing w:after="60"/>
      </w:pPr>
      <w:r>
        <w:t>Design for mobile web first; a native app is optional, not a prerequisite.</w:t>
      </w:r>
    </w:p>
    <w:p>
      <w:pPr>
        <w:pStyle w:val="ListBullet"/>
        <w:spacing w:after="60"/>
      </w:pPr>
      <w:r>
        <w:t>Keep the staff workflow simpler than the current process. The software must reduce clicks and chasing rather than create more administration.</w:t>
      </w:r>
    </w:p>
    <w:p>
      <w:pPr>
        <w:pStyle w:val="ListBullet"/>
        <w:spacing w:after="60"/>
      </w:pPr>
      <w:r>
        <w:t>Elite must retain control of source code, credentials, production data and third-party accounts.</w:t>
      </w:r>
    </w:p>
    <w:p>
      <w:pPr>
        <w:pStyle w:val="Heading1"/>
        <w:keepNext/>
      </w:pPr>
      <w:r>
        <w:t>11. Phase 1 Priority Statement for the Engineer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b/>
                <w:sz w:val="21"/>
              </w:rPr>
              <w:t>The two-week goal is not to build the final platform. It is to build one reliable workflow that solves the immediate operational problem: every staff member and every client can see where the job is, what is holding it up, who needs to act next, and the client is informed automatically. If a feature does not materially help achieve that outcome, it must not delay the Phase 1 launch.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Elite Client Hub — Development Brief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