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รายงานผลการปฏิบัติ Packet Tracer</w:t>
      </w:r>
    </w:p>
    <w:p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2.4.11 Packet Tracer – Modify Single-Area OSPFv2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วิชาเครือข่ายคอมพิวเตอร์ (CCNA) — ห้องปฏิบัติการ Cisco Packet Tracer</w:t>
      </w:r>
    </w:p>
    <w:p>
      <w:pPr>
        <w:pStyle w:val="Heading1"/>
        <w:spacing w:after="150" w:before="300"/>
      </w:pPr>
      <w:r>
        <w:t xml:space="preserve">วัตถุประสงค์ (Objectives)</w:t>
      </w:r>
    </w:p>
    <w:p>
      <w:pPr>
        <w:spacing w:after="150"/>
      </w:pPr>
      <w:r>
        <w:t xml:space="preserve">Part 1: Modify OSPF Default Settings — ปรับเปลี่ยนค่าเริ่มต้นของโปรโตคอล OSPF</w:t>
      </w:r>
    </w:p>
    <w:p>
      <w:pPr>
        <w:spacing w:after="150"/>
      </w:pPr>
      <w:r>
        <w:t xml:space="preserve">Part 2: Verify Connectivity — ตรวจสอบการเชื่อมต่อของอุปกรณ์ปลายทางทั้งหมด</w:t>
      </w:r>
    </w:p>
    <w:p>
      <w:pPr>
        <w:pStyle w:val="Heading1"/>
        <w:spacing w:after="150" w:before="300"/>
      </w:pPr>
      <w:r>
        <w:t xml:space="preserve">สถานการณ์ (Scenario)</w:t>
      </w:r>
    </w:p>
    <w:p>
      <w:pPr>
        <w:spacing w:after="150"/>
      </w:pPr>
      <w:r>
        <w:t xml:space="preserve">ในกิจกรรมนี้ ระบบเครือข่ายได้มีการกำหนดค่า OSPF ไว้เรียบร้อยแล้ว และอุปกรณ์ปลายทาง (end devices) ทุกเครื่องสามารถติดต่อสื่อสารกันได้อย่างสมบูรณ์ ผู้ปฏิบัติจะต้องทำการปรับเปลี่ยนค่า Hello Timer และ Dead Timer ของ OSPF รวมถึงปรับค่า Bandwidth ของลิงก์ (link) จากนั้นตรวจสอบว่าการเชื่อมต่อของอุปกรณ์ปลายทางทั้งหมดยังคงสมบูรณ์อยู่หรือไม่</w:t>
      </w:r>
    </w:p>
    <w:p>
      <w:pPr>
        <w:pStyle w:val="Heading1"/>
        <w:spacing w:after="150" w:before="300"/>
      </w:pPr>
      <w:r>
        <w:t xml:space="preserve">ตารางกำหนดที่อยู่ IP (Addressing Table)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2200"/>
        <w:gridCol w:w="1900"/>
      </w:tblGrid>
      <w:tr>
        <w:tc>
          <w:tcPr>
            <w:tcW w:type="dxa" w:w="1600"/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600"/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IPv4 Address</w:t>
            </w:r>
          </w:p>
        </w:tc>
        <w:tc>
          <w:tcPr>
            <w:tcW w:type="dxa" w:w="2200"/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1900"/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 Gateway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G0/0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172.16.1.1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S0/0/0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172.16.3.1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S0/0/1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192.168.10.5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G0/0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172.16.2.1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S0/0/0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172.16.3.2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S0/0/1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192.168.10.9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S0/1/0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209.165.200.225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G0/0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S0/0/0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192.168.10.6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S0/0/1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192.168.10.10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172.16.1.2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172.16.1.1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172.16.2.2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172.16.2.1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192.168.1.1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64.100.1.2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64.100.1.1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Part 1: Modify OSPF Default Settings</w:t>
      </w:r>
    </w:p>
    <w:p>
      <w:pPr>
        <w:pStyle w:val="Heading2"/>
        <w:spacing w:after="120" w:before="240"/>
      </w:pPr>
      <w:r>
        <w:t xml:space="preserve">Step 1: ทดสอบการเชื่อมต่อระหว่างอุปกรณ์ปลายทางทั้งหมด</w:t>
      </w:r>
    </w:p>
    <w:p>
      <w:pPr>
        <w:spacing w:after="150"/>
      </w:pPr>
      <w:r>
        <w:t xml:space="preserve">ก่อนทำการปรับเปลี่ยนค่า OSPF ได้ทำการทดสอบ ping จาก PC1 ไปยัง 172.16.2.2 (PC2), 192.168.1.2 (PC3) และ 64.100.1.2 (Web Server) พบว่าทุกปลายทางตอบกลับสำเร็จ (0% loss) แสดงว่าเครือข่ายมีการเชื่อมต่อสมบูรณ์ก่อนเริ่มปรับค่าใด ๆ ดังภาพผลลัพธ์การ ping (แสดงในหัวข้อ Part 2 ด้านล่าง เนื่องจากเป็นผลการทดสอบชุดเดียวกันหลังปรับค่าเสร็จสิ้น)</w:t>
      </w:r>
    </w:p>
    <w:p>
      <w:pPr>
        <w:pStyle w:val="Heading2"/>
        <w:spacing w:after="120" w:before="240"/>
      </w:pPr>
      <w:r>
        <w:t xml:space="preserve">Step 2: ปรับค่า Hello Timer และ Dead Timer ระหว่าง R1 กับ R2</w:t>
      </w:r>
    </w:p>
    <w:p>
      <w:pPr>
        <w:spacing w:after="150"/>
      </w:pPr>
      <w:r>
        <w:t xml:space="preserve">บนเราเตอร์ R1 กำหนดค่าที่อินเทอร์เฟซ Serial0/0/0 ดังนี้: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R1(config)# 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R1(config-if)#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R1(config-if)# ip ospf dead-interval 60</w:t>
      </w:r>
    </w:p>
    <w:p>
      <w:pPr>
        <w:spacing w:after="150"/>
      </w:pPr>
      <w:r>
        <w:t xml:space="preserve">หลังจากตั้งค่าบน R1 เพียงฝั่งเดียว อะแดเจนซี (adjacency) กับ R2 จะขาดหายไปชั่วคราว เนื่องจากค่า Timer ทั้งสองฝั่งไม่ตรงกัน โดยปรากฏข้อความแจ้งเตือนว่า Dead timer expired ดังภาพหน้าจอ CLI ของ R1: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ภาพที่ 1: หน้าจอ CLI ของ R1 หลังตั้งค่า hello/dead interval — อะแดเจนซีกับ R2 หลุด (Dead timer expired)</w:t>
      </w:r>
    </w:p>
    <w:p>
      <w:pPr>
        <w:spacing w:after="150"/>
      </w:pPr>
      <w:r>
        <w:t xml:space="preserve">จากนั้นระบุอินเทอร์เฟซของ R2 ที่เชื่อมต่อกับ R1 แล้วปรับค่า Timer ให้ตรงกัน: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R2(config)# 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ospf dead-interval 60</w:t>
      </w:r>
    </w:p>
    <w:p>
      <w:pPr>
        <w:spacing w:after="150"/>
      </w:pPr>
      <w:r>
        <w:t xml:space="preserve">เมื่อค่า Timer ของทั้งสองฝั่งตรงกันแล้ว อะแดเจนซี OSPF ระหว่าง R1 และ R2 จะกลับมาเป็น FULL อีกครั้ง ดังภาพหน้าจอ CLI ของ R2 ที่แสดงข้อความ Loading to FULL, Loading Done: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ภาพที่ 2: หน้าจอ CLI ของ R2 หลังปรับค่า hello/dead interval ให้ตรงกับ R1 — อะแดเจนซีกลับมาเป็น FULL</w:t>
      </w:r>
    </w:p>
    <w:p>
      <w:pPr>
        <w:pStyle w:val="Heading2"/>
        <w:spacing w:after="120" w:before="240"/>
      </w:pPr>
      <w:r>
        <w:t xml:space="preserve">Step 3: ปรับค่า Bandwidth บน R1</w:t>
      </w:r>
    </w:p>
    <w:p>
      <w:pPr>
        <w:spacing w:after="150"/>
      </w:pPr>
      <w:r>
        <w:t xml:space="preserve">ก่อนปรับค่า bandwidth ได้ทำการ tracert จาก PC1 ไปยัง Web Server (64.100.1.2) พบว่าเส้นทางวิ่งผ่าน R2 (hop ที่ 2 คือ 172.16.3.2) เนื่องจาก OSPF เลือกเส้นทางที่มี cost ต่ำที่สุด: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ภาพที่ 3: ผลลัพธ์ tracert จาก PC1 ไปยัง 64.100.1.2 ก่อนปรับ bandwidth — เส้นทางผ่าน R2 (172.16.3.2)</w:t>
      </w:r>
    </w:p>
    <w:p>
      <w:pPr>
        <w:spacing w:after="150"/>
      </w:pPr>
      <w:r>
        <w:t xml:space="preserve">จากนั้นทำการตั้งค่า bandwidth ของอินเทอร์เฟซ Serial0/0/0 บน R1 เป็น 64 Kb/s เพื่อเปลี่ยนค่า metric ที่ OSPF ใช้คำนวณเส้นทางที่ดีที่สุด (ไม่ได้เปลี่ยนความเร็วจริงของพอร์ต):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R1(config)# 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R1(config-if)# bandwidth 64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ภาพที่ 4: หน้าจอ CLI ของ R1 ขณะตั้งค่า bandwidth 64 บนอินเทอร์เฟซ Serial0/0/0</w:t>
      </w:r>
    </w:p>
    <w:p>
      <w:pPr>
        <w:spacing w:after="150"/>
      </w:pPr>
      <w:r>
        <w:t xml:space="preserve">หลังปรับค่า bandwidth แล้ว ทำการ tracert จาก PC1 ไปยัง Web Server อีกครั้ง พบว่าเส้นทางเปลี่ยนไปวิ่งผ่าน R3 แทน (hop ที่ 2 คือ 192.168.10.6) เนื่องจาก cost ของเส้นทางผ่าน R2 สูงขึ้นจากการลดค่า bandwidth ทำให้ OSPF เลือกเส้นทางผ่าน R3 ซึ่งมี cost ต่ำกว่า: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ภาพที่ 5: ผลลัพธ์ tracert จาก PC1 ไปยัง 64.100.1.2 หลังปรับ bandwidth — เส้นทางเปลี่ยนไปผ่าน R3 (192.168.10.6)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Part 2: Verify Connectivity</w:t>
      </w:r>
    </w:p>
    <w:p>
      <w:pPr>
        <w:spacing w:after="150"/>
      </w:pPr>
      <w:r>
        <w:t xml:space="preserve">หลังจากปรับเปลี่ยนค่า OSPF ครบทุกขั้นตอนแล้ว ได้ทำการทดสอบ ping จาก PC1 ไปยังอุปกรณ์ปลายทางทั้งหมดอีกครั้ง เพื่อยืนยันว่าเครือข่ายยังคงมีการเชื่อมต่อสมบูรณ์ (Full Connectivity) ผลลัพธ์ปรากฏดังนี้: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ภาพที่ 6: ผลลัพธ์การ ping จาก PC1 ไปยัง 172.16.2.2, 192.168.1.2 และ 64.100.1.2 — สำเร็จทั้งหมด 0% loss</w:t>
      </w:r>
    </w:p>
    <w:p>
      <w:pPr>
        <w:spacing w:after="150"/>
      </w:pPr>
      <w:r>
        <w:t xml:space="preserve">จากผลลัพธ์การ ping พบว่า PC1 สามารถติดต่อไปยังทั้ง PC2 (172.16.2.2), PC3 (192.168.1.2) และ Web Server (64.100.1.2) ได้สำเร็จ 100% (Lost = 0, 0% loss) ในทุกปลายทาง แสดงว่าการปรับเปลี่ยนค่า Hello/Dead Timer และ Bandwidth ไม่ได้ทำให้เครือข่ายสูญเสียการเชื่อมต่อ และ OSPF ยังคงคำนวณเส้นทางที่ใช้งานได้อย่างถูกต้อง</w:t>
      </w:r>
    </w:p>
    <w:p>
      <w:pPr>
        <w:pStyle w:val="Heading1"/>
        <w:spacing w:after="150" w:before="300"/>
      </w:pPr>
      <w:r>
        <w:t xml:space="preserve">สรุปคำสั่งที่ใช้ (Configuration Summary)</w:t>
      </w:r>
    </w:p>
    <w:p>
      <w:pPr>
        <w:spacing w:after="150"/>
      </w:pPr>
      <w:r>
        <w:t xml:space="preserve">Router R1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dead-interval 60</w:t>
      </w:r>
      <w:r>
        <w:rPr>
          <w:rFonts w:ascii="Consolas" w:cs="Consolas" w:eastAsia="Consolas" w:hAnsi="Consolas"/>
          <w:sz w:val="20"/>
          <w:szCs w:val="20"/>
        </w:rPr>
        <w:br/>
        <w:t xml:space="preserve"> bandwidth 64</w:t>
      </w:r>
    </w:p>
    <w:p>
      <w:pPr>
        <w:spacing w:after="150"/>
      </w:pPr>
      <w:r>
        <w:t xml:space="preserve">Router R2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dead-interval 60</w:t>
      </w:r>
    </w:p>
    <w:p>
      <w:pPr>
        <w:pStyle w:val="Heading1"/>
        <w:spacing w:after="150" w:before="300"/>
      </w:pPr>
      <w:r>
        <w:t xml:space="preserve">สรุปผลการทดลอง (Conclusion)</w:t>
      </w:r>
    </w:p>
    <w:p>
      <w:pPr>
        <w:spacing w:after="150"/>
      </w:pPr>
      <w:r>
        <w:t xml:space="preserve">จากการปฏิบัติกิจกรรม Packet Tracer นี้ สามารถสรุปได้ว่า:</w:t>
      </w:r>
    </w:p>
    <w:p>
      <w:pPr>
        <w:spacing w:after="100"/>
      </w:pPr>
      <w:r>
        <w:t xml:space="preserve">1. ค่า Hello Interval และ Dead Interval ของ OSPF บนอินเทอร์เฟซที่เชื่อมต่อกันโดยตรง (neighbor) จะต้องมีค่าตรงกันทั้งสองฝั่งเสมอ มิฉะนั้นอะแดเจนซี OSPF จะไม่สามารถสร้างหรือคงอยู่ได้ (Down)</w:t>
      </w:r>
    </w:p>
    <w:p>
      <w:pPr>
        <w:spacing w:after="100"/>
      </w:pPr>
      <w:r>
        <w:t xml:space="preserve">2. ค่า Bandwidth ของอินเทอร์เฟซมีผลโดยตรงต่อค่า Cost ที่ OSPF ใช้ในการคำนวณเส้นทางที่ดีที่สุด (Shortest Path) การลดค่า bandwidth บนลิงก์หนึ่ง จะทำให้ OSPF เลือกเส้นทางอื่นที่มี cost รวมต่ำกว่าแทน แม้ว่าความเร็วจริงของลิงก์จะไม่เปลี่ยนแปลงก็ตาม</w:t>
      </w:r>
    </w:p>
    <w:p>
      <w:pPr>
        <w:spacing w:after="200"/>
      </w:pPr>
      <w:r>
        <w:t xml:space="preserve">3. หลังการปรับค่าทั้งหมด เครือข่ายยังคงสามารถให้บริการเชื่อมต่อระหว่างอุปกรณ์ปลายทางได้อย่างสมบูรณ์ (Full Connectivity) แสดงให้เห็นว่า OSPF สามารถปรับเส้นทาง (re-converge) ได้อัตโนมัติเมื่อค่าพารามิเตอร์ของลิงก์เปลี่ยนแปลงไป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4054f437107abcba15bb4994c2ae541e68f8de.png"/><Relationship Id="rId8" Type="http://schemas.openxmlformats.org/officeDocument/2006/relationships/image" Target="media/2c158b797baa6ffe60f6ece48514a1e1fc086fa2.png"/><Relationship Id="rId9" Type="http://schemas.openxmlformats.org/officeDocument/2006/relationships/image" Target="media/0dfda17de11fb3cc6f17db831fb9b486d190ca10.png"/><Relationship Id="rId10" Type="http://schemas.openxmlformats.org/officeDocument/2006/relationships/image" Target="media/361011a33c5dbeb32974b2e14435223276cc5ff6.png"/><Relationship Id="rId11" Type="http://schemas.openxmlformats.org/officeDocument/2006/relationships/image" Target="media/4b6739b285ae84a5a9bec6107c7861c331b9cf11.png"/><Relationship Id="rId12" Type="http://schemas.openxmlformats.org/officeDocument/2006/relationships/image" Target="media/f4968c7dc74d782c07e9b9dd4a1c7088cb47d86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2026-08-06T10:14:09.265Z</dcterms:created>
  <dcterms:modified xsi:type="dcterms:W3CDTF">2026-08-06T10:14:09.280Z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