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5528" w:rsidRPr="00A75528" w:rsidRDefault="00A7552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-38149</wp:posOffset>
                </wp:positionH>
                <wp:positionV relativeFrom="paragraph">
                  <wp:posOffset>-11772</wp:posOffset>
                </wp:positionV>
                <wp:extent cx="5627077" cy="589085"/>
                <wp:effectExtent l="19050" t="19050" r="12065" b="2095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7077" cy="58908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C2C5F2" id="Rectangle 5" o:spid="_x0000_s1026" style="position:absolute;margin-left:-3pt;margin-top:-.95pt;width:443.1pt;height:46.4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DyQnAIAAI4FAAAOAAAAZHJzL2Uyb0RvYy54bWysVE1v2zAMvQ/YfxB0X21nTZMGdYqgRYcB&#10;RRu0HXpWZSk2IImapMTJfv0o+SNBV+wwzAdZFMlH8Ynk1fVeK7ITzjdgSlqc5ZQIw6FqzKakP17u&#10;vswp8YGZiikwoqQH4en18vOnq9YuxARqUJVwBEGMX7S2pHUIdpFlntdCM38GVhhUSnCaBRTdJqsc&#10;axFdq2yS5xdZC66yDrjwHk9vOyVdJnwpBQ+PUnoRiCop3i2k1aX1La7Z8ootNo7ZuuH9Ndg/3EKz&#10;xmDQEeqWBUa2rvkDSjfcgQcZzjjoDKRsuEg5YDZF/i6b55pZkXJBcrwdafL/D5Y/7NaONFVJp5QY&#10;pvGJnpA0ZjZKkGmkp7V+gVbPdu16yeM25rqXTsc/ZkH2idLDSKnYB8LxcHoxmeWzGSUcddP5ZT5P&#10;oNnR2zofvgnQJG5K6jB6YpLt7n3AiGg6mMRgBu4apdKzKUPakn6dF3mePDyoporaaJcqSNwoR3YM&#10;3z7si5gMgp1YoaQMHsYUu6TSLhyUiBDKPAmJ3GAaky5ArMojJuNcmFB0qppVogs1zfEbgg0eKXQC&#10;jMgSLzli9wCDZQcyYHd37u2jq0hFPTr3mf/NefRIkcGE0Vk3BtxHmSnMqo/c2Q8kddRElt6gOmDl&#10;OOhaylt+1+AD3jMf1sxhD2G34VwIj7hIBfhQ0O8oqcH9+ug82mNpo5aSFnuypP7nljlBifpusOgv&#10;i/Pz2MRJOJ/OJii4U83bqcZs9Q3g0xc4gSxP22gf1LCVDvQrjo9VjIoqZjjGLikPbhBuQjcrcABx&#10;sVolM2xcy8K9ebY8gkdWY4G+7F+Zs30VB6z/Bxj6ly3eFXNnGz0NrLYBZJMq/chrzzc2fSqcfkDF&#10;qXIqJ6vjGF3+BgAA//8DAFBLAwQUAAYACAAAACEALlP6Wt0AAAAIAQAADwAAAGRycy9kb3ducmV2&#10;LnhtbEyPzWrDMBCE74W8g9hCb4mUUILlWA4lkGMOjUvJUbHWP0RaGUtO3D591VN7GpZZZr4p9rOz&#10;7I5j6D0pWK8EMKTam55aBR/VcZkBC1GT0dYTKvjCAPty8VTo3PgHveP9HFuWQijkWkEX45BzHuoO&#10;nQ4rPyAlr/Gj0zGdY8vNqB8p3Fm+EWLLne4pNXR6wEOH9e08OQUiu3S2eT3ZQ3X6ri63Rn5OJJV6&#10;eZ7fdsAizvHvGX7xEzqUienqJzKBWQXLbZoSk64lsORnmdgAuyqQQgIvC/5/QPkDAAD//wMAUEsB&#10;Ai0AFAAGAAgAAAAhALaDOJL+AAAA4QEAABMAAAAAAAAAAAAAAAAAAAAAAFtDb250ZW50X1R5cGVz&#10;XS54bWxQSwECLQAUAAYACAAAACEAOP0h/9YAAACUAQAACwAAAAAAAAAAAAAAAAAvAQAAX3JlbHMv&#10;LnJlbHNQSwECLQAUAAYACAAAACEATyg8kJwCAACOBQAADgAAAAAAAAAAAAAAAAAuAgAAZHJzL2Uy&#10;b0RvYy54bWxQSwECLQAUAAYACAAAACEALlP6Wt0AAAAIAQAADwAAAAAAAAAAAAAAAAD2BAAAZHJz&#10;L2Rvd25yZXYueG1sUEsFBgAAAAAEAAQA8wAAAAAGAAAAAA==&#10;" filled="f" strokecolor="black [3213]" strokeweight="3pt"/>
            </w:pict>
          </mc:Fallback>
        </mc:AlternateContent>
      </w:r>
      <w:r w:rsidRPr="00A75528">
        <w:rPr>
          <w:rFonts w:ascii="Arial" w:hAnsi="Arial" w:cs="Arial"/>
          <w:sz w:val="32"/>
          <w:szCs w:val="32"/>
        </w:rPr>
        <w:t>LES VERITABLES EFFETS DU SUCRE SUR L’ORGANISME</w:t>
      </w:r>
    </w:p>
    <w:p w:rsidR="00A75528" w:rsidRPr="00F6523C" w:rsidRDefault="00A41E2E" w:rsidP="00A41E2E">
      <w:pPr>
        <w:jc w:val="center"/>
        <w:rPr>
          <w:rFonts w:ascii="Arial" w:hAnsi="Arial" w:cs="Arial"/>
          <w:b/>
          <w:sz w:val="28"/>
          <w:szCs w:val="32"/>
        </w:rPr>
      </w:pPr>
      <w:r w:rsidRPr="00F6523C">
        <w:rPr>
          <w:rFonts w:ascii="Arial" w:hAnsi="Arial" w:cs="Arial"/>
          <w:b/>
          <w:sz w:val="28"/>
          <w:szCs w:val="32"/>
        </w:rPr>
        <w:t>LE SUCRE DANS LES ALIMENTS</w:t>
      </w:r>
    </w:p>
    <w:p w:rsidR="00A41E2E" w:rsidRPr="00A41E2E" w:rsidRDefault="00A41E2E" w:rsidP="00A41E2E">
      <w:pPr>
        <w:keepNext/>
        <w:framePr w:dropCap="drop" w:lines="3" w:wrap="around" w:vAnchor="text" w:hAnchor="text"/>
        <w:spacing w:after="0" w:line="893" w:lineRule="exact"/>
        <w:jc w:val="both"/>
        <w:textAlignment w:val="baseline"/>
        <w:rPr>
          <w:rFonts w:ascii="Times New Roman" w:hAnsi="Times New Roman" w:cs="Times New Roman"/>
          <w:position w:val="-10"/>
          <w:sz w:val="118"/>
          <w:szCs w:val="24"/>
        </w:rPr>
      </w:pPr>
      <w:r w:rsidRPr="00A41E2E">
        <w:rPr>
          <w:rFonts w:ascii="Times New Roman" w:hAnsi="Times New Roman" w:cs="Times New Roman"/>
          <w:position w:val="-10"/>
          <w:sz w:val="118"/>
          <w:szCs w:val="24"/>
        </w:rPr>
        <w:t>P</w:t>
      </w:r>
    </w:p>
    <w:p w:rsidR="007A4237" w:rsidRPr="00A75528" w:rsidRDefault="00951E18" w:rsidP="00A75528">
      <w:pPr>
        <w:jc w:val="both"/>
        <w:rPr>
          <w:rFonts w:ascii="Times New Roman" w:hAnsi="Times New Roman" w:cs="Times New Roman"/>
          <w:sz w:val="24"/>
          <w:szCs w:val="24"/>
        </w:rPr>
      </w:pPr>
      <w:r w:rsidRPr="00A75528">
        <w:rPr>
          <w:rFonts w:ascii="Times New Roman" w:hAnsi="Times New Roman" w:cs="Times New Roman"/>
          <w:sz w:val="24"/>
          <w:szCs w:val="24"/>
        </w:rPr>
        <w:t xml:space="preserve">eu de gens le savent mais ont </w:t>
      </w:r>
      <w:r w:rsidR="00A75528" w:rsidRPr="00A75528">
        <w:rPr>
          <w:rFonts w:ascii="Times New Roman" w:hAnsi="Times New Roman" w:cs="Times New Roman"/>
          <w:sz w:val="24"/>
          <w:szCs w:val="24"/>
        </w:rPr>
        <w:t>trouvé</w:t>
      </w:r>
      <w:r w:rsidRPr="00A75528">
        <w:rPr>
          <w:rFonts w:ascii="Times New Roman" w:hAnsi="Times New Roman" w:cs="Times New Roman"/>
          <w:sz w:val="24"/>
          <w:szCs w:val="24"/>
        </w:rPr>
        <w:t xml:space="preserve"> le </w:t>
      </w:r>
      <w:r w:rsidRPr="0099161C">
        <w:rPr>
          <w:rFonts w:ascii="Times New Roman" w:hAnsi="Times New Roman" w:cs="Times New Roman"/>
          <w:b/>
          <w:i/>
          <w:sz w:val="24"/>
          <w:szCs w:val="24"/>
        </w:rPr>
        <w:t>sucre</w:t>
      </w:r>
      <w:r w:rsidRPr="00A75528">
        <w:rPr>
          <w:rFonts w:ascii="Times New Roman" w:hAnsi="Times New Roman" w:cs="Times New Roman"/>
          <w:sz w:val="24"/>
          <w:szCs w:val="24"/>
        </w:rPr>
        <w:t xml:space="preserve"> </w:t>
      </w:r>
      <w:r w:rsidR="00A75528" w:rsidRPr="00A75528">
        <w:rPr>
          <w:rFonts w:ascii="Times New Roman" w:hAnsi="Times New Roman" w:cs="Times New Roman"/>
          <w:sz w:val="24"/>
          <w:szCs w:val="24"/>
        </w:rPr>
        <w:t>les aliments</w:t>
      </w:r>
      <w:r w:rsidRPr="00A75528">
        <w:rPr>
          <w:rFonts w:ascii="Times New Roman" w:hAnsi="Times New Roman" w:cs="Times New Roman"/>
          <w:sz w:val="24"/>
          <w:szCs w:val="24"/>
        </w:rPr>
        <w:t xml:space="preserve"> ou on s’y </w:t>
      </w:r>
      <w:r w:rsidR="00A75528" w:rsidRPr="00A75528">
        <w:rPr>
          <w:rFonts w:ascii="Times New Roman" w:hAnsi="Times New Roman" w:cs="Times New Roman"/>
          <w:sz w:val="24"/>
          <w:szCs w:val="24"/>
        </w:rPr>
        <w:t>attend</w:t>
      </w:r>
      <w:r w:rsidRPr="00A75528">
        <w:rPr>
          <w:rFonts w:ascii="Times New Roman" w:hAnsi="Times New Roman" w:cs="Times New Roman"/>
          <w:sz w:val="24"/>
          <w:szCs w:val="24"/>
        </w:rPr>
        <w:t xml:space="preserve"> le contraire plus tel que les soupes </w:t>
      </w:r>
      <w:r w:rsidR="00A75528" w:rsidRPr="00A75528">
        <w:rPr>
          <w:rFonts w:ascii="Times New Roman" w:hAnsi="Times New Roman" w:cs="Times New Roman"/>
          <w:sz w:val="24"/>
          <w:szCs w:val="24"/>
        </w:rPr>
        <w:t>préparées, le</w:t>
      </w:r>
      <w:r w:rsidRPr="00A75528">
        <w:rPr>
          <w:rFonts w:ascii="Times New Roman" w:hAnsi="Times New Roman" w:cs="Times New Roman"/>
          <w:sz w:val="24"/>
          <w:szCs w:val="24"/>
        </w:rPr>
        <w:t xml:space="preserve"> </w:t>
      </w:r>
      <w:r w:rsidR="00A75528" w:rsidRPr="00A75528">
        <w:rPr>
          <w:rFonts w:ascii="Times New Roman" w:hAnsi="Times New Roman" w:cs="Times New Roman"/>
          <w:sz w:val="24"/>
          <w:szCs w:val="24"/>
        </w:rPr>
        <w:t>ketchup,</w:t>
      </w:r>
      <w:r w:rsidRPr="00A75528">
        <w:rPr>
          <w:rFonts w:ascii="Times New Roman" w:hAnsi="Times New Roman" w:cs="Times New Roman"/>
          <w:sz w:val="24"/>
          <w:szCs w:val="24"/>
        </w:rPr>
        <w:t xml:space="preserve"> le pain de </w:t>
      </w:r>
      <w:r w:rsidR="00A75528" w:rsidRPr="00A75528">
        <w:rPr>
          <w:rFonts w:ascii="Times New Roman" w:hAnsi="Times New Roman" w:cs="Times New Roman"/>
          <w:sz w:val="24"/>
          <w:szCs w:val="24"/>
        </w:rPr>
        <w:t>mie, la</w:t>
      </w:r>
      <w:r w:rsidRPr="00A75528">
        <w:rPr>
          <w:rFonts w:ascii="Times New Roman" w:hAnsi="Times New Roman" w:cs="Times New Roman"/>
          <w:sz w:val="24"/>
          <w:szCs w:val="24"/>
        </w:rPr>
        <w:t xml:space="preserve"> </w:t>
      </w:r>
      <w:r w:rsidR="00A75528" w:rsidRPr="00A75528">
        <w:rPr>
          <w:rFonts w:ascii="Times New Roman" w:hAnsi="Times New Roman" w:cs="Times New Roman"/>
          <w:sz w:val="24"/>
          <w:szCs w:val="24"/>
        </w:rPr>
        <w:t>charcuterie, les</w:t>
      </w:r>
      <w:r w:rsidRPr="00A75528">
        <w:rPr>
          <w:rFonts w:ascii="Times New Roman" w:hAnsi="Times New Roman" w:cs="Times New Roman"/>
          <w:sz w:val="24"/>
          <w:szCs w:val="24"/>
        </w:rPr>
        <w:t xml:space="preserve"> </w:t>
      </w:r>
      <w:r w:rsidR="00A75528" w:rsidRPr="00A75528">
        <w:rPr>
          <w:rFonts w:ascii="Times New Roman" w:hAnsi="Times New Roman" w:cs="Times New Roman"/>
          <w:sz w:val="24"/>
          <w:szCs w:val="24"/>
        </w:rPr>
        <w:t>conserves</w:t>
      </w:r>
      <w:r w:rsidRPr="00A75528">
        <w:rPr>
          <w:rFonts w:ascii="Times New Roman" w:hAnsi="Times New Roman" w:cs="Times New Roman"/>
          <w:sz w:val="24"/>
          <w:szCs w:val="24"/>
        </w:rPr>
        <w:t>… difficile donc d’y échappé</w:t>
      </w:r>
      <w:r w:rsidR="00A75528">
        <w:rPr>
          <w:rFonts w:ascii="Times New Roman" w:hAnsi="Times New Roman" w:cs="Times New Roman"/>
          <w:sz w:val="24"/>
          <w:szCs w:val="24"/>
        </w:rPr>
        <w:t>.</w:t>
      </w:r>
      <w:r w:rsidRPr="00A7552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51E18" w:rsidRPr="00A75528" w:rsidRDefault="00951E18" w:rsidP="00A75528">
      <w:pPr>
        <w:ind w:left="851" w:right="851"/>
        <w:jc w:val="both"/>
        <w:rPr>
          <w:rFonts w:ascii="Times New Roman" w:hAnsi="Times New Roman" w:cs="Times New Roman"/>
          <w:sz w:val="24"/>
          <w:szCs w:val="24"/>
        </w:rPr>
      </w:pPr>
      <w:r w:rsidRPr="00A75528">
        <w:rPr>
          <w:rFonts w:ascii="Times New Roman" w:hAnsi="Times New Roman" w:cs="Times New Roman"/>
          <w:sz w:val="24"/>
          <w:szCs w:val="24"/>
        </w:rPr>
        <w:t>Ce n’est plus le secret</w:t>
      </w:r>
      <w:r w:rsidR="00A75528" w:rsidRPr="00A75528">
        <w:rPr>
          <w:rFonts w:ascii="Times New Roman" w:hAnsi="Times New Roman" w:cs="Times New Roman"/>
          <w:sz w:val="24"/>
          <w:szCs w:val="24"/>
        </w:rPr>
        <w:t> : le</w:t>
      </w:r>
      <w:r w:rsidR="008928FE" w:rsidRPr="00A75528">
        <w:rPr>
          <w:rFonts w:ascii="Times New Roman" w:hAnsi="Times New Roman" w:cs="Times New Roman"/>
          <w:sz w:val="24"/>
          <w:szCs w:val="24"/>
        </w:rPr>
        <w:t xml:space="preserve"> </w:t>
      </w:r>
      <w:r w:rsidR="008928FE" w:rsidRPr="00A4020D">
        <w:rPr>
          <w:rFonts w:ascii="Times New Roman" w:hAnsi="Times New Roman" w:cs="Times New Roman"/>
          <w:b/>
          <w:i/>
          <w:sz w:val="24"/>
          <w:szCs w:val="24"/>
        </w:rPr>
        <w:t>sucre</w:t>
      </w:r>
      <w:r w:rsidR="008928FE" w:rsidRPr="00A75528">
        <w:rPr>
          <w:rFonts w:ascii="Times New Roman" w:hAnsi="Times New Roman" w:cs="Times New Roman"/>
          <w:sz w:val="24"/>
          <w:szCs w:val="24"/>
        </w:rPr>
        <w:t xml:space="preserve"> est un </w:t>
      </w:r>
      <w:r w:rsidR="00A75528" w:rsidRPr="00A75528">
        <w:rPr>
          <w:rFonts w:ascii="Times New Roman" w:hAnsi="Times New Roman" w:cs="Times New Roman"/>
          <w:sz w:val="24"/>
          <w:szCs w:val="24"/>
        </w:rPr>
        <w:t>véritable</w:t>
      </w:r>
      <w:r w:rsidR="008928FE" w:rsidRPr="00A75528">
        <w:rPr>
          <w:rFonts w:ascii="Times New Roman" w:hAnsi="Times New Roman" w:cs="Times New Roman"/>
          <w:sz w:val="24"/>
          <w:szCs w:val="24"/>
        </w:rPr>
        <w:t xml:space="preserve"> </w:t>
      </w:r>
      <w:r w:rsidR="00A75528" w:rsidRPr="00A75528">
        <w:rPr>
          <w:rFonts w:ascii="Times New Roman" w:hAnsi="Times New Roman" w:cs="Times New Roman"/>
          <w:sz w:val="24"/>
          <w:szCs w:val="24"/>
        </w:rPr>
        <w:t>problème</w:t>
      </w:r>
      <w:r w:rsidR="008928FE" w:rsidRPr="00A75528">
        <w:rPr>
          <w:rFonts w:ascii="Times New Roman" w:hAnsi="Times New Roman" w:cs="Times New Roman"/>
          <w:sz w:val="24"/>
          <w:szCs w:val="24"/>
        </w:rPr>
        <w:t xml:space="preserve"> de santé </w:t>
      </w:r>
      <w:r w:rsidR="00A75528" w:rsidRPr="00A75528">
        <w:rPr>
          <w:rFonts w:ascii="Times New Roman" w:hAnsi="Times New Roman" w:cs="Times New Roman"/>
          <w:sz w:val="24"/>
          <w:szCs w:val="24"/>
        </w:rPr>
        <w:t>publique.</w:t>
      </w:r>
      <w:r w:rsidR="008928FE" w:rsidRPr="00A7552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41E2E" w:rsidRDefault="008928FE" w:rsidP="00A75528">
      <w:pPr>
        <w:ind w:left="851" w:right="851"/>
        <w:jc w:val="both"/>
        <w:rPr>
          <w:rFonts w:ascii="Times New Roman" w:hAnsi="Times New Roman" w:cs="Times New Roman"/>
          <w:sz w:val="24"/>
          <w:szCs w:val="24"/>
        </w:rPr>
      </w:pPr>
      <w:r w:rsidRPr="00A75528">
        <w:rPr>
          <w:rFonts w:ascii="Times New Roman" w:hAnsi="Times New Roman" w:cs="Times New Roman"/>
          <w:sz w:val="24"/>
          <w:szCs w:val="24"/>
        </w:rPr>
        <w:t xml:space="preserve">Nous en consommons </w:t>
      </w:r>
      <w:r w:rsidR="00A75528" w:rsidRPr="00A75528">
        <w:rPr>
          <w:rFonts w:ascii="Times New Roman" w:hAnsi="Times New Roman" w:cs="Times New Roman"/>
          <w:sz w:val="24"/>
          <w:szCs w:val="24"/>
        </w:rPr>
        <w:t>trop, en</w:t>
      </w:r>
      <w:r w:rsidRPr="00A75528">
        <w:rPr>
          <w:rFonts w:ascii="Times New Roman" w:hAnsi="Times New Roman" w:cs="Times New Roman"/>
          <w:sz w:val="24"/>
          <w:szCs w:val="24"/>
        </w:rPr>
        <w:t xml:space="preserve"> moyenne 35kg par an : </w:t>
      </w:r>
      <w:r w:rsidR="00A75528" w:rsidRPr="00A75528">
        <w:rPr>
          <w:rFonts w:ascii="Times New Roman" w:hAnsi="Times New Roman" w:cs="Times New Roman"/>
          <w:sz w:val="24"/>
          <w:szCs w:val="24"/>
        </w:rPr>
        <w:t>sodas, viennoiseries, biscuit, confitures, jus</w:t>
      </w:r>
      <w:r w:rsidRPr="00A75528">
        <w:rPr>
          <w:rFonts w:ascii="Times New Roman" w:hAnsi="Times New Roman" w:cs="Times New Roman"/>
          <w:sz w:val="24"/>
          <w:szCs w:val="24"/>
        </w:rPr>
        <w:t xml:space="preserve"> </w:t>
      </w:r>
      <w:r w:rsidR="00A75528" w:rsidRPr="00A75528">
        <w:rPr>
          <w:rFonts w:ascii="Times New Roman" w:hAnsi="Times New Roman" w:cs="Times New Roman"/>
          <w:sz w:val="24"/>
          <w:szCs w:val="24"/>
        </w:rPr>
        <w:t>de fruit, céréales</w:t>
      </w:r>
      <w:r w:rsidRPr="00A75528">
        <w:rPr>
          <w:rFonts w:ascii="Times New Roman" w:hAnsi="Times New Roman" w:cs="Times New Roman"/>
          <w:sz w:val="24"/>
          <w:szCs w:val="24"/>
        </w:rPr>
        <w:t xml:space="preserve"> ultra-transformées du petit </w:t>
      </w:r>
      <w:r w:rsidR="00A75528" w:rsidRPr="00A75528">
        <w:rPr>
          <w:rFonts w:ascii="Times New Roman" w:hAnsi="Times New Roman" w:cs="Times New Roman"/>
          <w:sz w:val="24"/>
          <w:szCs w:val="24"/>
        </w:rPr>
        <w:t>déjeuner</w:t>
      </w:r>
      <w:r w:rsidRPr="00A75528">
        <w:rPr>
          <w:rFonts w:ascii="Times New Roman" w:hAnsi="Times New Roman" w:cs="Times New Roman"/>
          <w:sz w:val="24"/>
          <w:szCs w:val="24"/>
        </w:rPr>
        <w:t xml:space="preserve"> le </w:t>
      </w:r>
      <w:r w:rsidRPr="00F6523C">
        <w:rPr>
          <w:rFonts w:ascii="Times New Roman" w:hAnsi="Times New Roman" w:cs="Times New Roman"/>
          <w:b/>
          <w:i/>
          <w:sz w:val="24"/>
          <w:szCs w:val="24"/>
        </w:rPr>
        <w:t>sucre</w:t>
      </w:r>
      <w:r w:rsidRPr="00A75528">
        <w:rPr>
          <w:rFonts w:ascii="Times New Roman" w:hAnsi="Times New Roman" w:cs="Times New Roman"/>
          <w:sz w:val="24"/>
          <w:szCs w:val="24"/>
        </w:rPr>
        <w:t xml:space="preserve"> est partout connaissez-vous réellement les effets du sucre sur l’organisme</w:t>
      </w:r>
      <w:r w:rsidR="00A41E2E">
        <w:rPr>
          <w:rFonts w:ascii="Times New Roman" w:hAnsi="Times New Roman" w:cs="Times New Roman"/>
          <w:sz w:val="24"/>
          <w:szCs w:val="24"/>
        </w:rPr>
        <w:t> ?</w:t>
      </w:r>
    </w:p>
    <w:p w:rsidR="008928FE" w:rsidRPr="00F6523C" w:rsidRDefault="00A41E2E" w:rsidP="00A41E2E">
      <w:pPr>
        <w:ind w:left="851" w:right="851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F6523C">
        <w:rPr>
          <w:rFonts w:ascii="Times New Roman" w:hAnsi="Times New Roman" w:cs="Times New Roman"/>
          <w:b/>
          <w:sz w:val="28"/>
          <w:szCs w:val="24"/>
        </w:rPr>
        <w:t>LES DANGERS DU SUCRE</w:t>
      </w:r>
    </w:p>
    <w:p w:rsidR="00A41E2E" w:rsidRPr="00A75528" w:rsidRDefault="00A41E2E" w:rsidP="00A75528">
      <w:pPr>
        <w:ind w:left="851" w:right="851"/>
        <w:jc w:val="both"/>
        <w:rPr>
          <w:rFonts w:ascii="Times New Roman" w:hAnsi="Times New Roman" w:cs="Times New Roman"/>
          <w:sz w:val="24"/>
          <w:szCs w:val="24"/>
        </w:rPr>
      </w:pPr>
    </w:p>
    <w:p w:rsidR="008928FE" w:rsidRPr="00A75528" w:rsidRDefault="008928FE" w:rsidP="00A75528">
      <w:pPr>
        <w:ind w:left="851" w:right="851"/>
        <w:jc w:val="both"/>
        <w:rPr>
          <w:rFonts w:ascii="Times New Roman" w:hAnsi="Times New Roman" w:cs="Times New Roman"/>
          <w:sz w:val="24"/>
          <w:szCs w:val="24"/>
        </w:rPr>
      </w:pPr>
      <w:r w:rsidRPr="00A75528">
        <w:rPr>
          <w:rFonts w:ascii="Times New Roman" w:hAnsi="Times New Roman" w:cs="Times New Roman"/>
          <w:sz w:val="24"/>
          <w:szCs w:val="24"/>
        </w:rPr>
        <w:t xml:space="preserve">Il important de savoir que l’industrie agroalimentaire en rajoute aussi partout sous </w:t>
      </w:r>
      <w:r w:rsidR="00A75528" w:rsidRPr="00A75528">
        <w:rPr>
          <w:rFonts w:ascii="Times New Roman" w:hAnsi="Times New Roman" w:cs="Times New Roman"/>
          <w:sz w:val="24"/>
          <w:szCs w:val="24"/>
        </w:rPr>
        <w:t>différentes</w:t>
      </w:r>
      <w:r w:rsidRPr="00A75528">
        <w:rPr>
          <w:rFonts w:ascii="Times New Roman" w:hAnsi="Times New Roman" w:cs="Times New Roman"/>
          <w:sz w:val="24"/>
          <w:szCs w:val="24"/>
        </w:rPr>
        <w:t xml:space="preserve"> formes : </w:t>
      </w:r>
      <w:r w:rsidR="00A75528" w:rsidRPr="00A75528">
        <w:rPr>
          <w:rFonts w:ascii="Times New Roman" w:hAnsi="Times New Roman" w:cs="Times New Roman"/>
          <w:sz w:val="24"/>
          <w:szCs w:val="24"/>
        </w:rPr>
        <w:t>dextrose, saccharose,</w:t>
      </w:r>
      <w:r w:rsidRPr="00A75528">
        <w:rPr>
          <w:rFonts w:ascii="Times New Roman" w:hAnsi="Times New Roman" w:cs="Times New Roman"/>
          <w:sz w:val="24"/>
          <w:szCs w:val="24"/>
        </w:rPr>
        <w:t xml:space="preserve"> lactose </w:t>
      </w:r>
      <w:r w:rsidR="00A75528" w:rsidRPr="00A75528">
        <w:rPr>
          <w:rFonts w:ascii="Times New Roman" w:hAnsi="Times New Roman" w:cs="Times New Roman"/>
          <w:sz w:val="24"/>
          <w:szCs w:val="24"/>
        </w:rPr>
        <w:t>malt dextrine,</w:t>
      </w:r>
      <w:r w:rsidRPr="00A75528">
        <w:rPr>
          <w:rFonts w:ascii="Times New Roman" w:hAnsi="Times New Roman" w:cs="Times New Roman"/>
          <w:sz w:val="24"/>
          <w:szCs w:val="24"/>
        </w:rPr>
        <w:t xml:space="preserve"> sirop de glucose – fructose … et ce dans un but de </w:t>
      </w:r>
      <w:r w:rsidR="00A75528" w:rsidRPr="00A75528">
        <w:rPr>
          <w:rFonts w:ascii="Times New Roman" w:hAnsi="Times New Roman" w:cs="Times New Roman"/>
          <w:sz w:val="24"/>
          <w:szCs w:val="24"/>
        </w:rPr>
        <w:t>conservation, exhausteur</w:t>
      </w:r>
      <w:r w:rsidRPr="00A75528">
        <w:rPr>
          <w:rFonts w:ascii="Times New Roman" w:hAnsi="Times New Roman" w:cs="Times New Roman"/>
          <w:sz w:val="24"/>
          <w:szCs w:val="24"/>
        </w:rPr>
        <w:t xml:space="preserve"> de gout ou pour fixer </w:t>
      </w:r>
      <w:r w:rsidR="00DB5256" w:rsidRPr="00A75528">
        <w:rPr>
          <w:rFonts w:ascii="Times New Roman" w:hAnsi="Times New Roman" w:cs="Times New Roman"/>
          <w:sz w:val="24"/>
          <w:szCs w:val="24"/>
        </w:rPr>
        <w:t xml:space="preserve">la couleur rose du jambon aussi que pour nous rendre </w:t>
      </w:r>
      <w:r w:rsidR="00A75528" w:rsidRPr="00A75528">
        <w:rPr>
          <w:rFonts w:ascii="Times New Roman" w:hAnsi="Times New Roman" w:cs="Times New Roman"/>
          <w:sz w:val="24"/>
          <w:szCs w:val="24"/>
        </w:rPr>
        <w:t>complètement</w:t>
      </w:r>
      <w:r w:rsidR="00DB5256" w:rsidRPr="00A75528">
        <w:rPr>
          <w:rFonts w:ascii="Times New Roman" w:hAnsi="Times New Roman" w:cs="Times New Roman"/>
          <w:sz w:val="24"/>
          <w:szCs w:val="24"/>
        </w:rPr>
        <w:t xml:space="preserve"> accro ! </w:t>
      </w:r>
    </w:p>
    <w:p w:rsidR="00DB5256" w:rsidRDefault="00DB5256" w:rsidP="00A75528">
      <w:pPr>
        <w:ind w:left="851" w:right="851"/>
        <w:jc w:val="both"/>
        <w:rPr>
          <w:rFonts w:ascii="Times New Roman" w:hAnsi="Times New Roman" w:cs="Times New Roman"/>
          <w:sz w:val="24"/>
          <w:szCs w:val="24"/>
        </w:rPr>
      </w:pPr>
      <w:r w:rsidRPr="00A75528">
        <w:rPr>
          <w:rFonts w:ascii="Times New Roman" w:hAnsi="Times New Roman" w:cs="Times New Roman"/>
          <w:sz w:val="24"/>
          <w:szCs w:val="24"/>
        </w:rPr>
        <w:t xml:space="preserve">Le </w:t>
      </w:r>
      <w:r w:rsidRPr="0099161C">
        <w:rPr>
          <w:rFonts w:ascii="Times New Roman" w:hAnsi="Times New Roman" w:cs="Times New Roman"/>
          <w:b/>
          <w:i/>
          <w:sz w:val="24"/>
          <w:szCs w:val="24"/>
        </w:rPr>
        <w:t>sucre</w:t>
      </w:r>
      <w:r w:rsidRPr="00A75528">
        <w:rPr>
          <w:rFonts w:ascii="Times New Roman" w:hAnsi="Times New Roman" w:cs="Times New Roman"/>
          <w:sz w:val="24"/>
          <w:szCs w:val="24"/>
        </w:rPr>
        <w:t xml:space="preserve"> est utile </w:t>
      </w:r>
      <w:r w:rsidR="00A75528" w:rsidRPr="00A75528">
        <w:rPr>
          <w:rFonts w:ascii="Times New Roman" w:hAnsi="Times New Roman" w:cs="Times New Roman"/>
          <w:sz w:val="24"/>
          <w:szCs w:val="24"/>
        </w:rPr>
        <w:t>l’organisme.</w:t>
      </w:r>
      <w:r w:rsidRPr="00A75528">
        <w:rPr>
          <w:rFonts w:ascii="Times New Roman" w:hAnsi="Times New Roman" w:cs="Times New Roman"/>
          <w:sz w:val="24"/>
          <w:szCs w:val="24"/>
        </w:rPr>
        <w:t xml:space="preserve"> </w:t>
      </w:r>
      <w:r w:rsidR="00A75528" w:rsidRPr="00A75528">
        <w:rPr>
          <w:rFonts w:ascii="Times New Roman" w:hAnsi="Times New Roman" w:cs="Times New Roman"/>
          <w:sz w:val="24"/>
          <w:szCs w:val="24"/>
        </w:rPr>
        <w:t>En</w:t>
      </w:r>
      <w:r w:rsidRPr="00A75528">
        <w:rPr>
          <w:rFonts w:ascii="Times New Roman" w:hAnsi="Times New Roman" w:cs="Times New Roman"/>
          <w:sz w:val="24"/>
          <w:szCs w:val="24"/>
        </w:rPr>
        <w:t xml:space="preserve"> effet, lorsqu’il est </w:t>
      </w:r>
      <w:r w:rsidR="00A75528" w:rsidRPr="00A75528">
        <w:rPr>
          <w:rFonts w:ascii="Times New Roman" w:hAnsi="Times New Roman" w:cs="Times New Roman"/>
          <w:sz w:val="24"/>
          <w:szCs w:val="24"/>
        </w:rPr>
        <w:t>digéré, il</w:t>
      </w:r>
      <w:r w:rsidRPr="00A75528">
        <w:rPr>
          <w:rFonts w:ascii="Times New Roman" w:hAnsi="Times New Roman" w:cs="Times New Roman"/>
          <w:sz w:val="24"/>
          <w:szCs w:val="24"/>
        </w:rPr>
        <w:t xml:space="preserve"> devient du </w:t>
      </w:r>
      <w:r w:rsidR="00A75528" w:rsidRPr="00A75528">
        <w:rPr>
          <w:rFonts w:ascii="Times New Roman" w:hAnsi="Times New Roman" w:cs="Times New Roman"/>
          <w:sz w:val="24"/>
          <w:szCs w:val="24"/>
        </w:rPr>
        <w:t>glucose.</w:t>
      </w:r>
      <w:r w:rsidRPr="00A75528">
        <w:rPr>
          <w:rFonts w:ascii="Times New Roman" w:hAnsi="Times New Roman" w:cs="Times New Roman"/>
          <w:sz w:val="24"/>
          <w:szCs w:val="24"/>
        </w:rPr>
        <w:t xml:space="preserve"> Ce dernier </w:t>
      </w:r>
      <w:r w:rsidR="00A75528" w:rsidRPr="00A75528">
        <w:rPr>
          <w:rFonts w:ascii="Times New Roman" w:hAnsi="Times New Roman" w:cs="Times New Roman"/>
          <w:sz w:val="24"/>
          <w:szCs w:val="24"/>
        </w:rPr>
        <w:t>représente</w:t>
      </w:r>
      <w:r w:rsidRPr="00A75528">
        <w:rPr>
          <w:rFonts w:ascii="Times New Roman" w:hAnsi="Times New Roman" w:cs="Times New Roman"/>
          <w:sz w:val="24"/>
          <w:szCs w:val="24"/>
        </w:rPr>
        <w:t xml:space="preserve"> la principale </w:t>
      </w:r>
      <w:r w:rsidR="00A75528" w:rsidRPr="00A75528">
        <w:rPr>
          <w:rFonts w:ascii="Times New Roman" w:hAnsi="Times New Roman" w:cs="Times New Roman"/>
          <w:sz w:val="24"/>
          <w:szCs w:val="24"/>
        </w:rPr>
        <w:t>source</w:t>
      </w:r>
      <w:r w:rsidRPr="00A75528">
        <w:rPr>
          <w:rFonts w:ascii="Times New Roman" w:hAnsi="Times New Roman" w:cs="Times New Roman"/>
          <w:sz w:val="24"/>
          <w:szCs w:val="24"/>
        </w:rPr>
        <w:t xml:space="preserve">   </w:t>
      </w:r>
      <w:r w:rsidR="00A75528" w:rsidRPr="00A75528">
        <w:rPr>
          <w:rFonts w:ascii="Times New Roman" w:hAnsi="Times New Roman" w:cs="Times New Roman"/>
          <w:sz w:val="24"/>
          <w:szCs w:val="24"/>
        </w:rPr>
        <w:t>d’Energie</w:t>
      </w:r>
      <w:r w:rsidRPr="00A75528">
        <w:rPr>
          <w:rFonts w:ascii="Times New Roman" w:hAnsi="Times New Roman" w:cs="Times New Roman"/>
          <w:sz w:val="24"/>
          <w:szCs w:val="24"/>
        </w:rPr>
        <w:t xml:space="preserve"> de </w:t>
      </w:r>
      <w:r w:rsidR="00A75528" w:rsidRPr="00A75528">
        <w:rPr>
          <w:rFonts w:ascii="Times New Roman" w:hAnsi="Times New Roman" w:cs="Times New Roman"/>
          <w:sz w:val="24"/>
          <w:szCs w:val="24"/>
        </w:rPr>
        <w:t>nos cellules.</w:t>
      </w:r>
      <w:r w:rsidRPr="00A75528">
        <w:rPr>
          <w:rFonts w:ascii="Times New Roman" w:hAnsi="Times New Roman" w:cs="Times New Roman"/>
          <w:sz w:val="24"/>
          <w:szCs w:val="24"/>
        </w:rPr>
        <w:t xml:space="preserve"> </w:t>
      </w:r>
      <w:r w:rsidR="00A75528" w:rsidRPr="00A75528">
        <w:rPr>
          <w:rFonts w:ascii="Times New Roman" w:hAnsi="Times New Roman" w:cs="Times New Roman"/>
          <w:sz w:val="24"/>
          <w:szCs w:val="24"/>
        </w:rPr>
        <w:t>Par</w:t>
      </w:r>
      <w:r w:rsidRPr="00A75528">
        <w:rPr>
          <w:rFonts w:ascii="Times New Roman" w:hAnsi="Times New Roman" w:cs="Times New Roman"/>
          <w:sz w:val="24"/>
          <w:szCs w:val="24"/>
        </w:rPr>
        <w:t xml:space="preserve"> </w:t>
      </w:r>
      <w:r w:rsidR="00A75528" w:rsidRPr="00A75528">
        <w:rPr>
          <w:rFonts w:ascii="Times New Roman" w:hAnsi="Times New Roman" w:cs="Times New Roman"/>
          <w:sz w:val="24"/>
          <w:szCs w:val="24"/>
        </w:rPr>
        <w:t>contre, consommé</w:t>
      </w:r>
      <w:r w:rsidRPr="00A75528">
        <w:rPr>
          <w:rFonts w:ascii="Times New Roman" w:hAnsi="Times New Roman" w:cs="Times New Roman"/>
          <w:sz w:val="24"/>
          <w:szCs w:val="24"/>
        </w:rPr>
        <w:t xml:space="preserve"> en </w:t>
      </w:r>
      <w:r w:rsidR="00A75528" w:rsidRPr="00A75528">
        <w:rPr>
          <w:rFonts w:ascii="Times New Roman" w:hAnsi="Times New Roman" w:cs="Times New Roman"/>
          <w:sz w:val="24"/>
          <w:szCs w:val="24"/>
        </w:rPr>
        <w:t>excès, le</w:t>
      </w:r>
      <w:r w:rsidRPr="00A75528">
        <w:rPr>
          <w:rFonts w:ascii="Times New Roman" w:hAnsi="Times New Roman" w:cs="Times New Roman"/>
          <w:sz w:val="24"/>
          <w:szCs w:val="24"/>
        </w:rPr>
        <w:t xml:space="preserve"> sucre peut </w:t>
      </w:r>
      <w:r w:rsidR="00A75528" w:rsidRPr="00A75528">
        <w:rPr>
          <w:rFonts w:ascii="Times New Roman" w:hAnsi="Times New Roman" w:cs="Times New Roman"/>
          <w:sz w:val="24"/>
          <w:szCs w:val="24"/>
        </w:rPr>
        <w:t>devenir très</w:t>
      </w:r>
      <w:r w:rsidRPr="00A75528">
        <w:rPr>
          <w:rFonts w:ascii="Times New Roman" w:hAnsi="Times New Roman" w:cs="Times New Roman"/>
          <w:sz w:val="24"/>
          <w:szCs w:val="24"/>
        </w:rPr>
        <w:t xml:space="preserve"> </w:t>
      </w:r>
      <w:r w:rsidR="00A75528" w:rsidRPr="00A75528">
        <w:rPr>
          <w:rFonts w:ascii="Times New Roman" w:hAnsi="Times New Roman" w:cs="Times New Roman"/>
          <w:sz w:val="24"/>
          <w:szCs w:val="24"/>
        </w:rPr>
        <w:t>dameuse</w:t>
      </w:r>
      <w:r w:rsidRPr="00A75528">
        <w:rPr>
          <w:rFonts w:ascii="Times New Roman" w:hAnsi="Times New Roman" w:cs="Times New Roman"/>
          <w:sz w:val="24"/>
          <w:szCs w:val="24"/>
        </w:rPr>
        <w:t xml:space="preserve"> pour notre </w:t>
      </w:r>
      <w:r w:rsidR="00A75528" w:rsidRPr="00A75528">
        <w:rPr>
          <w:rFonts w:ascii="Times New Roman" w:hAnsi="Times New Roman" w:cs="Times New Roman"/>
          <w:sz w:val="24"/>
          <w:szCs w:val="24"/>
        </w:rPr>
        <w:t>santé.</w:t>
      </w:r>
    </w:p>
    <w:p w:rsidR="00A41E2E" w:rsidRPr="00F6523C" w:rsidRDefault="00A41E2E" w:rsidP="00A41E2E">
      <w:pPr>
        <w:pStyle w:val="Paragraphedeliste"/>
        <w:numPr>
          <w:ilvl w:val="0"/>
          <w:numId w:val="2"/>
        </w:numPr>
        <w:ind w:right="851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F6523C">
        <w:rPr>
          <w:rFonts w:ascii="Times New Roman" w:hAnsi="Times New Roman" w:cs="Times New Roman"/>
          <w:b/>
          <w:sz w:val="28"/>
          <w:szCs w:val="24"/>
        </w:rPr>
        <w:t>PATHOLOGIES</w:t>
      </w:r>
    </w:p>
    <w:p w:rsidR="00DB5256" w:rsidRDefault="00DB5256" w:rsidP="00A75528">
      <w:pPr>
        <w:ind w:left="851" w:right="851"/>
        <w:jc w:val="both"/>
        <w:rPr>
          <w:rFonts w:ascii="Times New Roman" w:hAnsi="Times New Roman" w:cs="Times New Roman"/>
          <w:sz w:val="24"/>
          <w:szCs w:val="24"/>
        </w:rPr>
      </w:pPr>
      <w:r w:rsidRPr="00A75528">
        <w:rPr>
          <w:rFonts w:ascii="Times New Roman" w:hAnsi="Times New Roman" w:cs="Times New Roman"/>
          <w:sz w:val="24"/>
          <w:szCs w:val="24"/>
        </w:rPr>
        <w:t xml:space="preserve">Outre les caries </w:t>
      </w:r>
      <w:r w:rsidR="00A75528" w:rsidRPr="00A75528">
        <w:rPr>
          <w:rFonts w:ascii="Times New Roman" w:hAnsi="Times New Roman" w:cs="Times New Roman"/>
          <w:sz w:val="24"/>
          <w:szCs w:val="24"/>
        </w:rPr>
        <w:t>dentaires, le</w:t>
      </w:r>
      <w:r w:rsidRPr="00A75528">
        <w:rPr>
          <w:rFonts w:ascii="Times New Roman" w:hAnsi="Times New Roman" w:cs="Times New Roman"/>
          <w:sz w:val="24"/>
          <w:szCs w:val="24"/>
        </w:rPr>
        <w:t xml:space="preserve"> </w:t>
      </w:r>
      <w:r w:rsidRPr="0099161C">
        <w:rPr>
          <w:rFonts w:ascii="Times New Roman" w:hAnsi="Times New Roman" w:cs="Times New Roman"/>
          <w:b/>
          <w:i/>
          <w:sz w:val="24"/>
          <w:szCs w:val="24"/>
        </w:rPr>
        <w:t xml:space="preserve">sucre </w:t>
      </w:r>
      <w:r w:rsidRPr="00A75528">
        <w:rPr>
          <w:rFonts w:ascii="Times New Roman" w:hAnsi="Times New Roman" w:cs="Times New Roman"/>
          <w:sz w:val="24"/>
          <w:szCs w:val="24"/>
        </w:rPr>
        <w:t>favorise de nombreux troubles de santé</w:t>
      </w:r>
      <w:r w:rsidR="00A75528" w:rsidRPr="00A75528">
        <w:rPr>
          <w:rFonts w:ascii="Times New Roman" w:hAnsi="Times New Roman" w:cs="Times New Roman"/>
          <w:sz w:val="24"/>
          <w:szCs w:val="24"/>
        </w:rPr>
        <w:t> : le</w:t>
      </w:r>
      <w:r w:rsidRPr="00A75528">
        <w:rPr>
          <w:rFonts w:ascii="Times New Roman" w:hAnsi="Times New Roman" w:cs="Times New Roman"/>
          <w:sz w:val="24"/>
          <w:szCs w:val="24"/>
        </w:rPr>
        <w:t xml:space="preserve"> surpoids</w:t>
      </w:r>
      <w:r w:rsidR="00A75528" w:rsidRPr="00A75528">
        <w:rPr>
          <w:rFonts w:ascii="Times New Roman" w:hAnsi="Times New Roman" w:cs="Times New Roman"/>
          <w:sz w:val="24"/>
          <w:szCs w:val="24"/>
        </w:rPr>
        <w:t> ; l’obésité, le</w:t>
      </w:r>
      <w:r w:rsidRPr="00A75528">
        <w:rPr>
          <w:rFonts w:ascii="Times New Roman" w:hAnsi="Times New Roman" w:cs="Times New Roman"/>
          <w:sz w:val="24"/>
          <w:szCs w:val="24"/>
        </w:rPr>
        <w:t xml:space="preserve"> </w:t>
      </w:r>
      <w:r w:rsidR="00A75528" w:rsidRPr="00A75528">
        <w:rPr>
          <w:rFonts w:ascii="Times New Roman" w:hAnsi="Times New Roman" w:cs="Times New Roman"/>
          <w:sz w:val="24"/>
          <w:szCs w:val="24"/>
        </w:rPr>
        <w:t>diabète, l’hypertension, la</w:t>
      </w:r>
      <w:r w:rsidRPr="00A75528">
        <w:rPr>
          <w:rFonts w:ascii="Times New Roman" w:hAnsi="Times New Roman" w:cs="Times New Roman"/>
          <w:sz w:val="24"/>
          <w:szCs w:val="24"/>
        </w:rPr>
        <w:t xml:space="preserve"> </w:t>
      </w:r>
      <w:r w:rsidR="00A75528" w:rsidRPr="00A75528">
        <w:rPr>
          <w:rFonts w:ascii="Times New Roman" w:hAnsi="Times New Roman" w:cs="Times New Roman"/>
          <w:sz w:val="24"/>
          <w:szCs w:val="24"/>
        </w:rPr>
        <w:t>stéatite, hépatique</w:t>
      </w:r>
      <w:r w:rsidRPr="00A75528">
        <w:rPr>
          <w:rFonts w:ascii="Times New Roman" w:hAnsi="Times New Roman" w:cs="Times New Roman"/>
          <w:sz w:val="24"/>
          <w:szCs w:val="24"/>
        </w:rPr>
        <w:t xml:space="preserve"> foie </w:t>
      </w:r>
      <w:r w:rsidR="00A75528" w:rsidRPr="00A75528">
        <w:rPr>
          <w:rFonts w:ascii="Times New Roman" w:hAnsi="Times New Roman" w:cs="Times New Roman"/>
          <w:sz w:val="24"/>
          <w:szCs w:val="24"/>
        </w:rPr>
        <w:t>gras, les</w:t>
      </w:r>
      <w:r w:rsidRPr="00A75528">
        <w:rPr>
          <w:rFonts w:ascii="Times New Roman" w:hAnsi="Times New Roman" w:cs="Times New Roman"/>
          <w:sz w:val="24"/>
          <w:szCs w:val="24"/>
        </w:rPr>
        <w:t xml:space="preserve"> maladies inflammatoires et </w:t>
      </w:r>
      <w:r w:rsidR="00A75528" w:rsidRPr="00A75528">
        <w:rPr>
          <w:rFonts w:ascii="Times New Roman" w:hAnsi="Times New Roman" w:cs="Times New Roman"/>
          <w:sz w:val="24"/>
          <w:szCs w:val="24"/>
        </w:rPr>
        <w:t>car vasculaires, le</w:t>
      </w:r>
      <w:r w:rsidRPr="00A75528">
        <w:rPr>
          <w:rFonts w:ascii="Times New Roman" w:hAnsi="Times New Roman" w:cs="Times New Roman"/>
          <w:sz w:val="24"/>
          <w:szCs w:val="24"/>
        </w:rPr>
        <w:t xml:space="preserve"> </w:t>
      </w:r>
      <w:r w:rsidR="00A75528" w:rsidRPr="00A75528">
        <w:rPr>
          <w:rFonts w:ascii="Times New Roman" w:hAnsi="Times New Roman" w:cs="Times New Roman"/>
          <w:sz w:val="24"/>
          <w:szCs w:val="24"/>
        </w:rPr>
        <w:t>développement</w:t>
      </w:r>
      <w:r w:rsidRPr="00A75528">
        <w:rPr>
          <w:rFonts w:ascii="Times New Roman" w:hAnsi="Times New Roman" w:cs="Times New Roman"/>
          <w:sz w:val="24"/>
          <w:szCs w:val="24"/>
        </w:rPr>
        <w:t xml:space="preserve"> </w:t>
      </w:r>
      <w:r w:rsidR="00A252AC" w:rsidRPr="00A75528">
        <w:rPr>
          <w:rFonts w:ascii="Times New Roman" w:hAnsi="Times New Roman" w:cs="Times New Roman"/>
          <w:sz w:val="24"/>
          <w:szCs w:val="24"/>
        </w:rPr>
        <w:t>de certain cancer (</w:t>
      </w:r>
      <w:r w:rsidR="00A75528" w:rsidRPr="00A75528">
        <w:rPr>
          <w:rFonts w:ascii="Times New Roman" w:hAnsi="Times New Roman" w:cs="Times New Roman"/>
          <w:sz w:val="24"/>
          <w:szCs w:val="24"/>
        </w:rPr>
        <w:t>colon, estomac</w:t>
      </w:r>
      <w:r w:rsidR="00A252AC" w:rsidRPr="00A75528">
        <w:rPr>
          <w:rFonts w:ascii="Times New Roman" w:hAnsi="Times New Roman" w:cs="Times New Roman"/>
          <w:sz w:val="24"/>
          <w:szCs w:val="24"/>
        </w:rPr>
        <w:t xml:space="preserve">, </w:t>
      </w:r>
      <w:r w:rsidR="00A75528" w:rsidRPr="00A75528">
        <w:rPr>
          <w:rFonts w:ascii="Times New Roman" w:hAnsi="Times New Roman" w:cs="Times New Roman"/>
          <w:sz w:val="24"/>
          <w:szCs w:val="24"/>
        </w:rPr>
        <w:t>pancréas, utérus, sein)</w:t>
      </w:r>
      <w:r w:rsidR="00A252AC" w:rsidRPr="00A75528">
        <w:rPr>
          <w:rFonts w:ascii="Times New Roman" w:hAnsi="Times New Roman" w:cs="Times New Roman"/>
          <w:sz w:val="24"/>
          <w:szCs w:val="24"/>
        </w:rPr>
        <w:t>.</w:t>
      </w:r>
    </w:p>
    <w:p w:rsidR="00A41E2E" w:rsidRPr="001B452F" w:rsidRDefault="00A41E2E" w:rsidP="00A41E2E">
      <w:pPr>
        <w:pStyle w:val="Paragraphedeliste"/>
        <w:numPr>
          <w:ilvl w:val="0"/>
          <w:numId w:val="1"/>
        </w:numPr>
        <w:ind w:right="851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F6523C">
        <w:rPr>
          <w:rFonts w:ascii="Times New Roman" w:hAnsi="Times New Roman" w:cs="Times New Roman"/>
          <w:b/>
          <w:sz w:val="28"/>
          <w:szCs w:val="24"/>
        </w:rPr>
        <w:t>DESEQUILIBRE INTESTINAL</w:t>
      </w:r>
    </w:p>
    <w:p w:rsidR="00A252AC" w:rsidRPr="00A75528" w:rsidRDefault="00A252AC" w:rsidP="00A75528">
      <w:pPr>
        <w:ind w:left="851" w:right="851"/>
        <w:jc w:val="both"/>
        <w:rPr>
          <w:rFonts w:ascii="Times New Roman" w:hAnsi="Times New Roman" w:cs="Times New Roman"/>
          <w:sz w:val="24"/>
          <w:szCs w:val="24"/>
        </w:rPr>
      </w:pPr>
      <w:r w:rsidRPr="00A75528">
        <w:rPr>
          <w:rFonts w:ascii="Times New Roman" w:hAnsi="Times New Roman" w:cs="Times New Roman"/>
          <w:sz w:val="24"/>
          <w:szCs w:val="24"/>
        </w:rPr>
        <w:t>Le</w:t>
      </w:r>
      <w:bookmarkStart w:id="0" w:name="_GoBack"/>
      <w:r w:rsidRPr="00A4020D">
        <w:rPr>
          <w:rFonts w:ascii="Times New Roman" w:hAnsi="Times New Roman" w:cs="Times New Roman"/>
          <w:b/>
          <w:i/>
          <w:sz w:val="24"/>
          <w:szCs w:val="24"/>
        </w:rPr>
        <w:t xml:space="preserve"> sucre</w:t>
      </w:r>
      <w:r w:rsidRPr="00A75528"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  <w:r w:rsidR="00A75528" w:rsidRPr="00A75528">
        <w:rPr>
          <w:rFonts w:ascii="Times New Roman" w:hAnsi="Times New Roman" w:cs="Times New Roman"/>
          <w:sz w:val="24"/>
          <w:szCs w:val="24"/>
        </w:rPr>
        <w:t>déséquilibre</w:t>
      </w:r>
      <w:r w:rsidRPr="00A75528">
        <w:rPr>
          <w:rFonts w:ascii="Times New Roman" w:hAnsi="Times New Roman" w:cs="Times New Roman"/>
          <w:sz w:val="24"/>
          <w:szCs w:val="24"/>
        </w:rPr>
        <w:t xml:space="preserve"> la flore intestinale (les 100 milliards de </w:t>
      </w:r>
      <w:r w:rsidR="00A75528" w:rsidRPr="00A75528">
        <w:rPr>
          <w:rFonts w:ascii="Times New Roman" w:hAnsi="Times New Roman" w:cs="Times New Roman"/>
          <w:sz w:val="24"/>
          <w:szCs w:val="24"/>
        </w:rPr>
        <w:t>bactéries</w:t>
      </w:r>
      <w:r w:rsidRPr="00A75528">
        <w:rPr>
          <w:rFonts w:ascii="Times New Roman" w:hAnsi="Times New Roman" w:cs="Times New Roman"/>
          <w:sz w:val="24"/>
          <w:szCs w:val="24"/>
        </w:rPr>
        <w:t xml:space="preserve"> qui logent dans nos </w:t>
      </w:r>
      <w:r w:rsidR="00A75528" w:rsidRPr="00A75528">
        <w:rPr>
          <w:rFonts w:ascii="Times New Roman" w:hAnsi="Times New Roman" w:cs="Times New Roman"/>
          <w:sz w:val="24"/>
          <w:szCs w:val="24"/>
        </w:rPr>
        <w:t>intestins)</w:t>
      </w:r>
      <w:r w:rsidRPr="00A75528">
        <w:rPr>
          <w:rFonts w:ascii="Times New Roman" w:hAnsi="Times New Roman" w:cs="Times New Roman"/>
          <w:sz w:val="24"/>
          <w:szCs w:val="24"/>
        </w:rPr>
        <w:t xml:space="preserve">. Ce qui à pour résultat l’affaiblissement de nos défenses </w:t>
      </w:r>
      <w:r w:rsidR="00A75528" w:rsidRPr="00A75528">
        <w:rPr>
          <w:rFonts w:ascii="Times New Roman" w:hAnsi="Times New Roman" w:cs="Times New Roman"/>
          <w:sz w:val="24"/>
          <w:szCs w:val="24"/>
        </w:rPr>
        <w:t>immunitaire.</w:t>
      </w:r>
      <w:r w:rsidRPr="00A75528">
        <w:rPr>
          <w:rFonts w:ascii="Times New Roman" w:hAnsi="Times New Roman" w:cs="Times New Roman"/>
          <w:sz w:val="24"/>
          <w:szCs w:val="24"/>
        </w:rPr>
        <w:t xml:space="preserve"> </w:t>
      </w:r>
      <w:r w:rsidR="00F6523C" w:rsidRPr="00A75528">
        <w:rPr>
          <w:rFonts w:ascii="Times New Roman" w:hAnsi="Times New Roman" w:cs="Times New Roman"/>
          <w:sz w:val="24"/>
          <w:szCs w:val="24"/>
        </w:rPr>
        <w:t>Pour</w:t>
      </w:r>
      <w:r w:rsidRPr="00A75528">
        <w:rPr>
          <w:rFonts w:ascii="Times New Roman" w:hAnsi="Times New Roman" w:cs="Times New Roman"/>
          <w:sz w:val="24"/>
          <w:szCs w:val="24"/>
        </w:rPr>
        <w:t xml:space="preserve"> y </w:t>
      </w:r>
      <w:r w:rsidR="00F6523C" w:rsidRPr="00A75528">
        <w:rPr>
          <w:rFonts w:ascii="Times New Roman" w:hAnsi="Times New Roman" w:cs="Times New Roman"/>
          <w:sz w:val="24"/>
          <w:szCs w:val="24"/>
        </w:rPr>
        <w:t>remédier, la</w:t>
      </w:r>
      <w:r w:rsidRPr="00A75528">
        <w:rPr>
          <w:rFonts w:ascii="Times New Roman" w:hAnsi="Times New Roman" w:cs="Times New Roman"/>
          <w:sz w:val="24"/>
          <w:szCs w:val="24"/>
        </w:rPr>
        <w:t xml:space="preserve"> prise de probiotique pour réensemencer la </w:t>
      </w:r>
      <w:r w:rsidR="00A75528" w:rsidRPr="00A75528">
        <w:rPr>
          <w:rFonts w:ascii="Times New Roman" w:hAnsi="Times New Roman" w:cs="Times New Roman"/>
          <w:sz w:val="24"/>
          <w:szCs w:val="24"/>
        </w:rPr>
        <w:t>florès</w:t>
      </w:r>
      <w:r w:rsidRPr="00A75528">
        <w:rPr>
          <w:rFonts w:ascii="Times New Roman" w:hAnsi="Times New Roman" w:cs="Times New Roman"/>
          <w:sz w:val="24"/>
          <w:szCs w:val="24"/>
        </w:rPr>
        <w:t xml:space="preserve"> intestinales</w:t>
      </w:r>
      <w:proofErr w:type="gramStart"/>
      <w:r w:rsidRPr="00A75528">
        <w:rPr>
          <w:rFonts w:ascii="Times New Roman" w:hAnsi="Times New Roman" w:cs="Times New Roman"/>
          <w:sz w:val="24"/>
          <w:szCs w:val="24"/>
        </w:rPr>
        <w:t> :</w:t>
      </w:r>
      <w:proofErr w:type="spellStart"/>
      <w:r w:rsidR="00F6523C">
        <w:rPr>
          <w:rFonts w:ascii="Times New Roman" w:hAnsi="Times New Roman" w:cs="Times New Roman"/>
          <w:sz w:val="24"/>
          <w:szCs w:val="24"/>
        </w:rPr>
        <w:t>Immuforce</w:t>
      </w:r>
      <w:proofErr w:type="spellEnd"/>
      <w:proofErr w:type="gramEnd"/>
      <w:r w:rsidRPr="00A75528">
        <w:rPr>
          <w:rFonts w:ascii="Times New Roman" w:hAnsi="Times New Roman" w:cs="Times New Roman"/>
          <w:sz w:val="24"/>
          <w:szCs w:val="24"/>
        </w:rPr>
        <w:t xml:space="preserve"> est </w:t>
      </w:r>
      <w:r w:rsidR="00F6523C" w:rsidRPr="00A75528">
        <w:rPr>
          <w:rFonts w:ascii="Times New Roman" w:hAnsi="Times New Roman" w:cs="Times New Roman"/>
          <w:sz w:val="24"/>
          <w:szCs w:val="24"/>
        </w:rPr>
        <w:t>particulièrement</w:t>
      </w:r>
      <w:r w:rsidRPr="00A75528">
        <w:rPr>
          <w:rFonts w:ascii="Times New Roman" w:hAnsi="Times New Roman" w:cs="Times New Roman"/>
          <w:sz w:val="24"/>
          <w:szCs w:val="24"/>
        </w:rPr>
        <w:t xml:space="preserve"> efficace </w:t>
      </w:r>
      <w:r w:rsidR="00F6523C" w:rsidRPr="00A75528">
        <w:rPr>
          <w:rFonts w:ascii="Times New Roman" w:hAnsi="Times New Roman" w:cs="Times New Roman"/>
          <w:sz w:val="24"/>
          <w:szCs w:val="24"/>
        </w:rPr>
        <w:t>grâce</w:t>
      </w:r>
      <w:r w:rsidRPr="00A75528">
        <w:rPr>
          <w:rFonts w:ascii="Times New Roman" w:hAnsi="Times New Roman" w:cs="Times New Roman"/>
          <w:sz w:val="24"/>
          <w:szCs w:val="24"/>
        </w:rPr>
        <w:t xml:space="preserve"> à la </w:t>
      </w:r>
      <w:r w:rsidR="00F6523C" w:rsidRPr="00A75528">
        <w:rPr>
          <w:rFonts w:ascii="Times New Roman" w:hAnsi="Times New Roman" w:cs="Times New Roman"/>
          <w:sz w:val="24"/>
          <w:szCs w:val="24"/>
        </w:rPr>
        <w:t>présence</w:t>
      </w:r>
      <w:r w:rsidRPr="00A75528">
        <w:rPr>
          <w:rFonts w:ascii="Times New Roman" w:hAnsi="Times New Roman" w:cs="Times New Roman"/>
          <w:sz w:val="24"/>
          <w:szCs w:val="24"/>
        </w:rPr>
        <w:t xml:space="preserve"> de 7 milliards de colonies par </w:t>
      </w:r>
      <w:r w:rsidR="00F6523C" w:rsidRPr="00A75528">
        <w:rPr>
          <w:rFonts w:ascii="Times New Roman" w:hAnsi="Times New Roman" w:cs="Times New Roman"/>
          <w:sz w:val="24"/>
          <w:szCs w:val="24"/>
        </w:rPr>
        <w:t>gélule</w:t>
      </w:r>
      <w:r w:rsidRPr="00A75528">
        <w:rPr>
          <w:rFonts w:ascii="Times New Roman" w:hAnsi="Times New Roman" w:cs="Times New Roman"/>
          <w:sz w:val="24"/>
          <w:szCs w:val="24"/>
        </w:rPr>
        <w:t xml:space="preserve"> . </w:t>
      </w:r>
    </w:p>
    <w:p w:rsidR="00A252AC" w:rsidRDefault="00A252AC" w:rsidP="00A75528">
      <w:pPr>
        <w:ind w:left="851" w:right="851"/>
        <w:jc w:val="both"/>
      </w:pPr>
      <w:r w:rsidRPr="00A75528">
        <w:rPr>
          <w:rFonts w:ascii="Times New Roman" w:hAnsi="Times New Roman" w:cs="Times New Roman"/>
          <w:sz w:val="24"/>
          <w:szCs w:val="24"/>
        </w:rPr>
        <w:t xml:space="preserve">Le </w:t>
      </w:r>
      <w:r w:rsidR="00A75528" w:rsidRPr="00A75528">
        <w:rPr>
          <w:rFonts w:ascii="Times New Roman" w:hAnsi="Times New Roman" w:cs="Times New Roman"/>
          <w:sz w:val="24"/>
          <w:szCs w:val="24"/>
        </w:rPr>
        <w:t>déséquilibre</w:t>
      </w:r>
      <w:r w:rsidRPr="00A75528">
        <w:rPr>
          <w:rFonts w:ascii="Times New Roman" w:hAnsi="Times New Roman" w:cs="Times New Roman"/>
          <w:sz w:val="24"/>
          <w:szCs w:val="24"/>
        </w:rPr>
        <w:t xml:space="preserve"> intestinal favorise une fermentation excessive responsable de gaz </w:t>
      </w:r>
      <w:r w:rsidR="00A75528" w:rsidRPr="00A75528">
        <w:rPr>
          <w:rFonts w:ascii="Times New Roman" w:hAnsi="Times New Roman" w:cs="Times New Roman"/>
          <w:sz w:val="24"/>
          <w:szCs w:val="24"/>
        </w:rPr>
        <w:t>inters</w:t>
      </w:r>
      <w:r w:rsidRPr="00A75528">
        <w:rPr>
          <w:rFonts w:ascii="Times New Roman" w:hAnsi="Times New Roman" w:cs="Times New Roman"/>
          <w:sz w:val="24"/>
          <w:szCs w:val="24"/>
        </w:rPr>
        <w:t xml:space="preserve"> </w:t>
      </w:r>
      <w:r w:rsidR="00A75528" w:rsidRPr="00A75528">
        <w:rPr>
          <w:rFonts w:ascii="Times New Roman" w:hAnsi="Times New Roman" w:cs="Times New Roman"/>
          <w:sz w:val="24"/>
          <w:szCs w:val="24"/>
        </w:rPr>
        <w:t>tidaux, le</w:t>
      </w:r>
      <w:r w:rsidRPr="00A75528">
        <w:rPr>
          <w:rFonts w:ascii="Times New Roman" w:hAnsi="Times New Roman" w:cs="Times New Roman"/>
          <w:sz w:val="24"/>
          <w:szCs w:val="24"/>
        </w:rPr>
        <w:t xml:space="preserve"> </w:t>
      </w:r>
      <w:r w:rsidR="00A75528" w:rsidRPr="00A75528">
        <w:rPr>
          <w:rFonts w:ascii="Times New Roman" w:hAnsi="Times New Roman" w:cs="Times New Roman"/>
          <w:sz w:val="24"/>
          <w:szCs w:val="24"/>
        </w:rPr>
        <w:t>développement</w:t>
      </w:r>
      <w:r w:rsidRPr="00A75528">
        <w:rPr>
          <w:rFonts w:ascii="Times New Roman" w:hAnsi="Times New Roman" w:cs="Times New Roman"/>
          <w:sz w:val="24"/>
          <w:szCs w:val="24"/>
        </w:rPr>
        <w:t xml:space="preserve"> du </w:t>
      </w:r>
      <w:r w:rsidR="00A75528" w:rsidRPr="00A75528">
        <w:rPr>
          <w:rFonts w:ascii="Times New Roman" w:hAnsi="Times New Roman" w:cs="Times New Roman"/>
          <w:sz w:val="24"/>
          <w:szCs w:val="24"/>
        </w:rPr>
        <w:t>champignon</w:t>
      </w:r>
      <w:r w:rsidRPr="00A75528">
        <w:rPr>
          <w:rFonts w:ascii="Times New Roman" w:hAnsi="Times New Roman" w:cs="Times New Roman"/>
          <w:sz w:val="24"/>
          <w:szCs w:val="24"/>
        </w:rPr>
        <w:t xml:space="preserve"> </w:t>
      </w:r>
      <w:r w:rsidR="00A75528" w:rsidRPr="00A75528">
        <w:rPr>
          <w:rFonts w:ascii="Times New Roman" w:hAnsi="Times New Roman" w:cs="Times New Roman"/>
          <w:sz w:val="24"/>
          <w:szCs w:val="24"/>
        </w:rPr>
        <w:t>pathogène</w:t>
      </w:r>
      <w:r w:rsidRPr="00A75528">
        <w:rPr>
          <w:rFonts w:ascii="Times New Roman" w:hAnsi="Times New Roman" w:cs="Times New Roman"/>
          <w:sz w:val="24"/>
          <w:szCs w:val="24"/>
        </w:rPr>
        <w:t xml:space="preserve"> candida </w:t>
      </w:r>
      <w:r w:rsidR="00A75528" w:rsidRPr="00A75528">
        <w:rPr>
          <w:rFonts w:ascii="Times New Roman" w:hAnsi="Times New Roman" w:cs="Times New Roman"/>
          <w:sz w:val="24"/>
          <w:szCs w:val="24"/>
        </w:rPr>
        <w:t>albains, qui</w:t>
      </w:r>
      <w:r w:rsidRPr="00A75528">
        <w:rPr>
          <w:rFonts w:ascii="Times New Roman" w:hAnsi="Times New Roman" w:cs="Times New Roman"/>
          <w:sz w:val="24"/>
          <w:szCs w:val="24"/>
        </w:rPr>
        <w:t xml:space="preserve"> se nour</w:t>
      </w:r>
      <w:r w:rsidR="00A75528" w:rsidRPr="00A75528">
        <w:rPr>
          <w:rFonts w:ascii="Times New Roman" w:hAnsi="Times New Roman" w:cs="Times New Roman"/>
          <w:sz w:val="24"/>
          <w:szCs w:val="24"/>
        </w:rPr>
        <w:t xml:space="preserve">rit de </w:t>
      </w:r>
      <w:r w:rsidR="00A75528" w:rsidRPr="0099161C">
        <w:rPr>
          <w:rFonts w:ascii="Times New Roman" w:hAnsi="Times New Roman" w:cs="Times New Roman"/>
          <w:b/>
          <w:i/>
          <w:sz w:val="24"/>
          <w:szCs w:val="24"/>
        </w:rPr>
        <w:t>sucre,</w:t>
      </w:r>
      <w:r w:rsidR="00A75528" w:rsidRPr="00A75528">
        <w:rPr>
          <w:rFonts w:ascii="Times New Roman" w:hAnsi="Times New Roman" w:cs="Times New Roman"/>
          <w:sz w:val="24"/>
          <w:szCs w:val="24"/>
        </w:rPr>
        <w:t xml:space="preserve"> ainsi que l’perméabilité intestinal</w:t>
      </w:r>
      <w:r w:rsidR="00A75528">
        <w:t>.</w:t>
      </w:r>
    </w:p>
    <w:p w:rsidR="0099161C" w:rsidRDefault="00D76116" w:rsidP="00D76116">
      <w:pPr>
        <w:ind w:left="851" w:right="851"/>
        <w:jc w:val="both"/>
      </w:pPr>
      <w:r>
        <w:lastRenderedPageBreak/>
        <w:tab/>
        <w:t>BONNIFON</w:t>
      </w:r>
      <w:r>
        <w:tab/>
      </w:r>
      <w:r>
        <w:tab/>
      </w:r>
    </w:p>
    <w:p w:rsidR="0099161C" w:rsidRPr="00D76116" w:rsidRDefault="00D76116" w:rsidP="00A75528">
      <w:pPr>
        <w:ind w:left="851" w:right="851"/>
        <w:jc w:val="both"/>
        <w:rPr>
          <w:u w:val="single"/>
        </w:rPr>
      </w:pPr>
      <w:r w:rsidRPr="00D76116">
        <w:rPr>
          <w:u w:val="single"/>
        </w:rPr>
        <w:t>Direction Générale</w:t>
      </w:r>
    </w:p>
    <w:p w:rsidR="0099161C" w:rsidRDefault="00D76116" w:rsidP="00A75528">
      <w:pPr>
        <w:ind w:left="851" w:right="851"/>
        <w:jc w:val="both"/>
      </w:pPr>
      <w:r>
        <w:tab/>
      </w:r>
      <w:r>
        <w:tab/>
      </w:r>
      <w:r>
        <w:tab/>
      </w:r>
      <w:r>
        <w:tab/>
        <w:t>A l’ensemble du personnel</w:t>
      </w:r>
      <w:r>
        <w:tab/>
      </w:r>
      <w:r>
        <w:tab/>
      </w:r>
    </w:p>
    <w:p w:rsidR="0099161C" w:rsidRDefault="00D76116" w:rsidP="00A75528">
      <w:pPr>
        <w:ind w:left="851" w:right="851"/>
        <w:jc w:val="both"/>
      </w:pPr>
      <w:r>
        <w:tab/>
      </w:r>
      <w:r>
        <w:tab/>
      </w:r>
      <w:r>
        <w:tab/>
      </w:r>
      <w:r>
        <w:tab/>
        <w:t>Le courrier N°89-2026 </w:t>
      </w:r>
    </w:p>
    <w:p w:rsidR="00246D4A" w:rsidRDefault="00246D4A" w:rsidP="00A75528">
      <w:pPr>
        <w:ind w:left="851" w:right="851"/>
        <w:jc w:val="both"/>
      </w:pPr>
      <w:r>
        <w:t>Objet</w:t>
      </w:r>
      <w:r w:rsidR="00371652">
        <w:t> : une</w:t>
      </w:r>
      <w:r>
        <w:t xml:space="preserve"> campagne de dépistage du </w:t>
      </w:r>
      <w:r w:rsidR="00371652">
        <w:t>diabète</w:t>
      </w:r>
    </w:p>
    <w:p w:rsidR="0099161C" w:rsidRDefault="00246D4A" w:rsidP="00A75528">
      <w:pPr>
        <w:ind w:left="851" w:right="851"/>
        <w:jc w:val="both"/>
      </w:pPr>
      <w:r>
        <w:t>M.</w:t>
      </w:r>
      <w:r w:rsidR="00D76116">
        <w:tab/>
      </w:r>
    </w:p>
    <w:p w:rsidR="0099161C" w:rsidRPr="00F6523C" w:rsidRDefault="00246D4A" w:rsidP="00F6523C">
      <w:pPr>
        <w:ind w:left="851" w:right="851"/>
        <w:jc w:val="both"/>
        <w:rPr>
          <w:rFonts w:ascii="Arial" w:hAnsi="Arial" w:cs="Arial"/>
        </w:rPr>
      </w:pPr>
      <w:r w:rsidRPr="00F6523C">
        <w:rPr>
          <w:rFonts w:ascii="Arial" w:hAnsi="Arial" w:cs="Arial"/>
        </w:rPr>
        <w:t xml:space="preserve">Dans le cadre de notre politique de santé aux travailleurs de notre </w:t>
      </w:r>
      <w:r w:rsidR="00371652" w:rsidRPr="00F6523C">
        <w:rPr>
          <w:rFonts w:ascii="Arial" w:hAnsi="Arial" w:cs="Arial"/>
        </w:rPr>
        <w:t>démarcher</w:t>
      </w:r>
    </w:p>
    <w:p w:rsidR="00246D4A" w:rsidRPr="00F6523C" w:rsidRDefault="00371652" w:rsidP="00F6523C">
      <w:pPr>
        <w:ind w:left="851" w:right="851"/>
        <w:jc w:val="both"/>
        <w:rPr>
          <w:rFonts w:ascii="Arial" w:hAnsi="Arial" w:cs="Arial"/>
        </w:rPr>
      </w:pPr>
      <w:r w:rsidRPr="00F6523C">
        <w:rPr>
          <w:rFonts w:ascii="Arial" w:hAnsi="Arial" w:cs="Arial"/>
        </w:rPr>
        <w:t>Préventive</w:t>
      </w:r>
      <w:r w:rsidR="00246D4A" w:rsidRPr="00F6523C">
        <w:rPr>
          <w:rFonts w:ascii="Arial" w:hAnsi="Arial" w:cs="Arial"/>
        </w:rPr>
        <w:t xml:space="preserve"> de notre </w:t>
      </w:r>
      <w:r w:rsidRPr="00F6523C">
        <w:rPr>
          <w:rFonts w:ascii="Arial" w:hAnsi="Arial" w:cs="Arial"/>
        </w:rPr>
        <w:t>société</w:t>
      </w:r>
      <w:r w:rsidR="00246D4A" w:rsidRPr="00F6523C">
        <w:rPr>
          <w:rFonts w:ascii="Arial" w:hAnsi="Arial" w:cs="Arial"/>
        </w:rPr>
        <w:t xml:space="preserve"> organise une campagne de </w:t>
      </w:r>
      <w:r w:rsidRPr="00F6523C">
        <w:rPr>
          <w:rFonts w:ascii="Arial" w:hAnsi="Arial" w:cs="Arial"/>
        </w:rPr>
        <w:t>dépistage</w:t>
      </w:r>
      <w:r w:rsidR="00246D4A" w:rsidRPr="00F6523C">
        <w:rPr>
          <w:rFonts w:ascii="Arial" w:hAnsi="Arial" w:cs="Arial"/>
        </w:rPr>
        <w:t xml:space="preserve"> suivent gratuit</w:t>
      </w:r>
    </w:p>
    <w:p w:rsidR="00246D4A" w:rsidRPr="00F6523C" w:rsidRDefault="00246D4A" w:rsidP="00F6523C">
      <w:pPr>
        <w:ind w:left="851" w:right="851"/>
        <w:jc w:val="both"/>
        <w:rPr>
          <w:rFonts w:ascii="Arial" w:hAnsi="Arial" w:cs="Arial"/>
        </w:rPr>
      </w:pPr>
      <w:r w:rsidRPr="00F6523C">
        <w:rPr>
          <w:rFonts w:ascii="Arial" w:hAnsi="Arial" w:cs="Arial"/>
        </w:rPr>
        <w:t xml:space="preserve">De taux sucres de </w:t>
      </w:r>
      <w:r w:rsidR="00371652" w:rsidRPr="00F6523C">
        <w:rPr>
          <w:rFonts w:ascii="Arial" w:hAnsi="Arial" w:cs="Arial"/>
        </w:rPr>
        <w:t>glucane</w:t>
      </w:r>
      <w:r w:rsidRPr="00F6523C">
        <w:rPr>
          <w:rFonts w:ascii="Arial" w:hAnsi="Arial" w:cs="Arial"/>
        </w:rPr>
        <w:t xml:space="preserve"> </w:t>
      </w:r>
      <w:r w:rsidR="00371652" w:rsidRPr="00F6523C">
        <w:rPr>
          <w:rFonts w:ascii="Arial" w:hAnsi="Arial" w:cs="Arial"/>
        </w:rPr>
        <w:t>désigne</w:t>
      </w:r>
      <w:r w:rsidRPr="00F6523C">
        <w:rPr>
          <w:rFonts w:ascii="Arial" w:hAnsi="Arial" w:cs="Arial"/>
        </w:rPr>
        <w:t xml:space="preserve"> aux travailleurs du 31aout 2026.</w:t>
      </w:r>
    </w:p>
    <w:p w:rsidR="00246D4A" w:rsidRPr="00F6523C" w:rsidRDefault="00246D4A" w:rsidP="00F6523C">
      <w:pPr>
        <w:ind w:left="851" w:right="851"/>
        <w:jc w:val="both"/>
        <w:rPr>
          <w:rFonts w:ascii="Arial" w:hAnsi="Arial" w:cs="Arial"/>
        </w:rPr>
      </w:pPr>
      <w:r w:rsidRPr="00F6523C">
        <w:rPr>
          <w:rFonts w:ascii="Arial" w:hAnsi="Arial" w:cs="Arial"/>
        </w:rPr>
        <w:t xml:space="preserve">Le </w:t>
      </w:r>
      <w:r w:rsidR="00371652" w:rsidRPr="00F6523C">
        <w:rPr>
          <w:rFonts w:ascii="Arial" w:hAnsi="Arial" w:cs="Arial"/>
        </w:rPr>
        <w:t>diabète</w:t>
      </w:r>
      <w:r w:rsidRPr="00F6523C">
        <w:rPr>
          <w:rFonts w:ascii="Arial" w:hAnsi="Arial" w:cs="Arial"/>
        </w:rPr>
        <w:t xml:space="preserve"> est une maladie </w:t>
      </w:r>
      <w:r w:rsidR="00371652" w:rsidRPr="00F6523C">
        <w:rPr>
          <w:rFonts w:ascii="Arial" w:hAnsi="Arial" w:cs="Arial"/>
        </w:rPr>
        <w:t>chronique</w:t>
      </w:r>
      <w:r w:rsidRPr="00F6523C">
        <w:rPr>
          <w:rFonts w:ascii="Arial" w:hAnsi="Arial" w:cs="Arial"/>
        </w:rPr>
        <w:t xml:space="preserve"> </w:t>
      </w:r>
      <w:r w:rsidR="00371652" w:rsidRPr="00F6523C">
        <w:rPr>
          <w:rFonts w:ascii="Arial" w:hAnsi="Arial" w:cs="Arial"/>
        </w:rPr>
        <w:t>fréquent</w:t>
      </w:r>
      <w:r w:rsidRPr="00F6523C">
        <w:rPr>
          <w:rFonts w:ascii="Arial" w:hAnsi="Arial" w:cs="Arial"/>
        </w:rPr>
        <w:t xml:space="preserve"> suivent silencieux mais, facilement </w:t>
      </w:r>
      <w:r w:rsidR="00371652" w:rsidRPr="00F6523C">
        <w:rPr>
          <w:rFonts w:ascii="Arial" w:hAnsi="Arial" w:cs="Arial"/>
        </w:rPr>
        <w:t>dépister un diagnostic précoce permettre d’agir efficacement sur notre santé.</w:t>
      </w:r>
    </w:p>
    <w:p w:rsidR="00371652" w:rsidRPr="00F6523C" w:rsidRDefault="00371652" w:rsidP="00F6523C">
      <w:pPr>
        <w:ind w:left="851" w:right="851"/>
        <w:jc w:val="both"/>
        <w:rPr>
          <w:rFonts w:ascii="Arial" w:hAnsi="Arial" w:cs="Arial"/>
        </w:rPr>
      </w:pPr>
      <w:r w:rsidRPr="00F6523C">
        <w:rPr>
          <w:rFonts w:ascii="Arial" w:hAnsi="Arial" w:cs="Arial"/>
        </w:rPr>
        <w:t>Nous vous invitons à faire dépiste les employés et cette opération est volontaire et confidentielle.</w:t>
      </w:r>
    </w:p>
    <w:p w:rsidR="00371652" w:rsidRDefault="00371652" w:rsidP="00246D4A">
      <w:pPr>
        <w:ind w:left="851" w:right="851"/>
        <w:jc w:val="both"/>
      </w:pPr>
    </w:p>
    <w:p w:rsidR="00371652" w:rsidRDefault="00371652" w:rsidP="00246D4A">
      <w:pPr>
        <w:ind w:left="851" w:right="851"/>
        <w:jc w:val="both"/>
      </w:pPr>
      <w:r>
        <w:tab/>
      </w:r>
      <w:r>
        <w:tab/>
      </w:r>
      <w:r>
        <w:tab/>
      </w:r>
      <w:r>
        <w:tab/>
      </w:r>
      <w:r>
        <w:tab/>
        <w:t>Directeur General</w:t>
      </w:r>
    </w:p>
    <w:p w:rsidR="00371652" w:rsidRDefault="00371652" w:rsidP="00246D4A">
      <w:pPr>
        <w:ind w:left="851" w:right="851"/>
        <w:jc w:val="both"/>
      </w:pPr>
    </w:p>
    <w:p w:rsidR="0099161C" w:rsidRDefault="0099161C" w:rsidP="00A75528">
      <w:pPr>
        <w:ind w:left="851" w:right="851"/>
        <w:jc w:val="both"/>
      </w:pPr>
    </w:p>
    <w:p w:rsidR="0099161C" w:rsidRDefault="00371652" w:rsidP="00A75528">
      <w:pPr>
        <w:ind w:left="851" w:right="851"/>
        <w:jc w:val="both"/>
      </w:pPr>
      <w:r>
        <w:tab/>
      </w:r>
      <w:r>
        <w:tab/>
      </w:r>
      <w:r>
        <w:tab/>
      </w:r>
      <w:r>
        <w:tab/>
      </w:r>
      <w:r>
        <w:tab/>
      </w:r>
      <w:r w:rsidR="00F6523C">
        <w:t>P. KIPRE</w:t>
      </w:r>
      <w:r>
        <w:tab/>
      </w:r>
    </w:p>
    <w:p w:rsidR="0099161C" w:rsidRDefault="0099161C" w:rsidP="00A75528">
      <w:pPr>
        <w:ind w:left="851" w:right="851"/>
        <w:jc w:val="both"/>
      </w:pPr>
    </w:p>
    <w:p w:rsidR="0099161C" w:rsidRDefault="0099161C" w:rsidP="00A75528">
      <w:pPr>
        <w:ind w:left="851" w:right="851"/>
        <w:jc w:val="both"/>
      </w:pPr>
    </w:p>
    <w:p w:rsidR="0099161C" w:rsidRDefault="0099161C" w:rsidP="00A75528">
      <w:pPr>
        <w:ind w:left="851" w:right="851"/>
        <w:jc w:val="both"/>
      </w:pPr>
    </w:p>
    <w:p w:rsidR="0099161C" w:rsidRDefault="0099161C" w:rsidP="00A75528">
      <w:pPr>
        <w:ind w:left="851" w:right="851"/>
        <w:jc w:val="both"/>
      </w:pPr>
    </w:p>
    <w:p w:rsidR="0099161C" w:rsidRDefault="0099161C" w:rsidP="00A75528">
      <w:pPr>
        <w:ind w:left="851" w:right="851"/>
        <w:jc w:val="both"/>
      </w:pPr>
    </w:p>
    <w:p w:rsidR="0099161C" w:rsidRDefault="0099161C" w:rsidP="00A75528">
      <w:pPr>
        <w:ind w:left="851" w:right="851"/>
        <w:jc w:val="both"/>
      </w:pPr>
    </w:p>
    <w:p w:rsidR="0099161C" w:rsidRDefault="0099161C" w:rsidP="00A75528">
      <w:pPr>
        <w:ind w:left="851" w:right="851"/>
        <w:jc w:val="both"/>
      </w:pPr>
    </w:p>
    <w:p w:rsidR="0099161C" w:rsidRDefault="0099161C" w:rsidP="00A75528">
      <w:pPr>
        <w:ind w:left="851" w:right="851"/>
        <w:jc w:val="both"/>
      </w:pPr>
    </w:p>
    <w:p w:rsidR="0099161C" w:rsidRDefault="0099161C" w:rsidP="00A75528">
      <w:pPr>
        <w:ind w:left="851" w:right="851"/>
        <w:jc w:val="both"/>
      </w:pPr>
    </w:p>
    <w:p w:rsidR="0099161C" w:rsidRDefault="0099161C" w:rsidP="00A75528">
      <w:pPr>
        <w:ind w:left="851" w:right="851"/>
        <w:jc w:val="both"/>
      </w:pPr>
    </w:p>
    <w:p w:rsidR="0099161C" w:rsidRDefault="0099161C" w:rsidP="00A75528">
      <w:pPr>
        <w:ind w:left="851" w:right="851"/>
        <w:jc w:val="both"/>
      </w:pPr>
    </w:p>
    <w:p w:rsidR="00371652" w:rsidRDefault="00371652" w:rsidP="00A75528">
      <w:pPr>
        <w:ind w:left="851" w:right="851"/>
        <w:jc w:val="both"/>
      </w:pPr>
    </w:p>
    <w:p w:rsidR="00371652" w:rsidRDefault="00371652" w:rsidP="00A75528">
      <w:pPr>
        <w:ind w:left="851" w:right="851"/>
        <w:jc w:val="both"/>
      </w:pPr>
    </w:p>
    <w:p w:rsidR="00371652" w:rsidRDefault="00371652" w:rsidP="00A75528">
      <w:pPr>
        <w:ind w:left="851" w:right="851"/>
        <w:jc w:val="both"/>
      </w:pPr>
    </w:p>
    <w:p w:rsidR="00371652" w:rsidRDefault="00371652" w:rsidP="00A75528">
      <w:pPr>
        <w:ind w:left="851" w:right="851"/>
        <w:jc w:val="both"/>
      </w:pPr>
    </w:p>
    <w:p w:rsidR="00371652" w:rsidRDefault="00371652" w:rsidP="00A75528">
      <w:pPr>
        <w:ind w:left="851" w:right="851"/>
        <w:jc w:val="both"/>
      </w:pPr>
    </w:p>
    <w:p w:rsidR="00371652" w:rsidRPr="004C15FD" w:rsidRDefault="00371652" w:rsidP="00A75528">
      <w:pPr>
        <w:ind w:left="851" w:right="851"/>
        <w:jc w:val="both"/>
        <w:rPr>
          <w:sz w:val="40"/>
        </w:rPr>
      </w:pPr>
    </w:p>
    <w:tbl>
      <w:tblPr>
        <w:tblStyle w:val="Grilledutableau"/>
        <w:tblW w:w="0" w:type="auto"/>
        <w:tblInd w:w="851" w:type="dxa"/>
        <w:tblLook w:val="04A0" w:firstRow="1" w:lastRow="0" w:firstColumn="1" w:lastColumn="0" w:noHBand="0" w:noVBand="1"/>
      </w:tblPr>
      <w:tblGrid>
        <w:gridCol w:w="1791"/>
        <w:gridCol w:w="1829"/>
        <w:gridCol w:w="1766"/>
      </w:tblGrid>
      <w:tr w:rsidR="00F6523C" w:rsidTr="00F6523C">
        <w:tc>
          <w:tcPr>
            <w:tcW w:w="1791" w:type="dxa"/>
            <w:tcBorders>
              <w:tr2bl w:val="single" w:sz="4" w:space="0" w:color="auto"/>
            </w:tcBorders>
          </w:tcPr>
          <w:p w:rsidR="00F6523C" w:rsidRDefault="00F6523C" w:rsidP="00A75528">
            <w:pPr>
              <w:ind w:right="851"/>
              <w:jc w:val="both"/>
            </w:pPr>
            <w:r>
              <w:t>Tranche d’âges et années</w:t>
            </w:r>
          </w:p>
        </w:tc>
        <w:tc>
          <w:tcPr>
            <w:tcW w:w="1829" w:type="dxa"/>
          </w:tcPr>
          <w:p w:rsidR="00F6523C" w:rsidRDefault="00F6523C" w:rsidP="00A75528">
            <w:pPr>
              <w:ind w:right="851"/>
              <w:jc w:val="both"/>
            </w:pPr>
            <w:r>
              <w:t xml:space="preserve">Valeurs relatives en% </w:t>
            </w:r>
          </w:p>
        </w:tc>
        <w:tc>
          <w:tcPr>
            <w:tcW w:w="1766" w:type="dxa"/>
          </w:tcPr>
          <w:p w:rsidR="00F6523C" w:rsidRDefault="00F6523C" w:rsidP="00A75528">
            <w:pPr>
              <w:ind w:right="851"/>
              <w:jc w:val="both"/>
            </w:pPr>
            <w:r>
              <w:t>Valeurs absolue</w:t>
            </w:r>
          </w:p>
        </w:tc>
      </w:tr>
      <w:tr w:rsidR="00F6523C" w:rsidTr="00F6523C">
        <w:tc>
          <w:tcPr>
            <w:tcW w:w="1791" w:type="dxa"/>
          </w:tcPr>
          <w:p w:rsidR="00F6523C" w:rsidRDefault="00F6523C" w:rsidP="00A75528">
            <w:pPr>
              <w:ind w:right="851"/>
              <w:jc w:val="both"/>
            </w:pPr>
            <w:r>
              <w:t>5-10</w:t>
            </w:r>
          </w:p>
        </w:tc>
        <w:tc>
          <w:tcPr>
            <w:tcW w:w="1829" w:type="dxa"/>
          </w:tcPr>
          <w:p w:rsidR="00F6523C" w:rsidRDefault="00F6523C" w:rsidP="00A75528">
            <w:pPr>
              <w:ind w:right="851"/>
              <w:jc w:val="both"/>
            </w:pPr>
            <w:r>
              <w:t>20%</w:t>
            </w:r>
          </w:p>
        </w:tc>
        <w:tc>
          <w:tcPr>
            <w:tcW w:w="1766" w:type="dxa"/>
          </w:tcPr>
          <w:p w:rsidR="00F6523C" w:rsidRDefault="00F6523C" w:rsidP="00A75528">
            <w:pPr>
              <w:ind w:right="851"/>
              <w:jc w:val="both"/>
            </w:pPr>
            <w:r>
              <w:t>2000</w:t>
            </w:r>
          </w:p>
        </w:tc>
      </w:tr>
      <w:tr w:rsidR="00F6523C" w:rsidTr="00F6523C">
        <w:tc>
          <w:tcPr>
            <w:tcW w:w="1791" w:type="dxa"/>
          </w:tcPr>
          <w:p w:rsidR="00F6523C" w:rsidRDefault="00F6523C" w:rsidP="00A75528">
            <w:pPr>
              <w:ind w:right="851"/>
              <w:jc w:val="both"/>
            </w:pPr>
            <w:r>
              <w:t>11-15</w:t>
            </w:r>
          </w:p>
        </w:tc>
        <w:tc>
          <w:tcPr>
            <w:tcW w:w="1829" w:type="dxa"/>
          </w:tcPr>
          <w:p w:rsidR="00F6523C" w:rsidRDefault="00F6523C" w:rsidP="00A75528">
            <w:pPr>
              <w:ind w:right="851"/>
              <w:jc w:val="both"/>
            </w:pPr>
            <w:r>
              <w:t>05%</w:t>
            </w:r>
          </w:p>
        </w:tc>
        <w:tc>
          <w:tcPr>
            <w:tcW w:w="1766" w:type="dxa"/>
          </w:tcPr>
          <w:p w:rsidR="00F6523C" w:rsidRDefault="00F6523C" w:rsidP="00A75528">
            <w:pPr>
              <w:ind w:right="851"/>
              <w:jc w:val="both"/>
            </w:pPr>
            <w:r>
              <w:t>500</w:t>
            </w:r>
          </w:p>
        </w:tc>
      </w:tr>
      <w:tr w:rsidR="00F6523C" w:rsidTr="00F6523C">
        <w:tc>
          <w:tcPr>
            <w:tcW w:w="1791" w:type="dxa"/>
          </w:tcPr>
          <w:p w:rsidR="00F6523C" w:rsidRDefault="00F6523C" w:rsidP="00F6523C">
            <w:pPr>
              <w:ind w:right="851"/>
              <w:jc w:val="both"/>
            </w:pPr>
            <w:r>
              <w:t>16-20</w:t>
            </w:r>
          </w:p>
        </w:tc>
        <w:tc>
          <w:tcPr>
            <w:tcW w:w="1829" w:type="dxa"/>
          </w:tcPr>
          <w:p w:rsidR="00F6523C" w:rsidRDefault="00F6523C" w:rsidP="00F6523C">
            <w:pPr>
              <w:ind w:right="851"/>
              <w:jc w:val="both"/>
            </w:pPr>
            <w:r>
              <w:t>15%</w:t>
            </w:r>
          </w:p>
        </w:tc>
        <w:tc>
          <w:tcPr>
            <w:tcW w:w="1766" w:type="dxa"/>
          </w:tcPr>
          <w:p w:rsidR="00F6523C" w:rsidRDefault="00F6523C" w:rsidP="00F6523C">
            <w:pPr>
              <w:ind w:right="851"/>
              <w:jc w:val="both"/>
            </w:pPr>
            <w:r>
              <w:t>1500</w:t>
            </w:r>
          </w:p>
        </w:tc>
      </w:tr>
      <w:tr w:rsidR="00F6523C" w:rsidTr="00F6523C">
        <w:tc>
          <w:tcPr>
            <w:tcW w:w="1791" w:type="dxa"/>
          </w:tcPr>
          <w:p w:rsidR="00F6523C" w:rsidRDefault="00F6523C" w:rsidP="00F6523C">
            <w:pPr>
              <w:ind w:right="851"/>
              <w:jc w:val="both"/>
            </w:pPr>
            <w:r>
              <w:t>21-25</w:t>
            </w:r>
          </w:p>
        </w:tc>
        <w:tc>
          <w:tcPr>
            <w:tcW w:w="1829" w:type="dxa"/>
          </w:tcPr>
          <w:p w:rsidR="00F6523C" w:rsidRDefault="00F6523C" w:rsidP="00F6523C">
            <w:pPr>
              <w:ind w:right="851"/>
              <w:jc w:val="both"/>
            </w:pPr>
            <w:r>
              <w:t>40%</w:t>
            </w:r>
          </w:p>
        </w:tc>
        <w:tc>
          <w:tcPr>
            <w:tcW w:w="1766" w:type="dxa"/>
          </w:tcPr>
          <w:p w:rsidR="00F6523C" w:rsidRDefault="00F6523C" w:rsidP="00F6523C">
            <w:pPr>
              <w:ind w:right="851"/>
              <w:jc w:val="both"/>
            </w:pPr>
            <w:r>
              <w:t>4000</w:t>
            </w:r>
          </w:p>
        </w:tc>
      </w:tr>
      <w:tr w:rsidR="00F6523C" w:rsidTr="00F6523C">
        <w:tc>
          <w:tcPr>
            <w:tcW w:w="1791" w:type="dxa"/>
          </w:tcPr>
          <w:p w:rsidR="00F6523C" w:rsidRDefault="00F6523C" w:rsidP="00F6523C">
            <w:pPr>
              <w:ind w:right="851"/>
              <w:jc w:val="both"/>
            </w:pPr>
            <w:r>
              <w:t>25et pl</w:t>
            </w:r>
          </w:p>
        </w:tc>
        <w:tc>
          <w:tcPr>
            <w:tcW w:w="1829" w:type="dxa"/>
          </w:tcPr>
          <w:p w:rsidR="00F6523C" w:rsidRDefault="00F6523C" w:rsidP="00F6523C">
            <w:pPr>
              <w:ind w:right="851"/>
              <w:jc w:val="both"/>
            </w:pPr>
            <w:r>
              <w:t>20%</w:t>
            </w:r>
          </w:p>
        </w:tc>
        <w:tc>
          <w:tcPr>
            <w:tcW w:w="1766" w:type="dxa"/>
          </w:tcPr>
          <w:p w:rsidR="00F6523C" w:rsidRDefault="00F6523C" w:rsidP="00F6523C">
            <w:pPr>
              <w:ind w:right="851"/>
              <w:jc w:val="both"/>
            </w:pPr>
            <w:r>
              <w:t>2000</w:t>
            </w:r>
          </w:p>
        </w:tc>
      </w:tr>
      <w:tr w:rsidR="00F6523C" w:rsidTr="00F6523C">
        <w:tc>
          <w:tcPr>
            <w:tcW w:w="1791" w:type="dxa"/>
          </w:tcPr>
          <w:p w:rsidR="00F6523C" w:rsidRDefault="00F6523C" w:rsidP="00F6523C">
            <w:pPr>
              <w:ind w:right="851"/>
              <w:jc w:val="both"/>
            </w:pPr>
            <w:r>
              <w:t>Total</w:t>
            </w:r>
          </w:p>
        </w:tc>
        <w:tc>
          <w:tcPr>
            <w:tcW w:w="1829" w:type="dxa"/>
          </w:tcPr>
          <w:p w:rsidR="00F6523C" w:rsidRDefault="00F6523C" w:rsidP="00F6523C">
            <w:pPr>
              <w:ind w:right="851"/>
              <w:jc w:val="both"/>
            </w:pPr>
            <w:r>
              <w:t>100</w:t>
            </w:r>
          </w:p>
        </w:tc>
        <w:tc>
          <w:tcPr>
            <w:tcW w:w="1766" w:type="dxa"/>
          </w:tcPr>
          <w:p w:rsidR="00F6523C" w:rsidRDefault="00F6523C" w:rsidP="00F6523C">
            <w:pPr>
              <w:ind w:right="851"/>
              <w:jc w:val="both"/>
            </w:pPr>
            <w:r>
              <w:t>10000</w:t>
            </w:r>
          </w:p>
        </w:tc>
      </w:tr>
    </w:tbl>
    <w:p w:rsidR="00371652" w:rsidRDefault="00371652" w:rsidP="00A75528">
      <w:pPr>
        <w:ind w:left="851" w:right="851"/>
        <w:jc w:val="both"/>
      </w:pPr>
    </w:p>
    <w:p w:rsidR="00371652" w:rsidRDefault="00371652" w:rsidP="00A75528">
      <w:pPr>
        <w:ind w:left="851" w:right="851"/>
        <w:jc w:val="both"/>
      </w:pPr>
    </w:p>
    <w:sectPr w:rsidR="00371652" w:rsidSect="00A41E2E">
      <w:headerReference w:type="default" r:id="rId8"/>
      <w:footerReference w:type="default" r:id="rId9"/>
      <w:pgSz w:w="11906" w:h="16838"/>
      <w:pgMar w:top="1418" w:right="1134" w:bottom="1134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6FCE" w:rsidRDefault="00C76FCE" w:rsidP="001B452F">
      <w:pPr>
        <w:spacing w:after="0" w:line="240" w:lineRule="auto"/>
      </w:pPr>
      <w:r>
        <w:separator/>
      </w:r>
    </w:p>
  </w:endnote>
  <w:endnote w:type="continuationSeparator" w:id="0">
    <w:p w:rsidR="00C76FCE" w:rsidRDefault="00C76FCE" w:rsidP="001B4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452F" w:rsidRDefault="001B452F">
    <w:pPr>
      <w:pStyle w:val="Pieddepage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:rsidR="001B452F" w:rsidRPr="001B452F" w:rsidRDefault="001B452F" w:rsidP="001B452F">
    <w:pPr>
      <w:pStyle w:val="Pieddepage"/>
      <w:jc w:val="center"/>
      <w:rPr>
        <w:rFonts w:ascii="Arial" w:hAnsi="Arial" w:cs="Arial"/>
        <w:sz w:val="20"/>
        <w:szCs w:val="20"/>
      </w:rPr>
    </w:pPr>
    <w:r w:rsidRPr="001B452F">
      <w:rPr>
        <w:rFonts w:ascii="Arial" w:hAnsi="Arial" w:cs="Arial"/>
        <w:sz w:val="20"/>
        <w:szCs w:val="20"/>
      </w:rPr>
      <w:t>APPLICATION BUREAUTIQUE BTS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6FCE" w:rsidRDefault="00C76FCE" w:rsidP="001B452F">
      <w:pPr>
        <w:spacing w:after="0" w:line="240" w:lineRule="auto"/>
      </w:pPr>
      <w:r>
        <w:separator/>
      </w:r>
    </w:p>
  </w:footnote>
  <w:footnote w:type="continuationSeparator" w:id="0">
    <w:p w:rsidR="00C76FCE" w:rsidRDefault="00C76FCE" w:rsidP="001B45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452F" w:rsidRDefault="001B452F" w:rsidP="001B452F">
    <w:pPr>
      <w:pStyle w:val="En-tte"/>
    </w:pPr>
    <w:r>
      <w:t>BTS2026041925</w:t>
    </w:r>
    <w:r>
      <w:tab/>
    </w:r>
    <w:r>
      <w:tab/>
      <w:t>APPLICATION BUREAUTIQUE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BA2ABB"/>
    <w:multiLevelType w:val="hybridMultilevel"/>
    <w:tmpl w:val="EC5870E8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3FB838A0"/>
    <w:multiLevelType w:val="hybridMultilevel"/>
    <w:tmpl w:val="06A445CA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237"/>
    <w:rsid w:val="0003433F"/>
    <w:rsid w:val="001B452F"/>
    <w:rsid w:val="00246D4A"/>
    <w:rsid w:val="00371652"/>
    <w:rsid w:val="004C15FD"/>
    <w:rsid w:val="005025DA"/>
    <w:rsid w:val="005E2E5F"/>
    <w:rsid w:val="007A4237"/>
    <w:rsid w:val="008928FE"/>
    <w:rsid w:val="00951E18"/>
    <w:rsid w:val="0099161C"/>
    <w:rsid w:val="00A252AC"/>
    <w:rsid w:val="00A4020D"/>
    <w:rsid w:val="00A41E2E"/>
    <w:rsid w:val="00A75528"/>
    <w:rsid w:val="00C76FCE"/>
    <w:rsid w:val="00D76116"/>
    <w:rsid w:val="00DB5256"/>
    <w:rsid w:val="00F65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7E462"/>
  <w15:chartTrackingRefBased/>
  <w15:docId w15:val="{B2C0F02E-8D0B-4B49-80FF-EBF4B9741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41E2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B45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B452F"/>
  </w:style>
  <w:style w:type="paragraph" w:styleId="Pieddepage">
    <w:name w:val="footer"/>
    <w:basedOn w:val="Normal"/>
    <w:link w:val="PieddepageCar"/>
    <w:uiPriority w:val="99"/>
    <w:unhideWhenUsed/>
    <w:rsid w:val="001B45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B452F"/>
  </w:style>
  <w:style w:type="table" w:styleId="Grilledutableau">
    <w:name w:val="Table Grid"/>
    <w:basedOn w:val="TableauNormal"/>
    <w:uiPriority w:val="39"/>
    <w:rsid w:val="005E2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96112B-9D5C-447E-857F-C4B7999F8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453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R2-I2POSTE263</dc:creator>
  <cp:keywords/>
  <dc:description/>
  <cp:lastModifiedBy>R2-I2POSTE263</cp:lastModifiedBy>
  <cp:revision>4</cp:revision>
  <dcterms:created xsi:type="dcterms:W3CDTF">2026-07-28T14:15:00Z</dcterms:created>
  <dcterms:modified xsi:type="dcterms:W3CDTF">2026-07-28T16:33:00Z</dcterms:modified>
</cp:coreProperties>
</file>