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80"/>
        <w:jc w:val="center"/>
      </w:pPr>
      <w:r>
        <w:rPr>
          <w:rFonts w:ascii="Arial" w:cs="Arial" w:eastAsia="Arial" w:hAnsi="Arial"/>
          <w:b/>
          <w:bCs/>
          <w:color w:val="004165"/>
          <w:sz w:val="52"/>
          <w:szCs w:val="52"/>
        </w:rPr>
        <w:t xml:space="preserve">ACE TOURS &amp; TRANSFERS</w:t>
      </w:r>
    </w:p>
    <w:p>
      <w:pPr>
        <w:spacing w:before="0" w:after="160"/>
        <w:jc w:val="center"/>
      </w:pPr>
      <w:r>
        <w:rPr>
          <w:rFonts w:ascii="Arial" w:cs="Arial" w:eastAsia="Arial" w:hAnsi="Arial"/>
          <w:color w:val="444444"/>
          <w:sz w:val="30"/>
          <w:szCs w:val="30"/>
        </w:rPr>
        <w:t xml:space="preserve">Admin Dashboard — Full Technical Audit &amp; Implementation Guide</w:t>
      </w:r>
    </w:p>
    <w:p>
      <w:pPr>
        <w:spacing w:before="0" w:after="400"/>
        <w:jc w:val="center"/>
      </w:pPr>
      <w:r>
        <w:rPr>
          <w:rFonts w:ascii="Arial" w:cs="Arial" w:eastAsia="Arial" w:hAnsi="Arial"/>
          <w:color w:val="888888"/>
          <w:sz w:val="22"/>
          <w:szCs w:val="22"/>
        </w:rPr>
        <w:t xml:space="preserve">Prepared: 1 March 2026  |  Version 15 Codebase</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Executive Summary</w:t>
      </w:r>
    </w:p>
    <w:p>
      <w:pPr>
        <w:spacing w:before="80" w:after="80"/>
      </w:pPr>
      <w:r>
        <w:rPr>
          <w:rFonts w:ascii="Arial" w:cs="Arial" w:eastAsia="Arial" w:hAnsi="Arial"/>
          <w:sz w:val="22"/>
          <w:szCs w:val="22"/>
        </w:rPr>
        <w:t xml:space="preserve">This document is the authoritative technical audit for the Ace Tours &amp; Transfers admin dashboard (acetours15 codebase). It covers every issue raised in the audit brief, provides root-cause analysis, and gives a recommended implementation path for each item.</w:t>
      </w:r>
    </w:p>
    <w:p>
      <w:pPr>
        <w:spacing w:before="80" w:after="80"/>
      </w:pPr>
      <w:r>
        <w:rPr>
          <w:rFonts w:ascii="Arial" w:cs="Arial" w:eastAsia="Arial" w:hAnsi="Arial"/>
          <w:sz w:val="22"/>
          <w:szCs w:val="22"/>
        </w:rPr>
        <w:t xml:space="preserve">Current payment methods in production: Cash on Delivery and Bank Transfer (offline). All online gateway implementation notes in this document reflect that constraint.</w:t>
      </w:r>
    </w:p>
    <w:p>
      <w:pPr>
        <w:spacing w:before="80" w:after="80"/>
      </w:pPr>
      <w:r>
        <w:rPr>
          <w:rFonts w:ascii="Arial" w:cs="Arial" w:eastAsia="Arial" w:hAnsi="Arial"/>
          <w:sz w:val="22"/>
          <w:szCs w:val="22"/>
        </w:rPr>
        <w:t xml:space="preserve">Instruction: Do NOT run npm install during the review session. Dependencies are documented for offline installation before implementation.</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1. Overview Dashboard</w:t>
      </w:r>
    </w:p>
    <w:p>
      <w:pPr>
        <w:pStyle w:val="Heading2"/>
        <w:pBdr>
          <w:bottom w:val="single" w:color="004165" w:sz="3" w:space="2"/>
        </w:pBdr>
        <w:spacing w:before="320" w:after="100"/>
      </w:pPr>
      <w:r>
        <w:rPr>
          <w:rFonts w:ascii="Arial" w:cs="Arial" w:eastAsia="Arial" w:hAnsi="Arial"/>
          <w:b/>
          <w:bCs/>
          <w:color w:val="004165"/>
          <w:sz w:val="28"/>
          <w:szCs w:val="28"/>
        </w:rPr>
        <w:t xml:space="preserve">1.1 Uptime Card — "N/A" Value</w:t>
      </w:r>
    </w:p>
    <w:p>
      <w:pPr>
        <w:spacing w:before="80" w:after="80"/>
      </w:pPr>
      <w:r>
        <w:rPr>
          <w:rFonts w:ascii="Arial" w:cs="Arial" w:eastAsia="Arial" w:hAnsi="Arial"/>
          <w:sz w:val="22"/>
          <w:szCs w:val="22"/>
        </w:rPr>
        <w:t xml:space="preserve">Root cause: The dashboard calls GET /api/admin/uptime. This endpoint either returns null or a JSON object with configured: false when BETTERSTACK_API_KEY is not set in the environment. The frontend falls back to the string "N/A" via:</w:t>
      </w:r>
    </w:p>
    <w:p>
      <w:pPr>
        <w:spacing w:before="80" w:after="80"/>
      </w:pPr>
      <w:r>
        <w:rPr>
          <w:rFonts w:ascii="Courier New" w:cs="Courier New" w:eastAsia="Courier New" w:hAnsi="Courier New"/>
          <w:color w:val="333333"/>
          <w:sz w:val="20"/>
          <w:szCs w:val="20"/>
        </w:rPr>
        <w:t xml:space="preserve">  uptimeValue = uptimeData?.uptime ?? (uptimeData?.configured === false ? 'Configure' : 'N/A')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Fix: Set the BETTERSTACK_API_KEY environment variable in your hosting environment (Render / Fly.io). Once set, the endpoint will return real uptime percentage. The card already handles live data correctly once the env var is populated. No frontend code change needed.</w:t>
            </w:r>
          </w:p>
        </w:tc>
      </w:tr>
    </w:tbl>
    <w:p>
      <w:pPr>
        <w:pStyle w:val="ListParagraph"/>
        <w:numPr>
          <w:ilvl w:val="0"/>
          <w:numId w:val="2"/>
        </w:numPr>
        <w:spacing w:before="40" w:after="40"/>
      </w:pPr>
      <w:r>
        <w:rPr>
          <w:rFonts w:ascii="Arial" w:cs="Arial" w:eastAsia="Arial" w:hAnsi="Arial"/>
          <w:sz w:val="22"/>
          <w:szCs w:val="22"/>
        </w:rPr>
        <w:t xml:space="preserve">Action: Add BETTERSTACK_API_KEY to your Render / Fly environment variables.</w:t>
      </w:r>
    </w:p>
    <w:p>
      <w:pPr>
        <w:pStyle w:val="ListParagraph"/>
        <w:numPr>
          <w:ilvl w:val="0"/>
          <w:numId w:val="2"/>
        </w:numPr>
        <w:spacing w:before="40" w:after="40"/>
      </w:pPr>
      <w:r>
        <w:rPr>
          <w:rFonts w:ascii="Arial" w:cs="Arial" w:eastAsia="Arial" w:hAnsi="Arial"/>
          <w:sz w:val="22"/>
          <w:szCs w:val="22"/>
        </w:rPr>
        <w:t xml:space="preserve">If you do not use BetterStack, replace the uptime card with a DB health ping that returns the DB connection latency — a quick and always-accurate alternative.</w:t>
      </w:r>
    </w:p>
    <w:p>
      <w:pPr>
        <w:pStyle w:val="Heading2"/>
        <w:pBdr>
          <w:bottom w:val="single" w:color="004165" w:sz="3" w:space="2"/>
        </w:pBdr>
        <w:spacing w:before="320" w:after="100"/>
      </w:pPr>
      <w:r>
        <w:rPr>
          <w:rFonts w:ascii="Arial" w:cs="Arial" w:eastAsia="Arial" w:hAnsi="Arial"/>
          <w:b/>
          <w:bCs/>
          <w:color w:val="004165"/>
          <w:sz w:val="28"/>
          <w:szCs w:val="28"/>
        </w:rPr>
        <w:t xml:space="preserve">1.2 Revenue Breakdown Chart — Live Data &amp; Label Fixes</w:t>
      </w:r>
    </w:p>
    <w:p>
      <w:pPr>
        <w:spacing w:before="80" w:after="80"/>
      </w:pPr>
      <w:r>
        <w:rPr>
          <w:rFonts w:ascii="Arial" w:cs="Arial" w:eastAsia="Arial" w:hAnsi="Arial"/>
          <w:sz w:val="22"/>
          <w:szCs w:val="22"/>
        </w:rPr>
        <w:t xml:space="preserve">Root cause 1: The label in the chart footer is hardcoded as 'Bus Hire' and should read 'Vehicle Hire'. This is a hardcoded string in dashboard.tsx (line ~344).</w:t>
      </w:r>
    </w:p>
    <w:p>
      <w:pPr>
        <w:spacing w:before="80" w:after="80"/>
      </w:pPr>
      <w:r>
        <w:rPr>
          <w:rFonts w:ascii="Arial" w:cs="Arial" w:eastAsia="Arial" w:hAnsi="Arial"/>
          <w:sz w:val="22"/>
          <w:szCs w:val="22"/>
        </w:rPr>
        <w:t xml:space="preserve">Root cause 2: The API endpoint /api/analytics/revenue-by-category exists but it only returns data if bookings exist with category tags. If bookings exist but their tourName does not map to a recognised category the breakdown will be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Fix for label: Change 'Bus Hire' to 'Vehicle Hire' in dashboard.tsx. The revenue breakdown labels come from the API response's category field — ensure the API returns category values of 'Tours', 'Transfers', 'Vehicle Hire' (matching these exact strings). If the API returns different strings, normalise them in the frontend.</w:t>
            </w:r>
          </w:p>
        </w:tc>
      </w:tr>
    </w:tbl>
    <w:p>
      <w:pPr>
        <w:pStyle w:val="ListParagraph"/>
        <w:numPr>
          <w:ilvl w:val="0"/>
          <w:numId w:val="2"/>
        </w:numPr>
        <w:spacing w:before="40" w:after="40"/>
      </w:pPr>
      <w:r>
        <w:rPr>
          <w:rFonts w:ascii="Arial" w:cs="Arial" w:eastAsia="Arial" w:hAnsi="Arial"/>
          <w:sz w:val="22"/>
          <w:szCs w:val="22"/>
        </w:rPr>
        <w:t xml:space="preserve">In server/routes.ts locate the /api/analytics/revenue-by-category handler and confirm it groups by product category type, not hard-coded strings.</w:t>
      </w:r>
    </w:p>
    <w:p>
      <w:pPr>
        <w:pStyle w:val="ListParagraph"/>
        <w:numPr>
          <w:ilvl w:val="0"/>
          <w:numId w:val="2"/>
        </w:numPr>
        <w:spacing w:before="40" w:after="40"/>
      </w:pPr>
      <w:r>
        <w:rPr>
          <w:rFonts w:ascii="Arial" w:cs="Arial" w:eastAsia="Arial" w:hAnsi="Arial"/>
          <w:sz w:val="22"/>
          <w:szCs w:val="22"/>
        </w:rPr>
        <w:t xml:space="preserve">Add a fallback in the chart: if revenueByCategory is empty, show three bars labelled Tours / Transfers / Vehicle Hire with 0 values rather than the grey placeholder bars currently shown.</w:t>
      </w:r>
    </w:p>
    <w:p>
      <w:pPr>
        <w:pStyle w:val="Heading2"/>
        <w:pBdr>
          <w:bottom w:val="single" w:color="004165" w:sz="3" w:space="2"/>
        </w:pBdr>
        <w:spacing w:before="320" w:after="100"/>
      </w:pPr>
      <w:r>
        <w:rPr>
          <w:rFonts w:ascii="Arial" w:cs="Arial" w:eastAsia="Arial" w:hAnsi="Arial"/>
          <w:b/>
          <w:bCs/>
          <w:color w:val="004165"/>
          <w:sz w:val="28"/>
          <w:szCs w:val="28"/>
        </w:rPr>
        <w:t xml:space="preserve">1.3 Notifications Card — Mock Data &amp; Clickability</w:t>
      </w:r>
    </w:p>
    <w:p>
      <w:pPr>
        <w:spacing w:before="80" w:after="80"/>
      </w:pPr>
      <w:r>
        <w:rPr>
          <w:rFonts w:ascii="Arial" w:cs="Arial" w:eastAsia="Arial" w:hAnsi="Arial"/>
          <w:sz w:val="22"/>
          <w:szCs w:val="22"/>
        </w:rPr>
        <w:t xml:space="preserve">Root cause: The notifications card in dashboard.tsx (the 'Recent activity' section at the bottom right) iterates over bookings.slice(0, 3) and constructs simple status lines. This is effectively static booking status — not a notification system.</w:t>
      </w:r>
    </w:p>
    <w:p>
      <w:pPr>
        <w:spacing w:before="80" w:after="80"/>
      </w:pPr>
      <w:r>
        <w:rPr>
          <w:rFonts w:ascii="Arial" w:cs="Arial" w:eastAsia="Arial" w:hAnsi="Arial"/>
          <w:sz w:val="22"/>
          <w:szCs w:val="22"/>
        </w:rPr>
        <w:t xml:space="preserve">The admin sidebar has a separate Notifications route/page, but the dashboard card is disconnected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Recommended fix: Create a shared API endpoint GET /api/admin/notifications that returns the last N system notifications (booking alerts, payment confirmations, failed payments, staff actions). The dashboard card should call this endpoint. Each notification item should be a &lt;button&gt; or &lt;Link&gt; that navigates to the relevant page (e.g. /admin/bookings?id=xxx). When the notifications page shows no new alerts, the dashboard card should reflect zero notifications.</w:t>
            </w:r>
          </w:p>
        </w:tc>
      </w:tr>
    </w:tbl>
    <w:p>
      <w:pPr>
        <w:pStyle w:val="ListParagraph"/>
        <w:numPr>
          <w:ilvl w:val="0"/>
          <w:numId w:val="2"/>
        </w:numPr>
        <w:spacing w:before="40" w:after="40"/>
      </w:pPr>
      <w:r>
        <w:rPr>
          <w:rFonts w:ascii="Arial" w:cs="Arial" w:eastAsia="Arial" w:hAnsi="Arial"/>
          <w:sz w:val="22"/>
          <w:szCs w:val="22"/>
        </w:rPr>
        <w:t xml:space="preserve">Add a notifications table to the DB schema: id, type (booking | payment | system), message, entityId, isRead, createdAt.</w:t>
      </w:r>
    </w:p>
    <w:p>
      <w:pPr>
        <w:pStyle w:val="ListParagraph"/>
        <w:numPr>
          <w:ilvl w:val="0"/>
          <w:numId w:val="2"/>
        </w:numPr>
        <w:spacing w:before="40" w:after="40"/>
      </w:pPr>
      <w:r>
        <w:rPr>
          <w:rFonts w:ascii="Arial" w:cs="Arial" w:eastAsia="Arial" w:hAnsi="Arial"/>
          <w:sz w:val="22"/>
          <w:szCs w:val="22"/>
        </w:rPr>
        <w:t xml:space="preserve">Populate it from booking and payment event handlers in the server.</w:t>
      </w:r>
    </w:p>
    <w:p>
      <w:pPr>
        <w:pStyle w:val="ListParagraph"/>
        <w:numPr>
          <w:ilvl w:val="0"/>
          <w:numId w:val="2"/>
        </w:numPr>
        <w:spacing w:before="40" w:after="40"/>
      </w:pPr>
      <w:r>
        <w:rPr>
          <w:rFonts w:ascii="Arial" w:cs="Arial" w:eastAsia="Arial" w:hAnsi="Arial"/>
          <w:sz w:val="22"/>
          <w:szCs w:val="22"/>
        </w:rPr>
        <w:t xml:space="preserve">Dashboard card: fetch /api/admin/notifications?unread=true&amp;limit=5. If empty array, show 'All clear — no new notifications'.</w:t>
      </w:r>
    </w:p>
    <w:p>
      <w:pPr>
        <w:pStyle w:val="ListParagraph"/>
        <w:numPr>
          <w:ilvl w:val="0"/>
          <w:numId w:val="2"/>
        </w:numPr>
        <w:spacing w:before="40" w:after="40"/>
      </w:pPr>
      <w:r>
        <w:rPr>
          <w:rFonts w:ascii="Arial" w:cs="Arial" w:eastAsia="Arial" w:hAnsi="Arial"/>
          <w:sz w:val="22"/>
          <w:szCs w:val="22"/>
        </w:rPr>
        <w:t xml:space="preserve">Notifications page: full paginated list with mark-as-read functionality, message board layout (sender icon, timestamp, message body, action link).</w:t>
      </w:r>
    </w:p>
    <w:p>
      <w:pPr>
        <w:pStyle w:val="Heading2"/>
        <w:pBdr>
          <w:bottom w:val="single" w:color="004165" w:sz="3" w:space="2"/>
        </w:pBdr>
        <w:spacing w:before="320" w:after="100"/>
      </w:pPr>
      <w:r>
        <w:rPr>
          <w:rFonts w:ascii="Arial" w:cs="Arial" w:eastAsia="Arial" w:hAnsi="Arial"/>
          <w:b/>
          <w:bCs/>
          <w:color w:val="004165"/>
          <w:sz w:val="28"/>
          <w:szCs w:val="28"/>
        </w:rPr>
        <w:t xml:space="preserve">1.4 Recent Bookings — Time Window &amp; Smart Search</w:t>
      </w:r>
    </w:p>
    <w:p>
      <w:pPr>
        <w:spacing w:before="80" w:after="80"/>
      </w:pPr>
      <w:r>
        <w:rPr>
          <w:rFonts w:ascii="Arial" w:cs="Arial" w:eastAsia="Arial" w:hAnsi="Arial"/>
          <w:sz w:val="22"/>
          <w:szCs w:val="22"/>
        </w:rPr>
        <w:t xml:space="preserve">Root cause: The dashboard's filteredBookings takes all bookings from the bookings query and slices the first 10. There is no date window filter, so old bookings appear.</w:t>
      </w:r>
    </w:p>
    <w:p>
      <w:pPr>
        <w:spacing w:before="80" w:after="80"/>
      </w:pPr>
      <w:r>
        <w:rPr>
          <w:rFonts w:ascii="Arial" w:cs="Arial" w:eastAsia="Arial" w:hAnsi="Arial"/>
          <w:sz w:val="22"/>
          <w:szCs w:val="22"/>
        </w:rPr>
        <w:t xml:space="preserve">The Smart Search and column filter from the Bookings tab is not replicated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Recommended fix for time window: Filter to bookings where date is within the last 30 days (or a configurable window). Formula: const cutoff = new Date(); cutoff.setDate(cutoff.getDate() - 30); const recentBookings = filteredBookings.filter(b =&gt; new Date(b.date) &gt;= cutoff).slice(0, 10);</w:t>
            </w:r>
          </w:p>
        </w:tc>
      </w:tr>
    </w:tbl>
    <w:p>
      <w:pPr>
        <w:pStyle w:val="ListParagraph"/>
        <w:numPr>
          <w:ilvl w:val="0"/>
          <w:numId w:val="2"/>
        </w:numPr>
        <w:spacing w:before="40" w:after="40"/>
      </w:pPr>
      <w:r>
        <w:rPr>
          <w:rFonts w:ascii="Arial" w:cs="Arial" w:eastAsia="Arial" w:hAnsi="Arial"/>
          <w:sz w:val="22"/>
          <w:szCs w:val="22"/>
        </w:rPr>
        <w:t xml:space="preserve">For Smart Search: Extract the search input, status filter, and sort logic from admin/bookings.tsx into a shared hook (useBookingsFilter) and reuse it in both the dashboard and the bookings tab.</w:t>
      </w:r>
    </w:p>
    <w:p>
      <w:pPr>
        <w:pStyle w:val="ListParagraph"/>
        <w:numPr>
          <w:ilvl w:val="0"/>
          <w:numId w:val="2"/>
        </w:numPr>
        <w:spacing w:before="40" w:after="40"/>
      </w:pPr>
      <w:r>
        <w:rPr>
          <w:rFonts w:ascii="Arial" w:cs="Arial" w:eastAsia="Arial" w:hAnsi="Arial"/>
          <w:sz w:val="22"/>
          <w:szCs w:val="22"/>
        </w:rPr>
        <w:t xml:space="preserve">Add a 'This week / This month' toggle to the dashboard Recent Bookings header.</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2. Bookings Tab</w:t>
      </w:r>
    </w:p>
    <w:p>
      <w:pPr>
        <w:pStyle w:val="Heading2"/>
        <w:pBdr>
          <w:bottom w:val="single" w:color="004165" w:sz="3" w:space="2"/>
        </w:pBdr>
        <w:spacing w:before="320" w:after="100"/>
      </w:pPr>
      <w:r>
        <w:rPr>
          <w:rFonts w:ascii="Arial" w:cs="Arial" w:eastAsia="Arial" w:hAnsi="Arial"/>
          <w:b/>
          <w:bCs/>
          <w:color w:val="004165"/>
          <w:sz w:val="28"/>
          <w:szCs w:val="28"/>
        </w:rPr>
        <w:t xml:space="preserve">2.1 Delete Bug — Cancelled &amp; Expired Bookings</w:t>
      </w:r>
    </w:p>
    <w:p>
      <w:pPr>
        <w:spacing w:before="80" w:after="80"/>
      </w:pPr>
      <w:r>
        <w:rPr>
          <w:rFonts w:ascii="Arial" w:cs="Arial" w:eastAsia="Arial" w:hAnsi="Arial"/>
          <w:sz w:val="22"/>
          <w:szCs w:val="22"/>
        </w:rPr>
        <w:t xml:space="preserve">Root cause confirmed: The deleteBooking function in server/storage.ts (lines 469–490) performs a transaction that:</w:t>
      </w:r>
    </w:p>
    <w:p>
      <w:pPr>
        <w:pStyle w:val="ListParagraph"/>
        <w:numPr>
          <w:ilvl w:val="0"/>
          <w:numId w:val="2"/>
        </w:numPr>
        <w:spacing w:before="40" w:after="40"/>
      </w:pPr>
      <w:r>
        <w:rPr>
          <w:rFonts w:ascii="Arial" w:cs="Arial" w:eastAsia="Arial" w:hAnsi="Arial"/>
          <w:sz w:val="22"/>
          <w:szCs w:val="22"/>
        </w:rPr>
        <w:t xml:space="preserve">Fetches the booking.</w:t>
      </w:r>
    </w:p>
    <w:p>
      <w:pPr>
        <w:pStyle w:val="ListParagraph"/>
        <w:numPr>
          <w:ilvl w:val="0"/>
          <w:numId w:val="2"/>
        </w:numPr>
        <w:spacing w:before="40" w:after="40"/>
      </w:pPr>
      <w:r>
        <w:rPr>
          <w:rFonts w:ascii="Arial" w:cs="Arial" w:eastAsia="Arial" w:hAnsi="Arial"/>
          <w:sz w:val="22"/>
          <w:szCs w:val="22"/>
        </w:rPr>
        <w:t xml:space="preserve">If status === 'confirmed' AND tourInstanceId exists, decrements confirmedCount on the tour instance.</w:t>
      </w:r>
    </w:p>
    <w:p>
      <w:pPr>
        <w:pStyle w:val="ListParagraph"/>
        <w:numPr>
          <w:ilvl w:val="0"/>
          <w:numId w:val="2"/>
        </w:numPr>
        <w:spacing w:before="40" w:after="40"/>
      </w:pPr>
      <w:r>
        <w:rPr>
          <w:rFonts w:ascii="Arial" w:cs="Arial" w:eastAsia="Arial" w:hAnsi="Arial"/>
          <w:sz w:val="22"/>
          <w:szCs w:val="22"/>
        </w:rPr>
        <w:t xml:space="preserve">Deletes the booking row.</w:t>
      </w:r>
    </w:p>
    <w:p>
      <w:pPr>
        <w:spacing w:before="80" w:after="80"/>
      </w:pPr>
      <w:r>
        <w:rPr>
          <w:rFonts w:ascii="Arial" w:cs="Arial" w:eastAsia="Arial" w:hAnsi="Arial"/>
          <w:sz w:val="22"/>
          <w:szCs w:val="22"/>
        </w:rPr>
        <w:t xml:space="preserve">The bug is NOT in deleteBooking itself — it correctly handles any status. The likely cause of the UI issue is that the DropdownMenuItem 'Delete' in bookings.tsx fires deleteMutation.mutate(booking.id) which calls DELETE /api/bookings/:id, but the frontend may be showing stale data or the delete confirmation dialog is blocked by a React state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Action: Test by calling DELETE /api/bookings/:id directly in the browser dev tools for a cancelled booking ID. If that works, the bug is in the frontend confirmation modal (confirm() is being suppressed). If it returns 404, the booking is not being fetched — check that getBooking uses a case-insensitive ID lookup.</w:t>
            </w:r>
          </w:p>
        </w:tc>
      </w:tr>
    </w:tbl>
    <w:p>
      <w:pPr>
        <w:pStyle w:val="ListParagraph"/>
        <w:numPr>
          <w:ilvl w:val="0"/>
          <w:numId w:val="2"/>
        </w:numPr>
        <w:spacing w:before="40" w:after="40"/>
      </w:pPr>
      <w:r>
        <w:rPr>
          <w:rFonts w:ascii="Arial" w:cs="Arial" w:eastAsia="Arial" w:hAnsi="Arial"/>
          <w:sz w:val="22"/>
          <w:szCs w:val="22"/>
        </w:rPr>
        <w:t xml:space="preserve">Check: storage.getBooking in storage.ts — does it query with eq(bookings.id, id)? Ensure the ID passed from the frontend exactly matches the DB format (UUID vs. prefixed).</w:t>
      </w:r>
    </w:p>
    <w:p>
      <w:pPr>
        <w:pStyle w:val="Heading2"/>
        <w:pBdr>
          <w:bottom w:val="single" w:color="004165" w:sz="3" w:space="2"/>
        </w:pBdr>
        <w:spacing w:before="320" w:after="100"/>
      </w:pPr>
      <w:r>
        <w:rPr>
          <w:rFonts w:ascii="Arial" w:cs="Arial" w:eastAsia="Arial" w:hAnsi="Arial"/>
          <w:b/>
          <w:bCs/>
          <w:color w:val="004165"/>
          <w:sz w:val="28"/>
          <w:szCs w:val="28"/>
        </w:rPr>
        <w:t xml:space="preserve">2.2 Archiving &amp; Storage Strategy</w:t>
      </w:r>
    </w:p>
    <w:p>
      <w:pPr>
        <w:spacing w:before="80" w:after="80"/>
      </w:pPr>
      <w:r>
        <w:rPr>
          <w:rFonts w:ascii="Arial" w:cs="Arial" w:eastAsia="Arial" w:hAnsi="Arial"/>
          <w:sz w:val="22"/>
          <w:szCs w:val="22"/>
        </w:rPr>
        <w:t xml:space="preserve">Current approach: Manual deletion. This is risky as it permanently removes revenue data needed for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Recommended approach: Soft-archive pattern with three tiers.</w:t>
            </w:r>
          </w:p>
        </w:tc>
      </w:tr>
    </w:tbl>
    <w:p>
      <w:pPr>
        <w:pStyle w:val="ListParagraph"/>
        <w:numPr>
          <w:ilvl w:val="0"/>
          <w:numId w:val="2"/>
        </w:numPr>
        <w:spacing w:before="40" w:after="40"/>
      </w:pPr>
      <w:r>
        <w:rPr>
          <w:rFonts w:ascii="Arial" w:cs="Arial" w:eastAsia="Arial" w:hAnsi="Arial"/>
          <w:sz w:val="22"/>
          <w:szCs w:val="22"/>
        </w:rPr>
        <w:t xml:space="preserve">Tier 1 — Active: bookings with status pending / confirmed / completed within the last 90 days. Always shown in the bookings table.</w:t>
      </w:r>
    </w:p>
    <w:p>
      <w:pPr>
        <w:pStyle w:val="ListParagraph"/>
        <w:numPr>
          <w:ilvl w:val="0"/>
          <w:numId w:val="2"/>
        </w:numPr>
        <w:spacing w:before="40" w:after="40"/>
      </w:pPr>
      <w:r>
        <w:rPr>
          <w:rFonts w:ascii="Arial" w:cs="Arial" w:eastAsia="Arial" w:hAnsi="Arial"/>
          <w:sz w:val="22"/>
          <w:szCs w:val="22"/>
        </w:rPr>
        <w:t xml:space="preserve">Tier 2 — Archived: bookings older than 90 days OR explicitly archived by admin. Stored in the same bookings table with a new column: archivedAt TIMESTAMP NULL. Hidden from the default bookings view but accessible via a 'Show Archived' toggle. Analytics always include archived bookings.</w:t>
      </w:r>
    </w:p>
    <w:p>
      <w:pPr>
        <w:pStyle w:val="ListParagraph"/>
        <w:numPr>
          <w:ilvl w:val="0"/>
          <w:numId w:val="2"/>
        </w:numPr>
        <w:spacing w:before="40" w:after="40"/>
      </w:pPr>
      <w:r>
        <w:rPr>
          <w:rFonts w:ascii="Arial" w:cs="Arial" w:eastAsia="Arial" w:hAnsi="Arial"/>
          <w:sz w:val="22"/>
          <w:szCs w:val="22"/>
        </w:rPr>
        <w:t xml:space="preserve">Tier 3 — Purge: Admin-only bulk purge of archived records older than N years (e.g. 3 years for compliance). This is the only true deletion pathway.</w:t>
      </w:r>
    </w:p>
    <w:p>
      <w:pPr>
        <w:spacing w:before="80" w:after="80"/>
      </w:pPr>
      <w:r>
        <w:rPr>
          <w:rFonts w:ascii="Arial" w:cs="Arial" w:eastAsia="Arial" w:hAnsi="Arial"/>
          <w:sz w:val="22"/>
          <w:szCs w:val="22"/>
        </w:rPr>
        <w:t xml:space="preserve">Implementation steps:</w:t>
      </w:r>
    </w:p>
    <w:p>
      <w:pPr>
        <w:pStyle w:val="ListParagraph"/>
        <w:numPr>
          <w:ilvl w:val="0"/>
          <w:numId w:val="2"/>
        </w:numPr>
        <w:spacing w:before="40" w:after="40"/>
      </w:pPr>
      <w:r>
        <w:rPr>
          <w:rFonts w:ascii="Arial" w:cs="Arial" w:eastAsia="Arial" w:hAnsi="Arial"/>
          <w:sz w:val="22"/>
          <w:szCs w:val="22"/>
        </w:rPr>
        <w:t xml:space="preserve">Add archivedAt column to bookings table via a new migration.</w:t>
      </w:r>
    </w:p>
    <w:p>
      <w:pPr>
        <w:pStyle w:val="ListParagraph"/>
        <w:numPr>
          <w:ilvl w:val="0"/>
          <w:numId w:val="2"/>
        </w:numPr>
        <w:spacing w:before="40" w:after="40"/>
      </w:pPr>
      <w:r>
        <w:rPr>
          <w:rFonts w:ascii="Arial" w:cs="Arial" w:eastAsia="Arial" w:hAnsi="Arial"/>
          <w:sz w:val="22"/>
          <w:szCs w:val="22"/>
        </w:rPr>
        <w:t xml:space="preserve">Add a POST /api/admin/bookings/:id/archive endpoint that sets archivedAt = NOW().</w:t>
      </w:r>
    </w:p>
    <w:p>
      <w:pPr>
        <w:pStyle w:val="ListParagraph"/>
        <w:numPr>
          <w:ilvl w:val="0"/>
          <w:numId w:val="2"/>
        </w:numPr>
        <w:spacing w:before="40" w:after="40"/>
      </w:pPr>
      <w:r>
        <w:rPr>
          <w:rFonts w:ascii="Arial" w:cs="Arial" w:eastAsia="Arial" w:hAnsi="Arial"/>
          <w:sz w:val="22"/>
          <w:szCs w:val="22"/>
        </w:rPr>
        <w:t xml:space="preserve">Update the bookings table query to WHERE archivedAt IS NULL by default, with an optional includeArchived=true param.</w:t>
      </w:r>
    </w:p>
    <w:p>
      <w:pPr>
        <w:pStyle w:val="ListParagraph"/>
        <w:numPr>
          <w:ilvl w:val="0"/>
          <w:numId w:val="2"/>
        </w:numPr>
        <w:spacing w:before="40" w:after="40"/>
      </w:pPr>
      <w:r>
        <w:rPr>
          <w:rFonts w:ascii="Arial" w:cs="Arial" w:eastAsia="Arial" w:hAnsi="Arial"/>
          <w:sz w:val="22"/>
          <w:szCs w:val="22"/>
        </w:rPr>
        <w:t xml:space="preserve">Add 'Archive' to the per-row dropdown menu (replacing 'Delete' for confirmed/completed bookings).</w:t>
      </w:r>
    </w:p>
    <w:p>
      <w:pPr>
        <w:pStyle w:val="ListParagraph"/>
        <w:numPr>
          <w:ilvl w:val="0"/>
          <w:numId w:val="2"/>
        </w:numPr>
        <w:spacing w:before="40" w:after="40"/>
      </w:pPr>
      <w:r>
        <w:rPr>
          <w:rFonts w:ascii="Arial" w:cs="Arial" w:eastAsia="Arial" w:hAnsi="Arial"/>
          <w:sz w:val="22"/>
          <w:szCs w:val="22"/>
        </w:rPr>
        <w:t xml:space="preserve">Keep 'Delete' available for pending/cancelled bookings that were never paid.</w:t>
      </w:r>
    </w:p>
    <w:p>
      <w:pPr>
        <w:pStyle w:val="ListParagraph"/>
        <w:numPr>
          <w:ilvl w:val="0"/>
          <w:numId w:val="2"/>
        </w:numPr>
        <w:spacing w:before="40" w:after="40"/>
      </w:pPr>
      <w:r>
        <w:rPr>
          <w:rFonts w:ascii="Arial" w:cs="Arial" w:eastAsia="Arial" w:hAnsi="Arial"/>
          <w:sz w:val="22"/>
          <w:szCs w:val="22"/>
        </w:rPr>
        <w:t xml:space="preserve">Add a 'Purge archived records' admin action in Settings &gt; Data Management with a configurable retention period.</w:t>
      </w:r>
    </w:p>
    <w:p>
      <w:pPr>
        <w:spacing w:before="80" w:after="80"/>
      </w:pPr>
      <w:r>
        <w:rPr>
          <w:rFonts w:ascii="Arial" w:cs="Arial" w:eastAsia="Arial" w:hAnsi="Arial"/>
          <w:sz w:val="22"/>
          <w:szCs w:val="22"/>
        </w:rPr>
        <w:t xml:space="preserve">New npm dependency needed (install offline before coding): None — this is a pure DB + API change.</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3. Products Tab</w:t>
      </w:r>
    </w:p>
    <w:p>
      <w:pPr>
        <w:pStyle w:val="Heading2"/>
        <w:pBdr>
          <w:bottom w:val="single" w:color="004165" w:sz="3" w:space="2"/>
        </w:pBdr>
        <w:spacing w:before="320" w:after="100"/>
      </w:pPr>
      <w:r>
        <w:rPr>
          <w:rFonts w:ascii="Arial" w:cs="Arial" w:eastAsia="Arial" w:hAnsi="Arial"/>
          <w:b/>
          <w:bCs/>
          <w:color w:val="004165"/>
          <w:sz w:val="28"/>
          <w:szCs w:val="28"/>
        </w:rPr>
        <w:t xml:space="preserve">3.1 Visibility Toggle — Nav Bar Sync</w:t>
      </w:r>
    </w:p>
    <w:p>
      <w:pPr>
        <w:spacing w:before="80" w:after="80"/>
      </w:pPr>
      <w:r>
        <w:rPr>
          <w:rFonts w:ascii="Arial" w:cs="Arial" w:eastAsia="Arial" w:hAnsi="Arial"/>
          <w:sz w:val="22"/>
          <w:szCs w:val="22"/>
        </w:rPr>
        <w:t xml:space="preserve">Root cause: The isActive toggle on a product updates the DB record but the frontend navigation dropdowns (Tours / Transfers / Vehicle Hire menus) are populated from a cached query. When a product is toggled inactive, the nav cache is not invalidated.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Fix: In the product edit/create dialog mutation's onSuccess callback, call queryClient.invalidateQueries({ queryKey: ['tours'] }) AND queryClient.invalidateQueries({ queryKey: ['transfers'] }) AND queryClient.invalidateQueries({ queryKey: ['vehicles'] }). The navigation menus fetch from these same query keys, so invalidating them will re-fetch and exclude inactive products.</w:t>
            </w:r>
          </w:p>
        </w:tc>
      </w:tr>
    </w:tbl>
    <w:p>
      <w:pPr>
        <w:pStyle w:val="ListParagraph"/>
        <w:numPr>
          <w:ilvl w:val="0"/>
          <w:numId w:val="2"/>
        </w:numPr>
        <w:spacing w:before="40" w:after="40"/>
      </w:pPr>
      <w:r>
        <w:rPr>
          <w:rFonts w:ascii="Arial" w:cs="Arial" w:eastAsia="Arial" w:hAnsi="Arial"/>
          <w:sz w:val="22"/>
          <w:szCs w:val="22"/>
        </w:rPr>
        <w:t xml:space="preserve">Also confirm that the API GET /api/tours, GET /api/transfers, GET /api/vehicles all filter WHERE isActive = true by default (they should — check storage.ts getTours method).</w:t>
      </w:r>
    </w:p>
    <w:p>
      <w:pPr>
        <w:pStyle w:val="ListParagraph"/>
        <w:numPr>
          <w:ilvl w:val="0"/>
          <w:numId w:val="2"/>
        </w:numPr>
        <w:spacing w:before="40" w:after="40"/>
      </w:pPr>
      <w:r>
        <w:rPr>
          <w:rFonts w:ascii="Arial" w:cs="Arial" w:eastAsia="Arial" w:hAnsi="Arial"/>
          <w:sz w:val="22"/>
          <w:szCs w:val="22"/>
        </w:rPr>
        <w:t xml:space="preserve">For the admin products page itself, show all products (active and inactive) so the admin can manage them.</w:t>
      </w:r>
    </w:p>
    <w:p>
      <w:pPr>
        <w:pStyle w:val="Heading2"/>
        <w:pBdr>
          <w:bottom w:val="single" w:color="004165" w:sz="3" w:space="2"/>
        </w:pBdr>
        <w:spacing w:before="320" w:after="100"/>
      </w:pPr>
      <w:r>
        <w:rPr>
          <w:rFonts w:ascii="Arial" w:cs="Arial" w:eastAsia="Arial" w:hAnsi="Arial"/>
          <w:b/>
          <w:bCs/>
          <w:color w:val="004165"/>
          <w:sz w:val="28"/>
          <w:szCs w:val="28"/>
        </w:rPr>
        <w:t xml:space="preserve">3.2 Bulk Management &amp; View Options</w:t>
      </w:r>
    </w:p>
    <w:p>
      <w:pPr>
        <w:spacing w:before="80" w:after="80"/>
      </w:pPr>
      <w:r>
        <w:rPr>
          <w:rFonts w:ascii="Arial" w:cs="Arial" w:eastAsia="Arial" w:hAnsi="Arial"/>
          <w:sz w:val="22"/>
          <w:szCs w:val="22"/>
        </w:rPr>
        <w:t xml:space="preserve">Currently the Products tab has no bulk selection, bulk activation/deactivation, or view mode switcher.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Recommended design approach (no new deps needed):</w:t>
            </w:r>
          </w:p>
        </w:tc>
      </w:tr>
    </w:tbl>
    <w:p>
      <w:pPr>
        <w:pStyle w:val="ListParagraph"/>
        <w:numPr>
          <w:ilvl w:val="0"/>
          <w:numId w:val="2"/>
        </w:numPr>
        <w:spacing w:before="40" w:after="40"/>
      </w:pPr>
      <w:r>
        <w:rPr>
          <w:rFonts w:ascii="Arial" w:cs="Arial" w:eastAsia="Arial" w:hAnsi="Arial"/>
          <w:sz w:val="22"/>
          <w:szCs w:val="22"/>
        </w:rPr>
        <w:t xml:space="preserve">Bulk management: Reuse the same checkbox + bulk action bar pattern from bookings.tsx. Add checkboxes to product cards, a 'Select All' checkbox in the header, and a bulk action bar with: Activate, Deactivate, Delete (soft), Export.</w:t>
      </w:r>
    </w:p>
    <w:p>
      <w:pPr>
        <w:pStyle w:val="ListParagraph"/>
        <w:numPr>
          <w:ilvl w:val="0"/>
          <w:numId w:val="2"/>
        </w:numPr>
        <w:spacing w:before="40" w:after="40"/>
      </w:pPr>
      <w:r>
        <w:rPr>
          <w:rFonts w:ascii="Arial" w:cs="Arial" w:eastAsia="Arial" w:hAnsi="Arial"/>
          <w:sz w:val="22"/>
          <w:szCs w:val="22"/>
        </w:rPr>
        <w:t xml:space="preserve">View modes: Add a view mode toggle button group in the products page header: Grid (current default) | List (table view like bookings) | Compact (small icon cards). Store the selected view in localStorage or React state. The List view is the most useful for bulk management.</w:t>
      </w:r>
    </w:p>
    <w:p>
      <w:pPr>
        <w:pStyle w:val="ListParagraph"/>
        <w:numPr>
          <w:ilvl w:val="0"/>
          <w:numId w:val="2"/>
        </w:numPr>
        <w:spacing w:before="40" w:after="40"/>
      </w:pPr>
      <w:r>
        <w:rPr>
          <w:rFonts w:ascii="Arial" w:cs="Arial" w:eastAsia="Arial" w:hAnsi="Arial"/>
          <w:sz w:val="22"/>
          <w:szCs w:val="22"/>
        </w:rPr>
        <w:t xml:space="preserve">Category filter tabs: Tours | Transfers | Vehicle Hire | All — already partially implemented, ensure these update the displayed products correctly.</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4. Calendar Tab</w:t>
      </w:r>
    </w:p>
    <w:p>
      <w:pPr>
        <w:pStyle w:val="Heading2"/>
        <w:pBdr>
          <w:bottom w:val="single" w:color="004165" w:sz="3" w:space="2"/>
        </w:pBdr>
        <w:spacing w:before="320" w:after="100"/>
      </w:pPr>
      <w:r>
        <w:rPr>
          <w:rFonts w:ascii="Arial" w:cs="Arial" w:eastAsia="Arial" w:hAnsi="Arial"/>
          <w:b/>
          <w:bCs/>
          <w:color w:val="004165"/>
          <w:sz w:val="28"/>
          <w:szCs w:val="28"/>
        </w:rPr>
        <w:t xml:space="preserve">4.1 Filter Dropdown — 'All Tours' Label</w:t>
      </w:r>
    </w:p>
    <w:p>
      <w:pPr>
        <w:spacing w:before="80" w:after="80"/>
      </w:pPr>
      <w:r>
        <w:rPr>
          <w:rFonts w:ascii="Arial" w:cs="Arial" w:eastAsia="Arial" w:hAnsi="Arial"/>
          <w:sz w:val="22"/>
          <w:szCs w:val="22"/>
        </w:rPr>
        <w:t xml:space="preserve">Root cause: In client/src/pages/admin/calendar.tsx line ~223, the SelectItem reads: &lt;SelectItem value='all'&gt;All Tours&lt;/SelectItem&gt;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Fix: Change this single string to 'All Products'. This is a one-line change in calendar.tsx.</w:t>
            </w:r>
          </w:p>
        </w:tc>
      </w:tr>
    </w:tbl>
    <w:p>
      <w:pPr>
        <w:pStyle w:val="ListParagraph"/>
        <w:numPr>
          <w:ilvl w:val="0"/>
          <w:numId w:val="2"/>
        </w:numPr>
        <w:spacing w:before="40" w:after="40"/>
      </w:pPr>
      <w:r>
        <w:rPr>
          <w:rFonts w:ascii="Arial" w:cs="Arial" w:eastAsia="Arial" w:hAnsi="Arial"/>
          <w:sz w:val="22"/>
          <w:szCs w:val="22"/>
        </w:rPr>
        <w:t xml:space="preserve">Also review the data-testid select-tour-filter attribute — rename to select-product-filter for consistency.</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5. Reviews Tab</w:t>
      </w:r>
    </w:p>
    <w:p>
      <w:pPr>
        <w:pStyle w:val="Heading2"/>
        <w:pBdr>
          <w:bottom w:val="single" w:color="004165" w:sz="3" w:space="2"/>
        </w:pBdr>
        <w:spacing w:before="320" w:after="100"/>
      </w:pPr>
      <w:r>
        <w:rPr>
          <w:rFonts w:ascii="Arial" w:cs="Arial" w:eastAsia="Arial" w:hAnsi="Arial"/>
          <w:b/>
          <w:bCs/>
          <w:color w:val="004165"/>
          <w:sz w:val="28"/>
          <w:szCs w:val="28"/>
        </w:rPr>
        <w:t xml:space="preserve">5.1 Smart Search &amp; Column Filters</w:t>
      </w:r>
    </w:p>
    <w:p>
      <w:pPr>
        <w:spacing w:before="80" w:after="80"/>
      </w:pPr>
      <w:r>
        <w:rPr>
          <w:rFonts w:ascii="Arial" w:cs="Arial" w:eastAsia="Arial" w:hAnsi="Arial"/>
          <w:sz w:val="22"/>
          <w:szCs w:val="22"/>
        </w:rPr>
        <w:t xml:space="preserve">Root cause: The Reviews page has a basic search input and a status filter select, but no column-level sorting (no SortIcon / handleSort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Fix: Apply the same sort pattern from bookings.tsx. The reviews table has columns: Tour, Author, Rating, Date, Status. Add sortCol state, SortIcon component, and handleSort click handlers on each TableHead. Extract the filter + sort logic into a useMemo block mirroring the bookings page.</w:t>
            </w:r>
          </w:p>
        </w:tc>
      </w:tr>
    </w:tbl>
    <w:p>
      <w:pPr>
        <w:pStyle w:val="ListParagraph"/>
        <w:numPr>
          <w:ilvl w:val="0"/>
          <w:numId w:val="2"/>
        </w:numPr>
        <w:spacing w:before="40" w:after="40"/>
      </w:pPr>
      <w:r>
        <w:rPr>
          <w:rFonts w:ascii="Arial" w:cs="Arial" w:eastAsia="Arial" w:hAnsi="Arial"/>
          <w:sz w:val="22"/>
          <w:szCs w:val="22"/>
        </w:rPr>
        <w:t xml:space="preserve">Add sort support for: reviewer name, product name, rating (numeric), date, status.</w:t>
      </w:r>
    </w:p>
    <w:p>
      <w:pPr>
        <w:pStyle w:val="ListParagraph"/>
        <w:numPr>
          <w:ilvl w:val="0"/>
          <w:numId w:val="2"/>
        </w:numPr>
        <w:spacing w:before="40" w:after="40"/>
      </w:pPr>
      <w:r>
        <w:rPr>
          <w:rFonts w:ascii="Arial" w:cs="Arial" w:eastAsia="Arial" w:hAnsi="Arial"/>
          <w:sz w:val="22"/>
          <w:szCs w:val="22"/>
        </w:rPr>
        <w:t xml:space="preserve">Add a star-rating filter (e.g. 'Filter by rating: All | 5★ | 4★ | 3★ | ≤2★').</w:t>
      </w:r>
    </w:p>
    <w:p>
      <w:pPr>
        <w:pStyle w:val="ListParagraph"/>
        <w:numPr>
          <w:ilvl w:val="0"/>
          <w:numId w:val="2"/>
        </w:numPr>
        <w:spacing w:before="40" w:after="40"/>
      </w:pPr>
      <w:r>
        <w:rPr>
          <w:rFonts w:ascii="Arial" w:cs="Arial" w:eastAsia="Arial" w:hAnsi="Arial"/>
          <w:sz w:val="22"/>
          <w:szCs w:val="22"/>
        </w:rPr>
        <w:t xml:space="preserve">The search input should query: reviewer name, product name, review body text.</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6. Staff Creation &amp; User Management</w:t>
      </w:r>
    </w:p>
    <w:p>
      <w:pPr>
        <w:pStyle w:val="Heading2"/>
        <w:pBdr>
          <w:bottom w:val="single" w:color="004165" w:sz="3" w:space="2"/>
        </w:pBdr>
        <w:spacing w:before="320" w:after="100"/>
      </w:pPr>
      <w:r>
        <w:rPr>
          <w:rFonts w:ascii="Arial" w:cs="Arial" w:eastAsia="Arial" w:hAnsi="Arial"/>
          <w:b/>
          <w:bCs/>
          <w:color w:val="004165"/>
          <w:sz w:val="28"/>
          <w:szCs w:val="28"/>
        </w:rPr>
        <w:t xml:space="preserve">6.1 Does Creating a Staff Member Send a Confirmation Email?</w:t>
      </w:r>
    </w:p>
    <w:p>
      <w:pPr>
        <w:spacing w:before="80" w:after="80"/>
      </w:pPr>
      <w:r>
        <w:rPr>
          <w:rFonts w:ascii="Arial" w:cs="Arial" w:eastAsia="Arial" w:hAnsi="Arial"/>
          <w:sz w:val="22"/>
          <w:szCs w:val="22"/>
        </w:rPr>
        <w:t xml:space="preserve">Current behaviour: When an admin creates a new staff user via the 'Add Staff Member' dialog, the user record is created immediately and is active. There is a separate POST /api/users/:id/send-welcome endpoint (server/application/user.routes.ts) that sends a plain welcome email. This endpoint must be manually called — it is NOT automatically triggered on user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There is NO email verification / confirmation link flow for staff creation. The new user is created with a password set by the admin and is immediately active.</w:t>
            </w:r>
          </w:p>
        </w:tc>
      </w:tr>
    </w:tbl>
    <w:p>
      <w:pPr>
        <w:spacing w:before="80" w:after="80"/>
      </w:pPr>
      <w:r>
        <w:rPr>
          <w:rFonts w:ascii="Arial" w:cs="Arial" w:eastAsia="Arial" w:hAnsi="Arial"/>
          <w:sz w:val="22"/>
          <w:szCs w:val="22"/>
        </w:rPr>
        <w:t xml:space="preserve">Recommended approach:</w:t>
      </w:r>
    </w:p>
    <w:p>
      <w:pPr>
        <w:pStyle w:val="ListParagraph"/>
        <w:numPr>
          <w:ilvl w:val="0"/>
          <w:numId w:val="2"/>
        </w:numPr>
        <w:spacing w:before="40" w:after="40"/>
      </w:pPr>
      <w:r>
        <w:rPr>
          <w:rFonts w:ascii="Arial" w:cs="Arial" w:eastAsia="Arial" w:hAnsi="Arial"/>
          <w:sz w:val="22"/>
          <w:szCs w:val="22"/>
        </w:rPr>
        <w:t xml:space="preserve">Option A (Invite flow — recommended): On staff creation, do NOT set a password. Instead generate a signed invite token, email a 'Set your password' link to the new user's email, and mark the account as pending until the link is clicked. This is the industry-standard approach.</w:t>
      </w:r>
    </w:p>
    <w:p>
      <w:pPr>
        <w:pStyle w:val="ListParagraph"/>
        <w:numPr>
          <w:ilvl w:val="0"/>
          <w:numId w:val="2"/>
        </w:numPr>
        <w:spacing w:before="40" w:after="40"/>
      </w:pPr>
      <w:r>
        <w:rPr>
          <w:rFonts w:ascii="Arial" w:cs="Arial" w:eastAsia="Arial" w:hAnsi="Arial"/>
          <w:sz w:val="22"/>
          <w:szCs w:val="22"/>
        </w:rPr>
        <w:t xml:space="preserve">Option B (Admin-set password + welcome email): Current approach. Improve it by automatically calling the send-welcome API after user creation. Add the GMAIL_USER and GMAIL_APP_PASSWORD env vars to enable email.</w:t>
      </w:r>
    </w:p>
    <w:p>
      <w:pPr>
        <w:pStyle w:val="ListParagraph"/>
        <w:numPr>
          <w:ilvl w:val="0"/>
          <w:numId w:val="2"/>
        </w:numPr>
        <w:spacing w:before="40" w:after="40"/>
      </w:pPr>
      <w:r>
        <w:rPr>
          <w:rFonts w:ascii="Arial" w:cs="Arial" w:eastAsia="Arial" w:hAnsi="Arial"/>
          <w:sz w:val="22"/>
          <w:szCs w:val="22"/>
        </w:rPr>
        <w:t xml:space="preserve">Required npm deps for invite tokens (install offline): crypto (built-in Node.js) — no new package needed. Use crypto.randomBytes(32).toString('hex') for the token, stored in a user_invite_tokens table with expiry.</w:t>
      </w:r>
    </w:p>
    <w:p>
      <w:pPr>
        <w:pStyle w:val="Heading2"/>
        <w:pBdr>
          <w:bottom w:val="single" w:color="004165" w:sz="3" w:space="2"/>
        </w:pBdr>
        <w:spacing w:before="320" w:after="100"/>
      </w:pPr>
      <w:r>
        <w:rPr>
          <w:rFonts w:ascii="Arial" w:cs="Arial" w:eastAsia="Arial" w:hAnsi="Arial"/>
          <w:b/>
          <w:bCs/>
          <w:color w:val="004165"/>
          <w:sz w:val="28"/>
          <w:szCs w:val="28"/>
        </w:rPr>
        <w:t xml:space="preserve">6.2 Staff Listed in Customers Table</w:t>
      </w:r>
    </w:p>
    <w:p>
      <w:pPr>
        <w:spacing w:before="80" w:after="80"/>
      </w:pPr>
      <w:r>
        <w:rPr>
          <w:rFonts w:ascii="Arial" w:cs="Arial" w:eastAsia="Arial" w:hAnsi="Arial"/>
          <w:sz w:val="22"/>
          <w:szCs w:val="22"/>
        </w:rPr>
        <w:t xml:space="preserve">Root cause: The createUser API creates a user with the given role (admin or field_service). The Customers tab fetches /api/customers which calls userProfileDomainService.getCustomers(). If getCustomers() returns all users regardless of role, staff appear in the customer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Fix: In server/application/user.routes.ts, the /api/customers endpoint should filter: WHERE role = 'customer'. The /api/users endpoint (used by the Staff tab) should filter WHERE role IN ('admin', 'field_service'). Check the getCustomers() and getAllUsers() methods in the user domain service and add the role filter.</w:t>
            </w:r>
          </w:p>
        </w:tc>
      </w:tr>
    </w:tbl>
    <w:p>
      <w:pPr>
        <w:pStyle w:val="Heading2"/>
        <w:pBdr>
          <w:bottom w:val="single" w:color="004165" w:sz="3" w:space="2"/>
        </w:pBdr>
        <w:spacing w:before="320" w:after="100"/>
      </w:pPr>
      <w:r>
        <w:rPr>
          <w:rFonts w:ascii="Arial" w:cs="Arial" w:eastAsia="Arial" w:hAnsi="Arial"/>
          <w:b/>
          <w:bCs/>
          <w:color w:val="004165"/>
          <w:sz w:val="28"/>
          <w:szCs w:val="28"/>
        </w:rPr>
        <w:t xml:space="preserve">6.3 Role-Specific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Feature / Issue</w:t>
            </w:r>
          </w:p>
        </w:tc>
        <w:tc>
          <w:tcPr>
            <w:tcW w:type="dxa" w:w="120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36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Findings &amp; Recommendation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Admin Dashboard</w:t>
            </w:r>
          </w:p>
        </w:tc>
        <w:tc>
          <w:tcPr>
            <w:tcW w:type="dxa" w:w="1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EXISTS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Full access — /admin/dashboard. Complete.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Customer Dashboard</w:t>
            </w:r>
          </w:p>
        </w:tc>
        <w:tc>
          <w:tcPr>
            <w:tcW w:type="dxa" w:w="1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EXISTS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Customer-facing reservation view — /customer/dashboard. Complete.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Field Service Dashboard</w:t>
            </w:r>
          </w:p>
        </w:tc>
        <w:tc>
          <w:tcPr>
            <w:tcW w:type="dxa" w:w="1200"/>
            <w:tcBorders>
              <w:top w:val="single" w:color="DDDDDD" w:sz="1"/>
              <w:left w:val="single" w:color="DDDDDD" w:sz="1"/>
              <w:bottom w:val="single" w:color="DDDDDD" w:sz="1"/>
              <w:right w:val="single" w:color="DDDDDD" w:sz="1"/>
            </w:tcBorders>
            <w:shd w:fill="FFF4E5"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MISSING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dedicated dashboard for field_service role. Field users currently see the full admin dashboard.</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Recommended: Create /field/dashboard as a simplified read-only view showing: Today's bookings list, upcoming tours for the next 7 days, quick QR scanner access, and no access to financial data or settings. The DashboardLayout already accepts type='field' — add the route and page.</w:t>
            </w:r>
          </w:p>
        </w:tc>
      </w:tr>
    </w:tbl>
    <w:p>
      <w:pPr>
        <w:pStyle w:val="ListParagraph"/>
        <w:numPr>
          <w:ilvl w:val="0"/>
          <w:numId w:val="2"/>
        </w:numPr>
        <w:spacing w:before="40" w:after="40"/>
      </w:pPr>
      <w:r>
        <w:rPr>
          <w:rFonts w:ascii="Arial" w:cs="Arial" w:eastAsia="Arial" w:hAnsi="Arial"/>
          <w:sz w:val="22"/>
          <w:szCs w:val="22"/>
        </w:rPr>
        <w:t xml:space="preserve">Route guard: In ProtectedRoute, add a check: if user.role === 'field_service' and path starts with /admin/settings or /admin/payments, redirect to /field/dashboard.</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7. Customers Tab</w:t>
      </w:r>
    </w:p>
    <w:p>
      <w:pPr>
        <w:pStyle w:val="Heading2"/>
        <w:pBdr>
          <w:bottom w:val="single" w:color="004165" w:sz="3" w:space="2"/>
        </w:pBdr>
        <w:spacing w:before="320" w:after="100"/>
      </w:pPr>
      <w:r>
        <w:rPr>
          <w:rFonts w:ascii="Arial" w:cs="Arial" w:eastAsia="Arial" w:hAnsi="Arial"/>
          <w:b/>
          <w:bCs/>
          <w:color w:val="004165"/>
          <w:sz w:val="28"/>
          <w:szCs w:val="28"/>
        </w:rPr>
        <w:t xml:space="preserve">7.1 Smart Search &amp; Column Filters</w:t>
      </w:r>
    </w:p>
    <w:p>
      <w:pPr>
        <w:spacing w:before="80" w:after="80"/>
      </w:pPr>
      <w:r>
        <w:rPr>
          <w:rFonts w:ascii="Arial" w:cs="Arial" w:eastAsia="Arial" w:hAnsi="Arial"/>
          <w:sz w:val="22"/>
          <w:szCs w:val="22"/>
        </w:rPr>
        <w:t xml:space="preserve">Root cause: The Users/Customers page has a basic search input (searching name and email only) but no column sorting and no bulk action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Fix: Apply the full smart search + sort pattern from bookings.tsx to the users table. Add columns: Name, Email, Role, Registered Date, Booking Count, Actions. Add sortable column headers.</w:t>
            </w:r>
          </w:p>
        </w:tc>
      </w:tr>
    </w:tbl>
    <w:p>
      <w:pPr>
        <w:pStyle w:val="ListParagraph"/>
        <w:numPr>
          <w:ilvl w:val="0"/>
          <w:numId w:val="2"/>
        </w:numPr>
        <w:spacing w:before="40" w:after="40"/>
      </w:pPr>
      <w:r>
        <w:rPr>
          <w:rFonts w:ascii="Arial" w:cs="Arial" w:eastAsia="Arial" w:hAnsi="Arial"/>
          <w:sz w:val="22"/>
          <w:szCs w:val="22"/>
        </w:rPr>
        <w:t xml:space="preserve">Smart search should match: name, email, phone, role.</w:t>
      </w:r>
    </w:p>
    <w:p>
      <w:pPr>
        <w:pStyle w:val="ListParagraph"/>
        <w:numPr>
          <w:ilvl w:val="0"/>
          <w:numId w:val="2"/>
        </w:numPr>
        <w:spacing w:before="40" w:after="40"/>
      </w:pPr>
      <w:r>
        <w:rPr>
          <w:rFonts w:ascii="Arial" w:cs="Arial" w:eastAsia="Arial" w:hAnsi="Arial"/>
          <w:sz w:val="22"/>
          <w:szCs w:val="22"/>
        </w:rPr>
        <w:t xml:space="preserve">Add status filter: All | Active | Suspended.</w:t>
      </w:r>
    </w:p>
    <w:p>
      <w:pPr>
        <w:pStyle w:val="Heading2"/>
        <w:pBdr>
          <w:bottom w:val="single" w:color="004165" w:sz="3" w:space="2"/>
        </w:pBdr>
        <w:spacing w:before="320" w:after="100"/>
      </w:pPr>
      <w:r>
        <w:rPr>
          <w:rFonts w:ascii="Arial" w:cs="Arial" w:eastAsia="Arial" w:hAnsi="Arial"/>
          <w:b/>
          <w:bCs/>
          <w:color w:val="004165"/>
          <w:sz w:val="28"/>
          <w:szCs w:val="28"/>
        </w:rPr>
        <w:t xml:space="preserve">7.2 Account Management Actions</w:t>
      </w:r>
    </w:p>
    <w:p>
      <w:pPr>
        <w:spacing w:before="80" w:after="80"/>
      </w:pPr>
      <w:r>
        <w:rPr>
          <w:rFonts w:ascii="Arial" w:cs="Arial" w:eastAsia="Arial" w:hAnsi="Arial"/>
          <w:sz w:val="22"/>
          <w:szCs w:val="22"/>
        </w:rPr>
        <w:t xml:space="preserve">Currently no per-row account management actions exist beyond 'View'.</w:t>
      </w:r>
    </w:p>
    <w:p>
      <w:pPr>
        <w:pStyle w:val="ListParagraph"/>
        <w:numPr>
          <w:ilvl w:val="0"/>
          <w:numId w:val="2"/>
        </w:numPr>
        <w:spacing w:before="40" w:after="40"/>
      </w:pPr>
      <w:r>
        <w:rPr>
          <w:rFonts w:ascii="Arial" w:cs="Arial" w:eastAsia="Arial" w:hAnsi="Arial"/>
          <w:sz w:val="22"/>
          <w:szCs w:val="22"/>
        </w:rPr>
        <w:t xml:space="preserve">Add per-user action dropdown: View Profile, Edit Details, Send Email, Reset Password, Suspend Account, Delete Account.</w:t>
      </w:r>
    </w:p>
    <w:p>
      <w:pPr>
        <w:pStyle w:val="ListParagraph"/>
        <w:numPr>
          <w:ilvl w:val="0"/>
          <w:numId w:val="2"/>
        </w:numPr>
        <w:spacing w:before="40" w:after="40"/>
      </w:pPr>
      <w:r>
        <w:rPr>
          <w:rFonts w:ascii="Arial" w:cs="Arial" w:eastAsia="Arial" w:hAnsi="Arial"/>
          <w:sz w:val="22"/>
          <w:szCs w:val="22"/>
        </w:rPr>
        <w:t xml:space="preserve">Suspend: Add a suspended boolean column to the users table. Suspended users cannot log in. Show a 'Suspended' badge in the table.</w:t>
      </w:r>
    </w:p>
    <w:p>
      <w:pPr>
        <w:pStyle w:val="Heading2"/>
        <w:pBdr>
          <w:bottom w:val="single" w:color="004165" w:sz="3" w:space="2"/>
        </w:pBdr>
        <w:spacing w:before="320" w:after="100"/>
      </w:pPr>
      <w:r>
        <w:rPr>
          <w:rFonts w:ascii="Arial" w:cs="Arial" w:eastAsia="Arial" w:hAnsi="Arial"/>
          <w:b/>
          <w:bCs/>
          <w:color w:val="004165"/>
          <w:sz w:val="28"/>
          <w:szCs w:val="28"/>
        </w:rPr>
        <w:t xml:space="preserve">7.3 Bulk Action Controls</w:t>
      </w:r>
    </w:p>
    <w:p>
      <w:pPr>
        <w:pStyle w:val="ListParagraph"/>
        <w:numPr>
          <w:ilvl w:val="0"/>
          <w:numId w:val="2"/>
        </w:numPr>
        <w:spacing w:before="40" w:after="40"/>
      </w:pPr>
      <w:r>
        <w:rPr>
          <w:rFonts w:ascii="Arial" w:cs="Arial" w:eastAsia="Arial" w:hAnsi="Arial"/>
          <w:sz w:val="22"/>
          <w:szCs w:val="22"/>
        </w:rPr>
        <w:t xml:space="preserve">Apply the same checkbox bulk-select pattern from bookings.tsx.</w:t>
      </w:r>
    </w:p>
    <w:p>
      <w:pPr>
        <w:pStyle w:val="ListParagraph"/>
        <w:numPr>
          <w:ilvl w:val="0"/>
          <w:numId w:val="2"/>
        </w:numPr>
        <w:spacing w:before="40" w:after="40"/>
      </w:pPr>
      <w:r>
        <w:rPr>
          <w:rFonts w:ascii="Arial" w:cs="Arial" w:eastAsia="Arial" w:hAnsi="Arial"/>
          <w:sz w:val="22"/>
          <w:szCs w:val="22"/>
        </w:rPr>
        <w:t xml:space="preserve">Bulk actions: Export Selected (CSV), Send Bulk Email, Suspend Selected, Delete Selected (with confirmation).</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8. Analytics Tab</w:t>
      </w:r>
    </w:p>
    <w:p>
      <w:pPr>
        <w:pStyle w:val="Heading2"/>
        <w:pBdr>
          <w:bottom w:val="single" w:color="004165" w:sz="3" w:space="2"/>
        </w:pBdr>
        <w:spacing w:before="320" w:after="100"/>
      </w:pPr>
      <w:r>
        <w:rPr>
          <w:rFonts w:ascii="Arial" w:cs="Arial" w:eastAsia="Arial" w:hAnsi="Arial"/>
          <w:b/>
          <w:bCs/>
          <w:color w:val="004165"/>
          <w:sz w:val="28"/>
          <w:szCs w:val="28"/>
        </w:rPr>
        <w:t xml:space="preserve">8.1 Current State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Feature / Issue</w:t>
            </w:r>
          </w:p>
        </w:tc>
        <w:tc>
          <w:tcPr>
            <w:tcW w:type="dxa" w:w="120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36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Findings &amp; Recommendation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Revenue metrics</w:t>
            </w:r>
          </w:p>
        </w:tc>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BUG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Cards show 0 or N/A. API calls may fail silently.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Category breakdowns</w:t>
            </w:r>
          </w:p>
        </w:tc>
        <w:tc>
          <w:tcPr>
            <w:tcW w:type="dxa" w:w="1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PARTIAL</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Tours / Transfers present. Vehicle Hire label inconsistency.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Filter functions</w:t>
            </w:r>
          </w:p>
        </w:tc>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BUG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Date range and category filters do not update chart data.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Naming conventions</w:t>
            </w:r>
          </w:p>
        </w:tc>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BUG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'Bus Hire' label persists in multiple places instead of 'Vehicle Hire'.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Advanced analytics</w:t>
            </w:r>
          </w:p>
        </w:tc>
        <w:tc>
          <w:tcPr>
            <w:tcW w:type="dxa" w:w="1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PARTIAL</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Trend lines exist in code but rely on empty data.</w:t>
            </w:r>
          </w:p>
        </w:tc>
      </w:tr>
    </w:tbl>
    <w:p>
      <w:pPr>
        <w:spacing w:before="8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E8821A"/>
          <w:sz w:val="24"/>
          <w:szCs w:val="24"/>
        </w:rPr>
        <w:t xml:space="preserve">Root Causes</w:t>
      </w:r>
    </w:p>
    <w:p>
      <w:pPr>
        <w:pStyle w:val="ListParagraph"/>
        <w:numPr>
          <w:ilvl w:val="0"/>
          <w:numId w:val="2"/>
        </w:numPr>
        <w:spacing w:before="40" w:after="40"/>
      </w:pPr>
      <w:r>
        <w:rPr>
          <w:rFonts w:ascii="Arial" w:cs="Arial" w:eastAsia="Arial" w:hAnsi="Arial"/>
          <w:sz w:val="22"/>
          <w:szCs w:val="22"/>
        </w:rPr>
        <w:t xml:space="preserve">The analytics API endpoints exist (/api/analytics/revenue-by-category, etc.) but require bookings to have valid tourId references. If tours were seeded/deleted and bookings reference stale IDs, the joins return empty.</w:t>
      </w:r>
    </w:p>
    <w:p>
      <w:pPr>
        <w:pStyle w:val="ListParagraph"/>
        <w:numPr>
          <w:ilvl w:val="0"/>
          <w:numId w:val="2"/>
        </w:numPr>
        <w:spacing w:before="40" w:after="40"/>
      </w:pPr>
      <w:r>
        <w:rPr>
          <w:rFonts w:ascii="Arial" w:cs="Arial" w:eastAsia="Arial" w:hAnsi="Arial"/>
          <w:sz w:val="22"/>
          <w:szCs w:val="22"/>
        </w:rPr>
        <w:t xml:space="preserve">Filter state is managed locally in the analytics component but not passed to the API calls — the API is called once on mount with no filter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Fix plan: Pass dateFrom, dateTo, category as query params to all analytics API calls. Trigger a refetch whenever filter state changes (useEffect dependency array). Add error boundaries to each chart card so a single failing chart does not blank the page.</w:t>
            </w:r>
          </w:p>
        </w:tc>
      </w:tr>
    </w:tbl>
    <w:p>
      <w:pPr>
        <w:pStyle w:val="ListParagraph"/>
        <w:numPr>
          <w:ilvl w:val="0"/>
          <w:numId w:val="2"/>
        </w:numPr>
        <w:spacing w:before="40" w:after="40"/>
      </w:pPr>
      <w:r>
        <w:rPr>
          <w:rFonts w:ascii="Arial" w:cs="Arial" w:eastAsia="Arial" w:hAnsi="Arial"/>
          <w:sz w:val="22"/>
          <w:szCs w:val="22"/>
        </w:rPr>
        <w:t xml:space="preserve">Rename all 'Bus Hire' strings in analytics to 'Vehicle Hire'. Grep: grep -rn 'Bus Hire' client/src/ to find all occurrences.</w:t>
      </w:r>
    </w:p>
    <w:p>
      <w:pPr>
        <w:pStyle w:val="ListParagraph"/>
        <w:numPr>
          <w:ilvl w:val="0"/>
          <w:numId w:val="2"/>
        </w:numPr>
        <w:spacing w:before="40" w:after="40"/>
      </w:pPr>
      <w:r>
        <w:rPr>
          <w:rFonts w:ascii="Arial" w:cs="Arial" w:eastAsia="Arial" w:hAnsi="Arial"/>
          <w:sz w:val="22"/>
          <w:szCs w:val="22"/>
        </w:rPr>
        <w:t xml:space="preserve">Ensure analytics queries JOIN on bookings -&gt; tours -&gt; category, falling back to tourName pattern-matching if category is null.</w:t>
      </w:r>
    </w:p>
    <w:p>
      <w:pPr>
        <w:spacing w:before="80" w:after="80"/>
      </w:pPr>
      <w:r>
        <w:rPr>
          <w:rFonts w:ascii="Arial" w:cs="Arial" w:eastAsia="Arial" w:hAnsi="Arial"/>
          <w:sz w:val="22"/>
          <w:szCs w:val="22"/>
        </w:rPr>
        <w:t xml:space="preserve">Recommended additional analytics cards:</w:t>
      </w:r>
    </w:p>
    <w:p>
      <w:pPr>
        <w:pStyle w:val="ListParagraph"/>
        <w:numPr>
          <w:ilvl w:val="0"/>
          <w:numId w:val="2"/>
        </w:numPr>
        <w:spacing w:before="40" w:after="40"/>
      </w:pPr>
      <w:r>
        <w:rPr>
          <w:rFonts w:ascii="Arial" w:cs="Arial" w:eastAsia="Arial" w:hAnsi="Arial"/>
          <w:sz w:val="22"/>
          <w:szCs w:val="22"/>
        </w:rPr>
        <w:t xml:space="preserve">Revenue by month (last 12 months) — line chart</w:t>
      </w:r>
    </w:p>
    <w:p>
      <w:pPr>
        <w:pStyle w:val="ListParagraph"/>
        <w:numPr>
          <w:ilvl w:val="0"/>
          <w:numId w:val="2"/>
        </w:numPr>
        <w:spacing w:before="40" w:after="40"/>
      </w:pPr>
      <w:r>
        <w:rPr>
          <w:rFonts w:ascii="Arial" w:cs="Arial" w:eastAsia="Arial" w:hAnsi="Arial"/>
          <w:sz w:val="22"/>
          <w:szCs w:val="22"/>
        </w:rPr>
        <w:t xml:space="preserve">Bookings by status breakdown — doughnut chart</w:t>
      </w:r>
    </w:p>
    <w:p>
      <w:pPr>
        <w:pStyle w:val="ListParagraph"/>
        <w:numPr>
          <w:ilvl w:val="0"/>
          <w:numId w:val="2"/>
        </w:numPr>
        <w:spacing w:before="40" w:after="40"/>
      </w:pPr>
      <w:r>
        <w:rPr>
          <w:rFonts w:ascii="Arial" w:cs="Arial" w:eastAsia="Arial" w:hAnsi="Arial"/>
          <w:sz w:val="22"/>
          <w:szCs w:val="22"/>
        </w:rPr>
        <w:t xml:space="preserve">Top 5 products by revenue — horizontal bar</w:t>
      </w:r>
    </w:p>
    <w:p>
      <w:pPr>
        <w:pStyle w:val="ListParagraph"/>
        <w:numPr>
          <w:ilvl w:val="0"/>
          <w:numId w:val="2"/>
        </w:numPr>
        <w:spacing w:before="40" w:after="40"/>
      </w:pPr>
      <w:r>
        <w:rPr>
          <w:rFonts w:ascii="Arial" w:cs="Arial" w:eastAsia="Arial" w:hAnsi="Arial"/>
          <w:sz w:val="22"/>
          <w:szCs w:val="22"/>
        </w:rPr>
        <w:t xml:space="preserve">Average booking value trend</w:t>
      </w:r>
    </w:p>
    <w:p>
      <w:pPr>
        <w:pStyle w:val="ListParagraph"/>
        <w:numPr>
          <w:ilvl w:val="0"/>
          <w:numId w:val="2"/>
        </w:numPr>
        <w:spacing w:before="40" w:after="40"/>
      </w:pPr>
      <w:r>
        <w:rPr>
          <w:rFonts w:ascii="Arial" w:cs="Arial" w:eastAsia="Arial" w:hAnsi="Arial"/>
          <w:sz w:val="22"/>
          <w:szCs w:val="22"/>
        </w:rPr>
        <w:t xml:space="preserve">Repeat customer rate</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9. Reports Dashboard</w:t>
      </w:r>
    </w:p>
    <w:p>
      <w:pPr>
        <w:pStyle w:val="Heading2"/>
        <w:pBdr>
          <w:bottom w:val="single" w:color="004165" w:sz="3" w:space="2"/>
        </w:pBdr>
        <w:spacing w:before="320" w:after="100"/>
      </w:pPr>
      <w:r>
        <w:rPr>
          <w:rFonts w:ascii="Arial" w:cs="Arial" w:eastAsia="Arial" w:hAnsi="Arial"/>
          <w:b/>
          <w:bCs/>
          <w:color w:val="004165"/>
          <w:sz w:val="28"/>
          <w:szCs w:val="28"/>
        </w:rPr>
        <w:t xml:space="preserve">9.1 Zero Metrics Issue</w:t>
      </w:r>
    </w:p>
    <w:p>
      <w:pPr>
        <w:spacing w:before="80" w:after="80"/>
      </w:pPr>
      <w:r>
        <w:rPr>
          <w:rFonts w:ascii="Arial" w:cs="Arial" w:eastAsia="Arial" w:hAnsi="Arial"/>
          <w:sz w:val="22"/>
          <w:szCs w:val="22"/>
        </w:rPr>
        <w:t xml:space="preserve">Root cause: The reports page fetches data from /api/admin/reports or similar. If this endpoint computes totalRevenue by summing payments table entries, but no payment records have status = 'succeeded' (since current flow is offline cash/bank transfer), the sum will be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Fix: The reports revenue calculation must include confirmed bookings regardless of payment status — since offline payments are confirmed by admin action, not by a payment gateway webhook. Update the SQL to sum bookings.amount WHERE status IN ('confirmed', 'completed') rather than joining only on payments with status = 'succeeded'.</w:t>
            </w:r>
          </w:p>
        </w:tc>
      </w:tr>
    </w:tbl>
    <w:p>
      <w:pPr>
        <w:pStyle w:val="ListParagraph"/>
        <w:numPr>
          <w:ilvl w:val="0"/>
          <w:numId w:val="2"/>
        </w:numPr>
        <w:spacing w:before="40" w:after="40"/>
      </w:pPr>
      <w:r>
        <w:rPr>
          <w:rFonts w:ascii="Arial" w:cs="Arial" w:eastAsia="Arial" w:hAnsi="Arial"/>
          <w:sz w:val="22"/>
          <w:szCs w:val="22"/>
        </w:rPr>
        <w:t xml:space="preserve">'Pending payments requires attention' showing when count is 0: Add a conditional — only show the warning badge if pendingCount &gt; 0.</w:t>
      </w:r>
    </w:p>
    <w:p>
      <w:pPr>
        <w:pStyle w:val="ListParagraph"/>
        <w:numPr>
          <w:ilvl w:val="0"/>
          <w:numId w:val="2"/>
        </w:numPr>
        <w:spacing w:before="40" w:after="40"/>
      </w:pPr>
      <w:r>
        <w:rPr>
          <w:rFonts w:ascii="Arial" w:cs="Arial" w:eastAsia="Arial" w:hAnsi="Arial"/>
          <w:sz w:val="22"/>
          <w:szCs w:val="22"/>
        </w:rPr>
        <w:t xml:space="preserve">Monthly average revenue: Calculate as totalRevenue / MONTHS_SINCE_FIRST_BOOKING. Handle divide-by-zero when no bookings exist.</w:t>
      </w:r>
    </w:p>
    <w:p>
      <w:pPr>
        <w:spacing w:before="80" w:after="80"/>
      </w:pPr>
      <w:r>
        <w:rPr>
          <w:rFonts w:ascii="Arial" w:cs="Arial" w:eastAsia="Arial" w:hAnsi="Arial"/>
          <w:sz w:val="22"/>
          <w:szCs w:val="22"/>
        </w:rPr>
        <w:t xml:space="preserve">Recommended report sections:</w:t>
      </w:r>
    </w:p>
    <w:p>
      <w:pPr>
        <w:pStyle w:val="ListParagraph"/>
        <w:numPr>
          <w:ilvl w:val="0"/>
          <w:numId w:val="2"/>
        </w:numPr>
        <w:spacing w:before="40" w:after="40"/>
      </w:pPr>
      <w:r>
        <w:rPr>
          <w:rFonts w:ascii="Arial" w:cs="Arial" w:eastAsia="Arial" w:hAnsi="Arial"/>
          <w:sz w:val="22"/>
          <w:szCs w:val="22"/>
        </w:rPr>
        <w:t xml:space="preserve">Period selector: This week / This month / Last month / Custom range</w:t>
      </w:r>
    </w:p>
    <w:p>
      <w:pPr>
        <w:pStyle w:val="ListParagraph"/>
        <w:numPr>
          <w:ilvl w:val="0"/>
          <w:numId w:val="2"/>
        </w:numPr>
        <w:spacing w:before="40" w:after="40"/>
      </w:pPr>
      <w:r>
        <w:rPr>
          <w:rFonts w:ascii="Arial" w:cs="Arial" w:eastAsia="Arial" w:hAnsi="Arial"/>
          <w:sz w:val="22"/>
          <w:szCs w:val="22"/>
        </w:rPr>
        <w:t xml:space="preserve">Revenue summary: Total collected, outstanding (confirmed but not paid), refunded</w:t>
      </w:r>
    </w:p>
    <w:p>
      <w:pPr>
        <w:pStyle w:val="ListParagraph"/>
        <w:numPr>
          <w:ilvl w:val="0"/>
          <w:numId w:val="2"/>
        </w:numPr>
        <w:spacing w:before="40" w:after="40"/>
      </w:pPr>
      <w:r>
        <w:rPr>
          <w:rFonts w:ascii="Arial" w:cs="Arial" w:eastAsia="Arial" w:hAnsi="Arial"/>
          <w:sz w:val="22"/>
          <w:szCs w:val="22"/>
        </w:rPr>
        <w:t xml:space="preserve">Bookings summary: Total, by status, by product category</w:t>
      </w:r>
    </w:p>
    <w:p>
      <w:pPr>
        <w:pStyle w:val="ListParagraph"/>
        <w:numPr>
          <w:ilvl w:val="0"/>
          <w:numId w:val="2"/>
        </w:numPr>
        <w:spacing w:before="40" w:after="40"/>
      </w:pPr>
      <w:r>
        <w:rPr>
          <w:rFonts w:ascii="Arial" w:cs="Arial" w:eastAsia="Arial" w:hAnsi="Arial"/>
          <w:sz w:val="22"/>
          <w:szCs w:val="22"/>
        </w:rPr>
        <w:t xml:space="preserve">Exportable PDF report — generate server-side using existing data</w:t>
      </w:r>
    </w:p>
    <w:p>
      <w:pPr>
        <w:pStyle w:val="ListParagraph"/>
        <w:numPr>
          <w:ilvl w:val="0"/>
          <w:numId w:val="2"/>
        </w:numPr>
        <w:spacing w:before="40" w:after="40"/>
      </w:pPr>
      <w:r>
        <w:rPr>
          <w:rFonts w:ascii="Arial" w:cs="Arial" w:eastAsia="Arial" w:hAnsi="Arial"/>
          <w:sz w:val="22"/>
          <w:szCs w:val="22"/>
        </w:rPr>
        <w:t xml:space="preserve">Scheduled email reports (future feature — requires cron job)</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10. Payments Tab</w:t>
      </w:r>
    </w:p>
    <w:p>
      <w:pPr>
        <w:pStyle w:val="Heading2"/>
        <w:pBdr>
          <w:bottom w:val="single" w:color="004165" w:sz="3" w:space="2"/>
        </w:pBdr>
        <w:spacing w:before="320" w:after="100"/>
      </w:pPr>
      <w:r>
        <w:rPr>
          <w:rFonts w:ascii="Arial" w:cs="Arial" w:eastAsia="Arial" w:hAnsi="Arial"/>
          <w:b/>
          <w:bCs/>
          <w:color w:val="004165"/>
          <w:sz w:val="28"/>
          <w:szCs w:val="28"/>
        </w:rPr>
        <w:t xml:space="preserve">10.1 21 Adapters vs 12 Showing — Explanation</w:t>
      </w:r>
    </w:p>
    <w:p>
      <w:pPr>
        <w:spacing w:before="80" w:after="80"/>
      </w:pPr>
      <w:r>
        <w:rPr>
          <w:rFonts w:ascii="Arial" w:cs="Arial" w:eastAsia="Arial" w:hAnsi="Arial"/>
          <w:sz w:val="22"/>
          <w:szCs w:val="22"/>
        </w:rPr>
        <w:t xml:space="preserve">You found 19 payment adapter files in server/infrastructure/payments/ (plus factory.ts and reconciliation.worker.ts = 21 total files). The seed-gateways.ts file seeds exactly 12 gateway records into the database. The UI shows only seeded (DB-backed) gateways.</w:t>
      </w:r>
    </w:p>
    <w:p>
      <w:pPr>
        <w:spacing w:before="80" w:after="80"/>
      </w:pPr>
      <w:r>
        <w:rPr>
          <w:rFonts w:ascii="Arial" w:cs="Arial" w:eastAsia="Arial" w:hAnsi="Arial"/>
          <w:sz w:val="22"/>
          <w:szCs w:val="22"/>
        </w:rPr>
        <w:t xml:space="preserve">The extra adapters are: anz.adapter.ts, bred.adapter.ts, bsp.adapter.ts, bred-egate.adapter.ts, bsp-egate.adapter.ts, ewallet.adapter.ts, generic-local-bank.adapter.ts — these are infrastructure implementations but have no corresponding DB seed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Recommendation: Add DB seed entries for all implemented adapters so they appear in the Payments UI. Mark them all active: false. They will only activate when an admin enables them and enters credentials.</w:t>
            </w:r>
          </w:p>
        </w:tc>
      </w:tr>
    </w:tbl>
    <w:p>
      <w:pPr>
        <w:pStyle w:val="ListParagraph"/>
        <w:numPr>
          <w:ilvl w:val="0"/>
          <w:numId w:val="2"/>
        </w:numPr>
        <w:spacing w:before="40" w:after="40"/>
      </w:pPr>
      <w:r>
        <w:rPr>
          <w:rFonts w:ascii="Arial" w:cs="Arial" w:eastAsia="Arial" w:hAnsi="Arial"/>
          <w:sz w:val="22"/>
          <w:szCs w:val="22"/>
        </w:rPr>
        <w:t xml:space="preserve">Missing from seed (add entries): anz (duplicate of anz-egate?), bred-egate, bsp-egate, ewallet, generic-local-bank — review whether these are duplicates or distinct gateways.</w:t>
      </w:r>
    </w:p>
    <w:p>
      <w:pPr>
        <w:pStyle w:val="ListParagraph"/>
        <w:numPr>
          <w:ilvl w:val="0"/>
          <w:numId w:val="2"/>
        </w:numPr>
        <w:spacing w:before="40" w:after="40"/>
      </w:pPr>
      <w:r>
        <w:rPr>
          <w:rFonts w:ascii="Arial" w:cs="Arial" w:eastAsia="Arial" w:hAnsi="Arial"/>
          <w:sz w:val="22"/>
          <w:szCs w:val="22"/>
        </w:rPr>
        <w:t xml:space="preserve">generic-local-bank: This is a useful catch-all for local bank gateways not covered by a named adapter. Add it as 'Generic Local Bank' with active: false.</w:t>
      </w:r>
    </w:p>
    <w:p>
      <w:pPr>
        <w:pStyle w:val="Heading2"/>
        <w:pBdr>
          <w:bottom w:val="single" w:color="004165" w:sz="3" w:space="2"/>
        </w:pBdr>
        <w:spacing w:before="320" w:after="100"/>
      </w:pPr>
      <w:r>
        <w:rPr>
          <w:rFonts w:ascii="Arial" w:cs="Arial" w:eastAsia="Arial" w:hAnsi="Arial"/>
          <w:b/>
          <w:bCs/>
          <w:color w:val="004165"/>
          <w:sz w:val="28"/>
          <w:szCs w:val="28"/>
        </w:rPr>
        <w:t xml:space="preserve">10.2 Online vs Offline vs E-Wallet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Recommended UI layout for the Payments tab: Three sections with clear headings.</w:t>
            </w:r>
          </w:p>
        </w:tc>
      </w:tr>
    </w:tbl>
    <w:p>
      <w:pPr>
        <w:pStyle w:val="ListParagraph"/>
        <w:numPr>
          <w:ilvl w:val="0"/>
          <w:numId w:val="2"/>
        </w:numPr>
        <w:spacing w:before="40" w:after="40"/>
      </w:pPr>
      <w:r>
        <w:rPr>
          <w:rFonts w:ascii="Arial" w:cs="Arial" w:eastAsia="Arial" w:hAnsi="Arial"/>
          <w:sz w:val="22"/>
          <w:szCs w:val="22"/>
        </w:rPr>
        <w:t xml:space="preserve">ONLINE GATEWAYS: Stripe, PayPal, ANZ eGate, BSP Bank, Bred Bank (card / online processing)</w:t>
      </w:r>
    </w:p>
    <w:p>
      <w:pPr>
        <w:pStyle w:val="ListParagraph"/>
        <w:numPr>
          <w:ilvl w:val="0"/>
          <w:numId w:val="2"/>
        </w:numPr>
        <w:spacing w:before="40" w:after="40"/>
      </w:pPr>
      <w:r>
        <w:rPr>
          <w:rFonts w:ascii="Arial" w:cs="Arial" w:eastAsia="Arial" w:hAnsi="Arial"/>
          <w:sz w:val="22"/>
          <w:szCs w:val="22"/>
        </w:rPr>
        <w:t xml:space="preserve">OFFLINE GATEWAYS: Bank Transfer (manual_transfer), Cash on Delivery (cash), Generic Local Bank</w:t>
      </w:r>
    </w:p>
    <w:p>
      <w:pPr>
        <w:pStyle w:val="ListParagraph"/>
        <w:numPr>
          <w:ilvl w:val="0"/>
          <w:numId w:val="2"/>
        </w:numPr>
        <w:spacing w:before="40" w:after="40"/>
      </w:pPr>
      <w:r>
        <w:rPr>
          <w:rFonts w:ascii="Arial" w:cs="Arial" w:eastAsia="Arial" w:hAnsi="Arial"/>
          <w:sz w:val="22"/>
          <w:szCs w:val="22"/>
        </w:rPr>
        <w:t xml:space="preserve">E-WALLETS: WanTok Money, Digicel Mobile Money, KwikPay, Google Pay, Apple Pay</w:t>
      </w:r>
    </w:p>
    <w:p>
      <w:pPr>
        <w:spacing w:before="80" w:after="80"/>
      </w:pPr>
      <w:r>
        <w:rPr>
          <w:rFonts w:ascii="Arial" w:cs="Arial" w:eastAsia="Arial" w:hAnsi="Arial"/>
          <w:sz w:val="22"/>
          <w:szCs w:val="22"/>
        </w:rPr>
        <w:t xml:space="preserve">In the DB, add a gatewayType column: 'online' | 'offline' | 'ewallet'. Seed it for all gateways. The UI groups cards by this type.</w:t>
      </w:r>
    </w:p>
    <w:p>
      <w:pPr>
        <w:pStyle w:val="Heading2"/>
        <w:pBdr>
          <w:bottom w:val="single" w:color="004165" w:sz="3" w:space="2"/>
        </w:pBdr>
        <w:spacing w:before="320" w:after="100"/>
      </w:pPr>
      <w:r>
        <w:rPr>
          <w:rFonts w:ascii="Arial" w:cs="Arial" w:eastAsia="Arial" w:hAnsi="Arial"/>
          <w:b/>
          <w:bCs/>
          <w:color w:val="004165"/>
          <w:sz w:val="28"/>
          <w:szCs w:val="28"/>
        </w:rPr>
        <w:t xml:space="preserve">10.3 Offline Gateway Configuration Dialogs</w:t>
      </w:r>
    </w:p>
    <w:p>
      <w:pPr>
        <w:spacing w:before="80" w:after="80"/>
      </w:pPr>
      <w:r>
        <w:rPr>
          <w:rFonts w:ascii="Arial" w:cs="Arial" w:eastAsia="Arial" w:hAnsi="Arial"/>
          <w:sz w:val="22"/>
          <w:szCs w:val="22"/>
        </w:rPr>
        <w:t xml:space="preserve">Current state: Bank Transfer and Cash on Delivery gateway cards show a Configure button but the dialog is sparse.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Bank Transfer configure dialog should include: Account Name, Bank Name, Branch/BSB, Account Number, Swift/BIC (for international transfers), Reference format instructions (e.g. 'Use your booking ID as reference'), Payment deadline (e.g. 'Payment must be received within 48 hours'), Admin confirmation notes. These fields should persist in the gateway's config JSON column.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Cash on Delivery configure dialog should include: Payment instructions for customer ('Pay in cash at the start of your tour or at vehicle pickup'), Accepted currencies, Driver/guide receives cash: Yes/No, Receipt required: Yes/No, Admin notes.</w:t>
            </w:r>
          </w:p>
        </w:tc>
      </w:tr>
    </w:tbl>
    <w:p>
      <w:pPr>
        <w:pStyle w:val="ListParagraph"/>
        <w:numPr>
          <w:ilvl w:val="0"/>
          <w:numId w:val="2"/>
        </w:numPr>
        <w:spacing w:before="40" w:after="40"/>
      </w:pPr>
      <w:r>
        <w:rPr>
          <w:rFonts w:ascii="Arial" w:cs="Arial" w:eastAsia="Arial" w:hAnsi="Arial"/>
          <w:sz w:val="22"/>
          <w:szCs w:val="22"/>
        </w:rPr>
        <w:t xml:space="preserve">Note: The Bank Transfer settings tab in Settings should be REMOVED (per audit brief) — all bank transfer config belongs in the Payments tab gateway configure dialog. See Section 13 for Settings changes.</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11. Reconciliation Tab</w:t>
      </w:r>
    </w:p>
    <w:p>
      <w:pPr>
        <w:pStyle w:val="Heading2"/>
        <w:pBdr>
          <w:bottom w:val="single" w:color="004165" w:sz="3" w:space="2"/>
        </w:pBdr>
        <w:spacing w:before="320" w:after="100"/>
      </w:pPr>
      <w:r>
        <w:rPr>
          <w:rFonts w:ascii="Arial" w:cs="Arial" w:eastAsia="Arial" w:hAnsi="Arial"/>
          <w:b/>
          <w:bCs/>
          <w:color w:val="004165"/>
          <w:sz w:val="28"/>
          <w:szCs w:val="28"/>
        </w:rPr>
        <w:t xml:space="preserve">11.1 Current Status</w:t>
      </w:r>
    </w:p>
    <w:p>
      <w:pPr>
        <w:spacing w:before="80" w:after="80"/>
      </w:pPr>
      <w:r>
        <w:rPr>
          <w:rFonts w:ascii="Arial" w:cs="Arial" w:eastAsia="Arial" w:hAnsi="Arial"/>
          <w:sz w:val="22"/>
          <w:szCs w:val="22"/>
        </w:rPr>
        <w:t xml:space="preserve">The reconciliation page EXISTS in the codebase (client/src/pages/admin/reconciliation.tsx) and has a route (/admin/reconciliation). It is linked in the sidebar nav. However the page may not be visible if the sidebar link is hidden or if the page throws a runtime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Action: Navigate directly to /admin/reconciliation in the browser. If it shows a blank page or error, check the browser console for the error. The most likely issue is that the API endpoint GET /api/admin/reconciliation/stale-payments returns an error because the payments table has no records with the expected status.</w:t>
            </w:r>
          </w:p>
        </w:tc>
      </w:tr>
    </w:tbl>
    <w:p>
      <w:pPr>
        <w:pStyle w:val="Heading2"/>
        <w:pBdr>
          <w:bottom w:val="single" w:color="004165" w:sz="3" w:space="2"/>
        </w:pBdr>
        <w:spacing w:before="320" w:after="100"/>
      </w:pPr>
      <w:r>
        <w:rPr>
          <w:rFonts w:ascii="Arial" w:cs="Arial" w:eastAsia="Arial" w:hAnsi="Arial"/>
          <w:b/>
          <w:bCs/>
          <w:color w:val="004165"/>
          <w:sz w:val="28"/>
          <w:szCs w:val="28"/>
        </w:rPr>
        <w:t xml:space="preserve">11.2 Offline Payment Reconciliation Flow</w:t>
      </w:r>
    </w:p>
    <w:p>
      <w:pPr>
        <w:spacing w:before="80" w:after="80"/>
      </w:pPr>
      <w:r>
        <w:rPr>
          <w:rFonts w:ascii="Arial" w:cs="Arial" w:eastAsia="Arial" w:hAnsi="Arial"/>
          <w:sz w:val="22"/>
          <w:szCs w:val="22"/>
        </w:rPr>
        <w:t xml:space="preserve">Since current payments are Cash on Delivery and Bank Transfer, the reconciliation process is manual. Here is the recommended flow:</w:t>
      </w:r>
    </w:p>
    <w:p>
      <w:pPr>
        <w:pStyle w:val="ListParagraph"/>
        <w:numPr>
          <w:ilvl w:val="0"/>
          <w:numId w:val="2"/>
        </w:numPr>
        <w:spacing w:before="40" w:after="40"/>
      </w:pPr>
      <w:r>
        <w:rPr>
          <w:rFonts w:ascii="Arial" w:cs="Arial" w:eastAsia="Arial" w:hAnsi="Arial"/>
          <w:sz w:val="22"/>
          <w:szCs w:val="22"/>
        </w:rPr>
        <w:t xml:space="preserve">When a booking is created with bank transfer payment, a payment record is created with status = 'pending_manual'.</w:t>
      </w:r>
    </w:p>
    <w:p>
      <w:pPr>
        <w:pStyle w:val="ListParagraph"/>
        <w:numPr>
          <w:ilvl w:val="0"/>
          <w:numId w:val="2"/>
        </w:numPr>
        <w:spacing w:before="40" w:after="40"/>
      </w:pPr>
      <w:r>
        <w:rPr>
          <w:rFonts w:ascii="Arial" w:cs="Arial" w:eastAsia="Arial" w:hAnsi="Arial"/>
          <w:sz w:val="22"/>
          <w:szCs w:val="22"/>
        </w:rPr>
        <w:t xml:space="preserve">The reconciliation page lists all pending_manual payments.</w:t>
      </w:r>
    </w:p>
    <w:p>
      <w:pPr>
        <w:pStyle w:val="ListParagraph"/>
        <w:numPr>
          <w:ilvl w:val="0"/>
          <w:numId w:val="2"/>
        </w:numPr>
        <w:spacing w:before="40" w:after="40"/>
      </w:pPr>
      <w:r>
        <w:rPr>
          <w:rFonts w:ascii="Arial" w:cs="Arial" w:eastAsia="Arial" w:hAnsi="Arial"/>
          <w:sz w:val="22"/>
          <w:szCs w:val="22"/>
        </w:rPr>
        <w:t xml:space="preserve">Admin reviews each row and either: marks as 'received' (confirms payment) — which triggers booking confirmation, or marks as 'failed' (no payment received) — which triggers booking cancellation.</w:t>
      </w:r>
    </w:p>
    <w:p>
      <w:pPr>
        <w:pStyle w:val="ListParagraph"/>
        <w:numPr>
          <w:ilvl w:val="0"/>
          <w:numId w:val="2"/>
        </w:numPr>
        <w:spacing w:before="40" w:after="40"/>
      </w:pPr>
      <w:r>
        <w:rPr>
          <w:rFonts w:ascii="Arial" w:cs="Arial" w:eastAsia="Arial" w:hAnsi="Arial"/>
          <w:sz w:val="22"/>
          <w:szCs w:val="22"/>
        </w:rPr>
        <w:t xml:space="preserve">For Cash on Delivery: payment is marked 'pending_cod'. Field staff confirm cash receipt via the field dashboard. Payment record is updated to 'received'.</w:t>
      </w:r>
    </w:p>
    <w:p>
      <w:pPr>
        <w:pStyle w:val="ListParagraph"/>
        <w:numPr>
          <w:ilvl w:val="0"/>
          <w:numId w:val="2"/>
        </w:numPr>
        <w:spacing w:before="40" w:after="40"/>
      </w:pPr>
      <w:r>
        <w:rPr>
          <w:rFonts w:ascii="Arial" w:cs="Arial" w:eastAsia="Arial" w:hAnsi="Arial"/>
          <w:sz w:val="22"/>
          <w:szCs w:val="22"/>
        </w:rPr>
        <w:t xml:space="preserve">The reconciliation page should also show a 'Bank Transfer Instructions' section with the configured bank account details (pulled from the gateway config).</w:t>
      </w:r>
    </w:p>
    <w:p>
      <w:pPr>
        <w:pStyle w:val="ListParagraph"/>
        <w:numPr>
          <w:ilvl w:val="0"/>
          <w:numId w:val="2"/>
        </w:numPr>
        <w:spacing w:before="40" w:after="40"/>
      </w:pPr>
      <w:r>
        <w:rPr>
          <w:rFonts w:ascii="Arial" w:cs="Arial" w:eastAsia="Arial" w:hAnsi="Arial"/>
          <w:sz w:val="22"/>
          <w:szCs w:val="22"/>
        </w:rPr>
        <w:t xml:space="preserve">Export: Provide a CSV export of all pending payments for bank statement matching.</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12. Newsletter Tab</w:t>
      </w:r>
    </w:p>
    <w:p>
      <w:pPr>
        <w:pStyle w:val="Heading2"/>
        <w:pBdr>
          <w:bottom w:val="single" w:color="004165" w:sz="3" w:space="2"/>
        </w:pBdr>
        <w:spacing w:before="320" w:after="100"/>
      </w:pPr>
      <w:r>
        <w:rPr>
          <w:rFonts w:ascii="Arial" w:cs="Arial" w:eastAsia="Arial" w:hAnsi="Arial"/>
          <w:b/>
          <w:bCs/>
          <w:color w:val="004165"/>
          <w:sz w:val="28"/>
          <w:szCs w:val="28"/>
        </w:rPr>
        <w:t xml:space="preserve">12.1 Smart Search &amp; Column Filters</w:t>
      </w:r>
    </w:p>
    <w:p>
      <w:pPr>
        <w:spacing w:before="80" w:after="80"/>
      </w:pPr>
      <w:r>
        <w:rPr>
          <w:rFonts w:ascii="Arial" w:cs="Arial" w:eastAsia="Arial" w:hAnsi="Arial"/>
          <w:sz w:val="22"/>
          <w:szCs w:val="22"/>
        </w:rPr>
        <w:t xml:space="preserve">Root cause: The newsletter subscriber list has a basic search input and stat-card filters (All / Confirmed / Pending / Unsubscribed) but no column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Fix: Add column sort to the subscriber table. Columns to sort: Email, Name, Subscription Date, Status, Source. Use the same sort pattern from bookings.tsx.</w:t>
            </w:r>
          </w:p>
        </w:tc>
      </w:tr>
    </w:tbl>
    <w:p>
      <w:pPr>
        <w:pStyle w:val="ListParagraph"/>
        <w:numPr>
          <w:ilvl w:val="0"/>
          <w:numId w:val="2"/>
        </w:numPr>
        <w:spacing w:before="40" w:after="40"/>
      </w:pPr>
      <w:r>
        <w:rPr>
          <w:rFonts w:ascii="Arial" w:cs="Arial" w:eastAsia="Arial" w:hAnsi="Arial"/>
          <w:sz w:val="22"/>
          <w:szCs w:val="22"/>
        </w:rPr>
        <w:t xml:space="preserve">Multi-token search: Allow searching by email AND name simultaneously.</w:t>
      </w:r>
    </w:p>
    <w:p>
      <w:pPr>
        <w:pStyle w:val="ListParagraph"/>
        <w:numPr>
          <w:ilvl w:val="0"/>
          <w:numId w:val="2"/>
        </w:numPr>
        <w:spacing w:before="40" w:after="40"/>
      </w:pPr>
      <w:r>
        <w:rPr>
          <w:rFonts w:ascii="Arial" w:cs="Arial" w:eastAsia="Arial" w:hAnsi="Arial"/>
          <w:sz w:val="22"/>
          <w:szCs w:val="22"/>
        </w:rPr>
        <w:t xml:space="preserve">Add bulk actions: Export Selected, Send Test Email to Selected, Unsubscribe Selected.</w:t>
      </w:r>
    </w:p>
    <w:p>
      <w:pPr>
        <w:pStyle w:val="ListParagraph"/>
        <w:numPr>
          <w:ilvl w:val="0"/>
          <w:numId w:val="2"/>
        </w:numPr>
        <w:spacing w:before="40" w:after="40"/>
      </w:pPr>
      <w:r>
        <w:rPr>
          <w:rFonts w:ascii="Arial" w:cs="Arial" w:eastAsia="Arial" w:hAnsi="Arial"/>
          <w:sz w:val="22"/>
          <w:szCs w:val="22"/>
        </w:rPr>
        <w:t xml:space="preserve">Add a 'Source' column showing where the subscriber came from (footer form / checkout / manual).</w:t>
      </w:r>
    </w:p>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13. Settings Page</w:t>
      </w:r>
    </w:p>
    <w:p>
      <w:pPr>
        <w:pStyle w:val="Heading2"/>
        <w:pBdr>
          <w:bottom w:val="single" w:color="004165" w:sz="3" w:space="2"/>
        </w:pBdr>
        <w:spacing w:before="320" w:after="100"/>
      </w:pPr>
      <w:r>
        <w:rPr>
          <w:rFonts w:ascii="Arial" w:cs="Arial" w:eastAsia="Arial" w:hAnsi="Arial"/>
          <w:b/>
          <w:bCs/>
          <w:color w:val="004165"/>
          <w:sz w:val="28"/>
          <w:szCs w:val="28"/>
        </w:rPr>
        <w:t xml:space="preserve">13.1 Remove Bank Transfer Tab — Move to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Action: Remove the 'Bank Transfer' (value='banking') TabsTrigger and TabsContent from settings.tsx. The bank transfer configuration belongs in the Payments tab gateway Configure dialog (see Section 10.3). Remove related state and mutation code for the banking tab from settings.tsx.</w:t>
            </w:r>
          </w:p>
        </w:tc>
      </w:tr>
    </w:tbl>
    <w:p>
      <w:pPr>
        <w:pStyle w:val="Heading2"/>
        <w:pBdr>
          <w:bottom w:val="single" w:color="004165" w:sz="3" w:space="2"/>
        </w:pBdr>
        <w:spacing w:before="320" w:after="100"/>
      </w:pPr>
      <w:r>
        <w:rPr>
          <w:rFonts w:ascii="Arial" w:cs="Arial" w:eastAsia="Arial" w:hAnsi="Arial"/>
          <w:b/>
          <w:bCs/>
          <w:color w:val="004165"/>
          <w:sz w:val="28"/>
          <w:szCs w:val="28"/>
        </w:rPr>
        <w:t xml:space="preserve">13.2 Remove Bank Transfer Feature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Action: In the Feature Flags tab, do not display the bank transfer feature flag (if slug = 'bank_transfer' exists). Bank transfer on/off is controlled by the payment gateway active toggle. Remove the flag from the seed or filter it from the feature flags list display.</w:t>
            </w:r>
          </w:p>
        </w:tc>
      </w:tr>
    </w:tbl>
    <w:p>
      <w:pPr>
        <w:pStyle w:val="Heading2"/>
        <w:pBdr>
          <w:bottom w:val="single" w:color="004165" w:sz="3" w:space="2"/>
        </w:pBdr>
        <w:spacing w:before="320" w:after="100"/>
      </w:pPr>
      <w:r>
        <w:rPr>
          <w:rFonts w:ascii="Arial" w:cs="Arial" w:eastAsia="Arial" w:hAnsi="Arial"/>
          <w:b/>
          <w:bCs/>
          <w:color w:val="004165"/>
          <w:sz w:val="28"/>
          <w:szCs w:val="28"/>
        </w:rPr>
        <w:t xml:space="preserve">13.3 Remove Stripe Feature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Action: Similarly, remove any 'stripe' feature flag from the Feature Flags list. Stripe on/off is controlled by the Stripe payment gateway toggle in the Payments tab.</w:t>
            </w:r>
          </w:p>
        </w:tc>
      </w:tr>
    </w:tbl>
    <w:p>
      <w:pPr>
        <w:pStyle w:val="Heading2"/>
        <w:pBdr>
          <w:bottom w:val="single" w:color="004165" w:sz="3" w:space="2"/>
        </w:pBdr>
        <w:spacing w:before="320" w:after="100"/>
      </w:pPr>
      <w:r>
        <w:rPr>
          <w:rFonts w:ascii="Arial" w:cs="Arial" w:eastAsia="Arial" w:hAnsi="Arial"/>
          <w:b/>
          <w:bCs/>
          <w:color w:val="004165"/>
          <w:sz w:val="28"/>
          <w:szCs w:val="28"/>
        </w:rPr>
        <w:t xml:space="preserve">13.4 Vehicle Hire Feature Flag — Switch Not Working</w:t>
      </w:r>
    </w:p>
    <w:p>
      <w:pPr>
        <w:spacing w:before="80" w:after="80"/>
      </w:pPr>
      <w:r>
        <w:rPr>
          <w:rFonts w:ascii="Arial" w:cs="Arial" w:eastAsia="Arial" w:hAnsi="Arial"/>
          <w:sz w:val="22"/>
          <w:szCs w:val="22"/>
        </w:rPr>
        <w:t xml:space="preserve">Root cause: The feature flag toggle calls updateFeatureFlag(slug, enabled) which hits PATCH /api/feature-flags/:slug. The feature flag is updated in the DB. However, if the frontend reads this flag through a cached query, the UI may not re-render. More critically, if the navigation component does not subscribe to the feature flags query, it will not hide the Vehicle Hire nav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Fix: In the Layout / nav component, call useQuery({ queryKey: ['feature-flags'], queryFn: fetchFeatureFlags }) to get the current flag states. Check for a flag with slug 'vehicle_hire' (or 'vehicles') and conditionally render the Vehicle Hire nav link. When the toggle is saved, queryClient.invalidateQueries(['feature-flags']) must be called — confirm this is in the mutation onSuccess.</w:t>
            </w:r>
          </w:p>
        </w:tc>
      </w:tr>
    </w:tbl>
    <w:p>
      <w:pPr>
        <w:pStyle w:val="Heading2"/>
        <w:pBdr>
          <w:bottom w:val="single" w:color="004165" w:sz="3" w:space="2"/>
        </w:pBdr>
        <w:spacing w:before="320" w:after="100"/>
      </w:pPr>
      <w:r>
        <w:rPr>
          <w:rFonts w:ascii="Arial" w:cs="Arial" w:eastAsia="Arial" w:hAnsi="Arial"/>
          <w:b/>
          <w:bCs/>
          <w:color w:val="004165"/>
          <w:sz w:val="28"/>
          <w:szCs w:val="28"/>
        </w:rPr>
        <w:t xml:space="preserve">13.5 Pre-fill SEO, GEO, Email, Social, Contact Settings</w:t>
      </w:r>
    </w:p>
    <w:p>
      <w:pPr>
        <w:spacing w:before="80" w:after="80"/>
      </w:pPr>
      <w:r>
        <w:rPr>
          <w:rFonts w:ascii="Arial" w:cs="Arial" w:eastAsia="Arial" w:hAnsi="Arial"/>
          <w:sz w:val="22"/>
          <w:szCs w:val="22"/>
        </w:rPr>
        <w:t xml:space="preserve">The following values should be pre-populated in the database via the seed/migration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Setting Key</w:t>
            </w:r>
          </w:p>
        </w:tc>
        <w:tc>
          <w:tcPr>
            <w:tcW w:type="dxa" w:w="300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site_name</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Ace Tours &amp; Transfers</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site_url</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https://acetours.vu</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Production URL</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contact_email</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acetoursvanuatu@outlook.com</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contact_phone</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+678 711 4045 / +678 734 2389</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contact_address</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Port Vila, Vanuatu</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seo_default_title</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Ace Tours &amp; Transfers — Port Vila, Vanuatu</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seo_default_description</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Book tours, airport transfers and vehicle hire in Port Vila, Vanuatu.</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Max 160 chars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seo_keywords</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Vanuatu tours, Port Vila tours, airport transfers, vehicle hire</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social_facebook</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https://www.facebook.com/share/16xVyw7m7m/</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social_instagram</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https://www.instagram.com/acetoursvanuatu/</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geo_country</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VU</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ISO 3166-1 alpha-2</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geo_region</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VU-SEE</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Shefa Province</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geo_city</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Port Vila</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geo_lat</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-17.7333</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geo_lng</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168.3219</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currency_default</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VUV</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Vanuatu Vatu</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Remove all hardcoded contact info from Layout.tsx, SEO.tsx, and other components. Replace with values read from the site settings API (/api/settings). This ensures a single source of truth — update in Settings, reflects everywhere.</w:t>
            </w:r>
          </w:p>
        </w:tc>
      </w:tr>
    </w:tbl>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14. Footer — VTO Backlinks</w:t>
      </w:r>
    </w:p>
    <w:p>
      <w:pPr>
        <w:pStyle w:val="Heading2"/>
        <w:pBdr>
          <w:bottom w:val="single" w:color="004165" w:sz="3" w:space="2"/>
        </w:pBdr>
        <w:spacing w:before="320" w:after="100"/>
      </w:pPr>
      <w:r>
        <w:rPr>
          <w:rFonts w:ascii="Arial" w:cs="Arial" w:eastAsia="Arial" w:hAnsi="Arial"/>
          <w:b/>
          <w:bCs/>
          <w:color w:val="004165"/>
          <w:sz w:val="28"/>
          <w:szCs w:val="28"/>
        </w:rPr>
        <w:t xml:space="preserve">14.1 Add Vanuatu Tourism Office Backlink</w:t>
      </w:r>
    </w:p>
    <w:p>
      <w:pPr>
        <w:spacing w:before="80" w:after="80"/>
      </w:pPr>
      <w:r>
        <w:rPr>
          <w:rFonts w:ascii="Arial" w:cs="Arial" w:eastAsia="Arial" w:hAnsi="Arial"/>
          <w:sz w:val="22"/>
          <w:szCs w:val="22"/>
        </w:rPr>
        <w:t xml:space="preserve">Action: In client/src/components/layout.tsx, add a 'Partners &amp; Links' section to the footer Quick Links column, or add it to the footer bottom bar. Implementation:</w:t>
      </w:r>
    </w:p>
    <w:p>
      <w:pPr>
        <w:pStyle w:val="ListParagraph"/>
        <w:numPr>
          <w:ilvl w:val="0"/>
          <w:numId w:val="2"/>
        </w:numPr>
        <w:spacing w:before="40" w:after="40"/>
      </w:pPr>
      <w:r>
        <w:rPr>
          <w:rFonts w:ascii="Arial" w:cs="Arial" w:eastAsia="Arial" w:hAnsi="Arial"/>
          <w:sz w:val="22"/>
          <w:szCs w:val="22"/>
        </w:rPr>
        <w:t xml:space="preserve">Add a new list item in the footer Quick Links: &lt;li&gt;&lt;a href='https://vanuatu.travel' target='_blank' rel='noopener noreferrer'&gt;Vanuatu Tourism Office&lt;/a&gt;&lt;/li&gt;</w:t>
      </w:r>
    </w:p>
    <w:p>
      <w:pPr>
        <w:pStyle w:val="ListParagraph"/>
        <w:numPr>
          <w:ilvl w:val="0"/>
          <w:numId w:val="2"/>
        </w:numPr>
        <w:spacing w:before="40" w:after="40"/>
      </w:pPr>
      <w:r>
        <w:rPr>
          <w:rFonts w:ascii="Arial" w:cs="Arial" w:eastAsia="Arial" w:hAnsi="Arial"/>
          <w:sz w:val="22"/>
          <w:szCs w:val="22"/>
        </w:rPr>
        <w:t xml:space="preserve">Also add: &lt;a href='https://www.vanuatu.travel/en'&gt;Visit Vanuatu — Official Tourism Site&lt;/a&gt;</w:t>
      </w:r>
    </w:p>
    <w:p>
      <w:pPr>
        <w:pStyle w:val="ListParagraph"/>
        <w:numPr>
          <w:ilvl w:val="0"/>
          <w:numId w:val="2"/>
        </w:numPr>
        <w:spacing w:before="40" w:after="40"/>
      </w:pPr>
      <w:r>
        <w:rPr>
          <w:rFonts w:ascii="Arial" w:cs="Arial" w:eastAsia="Arial" w:hAnsi="Arial"/>
          <w:sz w:val="22"/>
          <w:szCs w:val="22"/>
        </w:rPr>
        <w:t xml:space="preserve">For SEO benefit, add rel='noopener' but do NOT use nofollow — you want Google to follow this link as it signals legitimate local business.</w:t>
      </w:r>
    </w:p>
    <w:p>
      <w:pPr>
        <w:pStyle w:val="ListParagraph"/>
        <w:numPr>
          <w:ilvl w:val="0"/>
          <w:numId w:val="2"/>
        </w:numPr>
        <w:spacing w:before="40" w:after="40"/>
      </w:pPr>
      <w:r>
        <w:rPr>
          <w:rFonts w:ascii="Arial" w:cs="Arial" w:eastAsia="Arial" w:hAnsi="Arial"/>
          <w:sz w:val="22"/>
          <w:szCs w:val="22"/>
        </w:rPr>
        <w:t xml:space="preserve">Consider adding a 'Proud Member' badge if VTO provides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VTO URLs: Primary — https://vanuatu.travel | Alternate — https://www.vanuatu.travel/en | Facebook — https://www.facebook.com/VanuatuTourism</w:t>
            </w:r>
          </w:p>
        </w:tc>
      </w:tr>
    </w:tbl>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15. FAQ Feature</w:t>
      </w:r>
    </w:p>
    <w:p>
      <w:pPr>
        <w:pStyle w:val="Heading2"/>
        <w:pBdr>
          <w:bottom w:val="single" w:color="004165" w:sz="3" w:space="2"/>
        </w:pBdr>
        <w:spacing w:before="320" w:after="100"/>
      </w:pPr>
      <w:r>
        <w:rPr>
          <w:rFonts w:ascii="Arial" w:cs="Arial" w:eastAsia="Arial" w:hAnsi="Arial"/>
          <w:b/>
          <w:bCs/>
          <w:color w:val="004165"/>
          <w:sz w:val="28"/>
          <w:szCs w:val="28"/>
        </w:rPr>
        <w:t xml:space="preserve">15.1 Current State</w:t>
      </w:r>
    </w:p>
    <w:p>
      <w:pPr>
        <w:spacing w:before="80" w:after="80"/>
      </w:pPr>
      <w:r>
        <w:rPr>
          <w:rFonts w:ascii="Arial" w:cs="Arial" w:eastAsia="Arial" w:hAnsi="Arial"/>
          <w:sz w:val="22"/>
          <w:szCs w:val="22"/>
        </w:rPr>
        <w:t xml:space="preserve">FAQs are partially implemented: FAQItem types and FAQ structured data (schema.org FAQPage) are defined in client/src/components/seo.tsx. Tour, Transfer, and Vehicle detail pages pass hardcoded FAQ arrays to the SEO component for rich snippets, but there is NO visible FAQ section rendered on any page — the FAQs only exist in the HTML &lt;head&gt; as JSON-LD metadata.</w:t>
      </w:r>
    </w:p>
    <w:p>
      <w:pPr>
        <w:pStyle w:val="Heading2"/>
        <w:pBdr>
          <w:bottom w:val="single" w:color="004165" w:sz="3" w:space="2"/>
        </w:pBdr>
        <w:spacing w:before="320" w:after="100"/>
      </w:pPr>
      <w:r>
        <w:rPr>
          <w:rFonts w:ascii="Arial" w:cs="Arial" w:eastAsia="Arial" w:hAnsi="Arial"/>
          <w:b/>
          <w:bCs/>
          <w:color w:val="004165"/>
          <w:sz w:val="28"/>
          <w:szCs w:val="28"/>
        </w:rPr>
        <w:t xml:space="preserve">15.2 Recommended Full FAQ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Phase 1 — Static FAQ UI Component: Create a reusable FAQ accordion component using the shadcn/ui Accordion. Render it at the bottom of tour-detail, transfer-detail, vehicle-detail, and other key pages. The FAQ data can remain as a static array per page type initially.</w:t>
            </w:r>
          </w:p>
        </w:tc>
      </w:tr>
    </w:tbl>
    <w:p>
      <w:pPr>
        <w:pStyle w:val="ListParagraph"/>
        <w:numPr>
          <w:ilvl w:val="0"/>
          <w:numId w:val="2"/>
        </w:numPr>
        <w:spacing w:before="40" w:after="40"/>
      </w:pPr>
      <w:r>
        <w:rPr>
          <w:rFonts w:ascii="Arial" w:cs="Arial" w:eastAsia="Arial" w:hAnsi="Arial"/>
          <w:sz w:val="22"/>
          <w:szCs w:val="22"/>
        </w:rPr>
        <w:t xml:space="preserve">Component: client/src/components/FAQ.tsx — AccordionItem for each FAQ question/answer</w:t>
      </w:r>
    </w:p>
    <w:p>
      <w:pPr>
        <w:pStyle w:val="ListParagraph"/>
        <w:numPr>
          <w:ilvl w:val="0"/>
          <w:numId w:val="2"/>
        </w:numPr>
        <w:spacing w:before="40" w:after="40"/>
      </w:pPr>
      <w:r>
        <w:rPr>
          <w:rFonts w:ascii="Arial" w:cs="Arial" w:eastAsia="Arial" w:hAnsi="Arial"/>
          <w:sz w:val="22"/>
          <w:szCs w:val="22"/>
        </w:rPr>
        <w:t xml:space="preserve">Place below the main product description and above the booking form / reviews</w:t>
      </w:r>
    </w:p>
    <w:p>
      <w:pPr>
        <w:pStyle w:val="ListParagraph"/>
        <w:numPr>
          <w:ilvl w:val="0"/>
          <w:numId w:val="2"/>
        </w:numPr>
        <w:spacing w:before="40" w:after="40"/>
      </w:pPr>
      <w:r>
        <w:rPr>
          <w:rFonts w:ascii="Arial" w:cs="Arial" w:eastAsia="Arial" w:hAnsi="Arial"/>
          <w:sz w:val="22"/>
          <w:szCs w:val="22"/>
        </w:rPr>
        <w:t xml:space="preserve">No new npm deps needed — shadcn Accordion is already available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Phase 2 — Admin-managed FAQs: Add a FAQ management section to the CMS/admin area. Allow admins to create global FAQs (shown on all pages) and product-specific FAQs (assigned to a tour/transfer/vehicle). Store in a faqs table: id, productId (nullable for global), question, answer, sortOrder, isActive.</w:t>
            </w:r>
          </w:p>
        </w:tc>
      </w:tr>
    </w:tbl>
    <w:p>
      <w:pPr>
        <w:pStyle w:val="ListParagraph"/>
        <w:numPr>
          <w:ilvl w:val="0"/>
          <w:numId w:val="2"/>
        </w:numPr>
        <w:spacing w:before="40" w:after="40"/>
      </w:pPr>
      <w:r>
        <w:rPr>
          <w:rFonts w:ascii="Arial" w:cs="Arial" w:eastAsia="Arial" w:hAnsi="Arial"/>
          <w:sz w:val="22"/>
          <w:szCs w:val="22"/>
        </w:rPr>
        <w:t xml:space="preserve">New DB table: faqs (id, productId, question, answer, sortOrder, isActive, createdAt)</w:t>
      </w:r>
    </w:p>
    <w:p>
      <w:pPr>
        <w:pStyle w:val="ListParagraph"/>
        <w:numPr>
          <w:ilvl w:val="0"/>
          <w:numId w:val="2"/>
        </w:numPr>
        <w:spacing w:before="40" w:after="40"/>
      </w:pPr>
      <w:r>
        <w:rPr>
          <w:rFonts w:ascii="Arial" w:cs="Arial" w:eastAsia="Arial" w:hAnsi="Arial"/>
          <w:sz w:val="22"/>
          <w:szCs w:val="22"/>
        </w:rPr>
        <w:t xml:space="preserve">API: GET /api/faqs?productId=xxx (product-specific + global), POST/PUT/DELETE /api/admin/faqs</w:t>
      </w:r>
    </w:p>
    <w:p>
      <w:pPr>
        <w:pStyle w:val="ListParagraph"/>
        <w:numPr>
          <w:ilvl w:val="0"/>
          <w:numId w:val="2"/>
        </w:numPr>
        <w:spacing w:before="40" w:after="40"/>
      </w:pPr>
      <w:r>
        <w:rPr>
          <w:rFonts w:ascii="Arial" w:cs="Arial" w:eastAsia="Arial" w:hAnsi="Arial"/>
          <w:sz w:val="22"/>
          <w:szCs w:val="22"/>
        </w:rPr>
        <w:t xml:space="preserve">Admin UI: Add a FAQs tab or accordion section in the product edit dialog</w:t>
      </w:r>
    </w:p>
    <w:p>
      <w:pPr>
        <w:pStyle w:val="ListParagraph"/>
        <w:numPr>
          <w:ilvl w:val="0"/>
          <w:numId w:val="2"/>
        </w:numPr>
        <w:spacing w:before="40" w:after="40"/>
      </w:pPr>
      <w:r>
        <w:rPr>
          <w:rFonts w:ascii="Arial" w:cs="Arial" w:eastAsia="Arial" w:hAnsi="Arial"/>
          <w:sz w:val="22"/>
          <w:szCs w:val="22"/>
        </w:rPr>
        <w:t xml:space="preserve">Frontend: product detail pages call /api/faqs?productId=xxx and render the FAQ component with live data</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4165" w:sz="8"/>
              <w:bottom w:val="single" w:color="DDDDDD" w:sz="1"/>
              <w:right w:val="single" w:color="DDDDDD" w:sz="1"/>
            </w:tcBorders>
            <w:shd w:fill="EBF3FA" w:val="clear"/>
            <w:tcMar>
              <w:top w:type="dxa" w:w="100"/>
              <w:left w:type="dxa" w:w="180"/>
              <w:bottom w:type="dxa" w:w="100"/>
              <w:right w:type="dxa" w:w="120"/>
            </w:tcMar>
          </w:tcPr>
          <w:p>
            <w:r>
              <w:rPr>
                <w:rFonts w:ascii="Arial" w:cs="Arial" w:eastAsia="Arial" w:hAnsi="Arial"/>
                <w:color w:val="0D3D6E"/>
                <w:sz w:val="20"/>
                <w:szCs w:val="20"/>
              </w:rPr>
              <w:t xml:space="preserve">Phase 3 — Global FAQ Page: Create a dedicated /faq page accessible from the footer. Shows all global FAQs grouped by category (Bookings, Payments, Tours, Transfers, Vehicle Hire, General).</w:t>
            </w:r>
          </w:p>
        </w:tc>
      </w:tr>
    </w:tbl>
    <w:p>
      <w:pPr>
        <w:pBdr>
          <w:bottom w:val="single" w:color="CCCCCC" w:sz="1" w:space="1"/>
        </w:pBdr>
        <w:spacing w:before="200" w:after="200"/>
      </w:pPr>
      <w:r>
        <w:t xml:space="preserve"/>
      </w:r>
    </w:p>
    <w:p>
      <w:pPr>
        <w:pStyle w:val="Heading1"/>
        <w:spacing w:before="400" w:after="120"/>
      </w:pPr>
      <w:r>
        <w:rPr>
          <w:rFonts w:ascii="Arial" w:cs="Arial" w:eastAsia="Arial" w:hAnsi="Arial"/>
          <w:b/>
          <w:bCs/>
          <w:color w:val="004165"/>
          <w:sz w:val="36"/>
          <w:szCs w:val="36"/>
        </w:rPr>
        <w:t xml:space="preserve">16. Implementation Priority &amp; Dependency Notes</w:t>
      </w:r>
    </w:p>
    <w:p>
      <w:pPr>
        <w:pStyle w:val="Heading2"/>
        <w:pBdr>
          <w:bottom w:val="single" w:color="004165" w:sz="3" w:space="2"/>
        </w:pBdr>
        <w:spacing w:before="320" w:after="100"/>
      </w:pPr>
      <w:r>
        <w:rPr>
          <w:rFonts w:ascii="Arial" w:cs="Arial" w:eastAsia="Arial" w:hAnsi="Arial"/>
          <w:b/>
          <w:bCs/>
          <w:color w:val="004165"/>
          <w:sz w:val="28"/>
          <w:szCs w:val="28"/>
        </w:rPr>
        <w:t xml:space="preserve">16.1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3600"/>
        <w:gridCol w:w="2400"/>
      </w:tblGrid>
      <w:tr>
        <w:trPr>
          <w:tblHeader/>
        </w:trPr>
        <w:tc>
          <w:tcPr>
            <w:tcW w:type="dxa" w:w="72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264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60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Why First</w:t>
            </w:r>
          </w:p>
        </w:tc>
        <w:tc>
          <w:tcPr>
            <w:tcW w:type="dxa" w:w="240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1</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Revenue/Reports showing 0</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Core financial data must be accurate</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Small — SQL fix</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2</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Delete bug (cancelled bookings)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Data integrity issue</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Small — debug + test</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3</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Vehicle Hire feature flag toggle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Core product visibility broken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Small — query invalidation</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4</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Staff/Customer separation</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Data integrity</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Medium — filter fix</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5</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Notifications — live &amp; clickable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Operational awareness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Medium — new DB table</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6</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Archiving strategy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Data preservation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Medium — migration + UI</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7</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Offline gateway configure dialogs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Payment operations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Medium — UI forms</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8</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Reconciliation page — verify working</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Payment reconciliation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Small — debug</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9</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Recent bookings time window</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Dashboard accuracy</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Small — filter logic</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10</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Settings pre-fill &amp; cleanup</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Config correctness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Small</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11</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FAQ Phase 1 (static component)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User experience</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Small</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12</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VTO footer backlinks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SEO / partnerships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Trivial</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13</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Field user dashboard</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Role access control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Medium</w:t>
            </w:r>
          </w:p>
        </w:tc>
      </w:tr>
      <w:tr>
        <w:tc>
          <w:tcPr>
            <w:tcW w:type="dxa" w:w="720"/>
            <w:tcBorders>
              <w:top w:val="single" w:color="DDDDDD" w:sz="1"/>
              <w:left w:val="single" w:color="DDDDDD" w:sz="1"/>
              <w:bottom w:val="single" w:color="DDDDDD" w:sz="1"/>
              <w:right w:val="single" w:color="DDDDDD" w:sz="1"/>
            </w:tcBorders>
            <w:shd w:fill="EBF3FA" w:val="clear"/>
            <w:tcMar>
              <w:top w:type="dxa" w:w="60"/>
              <w:left w:type="dxa" w:w="120"/>
              <w:bottom w:type="dxa" w:w="60"/>
              <w:right w:type="dxa" w:w="120"/>
            </w:tcMar>
          </w:tcPr>
          <w:p>
            <w:pPr>
              <w:jc w:val="center"/>
            </w:pPr>
            <w:r>
              <w:rPr>
                <w:rFonts w:ascii="Arial" w:cs="Arial" w:eastAsia="Arial" w:hAnsi="Arial"/>
                <w:b/>
                <w:bCs/>
                <w:color w:val="004165"/>
                <w:sz w:val="20"/>
                <w:szCs w:val="20"/>
              </w:rPr>
              <w:t xml:space="preserve">14</w:t>
            </w:r>
          </w:p>
        </w:tc>
        <w:tc>
          <w:tcPr>
            <w:tcW w:type="dxa" w:w="26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FAQ Phase 2 (admin-managed)</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Content management</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Large</w:t>
            </w:r>
          </w:p>
        </w:tc>
      </w:tr>
    </w:tbl>
    <w:p>
      <w:pPr>
        <w:spacing w:before="80" w:after="80"/>
      </w:pPr>
      <w:r>
        <w:rPr>
          <w:rFonts w:ascii="Arial" w:cs="Arial" w:eastAsia="Arial" w:hAnsi="Arial"/>
          <w:sz w:val="22"/>
          <w:szCs w:val="22"/>
        </w:rPr>
        <w:t xml:space="preserve"/>
      </w:r>
    </w:p>
    <w:p>
      <w:pPr>
        <w:pStyle w:val="Heading2"/>
        <w:pBdr>
          <w:bottom w:val="single" w:color="004165" w:sz="3" w:space="2"/>
        </w:pBdr>
        <w:spacing w:before="320" w:after="100"/>
      </w:pPr>
      <w:r>
        <w:rPr>
          <w:rFonts w:ascii="Arial" w:cs="Arial" w:eastAsia="Arial" w:hAnsi="Arial"/>
          <w:b/>
          <w:bCs/>
          <w:color w:val="004165"/>
          <w:sz w:val="28"/>
          <w:szCs w:val="28"/>
        </w:rPr>
        <w:t xml:space="preserve">16.2 npm Dependencies — Install Offline Before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6A800" w:sz="8"/>
              <w:bottom w:val="single" w:color="DDDDDD" w:sz="1"/>
              <w:right w:val="single" w:color="DDDDDD" w:sz="1"/>
            </w:tcBorders>
            <w:shd w:fill="FFF4E5" w:val="clear"/>
            <w:tcMar>
              <w:top w:type="dxa" w:w="100"/>
              <w:left w:type="dxa" w:w="180"/>
              <w:bottom w:type="dxa" w:w="100"/>
              <w:right w:type="dxa" w:w="120"/>
            </w:tcMar>
          </w:tcPr>
          <w:p>
            <w:r>
              <w:rPr>
                <w:rFonts w:ascii="Arial" w:cs="Arial" w:eastAsia="Arial" w:hAnsi="Arial"/>
                <w:color w:val="7A4F00"/>
                <w:sz w:val="20"/>
                <w:szCs w:val="20"/>
              </w:rPr>
              <w:t xml:space="preserve">Per instruction: do NOT run npm install during the session. The following are the only NEW dependencies that may be needed for the features described in this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24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40"/>
            <w:tcBorders>
              <w:top w:val="single" w:color="DDDDDD" w:sz="1"/>
              <w:left w:val="single" w:color="DDDDDD" w:sz="1"/>
              <w:bottom w:val="single" w:color="DDDDDD" w:sz="1"/>
              <w:right w:val="single" w:color="DDDDDD" w:sz="1"/>
            </w:tcBorders>
            <w:shd w:fill="004165" w:val="clear"/>
            <w:tcMar>
              <w:top w:type="dxa" w:w="80"/>
              <w:left w:type="dxa" w:w="120"/>
              <w:bottom w:type="dxa" w:w="80"/>
              <w:right w:type="dxa" w:w="120"/>
            </w:tcMar>
          </w:tcPr>
          <w:p>
            <w:r>
              <w:rPr>
                <w:rFonts w:ascii="Arial" w:cs="Arial" w:eastAsia="Arial" w:hAnsi="Arial"/>
                <w:b/>
                <w:bCs/>
                <w:color w:val="FFFFFF"/>
                <w:sz w:val="20"/>
                <w:szCs w:val="20"/>
              </w:rPr>
              <w:t xml:space="preserve">Mandatory?</w:t>
            </w:r>
          </w:p>
        </w:tc>
      </w:tr>
      <w:tr>
        <w:tc>
          <w:tcPr>
            <w:tcW w:type="dxa" w:w="28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None required</w:t>
            </w:r>
          </w:p>
        </w:tc>
        <w:tc>
          <w:tcPr>
            <w:tcW w:type="dxa" w:w="32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All fixes use existing packages</w:t>
            </w:r>
          </w:p>
        </w:tc>
        <w:tc>
          <w:tcPr>
            <w:tcW w:type="dxa" w:w="32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w:t>
            </w:r>
          </w:p>
        </w:tc>
      </w:tr>
      <w:tr>
        <w:tc>
          <w:tcPr>
            <w:tcW w:type="dxa" w:w="28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(built-in: crypto)</w:t>
            </w:r>
          </w:p>
        </w:tc>
        <w:tc>
          <w:tcPr>
            <w:tcW w:type="dxa" w:w="32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Invite token generation</w:t>
            </w:r>
          </w:p>
        </w:tc>
        <w:tc>
          <w:tcPr>
            <w:tcW w:type="dxa" w:w="32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Only if implementing invite flow</w:t>
            </w:r>
          </w:p>
        </w:tc>
      </w:tr>
      <w:tr>
        <w:tc>
          <w:tcPr>
            <w:tcW w:type="dxa" w:w="28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(already in codebase: drizzle-orm)</w:t>
            </w:r>
          </w:p>
        </w:tc>
        <w:tc>
          <w:tcPr>
            <w:tcW w:type="dxa" w:w="32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New DB tables: faqs, notifications, archivedAt</w:t>
            </w:r>
          </w:p>
        </w:tc>
        <w:tc>
          <w:tcPr>
            <w:tcW w:type="dxa" w:w="32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18"/>
                <w:szCs w:val="18"/>
              </w:rPr>
              <w:t xml:space="preserve">Use existing migration system</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43A047" w:sz="8"/>
              <w:bottom w:val="single" w:color="DDDDDD" w:sz="1"/>
              <w:right w:val="single" w:color="DDDDDD" w:sz="1"/>
            </w:tcBorders>
            <w:shd w:fill="E8F5E9" w:val="clear"/>
            <w:tcMar>
              <w:top w:type="dxa" w:w="100"/>
              <w:left w:type="dxa" w:w="180"/>
              <w:bottom w:type="dxa" w:w="100"/>
              <w:right w:type="dxa" w:w="120"/>
            </w:tcMar>
          </w:tcPr>
          <w:p>
            <w:r>
              <w:rPr>
                <w:rFonts w:ascii="Arial" w:cs="Arial" w:eastAsia="Arial" w:hAnsi="Arial"/>
                <w:color w:val="1B5E20"/>
                <w:sz w:val="20"/>
                <w:szCs w:val="20"/>
              </w:rPr>
              <w:t xml:space="preserve">All UI fixes (bug patches, label changes, search/filter additions, nav sync) require ZERO new npm packages — only changes to existing .tsx and .ts files.</w:t>
            </w:r>
          </w:p>
        </w:tc>
      </w:tr>
    </w:tbl>
    <w:p>
      <w:pPr>
        <w:pBdr>
          <w:bottom w:val="single" w:color="CCCCCC" w:sz="1" w:space="1"/>
        </w:pBdr>
        <w:spacing w:before="200" w:after="200"/>
      </w:pPr>
      <w:r>
        <w:t xml:space="preserve"/>
      </w:r>
    </w:p>
    <w:p>
      <w:pPr>
        <w:spacing w:before="400" w:after="80"/>
        <w:jc w:val="center"/>
      </w:pPr>
      <w:r>
        <w:rPr>
          <w:rFonts w:ascii="Arial" w:cs="Arial" w:eastAsia="Arial" w:hAnsi="Arial"/>
          <w:i/>
          <w:iCs/>
          <w:color w:val="888888"/>
          <w:sz w:val="22"/>
          <w:szCs w:val="22"/>
        </w:rPr>
        <w:t xml:space="preserve">End of Audit Report</w:t>
      </w:r>
    </w:p>
    <w:p>
      <w:pPr>
        <w:jc w:val="center"/>
      </w:pPr>
      <w:r>
        <w:rPr>
          <w:rFonts w:ascii="Arial" w:cs="Arial" w:eastAsia="Arial" w:hAnsi="Arial"/>
          <w:color w:val="AAAAAA"/>
          <w:sz w:val="18"/>
          <w:szCs w:val="18"/>
        </w:rPr>
        <w:t xml:space="preserve">Ace Tours &amp; Transfers — acetours15 codebase — confidential internal document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04165"/>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004165"/>
      <w:sz w:val="28"/>
      <w:szCs w:val="28"/>
    </w:rPr>
  </w:style>
  <w:style w:type="paragraph" w:styleId="Heading3">
    <w:name w:val="Heading 3"/>
    <w:basedOn w:val="Normal"/>
    <w:next w:val="Normal"/>
    <w:qFormat/>
    <w:pPr>
      <w:spacing w:before="240" w:after="80"/>
      <w:outlineLvl w:val="2"/>
    </w:pPr>
    <w:rPr>
      <w:rFonts w:ascii="Arial" w:cs="Arial" w:eastAsia="Arial" w:hAnsi="Arial"/>
      <w:b/>
      <w:bCs/>
      <w:color w:val="E882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2026-03-01T01:55:41.990Z</dcterms:created>
  <dcterms:modified xsi:type="dcterms:W3CDTF">2026-03-01T01:55:41.990Z</dcterms:modified>
</cp:coreProperties>
</file>

<file path=docProps/custom.xml><?xml version="1.0" encoding="utf-8"?>
<Properties xmlns="http://schemas.openxmlformats.org/officeDocument/2006/custom-properties" xmlns:vt="http://schemas.openxmlformats.org/officeDocument/2006/docPropsVTypes"/>
</file>