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063EC" w:rsidRDefault="00F063EC">
      <w:pPr>
        <w:widowControl w:val="0"/>
        <w:pBdr>
          <w:top w:val="nil"/>
          <w:left w:val="nil"/>
          <w:bottom w:val="nil"/>
          <w:right w:val="nil"/>
          <w:between w:val="nil"/>
        </w:pBdr>
      </w:pPr>
    </w:p>
    <w:p w14:paraId="00000002" w14:textId="77777777" w:rsidR="00F063EC" w:rsidRDefault="00F063EC">
      <w:pPr>
        <w:widowControl w:val="0"/>
        <w:pBdr>
          <w:top w:val="nil"/>
          <w:left w:val="nil"/>
          <w:bottom w:val="nil"/>
          <w:right w:val="nil"/>
          <w:between w:val="nil"/>
        </w:pBdr>
        <w:rPr>
          <w:rFonts w:ascii="Calibri" w:eastAsia="Calibri" w:hAnsi="Calibri" w:cs="Calibri"/>
        </w:rPr>
      </w:pPr>
    </w:p>
    <w:p w14:paraId="00000003" w14:textId="77777777" w:rsidR="00F063EC" w:rsidRDefault="00F063EC">
      <w:pPr>
        <w:jc w:val="center"/>
        <w:rPr>
          <w:rFonts w:ascii="Calibri" w:eastAsia="Calibri" w:hAnsi="Calibri" w:cs="Calibri"/>
          <w:b/>
        </w:rPr>
      </w:pPr>
    </w:p>
    <w:p w14:paraId="00000004" w14:textId="77777777" w:rsidR="00F063EC" w:rsidRDefault="00F063EC">
      <w:pPr>
        <w:jc w:val="center"/>
        <w:rPr>
          <w:rFonts w:ascii="Calibri" w:eastAsia="Calibri" w:hAnsi="Calibri" w:cs="Calibri"/>
          <w:b/>
        </w:rPr>
      </w:pPr>
    </w:p>
    <w:p w14:paraId="00000005" w14:textId="77777777" w:rsidR="00F063EC" w:rsidRDefault="00F063EC">
      <w:pPr>
        <w:jc w:val="center"/>
        <w:rPr>
          <w:rFonts w:ascii="Calibri" w:eastAsia="Calibri" w:hAnsi="Calibri" w:cs="Calibri"/>
          <w:b/>
        </w:rPr>
      </w:pPr>
    </w:p>
    <w:p w14:paraId="00000006" w14:textId="77777777" w:rsidR="00F063EC" w:rsidRDefault="00F063EC">
      <w:pPr>
        <w:jc w:val="center"/>
        <w:rPr>
          <w:rFonts w:ascii="Calibri" w:eastAsia="Calibri" w:hAnsi="Calibri" w:cs="Calibri"/>
          <w:b/>
        </w:rPr>
      </w:pPr>
    </w:p>
    <w:p w14:paraId="00000007" w14:textId="77777777" w:rsidR="00F063EC" w:rsidRDefault="00000000">
      <w:pPr>
        <w:jc w:val="center"/>
        <w:rPr>
          <w:rFonts w:ascii="Calibri" w:eastAsia="Calibri" w:hAnsi="Calibri" w:cs="Calibri"/>
          <w:b/>
          <w:sz w:val="48"/>
          <w:szCs w:val="48"/>
        </w:rPr>
      </w:pPr>
      <w:r>
        <w:rPr>
          <w:rFonts w:ascii="Calibri" w:eastAsia="Calibri" w:hAnsi="Calibri" w:cs="Calibri"/>
          <w:b/>
          <w:sz w:val="48"/>
          <w:szCs w:val="48"/>
        </w:rPr>
        <w:t>Projet ‘Température Terrestre’</w:t>
      </w:r>
    </w:p>
    <w:p w14:paraId="0000000A" w14:textId="77777777" w:rsidR="00F063EC" w:rsidRDefault="00F063EC" w:rsidP="00AB30D0">
      <w:pPr>
        <w:rPr>
          <w:rFonts w:ascii="Calibri" w:eastAsia="Calibri" w:hAnsi="Calibri" w:cs="Calibri"/>
          <w:b/>
        </w:rPr>
      </w:pPr>
    </w:p>
    <w:p w14:paraId="0BBAE278" w14:textId="77777777" w:rsidR="00AB30D0" w:rsidRDefault="00AB30D0" w:rsidP="00AB30D0">
      <w:pPr>
        <w:rPr>
          <w:rFonts w:ascii="Calibri" w:eastAsia="Calibri" w:hAnsi="Calibri" w:cs="Calibri"/>
          <w:b/>
        </w:rPr>
      </w:pPr>
    </w:p>
    <w:p w14:paraId="7112E296" w14:textId="77777777" w:rsidR="00AB30D0" w:rsidRDefault="00AB30D0" w:rsidP="00AB30D0">
      <w:pPr>
        <w:rPr>
          <w:rFonts w:ascii="Calibri" w:eastAsia="Calibri" w:hAnsi="Calibri" w:cs="Calibri"/>
          <w:b/>
        </w:rPr>
      </w:pPr>
    </w:p>
    <w:p w14:paraId="0000000B" w14:textId="77777777" w:rsidR="00F063EC" w:rsidRDefault="00F063EC">
      <w:pPr>
        <w:jc w:val="center"/>
        <w:rPr>
          <w:rFonts w:ascii="Calibri" w:eastAsia="Calibri" w:hAnsi="Calibri" w:cs="Calibri"/>
          <w:b/>
        </w:rPr>
      </w:pPr>
    </w:p>
    <w:p w14:paraId="0000000C" w14:textId="6FBEF023" w:rsidR="00F063EC" w:rsidRDefault="00AB30D0" w:rsidP="00AB30D0">
      <w:pPr>
        <w:tabs>
          <w:tab w:val="left" w:pos="5265"/>
        </w:tabs>
        <w:jc w:val="center"/>
        <w:rPr>
          <w:rFonts w:ascii="Calibri" w:eastAsia="Calibri" w:hAnsi="Calibri" w:cs="Calibri"/>
          <w:b/>
        </w:rPr>
      </w:pPr>
      <w:r w:rsidRPr="00AB30D0">
        <w:rPr>
          <w:rFonts w:ascii="Calibri" w:eastAsia="Calibri" w:hAnsi="Calibri" w:cs="Calibri"/>
          <w:b/>
          <w:noProof/>
        </w:rPr>
        <w:drawing>
          <wp:inline distT="0" distB="0" distL="0" distR="0" wp14:anchorId="0194341E" wp14:editId="6CAE7CDB">
            <wp:extent cx="1799539" cy="1809704"/>
            <wp:effectExtent l="0" t="0" r="0" b="635"/>
            <wp:docPr id="1799083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3938" name=""/>
                    <pic:cNvPicPr/>
                  </pic:nvPicPr>
                  <pic:blipFill>
                    <a:blip r:embed="rId9"/>
                    <a:stretch>
                      <a:fillRect/>
                    </a:stretch>
                  </pic:blipFill>
                  <pic:spPr>
                    <a:xfrm>
                      <a:off x="0" y="0"/>
                      <a:ext cx="1816380" cy="1826640"/>
                    </a:xfrm>
                    <a:prstGeom prst="rect">
                      <a:avLst/>
                    </a:prstGeom>
                  </pic:spPr>
                </pic:pic>
              </a:graphicData>
            </a:graphic>
          </wp:inline>
        </w:drawing>
      </w:r>
    </w:p>
    <w:p w14:paraId="0000000D" w14:textId="77777777" w:rsidR="00F063EC" w:rsidRDefault="00F063EC">
      <w:pPr>
        <w:jc w:val="center"/>
        <w:rPr>
          <w:rFonts w:ascii="Calibri" w:eastAsia="Calibri" w:hAnsi="Calibri" w:cs="Calibri"/>
          <w:b/>
        </w:rPr>
      </w:pPr>
    </w:p>
    <w:p w14:paraId="0000000E" w14:textId="77777777" w:rsidR="00F063EC" w:rsidRDefault="00F063EC">
      <w:pPr>
        <w:jc w:val="center"/>
        <w:rPr>
          <w:rFonts w:ascii="Calibri" w:eastAsia="Calibri" w:hAnsi="Calibri" w:cs="Calibri"/>
          <w:b/>
        </w:rPr>
      </w:pPr>
      <w:bookmarkStart w:id="0" w:name="_heading=h.gjdgxs" w:colFirst="0" w:colLast="0"/>
      <w:bookmarkEnd w:id="0"/>
    </w:p>
    <w:p w14:paraId="0000000F" w14:textId="77777777" w:rsidR="00F063EC" w:rsidRDefault="00F063EC">
      <w:pPr>
        <w:jc w:val="center"/>
        <w:rPr>
          <w:rFonts w:ascii="Calibri" w:eastAsia="Calibri" w:hAnsi="Calibri" w:cs="Calibri"/>
          <w:b/>
        </w:rPr>
      </w:pPr>
    </w:p>
    <w:p w14:paraId="00000013" w14:textId="77777777" w:rsidR="00F063EC" w:rsidRDefault="00F063EC" w:rsidP="00AB30D0">
      <w:pPr>
        <w:rPr>
          <w:rFonts w:ascii="Calibri" w:eastAsia="Calibri" w:hAnsi="Calibri" w:cs="Calibri"/>
          <w:b/>
        </w:rPr>
      </w:pPr>
    </w:p>
    <w:p w14:paraId="00000016" w14:textId="77777777" w:rsidR="00F063EC" w:rsidRDefault="00F063EC">
      <w:pPr>
        <w:jc w:val="center"/>
        <w:rPr>
          <w:rFonts w:ascii="Calibri" w:eastAsia="Calibri" w:hAnsi="Calibri" w:cs="Calibri"/>
          <w:b/>
        </w:rPr>
      </w:pPr>
    </w:p>
    <w:p w14:paraId="00000017" w14:textId="77777777" w:rsidR="00F063EC" w:rsidRDefault="00000000">
      <w:pPr>
        <w:jc w:val="center"/>
        <w:rPr>
          <w:rFonts w:ascii="Calibri" w:eastAsia="Calibri" w:hAnsi="Calibri" w:cs="Calibri"/>
          <w:b/>
          <w:sz w:val="48"/>
          <w:szCs w:val="48"/>
        </w:rPr>
      </w:pPr>
      <w:r>
        <w:rPr>
          <w:rFonts w:ascii="Calibri" w:eastAsia="Calibri" w:hAnsi="Calibri" w:cs="Calibri"/>
          <w:b/>
          <w:sz w:val="48"/>
          <w:szCs w:val="48"/>
        </w:rPr>
        <w:t>Rapport final</w:t>
      </w:r>
    </w:p>
    <w:p w14:paraId="00000018" w14:textId="77777777" w:rsidR="00F063EC" w:rsidRDefault="00F063EC">
      <w:pPr>
        <w:jc w:val="center"/>
        <w:rPr>
          <w:rFonts w:ascii="Calibri" w:eastAsia="Calibri" w:hAnsi="Calibri" w:cs="Calibri"/>
          <w:b/>
          <w:sz w:val="40"/>
          <w:szCs w:val="40"/>
        </w:rPr>
      </w:pPr>
    </w:p>
    <w:p w14:paraId="00000019" w14:textId="77777777" w:rsidR="00F063EC" w:rsidRDefault="00F063EC">
      <w:pPr>
        <w:jc w:val="center"/>
        <w:rPr>
          <w:rFonts w:ascii="Calibri" w:eastAsia="Calibri" w:hAnsi="Calibri" w:cs="Calibri"/>
          <w:b/>
          <w:sz w:val="40"/>
          <w:szCs w:val="40"/>
        </w:rPr>
      </w:pPr>
    </w:p>
    <w:p w14:paraId="0000001A" w14:textId="77777777" w:rsidR="00F063EC" w:rsidRDefault="00F063EC">
      <w:pPr>
        <w:jc w:val="center"/>
        <w:rPr>
          <w:rFonts w:ascii="Calibri" w:eastAsia="Calibri" w:hAnsi="Calibri" w:cs="Calibri"/>
          <w:b/>
          <w:sz w:val="40"/>
          <w:szCs w:val="40"/>
        </w:rPr>
      </w:pPr>
    </w:p>
    <w:p w14:paraId="0000001C" w14:textId="77777777" w:rsidR="00F063EC" w:rsidRDefault="00F063EC">
      <w:pPr>
        <w:jc w:val="center"/>
        <w:rPr>
          <w:rFonts w:ascii="Calibri" w:eastAsia="Calibri" w:hAnsi="Calibri" w:cs="Calibri"/>
          <w:b/>
          <w:sz w:val="40"/>
          <w:szCs w:val="40"/>
        </w:rPr>
      </w:pPr>
    </w:p>
    <w:p w14:paraId="0000001D" w14:textId="77777777" w:rsidR="00F063EC" w:rsidRDefault="00F063EC">
      <w:pPr>
        <w:rPr>
          <w:rFonts w:ascii="Calibri" w:eastAsia="Calibri" w:hAnsi="Calibri" w:cs="Calibri"/>
          <w:b/>
          <w:sz w:val="40"/>
          <w:szCs w:val="40"/>
        </w:rPr>
      </w:pPr>
    </w:p>
    <w:p w14:paraId="0000001F" w14:textId="77777777" w:rsidR="00F063EC" w:rsidRDefault="00F063EC">
      <w:pPr>
        <w:rPr>
          <w:rFonts w:ascii="Calibri" w:eastAsia="Calibri" w:hAnsi="Calibri" w:cs="Calibri"/>
          <w:b/>
          <w:sz w:val="40"/>
          <w:szCs w:val="40"/>
        </w:rPr>
      </w:pPr>
    </w:p>
    <w:p w14:paraId="00000020" w14:textId="77777777" w:rsidR="00F063EC" w:rsidRDefault="00000000">
      <w:pPr>
        <w:jc w:val="center"/>
        <w:rPr>
          <w:rFonts w:ascii="Calibri" w:eastAsia="Calibri" w:hAnsi="Calibri" w:cs="Calibri"/>
          <w:sz w:val="28"/>
          <w:szCs w:val="28"/>
        </w:rPr>
      </w:pPr>
      <w:r>
        <w:rPr>
          <w:rFonts w:ascii="Calibri" w:eastAsia="Calibri" w:hAnsi="Calibri" w:cs="Calibri"/>
          <w:sz w:val="28"/>
          <w:szCs w:val="28"/>
        </w:rPr>
        <w:t>Présentation n°1 faite le 15 février 2024</w:t>
      </w:r>
    </w:p>
    <w:p w14:paraId="00000021" w14:textId="77777777" w:rsidR="00F063EC" w:rsidRDefault="00000000">
      <w:pPr>
        <w:jc w:val="center"/>
        <w:rPr>
          <w:rFonts w:ascii="Calibri" w:eastAsia="Calibri" w:hAnsi="Calibri" w:cs="Calibri"/>
          <w:sz w:val="28"/>
          <w:szCs w:val="28"/>
        </w:rPr>
      </w:pPr>
      <w:r>
        <w:rPr>
          <w:rFonts w:ascii="Calibri" w:eastAsia="Calibri" w:hAnsi="Calibri" w:cs="Calibri"/>
          <w:sz w:val="28"/>
          <w:szCs w:val="28"/>
        </w:rPr>
        <w:t xml:space="preserve">Présentation n°2 </w:t>
      </w:r>
      <w:proofErr w:type="gramStart"/>
      <w:r>
        <w:rPr>
          <w:rFonts w:ascii="Calibri" w:eastAsia="Calibri" w:hAnsi="Calibri" w:cs="Calibri"/>
          <w:sz w:val="28"/>
          <w:szCs w:val="28"/>
        </w:rPr>
        <w:t>faite</w:t>
      </w:r>
      <w:proofErr w:type="gramEnd"/>
      <w:r>
        <w:rPr>
          <w:rFonts w:ascii="Calibri" w:eastAsia="Calibri" w:hAnsi="Calibri" w:cs="Calibri"/>
          <w:sz w:val="28"/>
          <w:szCs w:val="28"/>
        </w:rPr>
        <w:t xml:space="preserve"> le 29 février 2024</w:t>
      </w:r>
    </w:p>
    <w:p w14:paraId="534370F8" w14:textId="474423D2" w:rsidR="00F514CF" w:rsidRDefault="00000000">
      <w:pPr>
        <w:jc w:val="center"/>
        <w:rPr>
          <w:rFonts w:ascii="Calibri" w:eastAsia="Calibri" w:hAnsi="Calibri" w:cs="Calibri"/>
          <w:sz w:val="28"/>
          <w:szCs w:val="28"/>
        </w:rPr>
        <w:sectPr w:rsidR="00F514CF" w:rsidSect="001B411C">
          <w:headerReference w:type="even" r:id="rId10"/>
          <w:headerReference w:type="default" r:id="rId11"/>
          <w:footerReference w:type="even" r:id="rId12"/>
          <w:footerReference w:type="default" r:id="rId13"/>
          <w:headerReference w:type="first" r:id="rId14"/>
          <w:footerReference w:type="first" r:id="rId15"/>
          <w:pgSz w:w="11909" w:h="16834"/>
          <w:pgMar w:top="1440" w:right="1440" w:bottom="1440" w:left="1440" w:header="720" w:footer="720" w:gutter="0"/>
          <w:pgNumType w:start="1"/>
          <w:cols w:space="720"/>
          <w:titlePg/>
          <w:docGrid w:linePitch="299"/>
        </w:sectPr>
      </w:pPr>
      <w:r>
        <w:rPr>
          <w:rFonts w:ascii="Calibri" w:eastAsia="Calibri" w:hAnsi="Calibri" w:cs="Calibri"/>
          <w:sz w:val="28"/>
          <w:szCs w:val="28"/>
        </w:rPr>
        <w:t>Rapport final rendu le 07 mars 202</w:t>
      </w:r>
      <w:r w:rsidR="00F514CF">
        <w:rPr>
          <w:rFonts w:ascii="Calibri" w:eastAsia="Calibri" w:hAnsi="Calibri" w:cs="Calibri"/>
          <w:sz w:val="28"/>
          <w:szCs w:val="28"/>
        </w:rPr>
        <w:t>4</w:t>
      </w:r>
    </w:p>
    <w:p w14:paraId="00000023" w14:textId="77777777" w:rsidR="00F063EC" w:rsidRDefault="00000000">
      <w:pPr>
        <w:jc w:val="center"/>
        <w:rPr>
          <w:rFonts w:ascii="Calibri" w:eastAsia="Calibri" w:hAnsi="Calibri" w:cs="Calibri"/>
          <w:b/>
        </w:rPr>
      </w:pPr>
      <w:r>
        <w:rPr>
          <w:rFonts w:ascii="Calibri" w:eastAsia="Calibri" w:hAnsi="Calibri" w:cs="Calibri"/>
          <w:b/>
          <w:noProof/>
        </w:rPr>
        <w:lastRenderedPageBreak/>
        <w:drawing>
          <wp:inline distT="114300" distB="114300" distL="114300" distR="114300" wp14:anchorId="74D9B388" wp14:editId="7B8BEDEF">
            <wp:extent cx="3129593" cy="1427016"/>
            <wp:effectExtent l="0" t="0" r="0" b="1905"/>
            <wp:docPr id="213882440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t="2336"/>
                    <a:stretch/>
                  </pic:blipFill>
                  <pic:spPr bwMode="auto">
                    <a:xfrm>
                      <a:off x="0" y="0"/>
                      <a:ext cx="3130388" cy="1427378"/>
                    </a:xfrm>
                    <a:prstGeom prst="rect">
                      <a:avLst/>
                    </a:prstGeom>
                    <a:ln>
                      <a:noFill/>
                    </a:ln>
                    <a:extLst>
                      <a:ext uri="{53640926-AAD7-44D8-BBD7-CCE9431645EC}">
                        <a14:shadowObscured xmlns:a14="http://schemas.microsoft.com/office/drawing/2010/main"/>
                      </a:ext>
                    </a:extLst>
                  </pic:spPr>
                </pic:pic>
              </a:graphicData>
            </a:graphic>
          </wp:inline>
        </w:drawing>
      </w:r>
    </w:p>
    <w:p w14:paraId="00000024" w14:textId="77777777" w:rsidR="00F063EC" w:rsidRDefault="00F063EC">
      <w:pPr>
        <w:rPr>
          <w:rFonts w:ascii="Calibri" w:eastAsia="Calibri" w:hAnsi="Calibri" w:cs="Calibri"/>
          <w:b/>
        </w:rPr>
      </w:pPr>
    </w:p>
    <w:p w14:paraId="00000025" w14:textId="77777777" w:rsidR="00F063EC" w:rsidRDefault="00F063EC">
      <w:pPr>
        <w:jc w:val="center"/>
        <w:rPr>
          <w:rFonts w:ascii="Calibri" w:eastAsia="Calibri" w:hAnsi="Calibri" w:cs="Calibri"/>
          <w:b/>
          <w:sz w:val="32"/>
          <w:szCs w:val="32"/>
        </w:rPr>
      </w:pPr>
    </w:p>
    <w:p w14:paraId="00000026" w14:textId="77777777" w:rsidR="00F063EC" w:rsidRDefault="00000000">
      <w:pPr>
        <w:jc w:val="center"/>
        <w:rPr>
          <w:rFonts w:ascii="Calibri" w:eastAsia="Calibri" w:hAnsi="Calibri" w:cs="Calibri"/>
          <w:b/>
        </w:rPr>
      </w:pPr>
      <w:r>
        <w:rPr>
          <w:rFonts w:ascii="Calibri" w:eastAsia="Calibri" w:hAnsi="Calibri" w:cs="Calibri"/>
          <w:b/>
          <w:sz w:val="32"/>
          <w:szCs w:val="32"/>
        </w:rPr>
        <w:t xml:space="preserve">Cohorte Data </w:t>
      </w:r>
      <w:proofErr w:type="spellStart"/>
      <w:r>
        <w:rPr>
          <w:rFonts w:ascii="Calibri" w:eastAsia="Calibri" w:hAnsi="Calibri" w:cs="Calibri"/>
          <w:b/>
          <w:sz w:val="32"/>
          <w:szCs w:val="32"/>
        </w:rPr>
        <w:t>Analyst</w:t>
      </w:r>
      <w:proofErr w:type="spellEnd"/>
      <w:r>
        <w:rPr>
          <w:rFonts w:ascii="Calibri" w:eastAsia="Calibri" w:hAnsi="Calibri" w:cs="Calibri"/>
          <w:b/>
          <w:sz w:val="32"/>
          <w:szCs w:val="32"/>
        </w:rPr>
        <w:t xml:space="preserve"> de janvier 2024</w:t>
      </w:r>
    </w:p>
    <w:p w14:paraId="00000027" w14:textId="77777777" w:rsidR="00F063EC" w:rsidRDefault="00F063EC">
      <w:pPr>
        <w:jc w:val="center"/>
        <w:rPr>
          <w:rFonts w:ascii="Calibri" w:eastAsia="Calibri" w:hAnsi="Calibri" w:cs="Calibri"/>
          <w:b/>
        </w:rPr>
      </w:pPr>
    </w:p>
    <w:p w14:paraId="00000028" w14:textId="77777777" w:rsidR="00F063EC" w:rsidRDefault="00F063EC">
      <w:pPr>
        <w:jc w:val="center"/>
        <w:rPr>
          <w:rFonts w:ascii="Calibri" w:eastAsia="Calibri" w:hAnsi="Calibri" w:cs="Calibri"/>
          <w:b/>
        </w:rPr>
      </w:pPr>
    </w:p>
    <w:p w14:paraId="00000029" w14:textId="77777777" w:rsidR="00F063EC" w:rsidRDefault="00000000">
      <w:pPr>
        <w:jc w:val="center"/>
        <w:rPr>
          <w:rFonts w:ascii="Calibri" w:eastAsia="Calibri" w:hAnsi="Calibri" w:cs="Calibri"/>
          <w:b/>
          <w:sz w:val="28"/>
          <w:szCs w:val="28"/>
        </w:rPr>
      </w:pPr>
      <w:r>
        <w:rPr>
          <w:rFonts w:ascii="Calibri" w:eastAsia="Calibri" w:hAnsi="Calibri" w:cs="Calibri"/>
          <w:b/>
          <w:sz w:val="28"/>
          <w:szCs w:val="28"/>
        </w:rPr>
        <w:t>Equipe projet :</w:t>
      </w:r>
    </w:p>
    <w:p w14:paraId="0000002A" w14:textId="2BFB4347" w:rsidR="00F063EC" w:rsidRDefault="00000000">
      <w:pPr>
        <w:jc w:val="center"/>
        <w:rPr>
          <w:rFonts w:ascii="Calibri" w:eastAsia="Calibri" w:hAnsi="Calibri" w:cs="Calibri"/>
          <w:sz w:val="28"/>
          <w:szCs w:val="28"/>
        </w:rPr>
      </w:pPr>
      <w:r>
        <w:rPr>
          <w:rFonts w:ascii="Calibri" w:eastAsia="Calibri" w:hAnsi="Calibri" w:cs="Calibri"/>
          <w:sz w:val="28"/>
          <w:szCs w:val="28"/>
        </w:rPr>
        <w:t xml:space="preserve">Claire MOREAU </w:t>
      </w:r>
      <w:hyperlink r:id="rId17">
        <w:r>
          <w:rPr>
            <w:rFonts w:ascii="Calibri" w:eastAsia="Calibri" w:hAnsi="Calibri" w:cs="Calibri"/>
            <w:noProof/>
            <w:color w:val="1155CC"/>
            <w:sz w:val="28"/>
            <w:szCs w:val="28"/>
            <w:u w:val="single"/>
          </w:rPr>
          <w:drawing>
            <wp:inline distT="114300" distB="114300" distL="114300" distR="114300" wp14:anchorId="591CCE41" wp14:editId="568AAC84">
              <wp:extent cx="195184" cy="190500"/>
              <wp:effectExtent l="0" t="0" r="0" b="0"/>
              <wp:docPr id="2138824404" name="image28.png">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138824404" name="image28.png">
                        <a:hlinkClick r:id="rId17"/>
                      </pic:cNvPr>
                      <pic:cNvPicPr preferRelativeResize="0"/>
                    </pic:nvPicPr>
                    <pic:blipFill>
                      <a:blip r:embed="rId18"/>
                      <a:srcRect/>
                      <a:stretch>
                        <a:fillRect/>
                      </a:stretch>
                    </pic:blipFill>
                    <pic:spPr>
                      <a:xfrm>
                        <a:off x="0" y="0"/>
                        <a:ext cx="195184" cy="190500"/>
                      </a:xfrm>
                      <a:prstGeom prst="rect">
                        <a:avLst/>
                      </a:prstGeom>
                      <a:ln/>
                    </pic:spPr>
                  </pic:pic>
                </a:graphicData>
              </a:graphic>
            </wp:inline>
          </w:drawing>
        </w:r>
      </w:hyperlink>
    </w:p>
    <w:p w14:paraId="0000002B" w14:textId="034758CE" w:rsidR="00F063EC" w:rsidRDefault="00000000">
      <w:pPr>
        <w:jc w:val="center"/>
        <w:rPr>
          <w:rFonts w:ascii="Calibri" w:eastAsia="Calibri" w:hAnsi="Calibri" w:cs="Calibri"/>
          <w:sz w:val="28"/>
          <w:szCs w:val="28"/>
        </w:rPr>
      </w:pPr>
      <w:r>
        <w:rPr>
          <w:rFonts w:ascii="Calibri" w:eastAsia="Calibri" w:hAnsi="Calibri" w:cs="Calibri"/>
          <w:sz w:val="28"/>
          <w:szCs w:val="28"/>
        </w:rPr>
        <w:t xml:space="preserve">Rahma ATTIA EL HILI </w:t>
      </w:r>
      <w:r>
        <w:fldChar w:fldCharType="begin"/>
      </w:r>
      <w:r>
        <w:instrText>HYPERLINK "mailto:rahma-hili@hotmail.fr" \h</w:instrText>
      </w:r>
      <w:r>
        <w:fldChar w:fldCharType="separate"/>
      </w:r>
      <w:r>
        <w:fldChar w:fldCharType="end"/>
      </w:r>
      <w:r>
        <w:rPr>
          <w:rFonts w:ascii="Calibri" w:eastAsia="Calibri" w:hAnsi="Calibri" w:cs="Calibri"/>
        </w:rPr>
        <w:t xml:space="preserve"> </w:t>
      </w:r>
      <w:r>
        <w:fldChar w:fldCharType="begin"/>
      </w:r>
      <w:r>
        <w:instrText>HYPERLINK "https://www.linkedin.com/in/rahma-ah/" \h</w:instrText>
      </w:r>
      <w:r>
        <w:fldChar w:fldCharType="separate"/>
      </w:r>
      <w:r>
        <w:rPr>
          <w:rFonts w:ascii="Calibri" w:eastAsia="Calibri" w:hAnsi="Calibri" w:cs="Calibri"/>
          <w:noProof/>
          <w:color w:val="1155CC"/>
          <w:sz w:val="28"/>
          <w:szCs w:val="28"/>
          <w:u w:val="single"/>
        </w:rPr>
        <w:drawing>
          <wp:inline distT="114300" distB="114300" distL="114300" distR="114300" wp14:anchorId="15583A05" wp14:editId="591A06FB">
            <wp:extent cx="195184" cy="190500"/>
            <wp:effectExtent l="0" t="0" r="0" b="0"/>
            <wp:docPr id="2138824406" name="image28.png">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2138824406" name="image28.png">
                      <a:hlinkClick r:id="rId19"/>
                    </pic:cNvPr>
                    <pic:cNvPicPr preferRelativeResize="0"/>
                  </pic:nvPicPr>
                  <pic:blipFill>
                    <a:blip r:embed="rId18"/>
                    <a:srcRect/>
                    <a:stretch>
                      <a:fillRect/>
                    </a:stretch>
                  </pic:blipFill>
                  <pic:spPr>
                    <a:xfrm>
                      <a:off x="0" y="0"/>
                      <a:ext cx="195184" cy="190500"/>
                    </a:xfrm>
                    <a:prstGeom prst="rect">
                      <a:avLst/>
                    </a:prstGeom>
                    <a:ln/>
                  </pic:spPr>
                </pic:pic>
              </a:graphicData>
            </a:graphic>
          </wp:inline>
        </w:drawing>
      </w:r>
      <w:r>
        <w:rPr>
          <w:rFonts w:ascii="Calibri" w:eastAsia="Calibri" w:hAnsi="Calibri" w:cs="Calibri"/>
          <w:noProof/>
          <w:color w:val="1155CC"/>
          <w:sz w:val="28"/>
          <w:szCs w:val="28"/>
          <w:u w:val="single"/>
        </w:rPr>
        <w:fldChar w:fldCharType="end"/>
      </w:r>
    </w:p>
    <w:p w14:paraId="0000002C" w14:textId="2592D001" w:rsidR="00F063EC" w:rsidRDefault="00000000">
      <w:pPr>
        <w:jc w:val="center"/>
        <w:rPr>
          <w:rFonts w:ascii="Calibri" w:eastAsia="Calibri" w:hAnsi="Calibri" w:cs="Calibri"/>
          <w:sz w:val="28"/>
          <w:szCs w:val="28"/>
        </w:rPr>
      </w:pPr>
      <w:r>
        <w:rPr>
          <w:rFonts w:ascii="Calibri" w:eastAsia="Calibri" w:hAnsi="Calibri" w:cs="Calibri"/>
          <w:sz w:val="28"/>
          <w:szCs w:val="28"/>
        </w:rPr>
        <w:t xml:space="preserve">Sébastien L’HOSTE </w:t>
      </w:r>
      <w:r>
        <w:fldChar w:fldCharType="begin"/>
      </w:r>
      <w:r>
        <w:instrText>HYPERLINK "mailto:seblhoste75@gmail.com" \h</w:instrText>
      </w:r>
      <w:r>
        <w:fldChar w:fldCharType="separate"/>
      </w:r>
      <w:r>
        <w:fldChar w:fldCharType="end"/>
      </w:r>
      <w:r>
        <w:rPr>
          <w:rFonts w:ascii="Calibri" w:eastAsia="Calibri" w:hAnsi="Calibri" w:cs="Calibri"/>
        </w:rPr>
        <w:t xml:space="preserve"> </w:t>
      </w:r>
      <w:r>
        <w:fldChar w:fldCharType="begin"/>
      </w:r>
      <w:r>
        <w:instrText>HYPERLINK "https://www.linkedin.com/in/sebastien-lhoste/" \h</w:instrText>
      </w:r>
      <w:r>
        <w:fldChar w:fldCharType="separate"/>
      </w:r>
      <w:r>
        <w:rPr>
          <w:rFonts w:ascii="Calibri" w:eastAsia="Calibri" w:hAnsi="Calibri" w:cs="Calibri"/>
          <w:noProof/>
          <w:color w:val="1155CC"/>
          <w:sz w:val="28"/>
          <w:szCs w:val="28"/>
          <w:u w:val="single"/>
        </w:rPr>
        <w:drawing>
          <wp:inline distT="114300" distB="114300" distL="114300" distR="114300" wp14:anchorId="70D5FA8F" wp14:editId="21091BEC">
            <wp:extent cx="195184" cy="190500"/>
            <wp:effectExtent l="0" t="0" r="0" b="0"/>
            <wp:docPr id="2138824408" name="image28.png">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2138824408" name="image28.png">
                      <a:hlinkClick r:id="rId20"/>
                    </pic:cNvPr>
                    <pic:cNvPicPr preferRelativeResize="0"/>
                  </pic:nvPicPr>
                  <pic:blipFill>
                    <a:blip r:embed="rId18"/>
                    <a:srcRect/>
                    <a:stretch>
                      <a:fillRect/>
                    </a:stretch>
                  </pic:blipFill>
                  <pic:spPr>
                    <a:xfrm>
                      <a:off x="0" y="0"/>
                      <a:ext cx="195184" cy="190500"/>
                    </a:xfrm>
                    <a:prstGeom prst="rect">
                      <a:avLst/>
                    </a:prstGeom>
                    <a:ln/>
                  </pic:spPr>
                </pic:pic>
              </a:graphicData>
            </a:graphic>
          </wp:inline>
        </w:drawing>
      </w:r>
      <w:r>
        <w:rPr>
          <w:rFonts w:ascii="Calibri" w:eastAsia="Calibri" w:hAnsi="Calibri" w:cs="Calibri"/>
          <w:noProof/>
          <w:color w:val="1155CC"/>
          <w:sz w:val="28"/>
          <w:szCs w:val="28"/>
          <w:u w:val="single"/>
        </w:rPr>
        <w:fldChar w:fldCharType="end"/>
      </w:r>
    </w:p>
    <w:p w14:paraId="0000002D" w14:textId="77777777" w:rsidR="00F063EC" w:rsidRDefault="00F063EC">
      <w:pPr>
        <w:jc w:val="center"/>
        <w:rPr>
          <w:rFonts w:ascii="Calibri" w:eastAsia="Calibri" w:hAnsi="Calibri" w:cs="Calibri"/>
        </w:rPr>
      </w:pPr>
    </w:p>
    <w:p w14:paraId="0000002E" w14:textId="77777777" w:rsidR="00F063EC" w:rsidRDefault="00F063EC">
      <w:pPr>
        <w:rPr>
          <w:rFonts w:ascii="Calibri" w:eastAsia="Calibri" w:hAnsi="Calibri" w:cs="Calibri"/>
        </w:rPr>
      </w:pPr>
    </w:p>
    <w:p w14:paraId="0000002F" w14:textId="77777777" w:rsidR="00F063EC" w:rsidRDefault="00F063EC">
      <w:pPr>
        <w:rPr>
          <w:rFonts w:ascii="Calibri" w:eastAsia="Calibri" w:hAnsi="Calibri" w:cs="Calibri"/>
        </w:rPr>
      </w:pPr>
    </w:p>
    <w:p w14:paraId="00000030" w14:textId="77777777" w:rsidR="00F063EC" w:rsidRDefault="00000000">
      <w:pPr>
        <w:jc w:val="center"/>
        <w:rPr>
          <w:rFonts w:ascii="Calibri" w:eastAsia="Calibri" w:hAnsi="Calibri" w:cs="Calibri"/>
          <w:b/>
          <w:sz w:val="28"/>
          <w:szCs w:val="28"/>
        </w:rPr>
      </w:pPr>
      <w:r>
        <w:rPr>
          <w:rFonts w:ascii="Calibri" w:eastAsia="Calibri" w:hAnsi="Calibri" w:cs="Calibri"/>
          <w:b/>
          <w:sz w:val="28"/>
          <w:szCs w:val="28"/>
        </w:rPr>
        <w:t>Mentor du projet :</w:t>
      </w:r>
    </w:p>
    <w:p w14:paraId="00000031" w14:textId="6315007F" w:rsidR="00F063EC" w:rsidRDefault="00000000">
      <w:pPr>
        <w:jc w:val="center"/>
        <w:rPr>
          <w:rFonts w:ascii="Calibri" w:eastAsia="Calibri" w:hAnsi="Calibri" w:cs="Calibri"/>
          <w:sz w:val="28"/>
          <w:szCs w:val="28"/>
        </w:rPr>
      </w:pPr>
      <w:r>
        <w:rPr>
          <w:rFonts w:ascii="Calibri" w:eastAsia="Calibri" w:hAnsi="Calibri" w:cs="Calibri"/>
          <w:sz w:val="28"/>
          <w:szCs w:val="28"/>
        </w:rPr>
        <w:t xml:space="preserve">Tarik ANOUAR </w:t>
      </w:r>
      <w:hyperlink r:id="rId21"/>
      <w:r>
        <w:rPr>
          <w:rFonts w:ascii="Calibri" w:eastAsia="Calibri" w:hAnsi="Calibri" w:cs="Calibri"/>
        </w:rPr>
        <w:t xml:space="preserve"> </w:t>
      </w:r>
      <w:hyperlink r:id="rId22">
        <w:r>
          <w:rPr>
            <w:rFonts w:ascii="Calibri" w:eastAsia="Calibri" w:hAnsi="Calibri" w:cs="Calibri"/>
            <w:noProof/>
            <w:color w:val="1155CC"/>
            <w:sz w:val="28"/>
            <w:szCs w:val="28"/>
            <w:u w:val="single"/>
          </w:rPr>
          <w:drawing>
            <wp:inline distT="114300" distB="114300" distL="114300" distR="114300" wp14:anchorId="4A86E65D" wp14:editId="7580E9A6">
              <wp:extent cx="195184" cy="190500"/>
              <wp:effectExtent l="0" t="0" r="0" b="0"/>
              <wp:docPr id="2138824410" name="image28.png">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2138824410" name="image28.png">
                        <a:hlinkClick r:id="rId22"/>
                      </pic:cNvPr>
                      <pic:cNvPicPr preferRelativeResize="0"/>
                    </pic:nvPicPr>
                    <pic:blipFill>
                      <a:blip r:embed="rId18"/>
                      <a:srcRect/>
                      <a:stretch>
                        <a:fillRect/>
                      </a:stretch>
                    </pic:blipFill>
                    <pic:spPr>
                      <a:xfrm>
                        <a:off x="0" y="0"/>
                        <a:ext cx="195184" cy="190500"/>
                      </a:xfrm>
                      <a:prstGeom prst="rect">
                        <a:avLst/>
                      </a:prstGeom>
                      <a:ln/>
                    </pic:spPr>
                  </pic:pic>
                </a:graphicData>
              </a:graphic>
            </wp:inline>
          </w:drawing>
        </w:r>
      </w:hyperlink>
    </w:p>
    <w:p w14:paraId="00000032" w14:textId="77777777" w:rsidR="00F063EC" w:rsidRDefault="00F063EC">
      <w:pPr>
        <w:jc w:val="center"/>
        <w:rPr>
          <w:rFonts w:ascii="Calibri" w:eastAsia="Calibri" w:hAnsi="Calibri" w:cs="Calibri"/>
          <w:sz w:val="28"/>
          <w:szCs w:val="28"/>
        </w:rPr>
      </w:pPr>
    </w:p>
    <w:p w14:paraId="00000033" w14:textId="77777777" w:rsidR="00F063EC" w:rsidRDefault="00F063EC">
      <w:pPr>
        <w:rPr>
          <w:rFonts w:ascii="Calibri" w:eastAsia="Calibri" w:hAnsi="Calibri" w:cs="Calibri"/>
        </w:rPr>
      </w:pPr>
    </w:p>
    <w:p w14:paraId="0FB7DABA" w14:textId="77777777" w:rsidR="00AB30D0" w:rsidRDefault="00AB30D0">
      <w:pPr>
        <w:rPr>
          <w:rFonts w:ascii="Calibri" w:eastAsia="Calibri" w:hAnsi="Calibri" w:cs="Calibri"/>
        </w:rPr>
      </w:pPr>
    </w:p>
    <w:p w14:paraId="3A0696B8" w14:textId="77777777" w:rsidR="00AB30D0" w:rsidRDefault="00AB30D0">
      <w:pPr>
        <w:rPr>
          <w:rFonts w:ascii="Calibri" w:eastAsia="Calibri" w:hAnsi="Calibri" w:cs="Calibri"/>
        </w:rPr>
      </w:pPr>
    </w:p>
    <w:p w14:paraId="4D975AF4" w14:textId="77777777" w:rsidR="00AB30D0" w:rsidRDefault="00AB30D0">
      <w:pPr>
        <w:rPr>
          <w:rFonts w:ascii="Calibri" w:eastAsia="Calibri" w:hAnsi="Calibri" w:cs="Calibri"/>
        </w:rPr>
      </w:pPr>
    </w:p>
    <w:p w14:paraId="233E5387" w14:textId="77777777" w:rsidR="00AB30D0" w:rsidRDefault="00AB30D0">
      <w:pPr>
        <w:rPr>
          <w:rFonts w:ascii="Calibri" w:eastAsia="Calibri" w:hAnsi="Calibri" w:cs="Calibri"/>
        </w:rPr>
      </w:pPr>
    </w:p>
    <w:tbl>
      <w:tblPr>
        <w:tblStyle w:val="a6"/>
        <w:tblW w:w="94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1410"/>
        <w:gridCol w:w="6765"/>
      </w:tblGrid>
      <w:tr w:rsidR="00F063EC" w14:paraId="56189AA2" w14:textId="77777777">
        <w:trPr>
          <w:trHeight w:val="253"/>
        </w:trPr>
        <w:tc>
          <w:tcPr>
            <w:tcW w:w="1320" w:type="dxa"/>
            <w:shd w:val="clear" w:color="auto" w:fill="1F497D"/>
            <w:vAlign w:val="center"/>
          </w:tcPr>
          <w:p w14:paraId="00000034" w14:textId="77777777" w:rsidR="00F063EC" w:rsidRDefault="00000000">
            <w:pPr>
              <w:jc w:val="center"/>
              <w:rPr>
                <w:rFonts w:ascii="Calibri" w:eastAsia="Calibri" w:hAnsi="Calibri" w:cs="Calibri"/>
                <w:b/>
                <w:color w:val="FFFFFF"/>
              </w:rPr>
            </w:pPr>
            <w:r>
              <w:rPr>
                <w:rFonts w:ascii="Calibri" w:eastAsia="Calibri" w:hAnsi="Calibri" w:cs="Calibri"/>
                <w:b/>
                <w:color w:val="FFFFFF"/>
              </w:rPr>
              <w:t>Version du document </w:t>
            </w:r>
          </w:p>
        </w:tc>
        <w:tc>
          <w:tcPr>
            <w:tcW w:w="1410" w:type="dxa"/>
            <w:shd w:val="clear" w:color="auto" w:fill="1F497D"/>
            <w:vAlign w:val="center"/>
          </w:tcPr>
          <w:p w14:paraId="00000035" w14:textId="77777777" w:rsidR="00F063EC" w:rsidRDefault="00000000">
            <w:pPr>
              <w:jc w:val="center"/>
              <w:rPr>
                <w:rFonts w:ascii="Calibri" w:eastAsia="Calibri" w:hAnsi="Calibri" w:cs="Calibri"/>
                <w:b/>
                <w:color w:val="FFFFFF"/>
              </w:rPr>
            </w:pPr>
            <w:r>
              <w:rPr>
                <w:rFonts w:ascii="Calibri" w:eastAsia="Calibri" w:hAnsi="Calibri" w:cs="Calibri"/>
                <w:b/>
                <w:color w:val="FFFFFF"/>
              </w:rPr>
              <w:t>Date</w:t>
            </w:r>
          </w:p>
        </w:tc>
        <w:tc>
          <w:tcPr>
            <w:tcW w:w="6765" w:type="dxa"/>
            <w:shd w:val="clear" w:color="auto" w:fill="1F497D"/>
            <w:vAlign w:val="center"/>
          </w:tcPr>
          <w:p w14:paraId="00000036" w14:textId="77777777" w:rsidR="00F063EC" w:rsidRDefault="00000000">
            <w:pPr>
              <w:jc w:val="center"/>
              <w:rPr>
                <w:rFonts w:ascii="Calibri" w:eastAsia="Calibri" w:hAnsi="Calibri" w:cs="Calibri"/>
                <w:b/>
                <w:color w:val="FFFFFF"/>
              </w:rPr>
            </w:pPr>
            <w:r>
              <w:rPr>
                <w:rFonts w:ascii="Calibri" w:eastAsia="Calibri" w:hAnsi="Calibri" w:cs="Calibri"/>
                <w:b/>
                <w:color w:val="FFFFFF"/>
              </w:rPr>
              <w:t>Commentaires</w:t>
            </w:r>
          </w:p>
        </w:tc>
      </w:tr>
      <w:tr w:rsidR="00F063EC" w14:paraId="08F10CDA" w14:textId="77777777">
        <w:trPr>
          <w:trHeight w:val="253"/>
        </w:trPr>
        <w:tc>
          <w:tcPr>
            <w:tcW w:w="1320" w:type="dxa"/>
            <w:vAlign w:val="center"/>
          </w:tcPr>
          <w:p w14:paraId="00000037" w14:textId="77777777" w:rsidR="00F063EC" w:rsidRDefault="00000000">
            <w:pPr>
              <w:jc w:val="center"/>
              <w:rPr>
                <w:rFonts w:ascii="Calibri" w:eastAsia="Calibri" w:hAnsi="Calibri" w:cs="Calibri"/>
                <w:b/>
              </w:rPr>
            </w:pPr>
            <w:r>
              <w:rPr>
                <w:rFonts w:ascii="Calibri" w:eastAsia="Calibri" w:hAnsi="Calibri" w:cs="Calibri"/>
                <w:b/>
              </w:rPr>
              <w:t>0.1</w:t>
            </w:r>
          </w:p>
        </w:tc>
        <w:tc>
          <w:tcPr>
            <w:tcW w:w="1410" w:type="dxa"/>
            <w:vAlign w:val="center"/>
          </w:tcPr>
          <w:p w14:paraId="00000038" w14:textId="77777777" w:rsidR="00F063EC" w:rsidRDefault="00000000">
            <w:pPr>
              <w:rPr>
                <w:rFonts w:ascii="Calibri" w:eastAsia="Calibri" w:hAnsi="Calibri" w:cs="Calibri"/>
              </w:rPr>
            </w:pPr>
            <w:r>
              <w:rPr>
                <w:rFonts w:ascii="Calibri" w:eastAsia="Calibri" w:hAnsi="Calibri" w:cs="Calibri"/>
              </w:rPr>
              <w:t>30/01/2024</w:t>
            </w:r>
          </w:p>
        </w:tc>
        <w:tc>
          <w:tcPr>
            <w:tcW w:w="6765" w:type="dxa"/>
            <w:vAlign w:val="center"/>
          </w:tcPr>
          <w:p w14:paraId="00000039" w14:textId="77777777" w:rsidR="00F063EC" w:rsidRDefault="00000000">
            <w:pPr>
              <w:rPr>
                <w:rFonts w:ascii="Calibri" w:eastAsia="Calibri" w:hAnsi="Calibri" w:cs="Calibri"/>
              </w:rPr>
            </w:pPr>
            <w:r>
              <w:rPr>
                <w:rFonts w:ascii="Calibri" w:eastAsia="Calibri" w:hAnsi="Calibri" w:cs="Calibri"/>
              </w:rPr>
              <w:t>Initialisation du document.</w:t>
            </w:r>
          </w:p>
        </w:tc>
      </w:tr>
      <w:tr w:rsidR="00F063EC" w14:paraId="2286AC10" w14:textId="77777777">
        <w:trPr>
          <w:trHeight w:val="253"/>
        </w:trPr>
        <w:tc>
          <w:tcPr>
            <w:tcW w:w="1320" w:type="dxa"/>
            <w:vAlign w:val="center"/>
          </w:tcPr>
          <w:p w14:paraId="0000003A" w14:textId="77777777" w:rsidR="00F063EC" w:rsidRDefault="00000000">
            <w:pPr>
              <w:jc w:val="center"/>
              <w:rPr>
                <w:rFonts w:ascii="Calibri" w:eastAsia="Calibri" w:hAnsi="Calibri" w:cs="Calibri"/>
                <w:b/>
              </w:rPr>
            </w:pPr>
            <w:r>
              <w:rPr>
                <w:rFonts w:ascii="Calibri" w:eastAsia="Calibri" w:hAnsi="Calibri" w:cs="Calibri"/>
                <w:b/>
              </w:rPr>
              <w:t>1.0</w:t>
            </w:r>
          </w:p>
        </w:tc>
        <w:tc>
          <w:tcPr>
            <w:tcW w:w="1410" w:type="dxa"/>
            <w:vAlign w:val="center"/>
          </w:tcPr>
          <w:p w14:paraId="0000003B" w14:textId="77777777" w:rsidR="00F063EC" w:rsidRDefault="00000000">
            <w:pPr>
              <w:rPr>
                <w:rFonts w:ascii="Calibri" w:eastAsia="Calibri" w:hAnsi="Calibri" w:cs="Calibri"/>
              </w:rPr>
            </w:pPr>
            <w:r>
              <w:rPr>
                <w:rFonts w:ascii="Calibri" w:eastAsia="Calibri" w:hAnsi="Calibri" w:cs="Calibri"/>
              </w:rPr>
              <w:t>15/02/2024</w:t>
            </w:r>
          </w:p>
        </w:tc>
        <w:tc>
          <w:tcPr>
            <w:tcW w:w="6765" w:type="dxa"/>
            <w:vAlign w:val="center"/>
          </w:tcPr>
          <w:p w14:paraId="0000003C" w14:textId="5C5DD156" w:rsidR="00F063EC" w:rsidRDefault="00000000">
            <w:pPr>
              <w:rPr>
                <w:rFonts w:ascii="Calibri" w:eastAsia="Calibri" w:hAnsi="Calibri" w:cs="Calibri"/>
              </w:rPr>
            </w:pPr>
            <w:r>
              <w:rPr>
                <w:rFonts w:ascii="Calibri" w:eastAsia="Calibri" w:hAnsi="Calibri" w:cs="Calibri"/>
              </w:rPr>
              <w:t>Ajout du contenu du document depuis les notebooks dédiés</w:t>
            </w:r>
            <w:r w:rsidR="005C03A1">
              <w:rPr>
                <w:rFonts w:ascii="Calibri" w:eastAsia="Calibri" w:hAnsi="Calibri" w:cs="Calibri"/>
              </w:rPr>
              <w:t>.</w:t>
            </w:r>
          </w:p>
          <w:p w14:paraId="0000003D" w14:textId="77777777" w:rsidR="00F063EC" w:rsidRDefault="00000000">
            <w:pPr>
              <w:rPr>
                <w:rFonts w:ascii="Calibri" w:eastAsia="Calibri" w:hAnsi="Calibri" w:cs="Calibri"/>
                <w:b/>
              </w:rPr>
            </w:pPr>
            <w:r>
              <w:rPr>
                <w:rFonts w:ascii="Calibri" w:eastAsia="Calibri" w:hAnsi="Calibri" w:cs="Calibri"/>
              </w:rPr>
              <w:t xml:space="preserve">Rendu 1 : </w:t>
            </w:r>
            <w:r>
              <w:rPr>
                <w:rFonts w:ascii="Calibri" w:eastAsia="Calibri" w:hAnsi="Calibri" w:cs="Calibri"/>
                <w:b/>
              </w:rPr>
              <w:t>rapport d’exploration, de data visualisation et de pre-processing des données.</w:t>
            </w:r>
          </w:p>
        </w:tc>
      </w:tr>
      <w:tr w:rsidR="00F063EC" w14:paraId="2383A360" w14:textId="77777777">
        <w:trPr>
          <w:trHeight w:val="253"/>
        </w:trPr>
        <w:tc>
          <w:tcPr>
            <w:tcW w:w="1320" w:type="dxa"/>
            <w:vAlign w:val="center"/>
          </w:tcPr>
          <w:p w14:paraId="0000003E" w14:textId="77777777" w:rsidR="00F063EC" w:rsidRDefault="00000000">
            <w:pPr>
              <w:jc w:val="center"/>
              <w:rPr>
                <w:rFonts w:ascii="Calibri" w:eastAsia="Calibri" w:hAnsi="Calibri" w:cs="Calibri"/>
                <w:b/>
              </w:rPr>
            </w:pPr>
            <w:r>
              <w:rPr>
                <w:rFonts w:ascii="Calibri" w:eastAsia="Calibri" w:hAnsi="Calibri" w:cs="Calibri"/>
                <w:b/>
              </w:rPr>
              <w:t>2.0</w:t>
            </w:r>
          </w:p>
        </w:tc>
        <w:tc>
          <w:tcPr>
            <w:tcW w:w="1410" w:type="dxa"/>
            <w:vAlign w:val="center"/>
          </w:tcPr>
          <w:p w14:paraId="0000003F" w14:textId="77777777" w:rsidR="00F063EC" w:rsidRDefault="00000000">
            <w:pPr>
              <w:rPr>
                <w:rFonts w:ascii="Calibri" w:eastAsia="Calibri" w:hAnsi="Calibri" w:cs="Calibri"/>
              </w:rPr>
            </w:pPr>
            <w:r>
              <w:rPr>
                <w:rFonts w:ascii="Calibri" w:eastAsia="Calibri" w:hAnsi="Calibri" w:cs="Calibri"/>
              </w:rPr>
              <w:t>27/02/2024</w:t>
            </w:r>
          </w:p>
        </w:tc>
        <w:tc>
          <w:tcPr>
            <w:tcW w:w="6765" w:type="dxa"/>
            <w:vAlign w:val="center"/>
          </w:tcPr>
          <w:p w14:paraId="00000040" w14:textId="1634B2C7" w:rsidR="00F063EC" w:rsidRDefault="00000000">
            <w:pPr>
              <w:rPr>
                <w:rFonts w:ascii="Calibri" w:eastAsia="Calibri" w:hAnsi="Calibri" w:cs="Calibri"/>
              </w:rPr>
            </w:pPr>
            <w:r>
              <w:rPr>
                <w:rFonts w:ascii="Calibri" w:eastAsia="Calibri" w:hAnsi="Calibri" w:cs="Calibri"/>
              </w:rPr>
              <w:t>Ajout du contenu du document depuis les notebooks dédiés</w:t>
            </w:r>
            <w:r w:rsidR="005C03A1">
              <w:rPr>
                <w:rFonts w:ascii="Calibri" w:eastAsia="Calibri" w:hAnsi="Calibri" w:cs="Calibri"/>
              </w:rPr>
              <w:t>.</w:t>
            </w:r>
          </w:p>
          <w:p w14:paraId="00000041" w14:textId="77777777" w:rsidR="00F063EC" w:rsidRDefault="00000000">
            <w:pPr>
              <w:rPr>
                <w:rFonts w:ascii="Calibri" w:eastAsia="Calibri" w:hAnsi="Calibri" w:cs="Calibri"/>
              </w:rPr>
            </w:pPr>
            <w:r>
              <w:rPr>
                <w:rFonts w:ascii="Calibri" w:eastAsia="Calibri" w:hAnsi="Calibri" w:cs="Calibri"/>
              </w:rPr>
              <w:t xml:space="preserve">Rendu 2 : </w:t>
            </w:r>
            <w:r>
              <w:rPr>
                <w:rFonts w:ascii="Calibri" w:eastAsia="Calibri" w:hAnsi="Calibri" w:cs="Calibri"/>
                <w:b/>
              </w:rPr>
              <w:t>rapport de modélisation.</w:t>
            </w:r>
          </w:p>
        </w:tc>
      </w:tr>
      <w:tr w:rsidR="00F063EC" w14:paraId="0C1F713F" w14:textId="77777777">
        <w:trPr>
          <w:trHeight w:val="253"/>
        </w:trPr>
        <w:tc>
          <w:tcPr>
            <w:tcW w:w="1320" w:type="dxa"/>
            <w:vAlign w:val="center"/>
          </w:tcPr>
          <w:p w14:paraId="00000042" w14:textId="77777777" w:rsidR="00F063EC" w:rsidRDefault="00000000">
            <w:pPr>
              <w:jc w:val="center"/>
              <w:rPr>
                <w:rFonts w:ascii="Calibri" w:eastAsia="Calibri" w:hAnsi="Calibri" w:cs="Calibri"/>
                <w:b/>
              </w:rPr>
            </w:pPr>
            <w:r>
              <w:rPr>
                <w:rFonts w:ascii="Calibri" w:eastAsia="Calibri" w:hAnsi="Calibri" w:cs="Calibri"/>
                <w:b/>
              </w:rPr>
              <w:t>2.1</w:t>
            </w:r>
          </w:p>
        </w:tc>
        <w:tc>
          <w:tcPr>
            <w:tcW w:w="1410" w:type="dxa"/>
            <w:vAlign w:val="center"/>
          </w:tcPr>
          <w:p w14:paraId="00000043" w14:textId="77777777" w:rsidR="00F063EC" w:rsidRDefault="00000000">
            <w:pPr>
              <w:rPr>
                <w:rFonts w:ascii="Calibri" w:eastAsia="Calibri" w:hAnsi="Calibri" w:cs="Calibri"/>
              </w:rPr>
            </w:pPr>
            <w:r>
              <w:rPr>
                <w:rFonts w:ascii="Calibri" w:eastAsia="Calibri" w:hAnsi="Calibri" w:cs="Calibri"/>
              </w:rPr>
              <w:t>29/02/2024</w:t>
            </w:r>
          </w:p>
        </w:tc>
        <w:tc>
          <w:tcPr>
            <w:tcW w:w="6765" w:type="dxa"/>
            <w:vAlign w:val="center"/>
          </w:tcPr>
          <w:p w14:paraId="00000044" w14:textId="77777777" w:rsidR="00F063EC" w:rsidRDefault="00000000">
            <w:pPr>
              <w:rPr>
                <w:rFonts w:ascii="Calibri" w:eastAsia="Calibri" w:hAnsi="Calibri" w:cs="Calibri"/>
              </w:rPr>
            </w:pPr>
            <w:r>
              <w:rPr>
                <w:rFonts w:ascii="Calibri" w:eastAsia="Calibri" w:hAnsi="Calibri" w:cs="Calibri"/>
              </w:rPr>
              <w:t>Modifications suite présentations rendus 1 et 2, ajouts de contenu et relecture par équipe projet et mentor.</w:t>
            </w:r>
          </w:p>
        </w:tc>
      </w:tr>
      <w:tr w:rsidR="00F063EC" w14:paraId="2D48296C" w14:textId="77777777">
        <w:trPr>
          <w:trHeight w:val="253"/>
        </w:trPr>
        <w:tc>
          <w:tcPr>
            <w:tcW w:w="1320" w:type="dxa"/>
            <w:vAlign w:val="center"/>
          </w:tcPr>
          <w:p w14:paraId="00000045" w14:textId="77777777" w:rsidR="00F063EC" w:rsidRDefault="00000000">
            <w:pPr>
              <w:jc w:val="center"/>
              <w:rPr>
                <w:rFonts w:ascii="Calibri" w:eastAsia="Calibri" w:hAnsi="Calibri" w:cs="Calibri"/>
                <w:b/>
              </w:rPr>
            </w:pPr>
            <w:r>
              <w:rPr>
                <w:rFonts w:ascii="Calibri" w:eastAsia="Calibri" w:hAnsi="Calibri" w:cs="Calibri"/>
                <w:b/>
              </w:rPr>
              <w:t>3.0</w:t>
            </w:r>
          </w:p>
        </w:tc>
        <w:tc>
          <w:tcPr>
            <w:tcW w:w="1410" w:type="dxa"/>
            <w:vAlign w:val="center"/>
          </w:tcPr>
          <w:p w14:paraId="00000046" w14:textId="77777777" w:rsidR="00F063EC" w:rsidRDefault="00000000">
            <w:pPr>
              <w:rPr>
                <w:rFonts w:ascii="Calibri" w:eastAsia="Calibri" w:hAnsi="Calibri" w:cs="Calibri"/>
              </w:rPr>
            </w:pPr>
            <w:r>
              <w:rPr>
                <w:rFonts w:ascii="Calibri" w:eastAsia="Calibri" w:hAnsi="Calibri" w:cs="Calibri"/>
              </w:rPr>
              <w:t>07/03/2024</w:t>
            </w:r>
          </w:p>
        </w:tc>
        <w:tc>
          <w:tcPr>
            <w:tcW w:w="6765" w:type="dxa"/>
            <w:vAlign w:val="center"/>
          </w:tcPr>
          <w:p w14:paraId="00000047" w14:textId="77777777" w:rsidR="00F063EC" w:rsidRDefault="00000000">
            <w:pPr>
              <w:rPr>
                <w:rFonts w:ascii="Calibri" w:eastAsia="Calibri" w:hAnsi="Calibri" w:cs="Calibri"/>
                <w:b/>
              </w:rPr>
            </w:pPr>
            <w:r>
              <w:rPr>
                <w:rFonts w:ascii="Calibri" w:eastAsia="Calibri" w:hAnsi="Calibri" w:cs="Calibri"/>
                <w:b/>
              </w:rPr>
              <w:t>Rapport final.</w:t>
            </w:r>
          </w:p>
        </w:tc>
      </w:tr>
    </w:tbl>
    <w:p w14:paraId="00000048" w14:textId="77777777" w:rsidR="00F063EC" w:rsidRDefault="00F063EC">
      <w:pPr>
        <w:rPr>
          <w:rFonts w:ascii="Calibri" w:eastAsia="Calibri" w:hAnsi="Calibri" w:cs="Calibri"/>
        </w:rPr>
        <w:sectPr w:rsidR="00F063EC" w:rsidSect="001B411C">
          <w:pgSz w:w="11909" w:h="16834"/>
          <w:pgMar w:top="1440" w:right="1134" w:bottom="1440" w:left="1133" w:header="720" w:footer="720" w:gutter="0"/>
          <w:pgNumType w:start="1"/>
          <w:cols w:space="720"/>
        </w:sectPr>
      </w:pPr>
    </w:p>
    <w:sdt>
      <w:sdtPr>
        <w:rPr>
          <w:rFonts w:ascii="Arial" w:eastAsia="Arial" w:hAnsi="Arial" w:cs="Arial"/>
          <w:color w:val="auto"/>
          <w:sz w:val="22"/>
          <w:szCs w:val="22"/>
        </w:rPr>
        <w:id w:val="-790364810"/>
        <w:docPartObj>
          <w:docPartGallery w:val="Table of Contents"/>
          <w:docPartUnique/>
        </w:docPartObj>
      </w:sdtPr>
      <w:sdtEndPr>
        <w:rPr>
          <w:b/>
          <w:bCs/>
        </w:rPr>
      </w:sdtEndPr>
      <w:sdtContent>
        <w:p w14:paraId="41715AAC" w14:textId="6B604CE0" w:rsidR="006F2B06" w:rsidRDefault="006F2B06">
          <w:pPr>
            <w:pStyle w:val="En-ttedetabledesmatires"/>
          </w:pPr>
          <w:r>
            <w:t>Table des matières</w:t>
          </w:r>
        </w:p>
        <w:p w14:paraId="1D5A268F" w14:textId="2A5FDC04" w:rsidR="00AB30D0" w:rsidRDefault="006F2B06">
          <w:pPr>
            <w:pStyle w:val="TM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0526524" w:history="1">
            <w:r w:rsidR="00AB30D0" w:rsidRPr="008131D4">
              <w:rPr>
                <w:rStyle w:val="Lienhypertexte"/>
                <w:rFonts w:ascii="Calibri" w:eastAsia="Calibri" w:hAnsi="Calibri" w:cs="Calibri"/>
                <w:b/>
                <w:noProof/>
              </w:rPr>
              <w:t>1.</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Contextualisation du sujet et objectifs</w:t>
            </w:r>
            <w:r w:rsidR="00AB30D0">
              <w:rPr>
                <w:noProof/>
                <w:webHidden/>
              </w:rPr>
              <w:tab/>
            </w:r>
            <w:r w:rsidR="00AB30D0">
              <w:rPr>
                <w:noProof/>
                <w:webHidden/>
              </w:rPr>
              <w:fldChar w:fldCharType="begin"/>
            </w:r>
            <w:r w:rsidR="00AB30D0">
              <w:rPr>
                <w:noProof/>
                <w:webHidden/>
              </w:rPr>
              <w:instrText xml:space="preserve"> PAGEREF _Toc160526524 \h </w:instrText>
            </w:r>
            <w:r w:rsidR="00AB30D0">
              <w:rPr>
                <w:noProof/>
                <w:webHidden/>
              </w:rPr>
            </w:r>
            <w:r w:rsidR="00AB30D0">
              <w:rPr>
                <w:noProof/>
                <w:webHidden/>
              </w:rPr>
              <w:fldChar w:fldCharType="separate"/>
            </w:r>
            <w:r w:rsidR="00192E20">
              <w:rPr>
                <w:noProof/>
                <w:webHidden/>
              </w:rPr>
              <w:t>3</w:t>
            </w:r>
            <w:r w:rsidR="00AB30D0">
              <w:rPr>
                <w:noProof/>
                <w:webHidden/>
              </w:rPr>
              <w:fldChar w:fldCharType="end"/>
            </w:r>
          </w:hyperlink>
        </w:p>
        <w:p w14:paraId="26860023" w14:textId="626C8F7C" w:rsidR="00AB30D0" w:rsidRDefault="00000000">
          <w:pPr>
            <w:pStyle w:val="TM1"/>
            <w:rPr>
              <w:rFonts w:asciiTheme="minorHAnsi" w:eastAsiaTheme="minorEastAsia" w:hAnsiTheme="minorHAnsi" w:cstheme="minorBidi"/>
              <w:noProof/>
              <w:kern w:val="2"/>
              <w14:ligatures w14:val="standardContextual"/>
            </w:rPr>
          </w:pPr>
          <w:hyperlink w:anchor="_Toc160526525" w:history="1">
            <w:r w:rsidR="00AB30D0" w:rsidRPr="008131D4">
              <w:rPr>
                <w:rStyle w:val="Lienhypertexte"/>
                <w:rFonts w:ascii="Calibri" w:eastAsia="Calibri" w:hAnsi="Calibri" w:cs="Calibri"/>
                <w:b/>
                <w:noProof/>
              </w:rPr>
              <w:t>2.</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Sources et détails des données utilisées pour ce projet</w:t>
            </w:r>
            <w:r w:rsidR="00AB30D0">
              <w:rPr>
                <w:noProof/>
                <w:webHidden/>
              </w:rPr>
              <w:tab/>
            </w:r>
            <w:r w:rsidR="00AB30D0">
              <w:rPr>
                <w:noProof/>
                <w:webHidden/>
              </w:rPr>
              <w:fldChar w:fldCharType="begin"/>
            </w:r>
            <w:r w:rsidR="00AB30D0">
              <w:rPr>
                <w:noProof/>
                <w:webHidden/>
              </w:rPr>
              <w:instrText xml:space="preserve"> PAGEREF _Toc160526525 \h </w:instrText>
            </w:r>
            <w:r w:rsidR="00AB30D0">
              <w:rPr>
                <w:noProof/>
                <w:webHidden/>
              </w:rPr>
            </w:r>
            <w:r w:rsidR="00AB30D0">
              <w:rPr>
                <w:noProof/>
                <w:webHidden/>
              </w:rPr>
              <w:fldChar w:fldCharType="separate"/>
            </w:r>
            <w:r w:rsidR="00192E20">
              <w:rPr>
                <w:noProof/>
                <w:webHidden/>
              </w:rPr>
              <w:t>4</w:t>
            </w:r>
            <w:r w:rsidR="00AB30D0">
              <w:rPr>
                <w:noProof/>
                <w:webHidden/>
              </w:rPr>
              <w:fldChar w:fldCharType="end"/>
            </w:r>
          </w:hyperlink>
        </w:p>
        <w:p w14:paraId="7DBFFD6D" w14:textId="3EB44804" w:rsidR="00AB30D0" w:rsidRDefault="00000000">
          <w:pPr>
            <w:pStyle w:val="TM1"/>
            <w:rPr>
              <w:rFonts w:asciiTheme="minorHAnsi" w:eastAsiaTheme="minorEastAsia" w:hAnsiTheme="minorHAnsi" w:cstheme="minorBidi"/>
              <w:noProof/>
              <w:kern w:val="2"/>
              <w14:ligatures w14:val="standardContextual"/>
            </w:rPr>
          </w:pPr>
          <w:hyperlink w:anchor="_Toc160526526" w:history="1">
            <w:r w:rsidR="00AB30D0" w:rsidRPr="008131D4">
              <w:rPr>
                <w:rStyle w:val="Lienhypertexte"/>
                <w:rFonts w:ascii="Calibri" w:eastAsia="Calibri" w:hAnsi="Calibri" w:cs="Calibri"/>
                <w:b/>
                <w:noProof/>
              </w:rPr>
              <w:t>3.</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Analyse exploratoire des données</w:t>
            </w:r>
            <w:r w:rsidR="00AB30D0">
              <w:rPr>
                <w:noProof/>
                <w:webHidden/>
              </w:rPr>
              <w:tab/>
            </w:r>
            <w:r w:rsidR="00AB30D0">
              <w:rPr>
                <w:noProof/>
                <w:webHidden/>
              </w:rPr>
              <w:fldChar w:fldCharType="begin"/>
            </w:r>
            <w:r w:rsidR="00AB30D0">
              <w:rPr>
                <w:noProof/>
                <w:webHidden/>
              </w:rPr>
              <w:instrText xml:space="preserve"> PAGEREF _Toc160526526 \h </w:instrText>
            </w:r>
            <w:r w:rsidR="00AB30D0">
              <w:rPr>
                <w:noProof/>
                <w:webHidden/>
              </w:rPr>
            </w:r>
            <w:r w:rsidR="00AB30D0">
              <w:rPr>
                <w:noProof/>
                <w:webHidden/>
              </w:rPr>
              <w:fldChar w:fldCharType="separate"/>
            </w:r>
            <w:r w:rsidR="00192E20">
              <w:rPr>
                <w:noProof/>
                <w:webHidden/>
              </w:rPr>
              <w:t>5</w:t>
            </w:r>
            <w:r w:rsidR="00AB30D0">
              <w:rPr>
                <w:noProof/>
                <w:webHidden/>
              </w:rPr>
              <w:fldChar w:fldCharType="end"/>
            </w:r>
          </w:hyperlink>
        </w:p>
        <w:p w14:paraId="496A4013" w14:textId="79516E78" w:rsidR="00AB30D0" w:rsidRDefault="00000000">
          <w:pPr>
            <w:pStyle w:val="TM1"/>
            <w:rPr>
              <w:rFonts w:asciiTheme="minorHAnsi" w:eastAsiaTheme="minorEastAsia" w:hAnsiTheme="minorHAnsi" w:cstheme="minorBidi"/>
              <w:noProof/>
              <w:kern w:val="2"/>
              <w14:ligatures w14:val="standardContextual"/>
            </w:rPr>
          </w:pPr>
          <w:hyperlink w:anchor="_Toc160526527" w:history="1">
            <w:r w:rsidR="00AB30D0" w:rsidRPr="008131D4">
              <w:rPr>
                <w:rStyle w:val="Lienhypertexte"/>
                <w:rFonts w:ascii="Calibri" w:eastAsia="Calibri" w:hAnsi="Calibri" w:cs="Calibri"/>
                <w:b/>
                <w:i/>
                <w:iCs/>
                <w:noProof/>
              </w:rPr>
              <w:t>4.</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i/>
                <w:iCs/>
                <w:noProof/>
              </w:rPr>
              <w:t>Data Visualization</w:t>
            </w:r>
            <w:r w:rsidR="00AB30D0">
              <w:rPr>
                <w:noProof/>
                <w:webHidden/>
              </w:rPr>
              <w:tab/>
            </w:r>
            <w:r w:rsidR="00AB30D0">
              <w:rPr>
                <w:noProof/>
                <w:webHidden/>
              </w:rPr>
              <w:fldChar w:fldCharType="begin"/>
            </w:r>
            <w:r w:rsidR="00AB30D0">
              <w:rPr>
                <w:noProof/>
                <w:webHidden/>
              </w:rPr>
              <w:instrText xml:space="preserve"> PAGEREF _Toc160526527 \h </w:instrText>
            </w:r>
            <w:r w:rsidR="00AB30D0">
              <w:rPr>
                <w:noProof/>
                <w:webHidden/>
              </w:rPr>
            </w:r>
            <w:r w:rsidR="00AB30D0">
              <w:rPr>
                <w:noProof/>
                <w:webHidden/>
              </w:rPr>
              <w:fldChar w:fldCharType="separate"/>
            </w:r>
            <w:r w:rsidR="00192E20">
              <w:rPr>
                <w:noProof/>
                <w:webHidden/>
              </w:rPr>
              <w:t>7</w:t>
            </w:r>
            <w:r w:rsidR="00AB30D0">
              <w:rPr>
                <w:noProof/>
                <w:webHidden/>
              </w:rPr>
              <w:fldChar w:fldCharType="end"/>
            </w:r>
          </w:hyperlink>
        </w:p>
        <w:p w14:paraId="0C28EDF3" w14:textId="7E52C22F"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28" w:history="1">
            <w:r w:rsidR="00AB30D0" w:rsidRPr="008131D4">
              <w:rPr>
                <w:rStyle w:val="Lienhypertexte"/>
                <w:rFonts w:ascii="Calibri" w:eastAsia="Calibri" w:hAnsi="Calibri" w:cs="Calibri"/>
                <w:b/>
                <w:noProof/>
              </w:rPr>
              <w:t>4.1.</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Emission de CO</w:t>
            </w:r>
            <w:r w:rsidR="00AB30D0" w:rsidRPr="008131D4">
              <w:rPr>
                <w:rStyle w:val="Lienhypertexte"/>
                <w:rFonts w:ascii="Calibri" w:eastAsia="Calibri" w:hAnsi="Calibri" w:cs="Calibri"/>
                <w:b/>
                <w:noProof/>
                <w:vertAlign w:val="subscript"/>
              </w:rPr>
              <w:t>2</w:t>
            </w:r>
            <w:r w:rsidR="00AB30D0" w:rsidRPr="008131D4">
              <w:rPr>
                <w:rStyle w:val="Lienhypertexte"/>
                <w:rFonts w:ascii="Calibri" w:eastAsia="Calibri" w:hAnsi="Calibri" w:cs="Calibri"/>
                <w:b/>
                <w:noProof/>
              </w:rPr>
              <w:t xml:space="preserve"> par pays au fil du temps</w:t>
            </w:r>
            <w:r w:rsidR="00AB30D0">
              <w:rPr>
                <w:noProof/>
                <w:webHidden/>
              </w:rPr>
              <w:tab/>
            </w:r>
            <w:r w:rsidR="00AB30D0">
              <w:rPr>
                <w:noProof/>
                <w:webHidden/>
              </w:rPr>
              <w:fldChar w:fldCharType="begin"/>
            </w:r>
            <w:r w:rsidR="00AB30D0">
              <w:rPr>
                <w:noProof/>
                <w:webHidden/>
              </w:rPr>
              <w:instrText xml:space="preserve"> PAGEREF _Toc160526528 \h </w:instrText>
            </w:r>
            <w:r w:rsidR="00AB30D0">
              <w:rPr>
                <w:noProof/>
                <w:webHidden/>
              </w:rPr>
            </w:r>
            <w:r w:rsidR="00AB30D0">
              <w:rPr>
                <w:noProof/>
                <w:webHidden/>
              </w:rPr>
              <w:fldChar w:fldCharType="separate"/>
            </w:r>
            <w:r w:rsidR="00192E20">
              <w:rPr>
                <w:noProof/>
                <w:webHidden/>
              </w:rPr>
              <w:t>8</w:t>
            </w:r>
            <w:r w:rsidR="00AB30D0">
              <w:rPr>
                <w:noProof/>
                <w:webHidden/>
              </w:rPr>
              <w:fldChar w:fldCharType="end"/>
            </w:r>
          </w:hyperlink>
        </w:p>
        <w:p w14:paraId="193D3CFA" w14:textId="6EB4C34D"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29" w:history="1">
            <w:r w:rsidR="00AB30D0" w:rsidRPr="008131D4">
              <w:rPr>
                <w:rStyle w:val="Lienhypertexte"/>
                <w:rFonts w:ascii="Calibri" w:eastAsia="Calibri" w:hAnsi="Calibri" w:cs="Calibri"/>
                <w:b/>
                <w:noProof/>
              </w:rPr>
              <w:t>4.2.</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Emission de CO</w:t>
            </w:r>
            <w:r w:rsidR="00AB30D0" w:rsidRPr="008131D4">
              <w:rPr>
                <w:rStyle w:val="Lienhypertexte"/>
                <w:rFonts w:ascii="Calibri" w:eastAsia="Calibri" w:hAnsi="Calibri" w:cs="Calibri"/>
                <w:b/>
                <w:noProof/>
                <w:vertAlign w:val="subscript"/>
              </w:rPr>
              <w:t>2</w:t>
            </w:r>
            <w:r w:rsidR="00AB30D0" w:rsidRPr="008131D4">
              <w:rPr>
                <w:rStyle w:val="Lienhypertexte"/>
                <w:rFonts w:ascii="Calibri" w:eastAsia="Calibri" w:hAnsi="Calibri" w:cs="Calibri"/>
                <w:b/>
                <w:noProof/>
              </w:rPr>
              <w:t xml:space="preserve"> par pays per capita au fil du temps</w:t>
            </w:r>
            <w:r w:rsidR="00AB30D0">
              <w:rPr>
                <w:noProof/>
                <w:webHidden/>
              </w:rPr>
              <w:tab/>
            </w:r>
            <w:r w:rsidR="00AB30D0">
              <w:rPr>
                <w:noProof/>
                <w:webHidden/>
              </w:rPr>
              <w:fldChar w:fldCharType="begin"/>
            </w:r>
            <w:r w:rsidR="00AB30D0">
              <w:rPr>
                <w:noProof/>
                <w:webHidden/>
              </w:rPr>
              <w:instrText xml:space="preserve"> PAGEREF _Toc160526529 \h </w:instrText>
            </w:r>
            <w:r w:rsidR="00AB30D0">
              <w:rPr>
                <w:noProof/>
                <w:webHidden/>
              </w:rPr>
            </w:r>
            <w:r w:rsidR="00AB30D0">
              <w:rPr>
                <w:noProof/>
                <w:webHidden/>
              </w:rPr>
              <w:fldChar w:fldCharType="separate"/>
            </w:r>
            <w:r w:rsidR="00192E20">
              <w:rPr>
                <w:noProof/>
                <w:webHidden/>
              </w:rPr>
              <w:t>10</w:t>
            </w:r>
            <w:r w:rsidR="00AB30D0">
              <w:rPr>
                <w:noProof/>
                <w:webHidden/>
              </w:rPr>
              <w:fldChar w:fldCharType="end"/>
            </w:r>
          </w:hyperlink>
        </w:p>
        <w:p w14:paraId="5D58F10D" w14:textId="740A70EB"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30" w:history="1">
            <w:r w:rsidR="00AB30D0" w:rsidRPr="008131D4">
              <w:rPr>
                <w:rStyle w:val="Lienhypertexte"/>
                <w:rFonts w:ascii="Calibri" w:eastAsia="Calibri" w:hAnsi="Calibri" w:cs="Calibri"/>
                <w:b/>
                <w:noProof/>
              </w:rPr>
              <w:t>4.3.</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Sélection des 15 pays les plus gros émetteurs de CO</w:t>
            </w:r>
            <w:r w:rsidR="00AB30D0" w:rsidRPr="008131D4">
              <w:rPr>
                <w:rStyle w:val="Lienhypertexte"/>
                <w:rFonts w:ascii="Calibri" w:eastAsia="Calibri" w:hAnsi="Calibri" w:cs="Calibri"/>
                <w:b/>
                <w:noProof/>
                <w:vertAlign w:val="subscript"/>
              </w:rPr>
              <w:t>2</w:t>
            </w:r>
            <w:r w:rsidR="00AB30D0">
              <w:rPr>
                <w:noProof/>
                <w:webHidden/>
              </w:rPr>
              <w:tab/>
            </w:r>
            <w:r w:rsidR="00AB30D0">
              <w:rPr>
                <w:noProof/>
                <w:webHidden/>
              </w:rPr>
              <w:fldChar w:fldCharType="begin"/>
            </w:r>
            <w:r w:rsidR="00AB30D0">
              <w:rPr>
                <w:noProof/>
                <w:webHidden/>
              </w:rPr>
              <w:instrText xml:space="preserve"> PAGEREF _Toc160526530 \h </w:instrText>
            </w:r>
            <w:r w:rsidR="00AB30D0">
              <w:rPr>
                <w:noProof/>
                <w:webHidden/>
              </w:rPr>
            </w:r>
            <w:r w:rsidR="00AB30D0">
              <w:rPr>
                <w:noProof/>
                <w:webHidden/>
              </w:rPr>
              <w:fldChar w:fldCharType="separate"/>
            </w:r>
            <w:r w:rsidR="00192E20">
              <w:rPr>
                <w:noProof/>
                <w:webHidden/>
              </w:rPr>
              <w:t>12</w:t>
            </w:r>
            <w:r w:rsidR="00AB30D0">
              <w:rPr>
                <w:noProof/>
                <w:webHidden/>
              </w:rPr>
              <w:fldChar w:fldCharType="end"/>
            </w:r>
          </w:hyperlink>
        </w:p>
        <w:p w14:paraId="38245C56" w14:textId="01A20789"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31" w:history="1">
            <w:r w:rsidR="00AB30D0" w:rsidRPr="008131D4">
              <w:rPr>
                <w:rStyle w:val="Lienhypertexte"/>
                <w:rFonts w:ascii="Calibri" w:eastAsia="Calibri" w:hAnsi="Calibri" w:cs="Calibri"/>
                <w:b/>
                <w:noProof/>
              </w:rPr>
              <w:t>4.4.</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Représentation des 15 plus gros pays émetteurs de gaz à effet de serre</w:t>
            </w:r>
            <w:r w:rsidR="00AB30D0">
              <w:rPr>
                <w:noProof/>
                <w:webHidden/>
              </w:rPr>
              <w:tab/>
            </w:r>
            <w:r w:rsidR="00AB30D0">
              <w:rPr>
                <w:noProof/>
                <w:webHidden/>
              </w:rPr>
              <w:fldChar w:fldCharType="begin"/>
            </w:r>
            <w:r w:rsidR="00AB30D0">
              <w:rPr>
                <w:noProof/>
                <w:webHidden/>
              </w:rPr>
              <w:instrText xml:space="preserve"> PAGEREF _Toc160526531 \h </w:instrText>
            </w:r>
            <w:r w:rsidR="00AB30D0">
              <w:rPr>
                <w:noProof/>
                <w:webHidden/>
              </w:rPr>
            </w:r>
            <w:r w:rsidR="00AB30D0">
              <w:rPr>
                <w:noProof/>
                <w:webHidden/>
              </w:rPr>
              <w:fldChar w:fldCharType="separate"/>
            </w:r>
            <w:r w:rsidR="00192E20">
              <w:rPr>
                <w:noProof/>
                <w:webHidden/>
              </w:rPr>
              <w:t>13</w:t>
            </w:r>
            <w:r w:rsidR="00AB30D0">
              <w:rPr>
                <w:noProof/>
                <w:webHidden/>
              </w:rPr>
              <w:fldChar w:fldCharType="end"/>
            </w:r>
          </w:hyperlink>
        </w:p>
        <w:p w14:paraId="65F71633" w14:textId="0372E5E7"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32" w:history="1">
            <w:r w:rsidR="00AB30D0" w:rsidRPr="008131D4">
              <w:rPr>
                <w:rStyle w:val="Lienhypertexte"/>
                <w:rFonts w:ascii="Calibri" w:eastAsia="Calibri" w:hAnsi="Calibri" w:cs="Calibri"/>
                <w:b/>
                <w:noProof/>
              </w:rPr>
              <w:t>4.5.</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Evolution des ressources émettrices de CO</w:t>
            </w:r>
            <w:r w:rsidR="00AB30D0" w:rsidRPr="008131D4">
              <w:rPr>
                <w:rStyle w:val="Lienhypertexte"/>
                <w:rFonts w:ascii="Calibri" w:eastAsia="Calibri" w:hAnsi="Calibri" w:cs="Calibri"/>
                <w:b/>
                <w:noProof/>
                <w:vertAlign w:val="subscript"/>
              </w:rPr>
              <w:t>2</w:t>
            </w:r>
            <w:r w:rsidR="00AB30D0">
              <w:rPr>
                <w:noProof/>
                <w:webHidden/>
              </w:rPr>
              <w:tab/>
            </w:r>
            <w:r w:rsidR="00AB30D0">
              <w:rPr>
                <w:noProof/>
                <w:webHidden/>
              </w:rPr>
              <w:fldChar w:fldCharType="begin"/>
            </w:r>
            <w:r w:rsidR="00AB30D0">
              <w:rPr>
                <w:noProof/>
                <w:webHidden/>
              </w:rPr>
              <w:instrText xml:space="preserve"> PAGEREF _Toc160526532 \h </w:instrText>
            </w:r>
            <w:r w:rsidR="00AB30D0">
              <w:rPr>
                <w:noProof/>
                <w:webHidden/>
              </w:rPr>
            </w:r>
            <w:r w:rsidR="00AB30D0">
              <w:rPr>
                <w:noProof/>
                <w:webHidden/>
              </w:rPr>
              <w:fldChar w:fldCharType="separate"/>
            </w:r>
            <w:r w:rsidR="00192E20">
              <w:rPr>
                <w:noProof/>
                <w:webHidden/>
              </w:rPr>
              <w:t>15</w:t>
            </w:r>
            <w:r w:rsidR="00AB30D0">
              <w:rPr>
                <w:noProof/>
                <w:webHidden/>
              </w:rPr>
              <w:fldChar w:fldCharType="end"/>
            </w:r>
          </w:hyperlink>
        </w:p>
        <w:p w14:paraId="531B7CE4" w14:textId="64AA6D96"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33" w:history="1">
            <w:r w:rsidR="00AB30D0" w:rsidRPr="008131D4">
              <w:rPr>
                <w:rStyle w:val="Lienhypertexte"/>
                <w:rFonts w:ascii="Calibri" w:eastAsia="Calibri" w:hAnsi="Calibri" w:cs="Calibri"/>
                <w:b/>
                <w:noProof/>
              </w:rPr>
              <w:t>4.6.</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Contribution des gaz à effet de serre à l’évolution des températures</w:t>
            </w:r>
            <w:r w:rsidR="00AB30D0">
              <w:rPr>
                <w:noProof/>
                <w:webHidden/>
              </w:rPr>
              <w:tab/>
            </w:r>
            <w:r w:rsidR="00AB30D0">
              <w:rPr>
                <w:noProof/>
                <w:webHidden/>
              </w:rPr>
              <w:fldChar w:fldCharType="begin"/>
            </w:r>
            <w:r w:rsidR="00AB30D0">
              <w:rPr>
                <w:noProof/>
                <w:webHidden/>
              </w:rPr>
              <w:instrText xml:space="preserve"> PAGEREF _Toc160526533 \h </w:instrText>
            </w:r>
            <w:r w:rsidR="00AB30D0">
              <w:rPr>
                <w:noProof/>
                <w:webHidden/>
              </w:rPr>
            </w:r>
            <w:r w:rsidR="00AB30D0">
              <w:rPr>
                <w:noProof/>
                <w:webHidden/>
              </w:rPr>
              <w:fldChar w:fldCharType="separate"/>
            </w:r>
            <w:r w:rsidR="00192E20">
              <w:rPr>
                <w:noProof/>
                <w:webHidden/>
              </w:rPr>
              <w:t>17</w:t>
            </w:r>
            <w:r w:rsidR="00AB30D0">
              <w:rPr>
                <w:noProof/>
                <w:webHidden/>
              </w:rPr>
              <w:fldChar w:fldCharType="end"/>
            </w:r>
          </w:hyperlink>
        </w:p>
        <w:p w14:paraId="609312EA" w14:textId="66A990CA" w:rsidR="00AB30D0" w:rsidRDefault="00000000">
          <w:pPr>
            <w:pStyle w:val="TM1"/>
            <w:rPr>
              <w:rFonts w:asciiTheme="minorHAnsi" w:eastAsiaTheme="minorEastAsia" w:hAnsiTheme="minorHAnsi" w:cstheme="minorBidi"/>
              <w:noProof/>
              <w:kern w:val="2"/>
              <w14:ligatures w14:val="standardContextual"/>
            </w:rPr>
          </w:pPr>
          <w:hyperlink w:anchor="_Toc160526534" w:history="1">
            <w:r w:rsidR="00AB30D0" w:rsidRPr="008131D4">
              <w:rPr>
                <w:rStyle w:val="Lienhypertexte"/>
                <w:rFonts w:ascii="Calibri" w:eastAsia="Calibri" w:hAnsi="Calibri" w:cs="Calibri"/>
                <w:b/>
                <w:noProof/>
              </w:rPr>
              <w:t>5.</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Analyses statistiques</w:t>
            </w:r>
            <w:r w:rsidR="00AB30D0">
              <w:rPr>
                <w:noProof/>
                <w:webHidden/>
              </w:rPr>
              <w:tab/>
            </w:r>
            <w:r w:rsidR="00AB30D0">
              <w:rPr>
                <w:noProof/>
                <w:webHidden/>
              </w:rPr>
              <w:fldChar w:fldCharType="begin"/>
            </w:r>
            <w:r w:rsidR="00AB30D0">
              <w:rPr>
                <w:noProof/>
                <w:webHidden/>
              </w:rPr>
              <w:instrText xml:space="preserve"> PAGEREF _Toc160526534 \h </w:instrText>
            </w:r>
            <w:r w:rsidR="00AB30D0">
              <w:rPr>
                <w:noProof/>
                <w:webHidden/>
              </w:rPr>
            </w:r>
            <w:r w:rsidR="00AB30D0">
              <w:rPr>
                <w:noProof/>
                <w:webHidden/>
              </w:rPr>
              <w:fldChar w:fldCharType="separate"/>
            </w:r>
            <w:r w:rsidR="00192E20">
              <w:rPr>
                <w:noProof/>
                <w:webHidden/>
              </w:rPr>
              <w:t>21</w:t>
            </w:r>
            <w:r w:rsidR="00AB30D0">
              <w:rPr>
                <w:noProof/>
                <w:webHidden/>
              </w:rPr>
              <w:fldChar w:fldCharType="end"/>
            </w:r>
          </w:hyperlink>
        </w:p>
        <w:p w14:paraId="05497DEB" w14:textId="1B4A29B1"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35" w:history="1">
            <w:r w:rsidR="00AB30D0" w:rsidRPr="008131D4">
              <w:rPr>
                <w:rStyle w:val="Lienhypertexte"/>
                <w:rFonts w:ascii="Calibri" w:eastAsia="Calibri" w:hAnsi="Calibri" w:cs="Calibri"/>
                <w:b/>
                <w:noProof/>
              </w:rPr>
              <w:t>5.1.</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Matrice de corrélation entre émission des gaz à effet de serre et évolution des températures</w:t>
            </w:r>
            <w:r w:rsidR="00AB30D0">
              <w:rPr>
                <w:noProof/>
                <w:webHidden/>
              </w:rPr>
              <w:tab/>
            </w:r>
            <w:r w:rsidR="00AB30D0">
              <w:rPr>
                <w:noProof/>
                <w:webHidden/>
              </w:rPr>
              <w:fldChar w:fldCharType="begin"/>
            </w:r>
            <w:r w:rsidR="00AB30D0">
              <w:rPr>
                <w:noProof/>
                <w:webHidden/>
              </w:rPr>
              <w:instrText xml:space="preserve"> PAGEREF _Toc160526535 \h </w:instrText>
            </w:r>
            <w:r w:rsidR="00AB30D0">
              <w:rPr>
                <w:noProof/>
                <w:webHidden/>
              </w:rPr>
            </w:r>
            <w:r w:rsidR="00AB30D0">
              <w:rPr>
                <w:noProof/>
                <w:webHidden/>
              </w:rPr>
              <w:fldChar w:fldCharType="separate"/>
            </w:r>
            <w:r w:rsidR="00192E20">
              <w:rPr>
                <w:noProof/>
                <w:webHidden/>
              </w:rPr>
              <w:t>21</w:t>
            </w:r>
            <w:r w:rsidR="00AB30D0">
              <w:rPr>
                <w:noProof/>
                <w:webHidden/>
              </w:rPr>
              <w:fldChar w:fldCharType="end"/>
            </w:r>
          </w:hyperlink>
        </w:p>
        <w:p w14:paraId="6F704ADA" w14:textId="10E0B8A3"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36" w:history="1">
            <w:r w:rsidR="00AB30D0" w:rsidRPr="008131D4">
              <w:rPr>
                <w:rStyle w:val="Lienhypertexte"/>
                <w:rFonts w:ascii="Calibri" w:eastAsia="Calibri" w:hAnsi="Calibri" w:cs="Calibri"/>
                <w:b/>
                <w:noProof/>
              </w:rPr>
              <w:t>5.2.</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Distribution des données de température</w:t>
            </w:r>
            <w:r w:rsidR="00AB30D0">
              <w:rPr>
                <w:noProof/>
                <w:webHidden/>
              </w:rPr>
              <w:tab/>
            </w:r>
            <w:r w:rsidR="00AB30D0">
              <w:rPr>
                <w:noProof/>
                <w:webHidden/>
              </w:rPr>
              <w:fldChar w:fldCharType="begin"/>
            </w:r>
            <w:r w:rsidR="00AB30D0">
              <w:rPr>
                <w:noProof/>
                <w:webHidden/>
              </w:rPr>
              <w:instrText xml:space="preserve"> PAGEREF _Toc160526536 \h </w:instrText>
            </w:r>
            <w:r w:rsidR="00AB30D0">
              <w:rPr>
                <w:noProof/>
                <w:webHidden/>
              </w:rPr>
            </w:r>
            <w:r w:rsidR="00AB30D0">
              <w:rPr>
                <w:noProof/>
                <w:webHidden/>
              </w:rPr>
              <w:fldChar w:fldCharType="separate"/>
            </w:r>
            <w:r w:rsidR="00192E20">
              <w:rPr>
                <w:noProof/>
                <w:webHidden/>
              </w:rPr>
              <w:t>22</w:t>
            </w:r>
            <w:r w:rsidR="00AB30D0">
              <w:rPr>
                <w:noProof/>
                <w:webHidden/>
              </w:rPr>
              <w:fldChar w:fldCharType="end"/>
            </w:r>
          </w:hyperlink>
        </w:p>
        <w:p w14:paraId="41F48D06" w14:textId="6E1648A8"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37" w:history="1">
            <w:r w:rsidR="00AB30D0" w:rsidRPr="008131D4">
              <w:rPr>
                <w:rStyle w:val="Lienhypertexte"/>
                <w:rFonts w:ascii="Calibri" w:eastAsia="Calibri" w:hAnsi="Calibri" w:cs="Calibri"/>
                <w:b/>
                <w:noProof/>
              </w:rPr>
              <w:t>5.3.</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Normalité de la variable</w:t>
            </w:r>
            <w:r w:rsidR="00AB30D0" w:rsidRPr="008131D4">
              <w:rPr>
                <w:rStyle w:val="Lienhypertexte"/>
                <w:rFonts w:ascii="Calibri" w:eastAsia="Calibri" w:hAnsi="Calibri" w:cs="Calibri"/>
                <w:noProof/>
              </w:rPr>
              <w:t xml:space="preserve"> </w:t>
            </w:r>
            <w:r w:rsidR="00AB30D0" w:rsidRPr="008131D4">
              <w:rPr>
                <w:rStyle w:val="Lienhypertexte"/>
                <w:rFonts w:ascii="Calibri" w:eastAsia="Calibri" w:hAnsi="Calibri" w:cs="Calibri"/>
                <w:b/>
                <w:noProof/>
              </w:rPr>
              <w:t>d’évolution des températures terrestres</w:t>
            </w:r>
            <w:r w:rsidR="00AB30D0">
              <w:rPr>
                <w:noProof/>
                <w:webHidden/>
              </w:rPr>
              <w:tab/>
            </w:r>
            <w:r w:rsidR="00AB30D0">
              <w:rPr>
                <w:noProof/>
                <w:webHidden/>
              </w:rPr>
              <w:fldChar w:fldCharType="begin"/>
            </w:r>
            <w:r w:rsidR="00AB30D0">
              <w:rPr>
                <w:noProof/>
                <w:webHidden/>
              </w:rPr>
              <w:instrText xml:space="preserve"> PAGEREF _Toc160526537 \h </w:instrText>
            </w:r>
            <w:r w:rsidR="00AB30D0">
              <w:rPr>
                <w:noProof/>
                <w:webHidden/>
              </w:rPr>
            </w:r>
            <w:r w:rsidR="00AB30D0">
              <w:rPr>
                <w:noProof/>
                <w:webHidden/>
              </w:rPr>
              <w:fldChar w:fldCharType="separate"/>
            </w:r>
            <w:r w:rsidR="00192E20">
              <w:rPr>
                <w:noProof/>
                <w:webHidden/>
              </w:rPr>
              <w:t>23</w:t>
            </w:r>
            <w:r w:rsidR="00AB30D0">
              <w:rPr>
                <w:noProof/>
                <w:webHidden/>
              </w:rPr>
              <w:fldChar w:fldCharType="end"/>
            </w:r>
          </w:hyperlink>
        </w:p>
        <w:p w14:paraId="5DD2F486" w14:textId="39719CC6"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38" w:history="1">
            <w:r w:rsidR="00AB30D0" w:rsidRPr="008131D4">
              <w:rPr>
                <w:rStyle w:val="Lienhypertexte"/>
                <w:rFonts w:ascii="Calibri" w:eastAsia="Calibri" w:hAnsi="Calibri" w:cs="Calibri"/>
                <w:b/>
                <w:noProof/>
              </w:rPr>
              <w:t>5.4.</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Conclusions sur l’analyse statistique des données</w:t>
            </w:r>
            <w:r w:rsidR="00AB30D0">
              <w:rPr>
                <w:noProof/>
                <w:webHidden/>
              </w:rPr>
              <w:tab/>
            </w:r>
            <w:r w:rsidR="00AB30D0">
              <w:rPr>
                <w:noProof/>
                <w:webHidden/>
              </w:rPr>
              <w:fldChar w:fldCharType="begin"/>
            </w:r>
            <w:r w:rsidR="00AB30D0">
              <w:rPr>
                <w:noProof/>
                <w:webHidden/>
              </w:rPr>
              <w:instrText xml:space="preserve"> PAGEREF _Toc160526538 \h </w:instrText>
            </w:r>
            <w:r w:rsidR="00AB30D0">
              <w:rPr>
                <w:noProof/>
                <w:webHidden/>
              </w:rPr>
            </w:r>
            <w:r w:rsidR="00AB30D0">
              <w:rPr>
                <w:noProof/>
                <w:webHidden/>
              </w:rPr>
              <w:fldChar w:fldCharType="separate"/>
            </w:r>
            <w:r w:rsidR="00192E20">
              <w:rPr>
                <w:noProof/>
                <w:webHidden/>
              </w:rPr>
              <w:t>23</w:t>
            </w:r>
            <w:r w:rsidR="00AB30D0">
              <w:rPr>
                <w:noProof/>
                <w:webHidden/>
              </w:rPr>
              <w:fldChar w:fldCharType="end"/>
            </w:r>
          </w:hyperlink>
        </w:p>
        <w:p w14:paraId="00FB8E41" w14:textId="27330A52" w:rsidR="00AB30D0" w:rsidRDefault="00000000">
          <w:pPr>
            <w:pStyle w:val="TM1"/>
            <w:rPr>
              <w:rFonts w:asciiTheme="minorHAnsi" w:eastAsiaTheme="minorEastAsia" w:hAnsiTheme="minorHAnsi" w:cstheme="minorBidi"/>
              <w:noProof/>
              <w:kern w:val="2"/>
              <w14:ligatures w14:val="standardContextual"/>
            </w:rPr>
          </w:pPr>
          <w:hyperlink w:anchor="_Toc160526539" w:history="1">
            <w:r w:rsidR="00AB30D0" w:rsidRPr="008131D4">
              <w:rPr>
                <w:rStyle w:val="Lienhypertexte"/>
                <w:rFonts w:ascii="Calibri" w:eastAsia="Calibri" w:hAnsi="Calibri" w:cs="Calibri"/>
                <w:b/>
                <w:noProof/>
              </w:rPr>
              <w:t>6.</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Pre-processing des données</w:t>
            </w:r>
            <w:r w:rsidR="00AB30D0">
              <w:rPr>
                <w:noProof/>
                <w:webHidden/>
              </w:rPr>
              <w:tab/>
            </w:r>
            <w:r w:rsidR="00AB30D0">
              <w:rPr>
                <w:noProof/>
                <w:webHidden/>
              </w:rPr>
              <w:fldChar w:fldCharType="begin"/>
            </w:r>
            <w:r w:rsidR="00AB30D0">
              <w:rPr>
                <w:noProof/>
                <w:webHidden/>
              </w:rPr>
              <w:instrText xml:space="preserve"> PAGEREF _Toc160526539 \h </w:instrText>
            </w:r>
            <w:r w:rsidR="00AB30D0">
              <w:rPr>
                <w:noProof/>
                <w:webHidden/>
              </w:rPr>
            </w:r>
            <w:r w:rsidR="00AB30D0">
              <w:rPr>
                <w:noProof/>
                <w:webHidden/>
              </w:rPr>
              <w:fldChar w:fldCharType="separate"/>
            </w:r>
            <w:r w:rsidR="00192E20">
              <w:rPr>
                <w:noProof/>
                <w:webHidden/>
              </w:rPr>
              <w:t>25</w:t>
            </w:r>
            <w:r w:rsidR="00AB30D0">
              <w:rPr>
                <w:noProof/>
                <w:webHidden/>
              </w:rPr>
              <w:fldChar w:fldCharType="end"/>
            </w:r>
          </w:hyperlink>
        </w:p>
        <w:p w14:paraId="4D8CF15C" w14:textId="146462EC" w:rsidR="00AB30D0" w:rsidRDefault="00000000">
          <w:pPr>
            <w:pStyle w:val="TM1"/>
            <w:rPr>
              <w:rFonts w:asciiTheme="minorHAnsi" w:eastAsiaTheme="minorEastAsia" w:hAnsiTheme="minorHAnsi" w:cstheme="minorBidi"/>
              <w:noProof/>
              <w:kern w:val="2"/>
              <w14:ligatures w14:val="standardContextual"/>
            </w:rPr>
          </w:pPr>
          <w:hyperlink w:anchor="_Toc160526540" w:history="1">
            <w:r w:rsidR="00AB30D0" w:rsidRPr="008131D4">
              <w:rPr>
                <w:rStyle w:val="Lienhypertexte"/>
                <w:rFonts w:ascii="Calibri" w:eastAsia="Calibri" w:hAnsi="Calibri" w:cs="Calibri"/>
                <w:b/>
                <w:noProof/>
              </w:rPr>
              <w:t>7.</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 xml:space="preserve">Modélisations par </w:t>
            </w:r>
            <w:r w:rsidR="00AB30D0" w:rsidRPr="008131D4">
              <w:rPr>
                <w:rStyle w:val="Lienhypertexte"/>
                <w:rFonts w:ascii="Calibri" w:eastAsia="Calibri" w:hAnsi="Calibri" w:cs="Calibri"/>
                <w:b/>
                <w:i/>
                <w:noProof/>
              </w:rPr>
              <w:t>Machine Learning</w:t>
            </w:r>
            <w:r w:rsidR="00AB30D0" w:rsidRPr="008131D4">
              <w:rPr>
                <w:rStyle w:val="Lienhypertexte"/>
                <w:rFonts w:ascii="Calibri" w:eastAsia="Calibri" w:hAnsi="Calibri" w:cs="Calibri"/>
                <w:b/>
                <w:noProof/>
              </w:rPr>
              <w:t xml:space="preserve"> et prédictions</w:t>
            </w:r>
            <w:r w:rsidR="00AB30D0">
              <w:rPr>
                <w:noProof/>
                <w:webHidden/>
              </w:rPr>
              <w:tab/>
            </w:r>
            <w:r w:rsidR="00AB30D0">
              <w:rPr>
                <w:noProof/>
                <w:webHidden/>
              </w:rPr>
              <w:fldChar w:fldCharType="begin"/>
            </w:r>
            <w:r w:rsidR="00AB30D0">
              <w:rPr>
                <w:noProof/>
                <w:webHidden/>
              </w:rPr>
              <w:instrText xml:space="preserve"> PAGEREF _Toc160526540 \h </w:instrText>
            </w:r>
            <w:r w:rsidR="00AB30D0">
              <w:rPr>
                <w:noProof/>
                <w:webHidden/>
              </w:rPr>
            </w:r>
            <w:r w:rsidR="00AB30D0">
              <w:rPr>
                <w:noProof/>
                <w:webHidden/>
              </w:rPr>
              <w:fldChar w:fldCharType="separate"/>
            </w:r>
            <w:r w:rsidR="00192E20">
              <w:rPr>
                <w:noProof/>
                <w:webHidden/>
              </w:rPr>
              <w:t>27</w:t>
            </w:r>
            <w:r w:rsidR="00AB30D0">
              <w:rPr>
                <w:noProof/>
                <w:webHidden/>
              </w:rPr>
              <w:fldChar w:fldCharType="end"/>
            </w:r>
          </w:hyperlink>
        </w:p>
        <w:p w14:paraId="33143489" w14:textId="5AF14BA6"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41" w:history="1">
            <w:r w:rsidR="00AB30D0" w:rsidRPr="008131D4">
              <w:rPr>
                <w:rStyle w:val="Lienhypertexte"/>
                <w:rFonts w:ascii="Calibri" w:eastAsia="Calibri" w:hAnsi="Calibri" w:cs="Calibri"/>
                <w:b/>
                <w:noProof/>
              </w:rPr>
              <w:t>7.1.</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Finalité</w:t>
            </w:r>
            <w:r w:rsidR="00AB30D0">
              <w:rPr>
                <w:noProof/>
                <w:webHidden/>
              </w:rPr>
              <w:tab/>
            </w:r>
            <w:r w:rsidR="00AB30D0">
              <w:rPr>
                <w:noProof/>
                <w:webHidden/>
              </w:rPr>
              <w:fldChar w:fldCharType="begin"/>
            </w:r>
            <w:r w:rsidR="00AB30D0">
              <w:rPr>
                <w:noProof/>
                <w:webHidden/>
              </w:rPr>
              <w:instrText xml:space="preserve"> PAGEREF _Toc160526541 \h </w:instrText>
            </w:r>
            <w:r w:rsidR="00AB30D0">
              <w:rPr>
                <w:noProof/>
                <w:webHidden/>
              </w:rPr>
            </w:r>
            <w:r w:rsidR="00AB30D0">
              <w:rPr>
                <w:noProof/>
                <w:webHidden/>
              </w:rPr>
              <w:fldChar w:fldCharType="separate"/>
            </w:r>
            <w:r w:rsidR="00192E20">
              <w:rPr>
                <w:noProof/>
                <w:webHidden/>
              </w:rPr>
              <w:t>27</w:t>
            </w:r>
            <w:r w:rsidR="00AB30D0">
              <w:rPr>
                <w:noProof/>
                <w:webHidden/>
              </w:rPr>
              <w:fldChar w:fldCharType="end"/>
            </w:r>
          </w:hyperlink>
        </w:p>
        <w:p w14:paraId="2930301B" w14:textId="16B39E63"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42" w:history="1">
            <w:r w:rsidR="00AB30D0" w:rsidRPr="008131D4">
              <w:rPr>
                <w:rStyle w:val="Lienhypertexte"/>
                <w:rFonts w:ascii="Calibri" w:eastAsia="Calibri" w:hAnsi="Calibri" w:cs="Calibri"/>
                <w:b/>
                <w:noProof/>
              </w:rPr>
              <w:t>7.2.</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Méthodologie</w:t>
            </w:r>
            <w:r w:rsidR="00AB30D0">
              <w:rPr>
                <w:noProof/>
                <w:webHidden/>
              </w:rPr>
              <w:tab/>
            </w:r>
            <w:r w:rsidR="00AB30D0">
              <w:rPr>
                <w:noProof/>
                <w:webHidden/>
              </w:rPr>
              <w:fldChar w:fldCharType="begin"/>
            </w:r>
            <w:r w:rsidR="00AB30D0">
              <w:rPr>
                <w:noProof/>
                <w:webHidden/>
              </w:rPr>
              <w:instrText xml:space="preserve"> PAGEREF _Toc160526542 \h </w:instrText>
            </w:r>
            <w:r w:rsidR="00AB30D0">
              <w:rPr>
                <w:noProof/>
                <w:webHidden/>
              </w:rPr>
            </w:r>
            <w:r w:rsidR="00AB30D0">
              <w:rPr>
                <w:noProof/>
                <w:webHidden/>
              </w:rPr>
              <w:fldChar w:fldCharType="separate"/>
            </w:r>
            <w:r w:rsidR="00192E20">
              <w:rPr>
                <w:noProof/>
                <w:webHidden/>
              </w:rPr>
              <w:t>27</w:t>
            </w:r>
            <w:r w:rsidR="00AB30D0">
              <w:rPr>
                <w:noProof/>
                <w:webHidden/>
              </w:rPr>
              <w:fldChar w:fldCharType="end"/>
            </w:r>
          </w:hyperlink>
        </w:p>
        <w:p w14:paraId="38B24876" w14:textId="5B44122B"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43" w:history="1">
            <w:r w:rsidR="00AB30D0" w:rsidRPr="008131D4">
              <w:rPr>
                <w:rStyle w:val="Lienhypertexte"/>
                <w:rFonts w:ascii="Calibri" w:eastAsia="Calibri" w:hAnsi="Calibri" w:cs="Calibri"/>
                <w:b/>
                <w:noProof/>
              </w:rPr>
              <w:t>7.3.</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Indicateurs obtenus</w:t>
            </w:r>
            <w:r w:rsidR="00AB30D0">
              <w:rPr>
                <w:noProof/>
                <w:webHidden/>
              </w:rPr>
              <w:tab/>
            </w:r>
            <w:r w:rsidR="00AB30D0">
              <w:rPr>
                <w:noProof/>
                <w:webHidden/>
              </w:rPr>
              <w:fldChar w:fldCharType="begin"/>
            </w:r>
            <w:r w:rsidR="00AB30D0">
              <w:rPr>
                <w:noProof/>
                <w:webHidden/>
              </w:rPr>
              <w:instrText xml:space="preserve"> PAGEREF _Toc160526543 \h </w:instrText>
            </w:r>
            <w:r w:rsidR="00AB30D0">
              <w:rPr>
                <w:noProof/>
                <w:webHidden/>
              </w:rPr>
            </w:r>
            <w:r w:rsidR="00AB30D0">
              <w:rPr>
                <w:noProof/>
                <w:webHidden/>
              </w:rPr>
              <w:fldChar w:fldCharType="separate"/>
            </w:r>
            <w:r w:rsidR="00192E20">
              <w:rPr>
                <w:noProof/>
                <w:webHidden/>
              </w:rPr>
              <w:t>29</w:t>
            </w:r>
            <w:r w:rsidR="00AB30D0">
              <w:rPr>
                <w:noProof/>
                <w:webHidden/>
              </w:rPr>
              <w:fldChar w:fldCharType="end"/>
            </w:r>
          </w:hyperlink>
        </w:p>
        <w:p w14:paraId="2A92A9BD" w14:textId="2A03F33E"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44" w:history="1">
            <w:r w:rsidR="00AB30D0" w:rsidRPr="008131D4">
              <w:rPr>
                <w:rStyle w:val="Lienhypertexte"/>
                <w:rFonts w:ascii="Calibri" w:eastAsia="Calibri" w:hAnsi="Calibri" w:cs="Calibri"/>
                <w:b/>
                <w:noProof/>
              </w:rPr>
              <w:t>7.4.</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Interprétation des 2 modèles les plus prometteurs</w:t>
            </w:r>
            <w:r w:rsidR="00AB30D0">
              <w:rPr>
                <w:noProof/>
                <w:webHidden/>
              </w:rPr>
              <w:tab/>
            </w:r>
            <w:r w:rsidR="00AB30D0">
              <w:rPr>
                <w:noProof/>
                <w:webHidden/>
              </w:rPr>
              <w:fldChar w:fldCharType="begin"/>
            </w:r>
            <w:r w:rsidR="00AB30D0">
              <w:rPr>
                <w:noProof/>
                <w:webHidden/>
              </w:rPr>
              <w:instrText xml:space="preserve"> PAGEREF _Toc160526544 \h </w:instrText>
            </w:r>
            <w:r w:rsidR="00AB30D0">
              <w:rPr>
                <w:noProof/>
                <w:webHidden/>
              </w:rPr>
            </w:r>
            <w:r w:rsidR="00AB30D0">
              <w:rPr>
                <w:noProof/>
                <w:webHidden/>
              </w:rPr>
              <w:fldChar w:fldCharType="separate"/>
            </w:r>
            <w:r w:rsidR="00192E20">
              <w:rPr>
                <w:noProof/>
                <w:webHidden/>
              </w:rPr>
              <w:t>30</w:t>
            </w:r>
            <w:r w:rsidR="00AB30D0">
              <w:rPr>
                <w:noProof/>
                <w:webHidden/>
              </w:rPr>
              <w:fldChar w:fldCharType="end"/>
            </w:r>
          </w:hyperlink>
        </w:p>
        <w:p w14:paraId="57868D74" w14:textId="6D4CBF7E" w:rsidR="00AB30D0" w:rsidRDefault="00000000">
          <w:pPr>
            <w:pStyle w:val="TM2"/>
            <w:tabs>
              <w:tab w:val="left" w:pos="880"/>
              <w:tab w:val="right" w:leader="dot" w:pos="9632"/>
            </w:tabs>
            <w:rPr>
              <w:rFonts w:asciiTheme="minorHAnsi" w:eastAsiaTheme="minorEastAsia" w:hAnsiTheme="minorHAnsi" w:cstheme="minorBidi"/>
              <w:noProof/>
              <w:kern w:val="2"/>
              <w14:ligatures w14:val="standardContextual"/>
            </w:rPr>
          </w:pPr>
          <w:hyperlink w:anchor="_Toc160526545" w:history="1">
            <w:r w:rsidR="00AB30D0" w:rsidRPr="008131D4">
              <w:rPr>
                <w:rStyle w:val="Lienhypertexte"/>
                <w:rFonts w:ascii="Calibri" w:eastAsia="Calibri" w:hAnsi="Calibri" w:cs="Calibri"/>
                <w:b/>
                <w:noProof/>
              </w:rPr>
              <w:t>7.5.</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 xml:space="preserve">Conclusions sur la modélisation par </w:t>
            </w:r>
            <w:r w:rsidR="00AB30D0" w:rsidRPr="008131D4">
              <w:rPr>
                <w:rStyle w:val="Lienhypertexte"/>
                <w:rFonts w:ascii="Calibri" w:eastAsia="Calibri" w:hAnsi="Calibri" w:cs="Calibri"/>
                <w:b/>
                <w:i/>
                <w:noProof/>
              </w:rPr>
              <w:t>Machine Learning</w:t>
            </w:r>
            <w:r w:rsidR="00AB30D0">
              <w:rPr>
                <w:noProof/>
                <w:webHidden/>
              </w:rPr>
              <w:tab/>
            </w:r>
            <w:r w:rsidR="00AB30D0">
              <w:rPr>
                <w:noProof/>
                <w:webHidden/>
              </w:rPr>
              <w:fldChar w:fldCharType="begin"/>
            </w:r>
            <w:r w:rsidR="00AB30D0">
              <w:rPr>
                <w:noProof/>
                <w:webHidden/>
              </w:rPr>
              <w:instrText xml:space="preserve"> PAGEREF _Toc160526545 \h </w:instrText>
            </w:r>
            <w:r w:rsidR="00AB30D0">
              <w:rPr>
                <w:noProof/>
                <w:webHidden/>
              </w:rPr>
            </w:r>
            <w:r w:rsidR="00AB30D0">
              <w:rPr>
                <w:noProof/>
                <w:webHidden/>
              </w:rPr>
              <w:fldChar w:fldCharType="separate"/>
            </w:r>
            <w:r w:rsidR="00192E20">
              <w:rPr>
                <w:noProof/>
                <w:webHidden/>
              </w:rPr>
              <w:t>32</w:t>
            </w:r>
            <w:r w:rsidR="00AB30D0">
              <w:rPr>
                <w:noProof/>
                <w:webHidden/>
              </w:rPr>
              <w:fldChar w:fldCharType="end"/>
            </w:r>
          </w:hyperlink>
        </w:p>
        <w:p w14:paraId="5FED7427" w14:textId="2B248B92" w:rsidR="00AB30D0" w:rsidRDefault="00000000">
          <w:pPr>
            <w:pStyle w:val="TM1"/>
            <w:rPr>
              <w:rFonts w:asciiTheme="minorHAnsi" w:eastAsiaTheme="minorEastAsia" w:hAnsiTheme="minorHAnsi" w:cstheme="minorBidi"/>
              <w:noProof/>
              <w:kern w:val="2"/>
              <w14:ligatures w14:val="standardContextual"/>
            </w:rPr>
          </w:pPr>
          <w:hyperlink w:anchor="_Toc160526546" w:history="1">
            <w:r w:rsidR="00AB30D0" w:rsidRPr="008131D4">
              <w:rPr>
                <w:rStyle w:val="Lienhypertexte"/>
                <w:rFonts w:ascii="Calibri" w:eastAsia="Calibri" w:hAnsi="Calibri" w:cs="Calibri"/>
                <w:b/>
                <w:noProof/>
              </w:rPr>
              <w:t>8.</w:t>
            </w:r>
            <w:r w:rsidR="00AB30D0">
              <w:rPr>
                <w:rFonts w:asciiTheme="minorHAnsi" w:eastAsiaTheme="minorEastAsia" w:hAnsiTheme="minorHAnsi" w:cstheme="minorBidi"/>
                <w:noProof/>
                <w:kern w:val="2"/>
                <w14:ligatures w14:val="standardContextual"/>
              </w:rPr>
              <w:tab/>
            </w:r>
            <w:r w:rsidR="00AB30D0" w:rsidRPr="008131D4">
              <w:rPr>
                <w:rStyle w:val="Lienhypertexte"/>
                <w:rFonts w:ascii="Calibri" w:eastAsia="Calibri" w:hAnsi="Calibri" w:cs="Calibri"/>
                <w:b/>
                <w:noProof/>
              </w:rPr>
              <w:t>Conclusions du projet et perspectives</w:t>
            </w:r>
            <w:r w:rsidR="00AB30D0">
              <w:rPr>
                <w:noProof/>
                <w:webHidden/>
              </w:rPr>
              <w:tab/>
            </w:r>
            <w:r w:rsidR="00AB30D0">
              <w:rPr>
                <w:noProof/>
                <w:webHidden/>
              </w:rPr>
              <w:fldChar w:fldCharType="begin"/>
            </w:r>
            <w:r w:rsidR="00AB30D0">
              <w:rPr>
                <w:noProof/>
                <w:webHidden/>
              </w:rPr>
              <w:instrText xml:space="preserve"> PAGEREF _Toc160526546 \h </w:instrText>
            </w:r>
            <w:r w:rsidR="00AB30D0">
              <w:rPr>
                <w:noProof/>
                <w:webHidden/>
              </w:rPr>
            </w:r>
            <w:r w:rsidR="00AB30D0">
              <w:rPr>
                <w:noProof/>
                <w:webHidden/>
              </w:rPr>
              <w:fldChar w:fldCharType="separate"/>
            </w:r>
            <w:r w:rsidR="00192E20">
              <w:rPr>
                <w:noProof/>
                <w:webHidden/>
              </w:rPr>
              <w:t>33</w:t>
            </w:r>
            <w:r w:rsidR="00AB30D0">
              <w:rPr>
                <w:noProof/>
                <w:webHidden/>
              </w:rPr>
              <w:fldChar w:fldCharType="end"/>
            </w:r>
          </w:hyperlink>
        </w:p>
        <w:p w14:paraId="34B04729" w14:textId="338DF447" w:rsidR="006F2B06" w:rsidRDefault="006F2B06">
          <w:r>
            <w:rPr>
              <w:b/>
              <w:bCs/>
            </w:rPr>
            <w:fldChar w:fldCharType="end"/>
          </w:r>
        </w:p>
      </w:sdtContent>
    </w:sdt>
    <w:p w14:paraId="00000058" w14:textId="77777777" w:rsidR="00F063EC" w:rsidRDefault="00F063EC">
      <w:pPr>
        <w:rPr>
          <w:rFonts w:ascii="Calibri" w:eastAsia="Calibri" w:hAnsi="Calibri" w:cs="Calibri"/>
        </w:rPr>
      </w:pPr>
    </w:p>
    <w:p w14:paraId="0000005A" w14:textId="4C0A46D2" w:rsidR="00F063EC" w:rsidRDefault="00000000" w:rsidP="006F2B06">
      <w:pPr>
        <w:jc w:val="both"/>
        <w:rPr>
          <w:rFonts w:ascii="Calibri" w:eastAsia="Calibri" w:hAnsi="Calibri" w:cs="Calibri"/>
        </w:rPr>
      </w:pPr>
      <w:r>
        <w:br w:type="page"/>
      </w:r>
    </w:p>
    <w:p w14:paraId="0000005B" w14:textId="77777777" w:rsidR="00F063EC" w:rsidRDefault="00000000">
      <w:pPr>
        <w:pStyle w:val="Titre1"/>
        <w:numPr>
          <w:ilvl w:val="0"/>
          <w:numId w:val="25"/>
        </w:numPr>
        <w:rPr>
          <w:rFonts w:ascii="Calibri" w:eastAsia="Calibri" w:hAnsi="Calibri" w:cs="Calibri"/>
          <w:b/>
          <w:color w:val="000000"/>
          <w:sz w:val="28"/>
          <w:szCs w:val="28"/>
        </w:rPr>
      </w:pPr>
      <w:bookmarkStart w:id="1" w:name="_heading=h.30j0zll" w:colFirst="0" w:colLast="0"/>
      <w:bookmarkStart w:id="2" w:name="_Toc160526524"/>
      <w:bookmarkEnd w:id="1"/>
      <w:r>
        <w:rPr>
          <w:rFonts w:ascii="Calibri" w:eastAsia="Calibri" w:hAnsi="Calibri" w:cs="Calibri"/>
          <w:b/>
          <w:color w:val="000000"/>
          <w:sz w:val="28"/>
          <w:szCs w:val="28"/>
        </w:rPr>
        <w:lastRenderedPageBreak/>
        <w:t>Contextualisation du sujet et objectifs</w:t>
      </w:r>
      <w:bookmarkEnd w:id="2"/>
    </w:p>
    <w:p w14:paraId="0000005C" w14:textId="77777777" w:rsidR="00F063EC" w:rsidRDefault="00F063EC">
      <w:pPr>
        <w:rPr>
          <w:rFonts w:ascii="Calibri" w:eastAsia="Calibri" w:hAnsi="Calibri" w:cs="Calibri"/>
        </w:rPr>
      </w:pPr>
    </w:p>
    <w:p w14:paraId="0000005D"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Le réchauffement climatique est un problème mondial majeur qui résulte de l'accumulation de gaz à effet de serre dans l'atmosphère, principalement causée par les activités humaines telles que la combustion des combustibles fossiles, la déforestation et l'agriculture intensive. </w:t>
      </w:r>
    </w:p>
    <w:p w14:paraId="0000005E" w14:textId="77777777" w:rsidR="00F063EC" w:rsidRDefault="00F063EC">
      <w:pPr>
        <w:pBdr>
          <w:top w:val="nil"/>
          <w:left w:val="nil"/>
          <w:bottom w:val="nil"/>
          <w:right w:val="nil"/>
          <w:between w:val="nil"/>
        </w:pBdr>
        <w:spacing w:line="240" w:lineRule="auto"/>
        <w:rPr>
          <w:rFonts w:ascii="Calibri" w:eastAsia="Calibri" w:hAnsi="Calibri" w:cs="Calibri"/>
          <w:sz w:val="24"/>
          <w:szCs w:val="24"/>
        </w:rPr>
      </w:pPr>
    </w:p>
    <w:p w14:paraId="0000005F"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Ce phénomène entraîne une augmentation de la température moyenne de la Terre, ce qui a des conséquences dévastatrices sur notre environnement. Les gaz à effet de serre sont des composés présents dans l'atmosphère qui absorbent et émettent le rayonnement infrarouge, contribuant ainsi au réchauffement de la planète. Les principaux gaz à effet de serre d'origine humaine sont le dioxyde de carbone (CO</w:t>
      </w:r>
      <w:r>
        <w:rPr>
          <w:rFonts w:ascii="Calibri" w:eastAsia="Calibri" w:hAnsi="Calibri" w:cs="Calibri"/>
          <w:color w:val="000000"/>
          <w:sz w:val="24"/>
          <w:szCs w:val="24"/>
          <w:vertAlign w:val="subscript"/>
        </w:rPr>
        <w:t>2</w:t>
      </w:r>
      <w:r>
        <w:rPr>
          <w:rFonts w:ascii="Calibri" w:eastAsia="Calibri" w:hAnsi="Calibri" w:cs="Calibri"/>
          <w:color w:val="000000"/>
          <w:sz w:val="24"/>
          <w:szCs w:val="24"/>
        </w:rPr>
        <w:t>), le méthane (CH</w:t>
      </w:r>
      <w:r>
        <w:rPr>
          <w:rFonts w:ascii="Calibri" w:eastAsia="Calibri" w:hAnsi="Calibri" w:cs="Calibri"/>
          <w:color w:val="000000"/>
          <w:sz w:val="24"/>
          <w:szCs w:val="24"/>
          <w:vertAlign w:val="subscript"/>
        </w:rPr>
        <w:t>4</w:t>
      </w:r>
      <w:r>
        <w:rPr>
          <w:rFonts w:ascii="Calibri" w:eastAsia="Calibri" w:hAnsi="Calibri" w:cs="Calibri"/>
          <w:color w:val="000000"/>
          <w:sz w:val="24"/>
          <w:szCs w:val="24"/>
        </w:rPr>
        <w:t>) et le protoxyde d'azote (N</w:t>
      </w:r>
      <w:r>
        <w:rPr>
          <w:rFonts w:ascii="Calibri" w:eastAsia="Calibri" w:hAnsi="Calibri" w:cs="Calibri"/>
          <w:color w:val="000000"/>
          <w:sz w:val="24"/>
          <w:szCs w:val="24"/>
          <w:vertAlign w:val="subscript"/>
        </w:rPr>
        <w:t>2</w:t>
      </w:r>
      <w:r>
        <w:rPr>
          <w:rFonts w:ascii="Calibri" w:eastAsia="Calibri" w:hAnsi="Calibri" w:cs="Calibri"/>
          <w:color w:val="000000"/>
          <w:sz w:val="24"/>
          <w:szCs w:val="24"/>
        </w:rPr>
        <w:t>O).</w:t>
      </w:r>
    </w:p>
    <w:p w14:paraId="00000060" w14:textId="77777777" w:rsidR="00F063EC" w:rsidRDefault="00F063EC">
      <w:pPr>
        <w:pBdr>
          <w:top w:val="nil"/>
          <w:left w:val="nil"/>
          <w:bottom w:val="nil"/>
          <w:right w:val="nil"/>
          <w:between w:val="nil"/>
        </w:pBdr>
        <w:spacing w:line="240" w:lineRule="auto"/>
        <w:rPr>
          <w:rFonts w:ascii="Calibri" w:eastAsia="Calibri" w:hAnsi="Calibri" w:cs="Calibri"/>
          <w:sz w:val="24"/>
          <w:szCs w:val="24"/>
        </w:rPr>
      </w:pPr>
    </w:p>
    <w:p w14:paraId="00000061"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Le projet d'étude de la température terrestre à travers des analyses sur Python vise à comprendre les variations de température à l'échelle mondiale et leur corrélation avec les gaz à effet de serre. Les objectifs de ce projet sont multiples. Tout d'abord, il s'agit de collecter et prétraiter les données sur les températures terrestres et les gaz à effet de serre à partir de différentes sources fiables.</w:t>
      </w:r>
    </w:p>
    <w:p w14:paraId="00000062" w14:textId="77777777" w:rsidR="00F063EC" w:rsidRDefault="00F063EC">
      <w:pPr>
        <w:pBdr>
          <w:top w:val="nil"/>
          <w:left w:val="nil"/>
          <w:bottom w:val="nil"/>
          <w:right w:val="nil"/>
          <w:between w:val="nil"/>
        </w:pBdr>
        <w:spacing w:line="240" w:lineRule="auto"/>
        <w:rPr>
          <w:rFonts w:ascii="Calibri" w:eastAsia="Calibri" w:hAnsi="Calibri" w:cs="Calibri"/>
          <w:sz w:val="24"/>
          <w:szCs w:val="24"/>
        </w:rPr>
      </w:pPr>
    </w:p>
    <w:p w14:paraId="00000063"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Ensuite, l'objectif est d'utiliser des techniques de visualisation pour représenter graphiquement les variations de température au fil du temps et leur relation avec les concentrations de gaz à effet de serre. Cela permettra de mettre en évidence les tendances et les schémas qui se dégagent des données. Une autre étape importante consiste à effectuer des analyses statistiques pour quantifier les relations entre les températures et les gaz à effet de serre. </w:t>
      </w:r>
    </w:p>
    <w:p w14:paraId="00000064" w14:textId="77777777" w:rsidR="00F063EC" w:rsidRDefault="00F063EC">
      <w:pPr>
        <w:pBdr>
          <w:top w:val="nil"/>
          <w:left w:val="nil"/>
          <w:bottom w:val="nil"/>
          <w:right w:val="nil"/>
          <w:between w:val="nil"/>
        </w:pBdr>
        <w:spacing w:line="240" w:lineRule="auto"/>
        <w:rPr>
          <w:rFonts w:ascii="Calibri" w:eastAsia="Calibri" w:hAnsi="Calibri" w:cs="Calibri"/>
          <w:sz w:val="24"/>
          <w:szCs w:val="24"/>
        </w:rPr>
      </w:pPr>
    </w:p>
    <w:p w14:paraId="00000065"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Le projet vise aussi à développer des modèles de prédiction en utilisant des techniques de modélisation et de machine learning. Ces modèles doivent </w:t>
      </w:r>
      <w:r>
        <w:rPr>
          <w:rFonts w:ascii="Calibri" w:eastAsia="Calibri" w:hAnsi="Calibri" w:cs="Calibri"/>
          <w:sz w:val="24"/>
          <w:szCs w:val="24"/>
        </w:rPr>
        <w:t>permettre</w:t>
      </w:r>
      <w:r>
        <w:rPr>
          <w:rFonts w:ascii="Calibri" w:eastAsia="Calibri" w:hAnsi="Calibri" w:cs="Calibri"/>
          <w:color w:val="000000"/>
          <w:sz w:val="24"/>
          <w:szCs w:val="24"/>
        </w:rPr>
        <w:t xml:space="preserve"> de prévoir les températures en fonction des concentrations de gaz à effet de serre sur la période considérée. Toutes ces analyses contribueront à une meilleure compréhension du changement climatique.</w:t>
      </w:r>
    </w:p>
    <w:p w14:paraId="00000066" w14:textId="77777777" w:rsidR="00F063EC" w:rsidRDefault="00F063EC">
      <w:pPr>
        <w:rPr>
          <w:rFonts w:ascii="Calibri" w:eastAsia="Calibri" w:hAnsi="Calibri" w:cs="Calibri"/>
        </w:rPr>
      </w:pPr>
    </w:p>
    <w:p w14:paraId="00000067" w14:textId="77777777" w:rsidR="00F063EC" w:rsidRDefault="00000000">
      <w:pPr>
        <w:rPr>
          <w:rFonts w:ascii="Calibri" w:eastAsia="Calibri" w:hAnsi="Calibri" w:cs="Calibri"/>
        </w:rPr>
      </w:pPr>
      <w:r>
        <w:br w:type="page"/>
      </w:r>
    </w:p>
    <w:p w14:paraId="0000006A" w14:textId="77777777" w:rsidR="00F063EC" w:rsidRDefault="00000000">
      <w:pPr>
        <w:pStyle w:val="Titre1"/>
        <w:numPr>
          <w:ilvl w:val="0"/>
          <w:numId w:val="25"/>
        </w:numPr>
        <w:rPr>
          <w:rFonts w:ascii="Calibri" w:eastAsia="Calibri" w:hAnsi="Calibri" w:cs="Calibri"/>
          <w:b/>
          <w:color w:val="000000"/>
          <w:sz w:val="28"/>
          <w:szCs w:val="28"/>
        </w:rPr>
      </w:pPr>
      <w:bookmarkStart w:id="3" w:name="_heading=h.1fob9te" w:colFirst="0" w:colLast="0"/>
      <w:bookmarkStart w:id="4" w:name="_Toc160526525"/>
      <w:bookmarkEnd w:id="3"/>
      <w:r>
        <w:rPr>
          <w:rFonts w:ascii="Calibri" w:eastAsia="Calibri" w:hAnsi="Calibri" w:cs="Calibri"/>
          <w:b/>
          <w:color w:val="000000"/>
          <w:sz w:val="28"/>
          <w:szCs w:val="28"/>
        </w:rPr>
        <w:lastRenderedPageBreak/>
        <w:t>Sources et détails des données utilisées pour ce projet</w:t>
      </w:r>
      <w:bookmarkEnd w:id="4"/>
    </w:p>
    <w:p w14:paraId="0000006B" w14:textId="77777777" w:rsidR="00F063EC" w:rsidRDefault="00F063EC">
      <w:pPr>
        <w:rPr>
          <w:rFonts w:ascii="Calibri" w:eastAsia="Calibri" w:hAnsi="Calibri" w:cs="Calibri"/>
        </w:rPr>
      </w:pPr>
    </w:p>
    <w:p w14:paraId="0000006C"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i/>
          <w:color w:val="000000"/>
          <w:sz w:val="24"/>
          <w:szCs w:val="24"/>
        </w:rPr>
        <w:t>Our World in Data</w:t>
      </w:r>
      <w:r>
        <w:rPr>
          <w:rFonts w:ascii="Calibri" w:eastAsia="Calibri" w:hAnsi="Calibri" w:cs="Calibri"/>
          <w:color w:val="000000"/>
          <w:sz w:val="24"/>
          <w:szCs w:val="24"/>
        </w:rPr>
        <w:t xml:space="preserve"> (OWID) est une organisation qui rassemble et présente des données sur divers sujets mondiaux. Ils mettent notamment à disposition de tous des jeux de données et des analyses sur tout sujet </w:t>
      </w:r>
      <w:r>
        <w:rPr>
          <w:rFonts w:ascii="Calibri" w:eastAsia="Calibri" w:hAnsi="Calibri" w:cs="Calibri"/>
          <w:sz w:val="24"/>
          <w:szCs w:val="24"/>
        </w:rPr>
        <w:t>entrant</w:t>
      </w:r>
      <w:r>
        <w:rPr>
          <w:rFonts w:ascii="Calibri" w:eastAsia="Calibri" w:hAnsi="Calibri" w:cs="Calibri"/>
          <w:color w:val="000000"/>
          <w:sz w:val="24"/>
          <w:szCs w:val="24"/>
        </w:rPr>
        <w:t xml:space="preserve"> dans leurs préoccupations, allant du changement climatique, la faim dans le Monde, ...</w:t>
      </w:r>
    </w:p>
    <w:p w14:paraId="0000006D" w14:textId="77777777" w:rsidR="00F063EC" w:rsidRDefault="00F063EC">
      <w:pPr>
        <w:pBdr>
          <w:top w:val="nil"/>
          <w:left w:val="nil"/>
          <w:bottom w:val="nil"/>
          <w:right w:val="nil"/>
          <w:between w:val="nil"/>
        </w:pBdr>
        <w:spacing w:line="240" w:lineRule="auto"/>
        <w:rPr>
          <w:rFonts w:ascii="Calibri" w:eastAsia="Calibri" w:hAnsi="Calibri" w:cs="Calibri"/>
          <w:color w:val="000000"/>
          <w:sz w:val="24"/>
          <w:szCs w:val="24"/>
        </w:rPr>
      </w:pPr>
    </w:p>
    <w:p w14:paraId="0000006E"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Dans le périmètre de notre projet, deux ensembles de données d'OWID nous ont intéressé :</w:t>
      </w:r>
    </w:p>
    <w:p w14:paraId="0000006F" w14:textId="77777777" w:rsidR="00F063EC" w:rsidRDefault="00000000">
      <w:pPr>
        <w:numPr>
          <w:ilvl w:val="0"/>
          <w:numId w:val="6"/>
        </w:numPr>
        <w:spacing w:before="280" w:after="280" w:line="240" w:lineRule="auto"/>
        <w:rPr>
          <w:rFonts w:ascii="Calibri" w:eastAsia="Calibri" w:hAnsi="Calibri" w:cs="Calibri"/>
          <w:sz w:val="24"/>
          <w:szCs w:val="24"/>
        </w:rPr>
      </w:pPr>
      <w:r>
        <w:rPr>
          <w:rFonts w:ascii="Calibri" w:eastAsia="Calibri" w:hAnsi="Calibri" w:cs="Calibri"/>
          <w:sz w:val="24"/>
          <w:szCs w:val="24"/>
        </w:rPr>
        <w:t xml:space="preserve">Un jeu de données, appelé </w:t>
      </w:r>
      <w:proofErr w:type="spellStart"/>
      <w:r>
        <w:rPr>
          <w:rFonts w:ascii="Calibri" w:eastAsia="Calibri" w:hAnsi="Calibri" w:cs="Calibri"/>
          <w:sz w:val="24"/>
          <w:szCs w:val="24"/>
        </w:rPr>
        <w:t>dataset</w:t>
      </w:r>
      <w:proofErr w:type="spellEnd"/>
      <w:r>
        <w:rPr>
          <w:rFonts w:ascii="Calibri" w:eastAsia="Calibri" w:hAnsi="Calibri" w:cs="Calibri"/>
          <w:sz w:val="24"/>
          <w:szCs w:val="24"/>
        </w:rPr>
        <w:t xml:space="preserve"> n°1 dans la suite du document, sur les émissions annualisées de gaz à effet de serre par zone géographique depuis 1850. Les zones géographiques sont majoritairement des pays, mais des zones plus larges ou plus petites y existent aussi. Ce jeu de données comprend 2 fichiers récupérables :</w:t>
      </w:r>
    </w:p>
    <w:p w14:paraId="00000070" w14:textId="77777777" w:rsidR="00F063EC" w:rsidRDefault="00000000">
      <w:pPr>
        <w:numPr>
          <w:ilvl w:val="0"/>
          <w:numId w:val="14"/>
        </w:numPr>
        <w:spacing w:before="280" w:line="240" w:lineRule="auto"/>
        <w:rPr>
          <w:rFonts w:ascii="Calibri" w:eastAsia="Calibri" w:hAnsi="Calibri" w:cs="Calibri"/>
          <w:sz w:val="24"/>
          <w:szCs w:val="24"/>
        </w:rPr>
      </w:pPr>
      <w:r>
        <w:rPr>
          <w:rFonts w:ascii="Calibri" w:eastAsia="Calibri" w:hAnsi="Calibri" w:cs="Calibri"/>
          <w:sz w:val="24"/>
          <w:szCs w:val="24"/>
        </w:rPr>
        <w:t>Le premier (</w:t>
      </w:r>
      <w:r>
        <w:rPr>
          <w:rFonts w:ascii="Calibri" w:eastAsia="Calibri" w:hAnsi="Calibri" w:cs="Calibri"/>
          <w:i/>
          <w:sz w:val="24"/>
          <w:szCs w:val="24"/>
        </w:rPr>
        <w:t>owid-co2-data</w:t>
      </w:r>
      <w:r>
        <w:rPr>
          <w:rFonts w:ascii="Calibri" w:eastAsia="Calibri" w:hAnsi="Calibri" w:cs="Calibri"/>
          <w:sz w:val="24"/>
          <w:szCs w:val="24"/>
        </w:rPr>
        <w:t xml:space="preserve">) disponible au format csv, xlsx et </w:t>
      </w:r>
      <w:proofErr w:type="spellStart"/>
      <w:r>
        <w:rPr>
          <w:rFonts w:ascii="Calibri" w:eastAsia="Calibri" w:hAnsi="Calibri" w:cs="Calibri"/>
          <w:sz w:val="24"/>
          <w:szCs w:val="24"/>
        </w:rPr>
        <w:t>json</w:t>
      </w:r>
      <w:proofErr w:type="spellEnd"/>
      <w:r>
        <w:rPr>
          <w:rFonts w:ascii="Calibri" w:eastAsia="Calibri" w:hAnsi="Calibri" w:cs="Calibri"/>
          <w:sz w:val="24"/>
          <w:szCs w:val="24"/>
        </w:rPr>
        <w:t xml:space="preserve"> comprend les données brutes ;</w:t>
      </w:r>
    </w:p>
    <w:p w14:paraId="00000071" w14:textId="77777777" w:rsidR="00F063EC" w:rsidRDefault="00000000">
      <w:pPr>
        <w:numPr>
          <w:ilvl w:val="0"/>
          <w:numId w:val="14"/>
        </w:numPr>
        <w:spacing w:after="280" w:line="240" w:lineRule="auto"/>
        <w:rPr>
          <w:rFonts w:ascii="Calibri" w:eastAsia="Calibri" w:hAnsi="Calibri" w:cs="Calibri"/>
          <w:sz w:val="24"/>
          <w:szCs w:val="24"/>
        </w:rPr>
      </w:pPr>
      <w:r>
        <w:rPr>
          <w:rFonts w:ascii="Calibri" w:eastAsia="Calibri" w:hAnsi="Calibri" w:cs="Calibri"/>
          <w:sz w:val="24"/>
          <w:szCs w:val="24"/>
        </w:rPr>
        <w:t>Le second au format csv (</w:t>
      </w:r>
      <w:r>
        <w:rPr>
          <w:rFonts w:ascii="Calibri" w:eastAsia="Calibri" w:hAnsi="Calibri" w:cs="Calibri"/>
          <w:i/>
          <w:sz w:val="24"/>
          <w:szCs w:val="24"/>
        </w:rPr>
        <w:t>owid-co2-codebook.csv</w:t>
      </w:r>
      <w:r>
        <w:rPr>
          <w:rFonts w:ascii="Calibri" w:eastAsia="Calibri" w:hAnsi="Calibri" w:cs="Calibri"/>
          <w:sz w:val="24"/>
          <w:szCs w:val="24"/>
        </w:rPr>
        <w:t>) comprend les métadonnées du premier fichier, telles que le descriptif de chaque colonne, l'unité de mesure, et les sources de données ayant permis de calculer chacune des valeurs des colonnes.</w:t>
      </w:r>
    </w:p>
    <w:p w14:paraId="00000072" w14:textId="77777777" w:rsidR="00F063EC" w:rsidRDefault="00000000">
      <w:pPr>
        <w:pBdr>
          <w:top w:val="nil"/>
          <w:left w:val="nil"/>
          <w:bottom w:val="nil"/>
          <w:right w:val="nil"/>
          <w:between w:val="nil"/>
        </w:pBdr>
        <w:spacing w:line="240" w:lineRule="auto"/>
        <w:ind w:left="720"/>
        <w:rPr>
          <w:rFonts w:ascii="Calibri" w:eastAsia="Calibri" w:hAnsi="Calibri" w:cs="Calibri"/>
          <w:sz w:val="24"/>
          <w:szCs w:val="24"/>
        </w:rPr>
      </w:pPr>
      <w:r>
        <w:rPr>
          <w:rFonts w:ascii="Calibri" w:eastAsia="Calibri" w:hAnsi="Calibri" w:cs="Calibri"/>
          <w:b/>
          <w:color w:val="000000"/>
          <w:sz w:val="24"/>
          <w:szCs w:val="24"/>
        </w:rPr>
        <w:t>A noter :</w:t>
      </w:r>
      <w:r>
        <w:rPr>
          <w:rFonts w:ascii="Calibri" w:eastAsia="Calibri" w:hAnsi="Calibri" w:cs="Calibri"/>
          <w:sz w:val="24"/>
          <w:szCs w:val="24"/>
        </w:rPr>
        <w:t xml:space="preserve"> Le calcul des émissions de gaz à effets de serre, et celui de leur impact en évolution des températures sont extrapolés via une méthodologie spécifique. Il en découle notamment que toutes les anomalies de températures ne sont pas basées sur des mesures dans le monde réel, et utilise l'année 1850 comme valeur de départ pour les écarts de température.</w:t>
      </w:r>
    </w:p>
    <w:p w14:paraId="00000073" w14:textId="77777777" w:rsidR="00F063EC" w:rsidRDefault="00000000">
      <w:pPr>
        <w:numPr>
          <w:ilvl w:val="0"/>
          <w:numId w:val="15"/>
        </w:numPr>
        <w:spacing w:before="280" w:after="280" w:line="240" w:lineRule="auto"/>
        <w:rPr>
          <w:rFonts w:ascii="Calibri" w:eastAsia="Calibri" w:hAnsi="Calibri" w:cs="Calibri"/>
          <w:sz w:val="24"/>
          <w:szCs w:val="24"/>
        </w:rPr>
      </w:pPr>
      <w:r>
        <w:rPr>
          <w:rFonts w:ascii="Calibri" w:eastAsia="Calibri" w:hAnsi="Calibri" w:cs="Calibri"/>
          <w:sz w:val="24"/>
          <w:szCs w:val="24"/>
        </w:rPr>
        <w:t xml:space="preserve">Un deuxième jeu de données, appelé </w:t>
      </w:r>
      <w:proofErr w:type="spellStart"/>
      <w:r>
        <w:rPr>
          <w:rFonts w:ascii="Calibri" w:eastAsia="Calibri" w:hAnsi="Calibri" w:cs="Calibri"/>
          <w:sz w:val="24"/>
          <w:szCs w:val="24"/>
        </w:rPr>
        <w:t>dataset</w:t>
      </w:r>
      <w:proofErr w:type="spellEnd"/>
      <w:r>
        <w:rPr>
          <w:rFonts w:ascii="Calibri" w:eastAsia="Calibri" w:hAnsi="Calibri" w:cs="Calibri"/>
          <w:sz w:val="24"/>
          <w:szCs w:val="24"/>
        </w:rPr>
        <w:t xml:space="preserve"> n°2 dans la suite du document, présentant les anomalies de températures annuelles de surface par année par pays depuis 1850. Ces données d'évolution de température sont basées sur les anomalies de température de surface mesurées (ou collectées) par le </w:t>
      </w:r>
      <w:r>
        <w:rPr>
          <w:rFonts w:ascii="Calibri" w:eastAsia="Calibri" w:hAnsi="Calibri" w:cs="Calibri"/>
          <w:i/>
          <w:sz w:val="24"/>
          <w:szCs w:val="24"/>
        </w:rPr>
        <w:t xml:space="preserve">Hadley Centre et le </w:t>
      </w:r>
      <w:proofErr w:type="spellStart"/>
      <w:r>
        <w:rPr>
          <w:rFonts w:ascii="Calibri" w:eastAsia="Calibri" w:hAnsi="Calibri" w:cs="Calibri"/>
          <w:i/>
          <w:sz w:val="24"/>
          <w:szCs w:val="24"/>
        </w:rPr>
        <w:t>Climatic</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Research</w:t>
      </w:r>
      <w:proofErr w:type="spellEnd"/>
      <w:r>
        <w:rPr>
          <w:rFonts w:ascii="Calibri" w:eastAsia="Calibri" w:hAnsi="Calibri" w:cs="Calibri"/>
          <w:i/>
          <w:sz w:val="24"/>
          <w:szCs w:val="24"/>
        </w:rPr>
        <w:t xml:space="preserve"> Unit</w:t>
      </w:r>
      <w:r>
        <w:rPr>
          <w:rFonts w:ascii="Calibri" w:eastAsia="Calibri" w:hAnsi="Calibri" w:cs="Calibri"/>
          <w:sz w:val="24"/>
          <w:szCs w:val="24"/>
        </w:rPr>
        <w:t xml:space="preserve"> de l'Université d'East </w:t>
      </w:r>
      <w:proofErr w:type="spellStart"/>
      <w:r>
        <w:rPr>
          <w:rFonts w:ascii="Calibri" w:eastAsia="Calibri" w:hAnsi="Calibri" w:cs="Calibri"/>
          <w:sz w:val="24"/>
          <w:szCs w:val="24"/>
        </w:rPr>
        <w:t>Anglia</w:t>
      </w:r>
      <w:proofErr w:type="spellEnd"/>
      <w:r>
        <w:rPr>
          <w:rFonts w:ascii="Calibri" w:eastAsia="Calibri" w:hAnsi="Calibri" w:cs="Calibri"/>
          <w:sz w:val="24"/>
          <w:szCs w:val="24"/>
        </w:rPr>
        <w:t>. Elles fournissent des informations sur les variations de température à long terme. Ces données sont téléchargeables au format csv.</w:t>
      </w:r>
    </w:p>
    <w:p w14:paraId="00000074" w14:textId="77777777" w:rsidR="00F063EC" w:rsidRDefault="00000000">
      <w:pPr>
        <w:spacing w:before="280" w:after="280" w:line="240"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A la différence du précédent jeu de données, les écarts et anomalies de températures sont </w:t>
      </w:r>
      <w:r>
        <w:rPr>
          <w:rFonts w:ascii="Calibri" w:eastAsia="Calibri" w:hAnsi="Calibri" w:cs="Calibri"/>
          <w:sz w:val="24"/>
          <w:szCs w:val="24"/>
        </w:rPr>
        <w:t>basés</w:t>
      </w:r>
      <w:r>
        <w:rPr>
          <w:rFonts w:ascii="Calibri" w:eastAsia="Calibri" w:hAnsi="Calibri" w:cs="Calibri"/>
          <w:color w:val="000000"/>
          <w:sz w:val="24"/>
          <w:szCs w:val="24"/>
        </w:rPr>
        <w:t xml:space="preserve"> sur des mesures réelles, et utilisent la période de 1950 à 1980 comme période de référence, se situant à peu près entre le début de l'ère industrielle et maintenant. La période de référence de 30 ans semble longue, mais elle permet ainsi de lisser les variabilités mesurées d'une année à l'autre.</w:t>
      </w:r>
    </w:p>
    <w:p w14:paraId="00000075" w14:textId="77777777" w:rsidR="00F063EC" w:rsidRDefault="00000000">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________________________________________________________________________________</w:t>
      </w:r>
    </w:p>
    <w:p w14:paraId="00000076" w14:textId="77777777" w:rsidR="00F063EC" w:rsidRDefault="00000000">
      <w:pPr>
        <w:rPr>
          <w:rFonts w:ascii="Calibri" w:eastAsia="Calibri" w:hAnsi="Calibri" w:cs="Calibri"/>
        </w:rPr>
      </w:pPr>
      <w:r>
        <w:rPr>
          <w:rFonts w:ascii="Calibri" w:eastAsia="Calibri" w:hAnsi="Calibri" w:cs="Calibri"/>
        </w:rPr>
        <w:t>Liens cités :</w:t>
      </w:r>
    </w:p>
    <w:p w14:paraId="00000077" w14:textId="77777777" w:rsidR="00F063EC" w:rsidRDefault="00000000">
      <w:pPr>
        <w:numPr>
          <w:ilvl w:val="0"/>
          <w:numId w:val="18"/>
        </w:numPr>
        <w:pBdr>
          <w:top w:val="nil"/>
          <w:left w:val="nil"/>
          <w:bottom w:val="nil"/>
          <w:right w:val="nil"/>
          <w:between w:val="nil"/>
        </w:pBdr>
        <w:rPr>
          <w:rFonts w:ascii="Calibri" w:eastAsia="Calibri" w:hAnsi="Calibri" w:cs="Calibri"/>
          <w:b/>
          <w:color w:val="000000"/>
        </w:rPr>
      </w:pPr>
      <w:r>
        <w:rPr>
          <w:rFonts w:ascii="Calibri" w:eastAsia="Calibri" w:hAnsi="Calibri" w:cs="Calibri"/>
          <w:color w:val="000000"/>
          <w:sz w:val="24"/>
          <w:szCs w:val="24"/>
        </w:rPr>
        <w:t xml:space="preserve">Informations sur l’organisation OWID : </w:t>
      </w:r>
      <w:hyperlink r:id="rId23">
        <w:r>
          <w:rPr>
            <w:rFonts w:ascii="Calibri" w:eastAsia="Calibri" w:hAnsi="Calibri" w:cs="Calibri"/>
            <w:color w:val="1155CC"/>
            <w:sz w:val="24"/>
            <w:szCs w:val="24"/>
            <w:u w:val="single"/>
          </w:rPr>
          <w:t>site web</w:t>
        </w:r>
      </w:hyperlink>
    </w:p>
    <w:p w14:paraId="00000078" w14:textId="005AA47D" w:rsidR="00F063EC" w:rsidRDefault="00000000">
      <w:pPr>
        <w:numPr>
          <w:ilvl w:val="0"/>
          <w:numId w:val="18"/>
        </w:numPr>
        <w:pBdr>
          <w:top w:val="nil"/>
          <w:left w:val="nil"/>
          <w:bottom w:val="nil"/>
          <w:right w:val="nil"/>
          <w:between w:val="nil"/>
        </w:pBdr>
        <w:rPr>
          <w:rFonts w:ascii="Calibri" w:eastAsia="Calibri" w:hAnsi="Calibri" w:cs="Calibri"/>
          <w:b/>
          <w:color w:val="000000"/>
        </w:rPr>
      </w:pPr>
      <w:proofErr w:type="spellStart"/>
      <w:r>
        <w:rPr>
          <w:rFonts w:ascii="Calibri" w:eastAsia="Calibri" w:hAnsi="Calibri" w:cs="Calibri"/>
          <w:color w:val="000000"/>
        </w:rPr>
        <w:t>Data</w:t>
      </w:r>
      <w:r w:rsidR="00B43898">
        <w:rPr>
          <w:rFonts w:ascii="Calibri" w:eastAsia="Calibri" w:hAnsi="Calibri" w:cs="Calibri"/>
          <w:color w:val="000000"/>
        </w:rPr>
        <w:t>s</w:t>
      </w:r>
      <w:r>
        <w:rPr>
          <w:rFonts w:ascii="Calibri" w:eastAsia="Calibri" w:hAnsi="Calibri" w:cs="Calibri"/>
          <w:color w:val="000000"/>
        </w:rPr>
        <w:t>et</w:t>
      </w:r>
      <w:proofErr w:type="spellEnd"/>
      <w:r>
        <w:rPr>
          <w:rFonts w:ascii="Calibri" w:eastAsia="Calibri" w:hAnsi="Calibri" w:cs="Calibri"/>
          <w:color w:val="000000"/>
        </w:rPr>
        <w:t xml:space="preserve"> N°1 : données : </w:t>
      </w:r>
      <w:hyperlink r:id="rId24">
        <w:r>
          <w:rPr>
            <w:rFonts w:ascii="Calibri" w:eastAsia="Calibri" w:hAnsi="Calibri" w:cs="Calibri"/>
            <w:color w:val="1155CC"/>
            <w:u w:val="single"/>
          </w:rPr>
          <w:t>GitHub dédié</w:t>
        </w:r>
      </w:hyperlink>
      <w:r>
        <w:rPr>
          <w:rFonts w:ascii="Calibri" w:eastAsia="Calibri" w:hAnsi="Calibri" w:cs="Calibri"/>
          <w:color w:val="000000"/>
        </w:rPr>
        <w:t xml:space="preserve"> ; Méthodologie associée : </w:t>
      </w:r>
      <w:hyperlink r:id="rId25">
        <w:r>
          <w:rPr>
            <w:rFonts w:ascii="Calibri" w:eastAsia="Calibri" w:hAnsi="Calibri" w:cs="Calibri"/>
            <w:color w:val="1155CC"/>
            <w:u w:val="single"/>
          </w:rPr>
          <w:t>publication</w:t>
        </w:r>
      </w:hyperlink>
      <w:r>
        <w:rPr>
          <w:rFonts w:ascii="Calibri" w:eastAsia="Calibri" w:hAnsi="Calibri" w:cs="Calibri"/>
          <w:color w:val="1155CC"/>
          <w:u w:val="single"/>
        </w:rPr>
        <w:t>.</w:t>
      </w:r>
    </w:p>
    <w:p w14:paraId="00000079" w14:textId="2FA7FF12" w:rsidR="00F063EC" w:rsidRDefault="00000000">
      <w:pPr>
        <w:numPr>
          <w:ilvl w:val="0"/>
          <w:numId w:val="18"/>
        </w:numPr>
        <w:pBdr>
          <w:top w:val="nil"/>
          <w:left w:val="nil"/>
          <w:bottom w:val="nil"/>
          <w:right w:val="nil"/>
          <w:between w:val="nil"/>
        </w:pBdr>
        <w:rPr>
          <w:rFonts w:ascii="Calibri" w:eastAsia="Calibri" w:hAnsi="Calibri" w:cs="Calibri"/>
          <w:b/>
          <w:color w:val="000000"/>
        </w:rPr>
      </w:pPr>
      <w:proofErr w:type="spellStart"/>
      <w:r>
        <w:rPr>
          <w:rFonts w:ascii="Calibri" w:eastAsia="Calibri" w:hAnsi="Calibri" w:cs="Calibri"/>
          <w:color w:val="000000"/>
        </w:rPr>
        <w:t>Data</w:t>
      </w:r>
      <w:r w:rsidR="00B43898">
        <w:rPr>
          <w:rFonts w:ascii="Calibri" w:eastAsia="Calibri" w:hAnsi="Calibri" w:cs="Calibri"/>
          <w:color w:val="000000"/>
        </w:rPr>
        <w:t>s</w:t>
      </w:r>
      <w:r>
        <w:rPr>
          <w:rFonts w:ascii="Calibri" w:eastAsia="Calibri" w:hAnsi="Calibri" w:cs="Calibri"/>
          <w:color w:val="000000"/>
        </w:rPr>
        <w:t>et</w:t>
      </w:r>
      <w:proofErr w:type="spellEnd"/>
      <w:r>
        <w:rPr>
          <w:rFonts w:ascii="Calibri" w:eastAsia="Calibri" w:hAnsi="Calibri" w:cs="Calibri"/>
          <w:color w:val="000000"/>
        </w:rPr>
        <w:t xml:space="preserve"> N°2 : données : </w:t>
      </w:r>
      <w:hyperlink r:id="rId26">
        <w:r>
          <w:rPr>
            <w:rFonts w:ascii="Calibri" w:eastAsia="Calibri" w:hAnsi="Calibri" w:cs="Calibri"/>
            <w:color w:val="1155CC"/>
            <w:u w:val="single"/>
          </w:rPr>
          <w:t>page dédiée</w:t>
        </w:r>
      </w:hyperlink>
      <w:r>
        <w:rPr>
          <w:rFonts w:ascii="Calibri" w:eastAsia="Calibri" w:hAnsi="Calibri" w:cs="Calibri"/>
          <w:color w:val="000000"/>
        </w:rPr>
        <w:t>.</w:t>
      </w:r>
    </w:p>
    <w:p w14:paraId="0000007A" w14:textId="77777777" w:rsidR="00F063EC" w:rsidRDefault="00F063EC">
      <w:pPr>
        <w:spacing w:before="280" w:after="280" w:line="240" w:lineRule="auto"/>
        <w:ind w:left="720"/>
        <w:rPr>
          <w:rFonts w:ascii="Calibri" w:eastAsia="Calibri" w:hAnsi="Calibri" w:cs="Calibri"/>
          <w:sz w:val="24"/>
          <w:szCs w:val="24"/>
        </w:rPr>
      </w:pPr>
    </w:p>
    <w:p w14:paraId="0000007B" w14:textId="77777777" w:rsidR="00F063EC" w:rsidRDefault="00000000">
      <w:pPr>
        <w:spacing w:before="280" w:after="280" w:line="240" w:lineRule="auto"/>
        <w:rPr>
          <w:rFonts w:ascii="Calibri" w:eastAsia="Calibri" w:hAnsi="Calibri" w:cs="Calibri"/>
          <w:color w:val="000000"/>
          <w:sz w:val="24"/>
          <w:szCs w:val="24"/>
        </w:rPr>
      </w:pPr>
      <w:r>
        <w:rPr>
          <w:rFonts w:ascii="Calibri" w:eastAsia="Calibri" w:hAnsi="Calibri" w:cs="Calibri"/>
          <w:sz w:val="24"/>
          <w:szCs w:val="24"/>
        </w:rPr>
        <w:lastRenderedPageBreak/>
        <w:t>En conclusion, n</w:t>
      </w:r>
      <w:r>
        <w:rPr>
          <w:rFonts w:ascii="Calibri" w:eastAsia="Calibri" w:hAnsi="Calibri" w:cs="Calibri"/>
          <w:color w:val="000000"/>
          <w:sz w:val="24"/>
          <w:szCs w:val="24"/>
        </w:rPr>
        <w:t>ous disposons ainsi de 2 jeux de données complémentaires sur une durée remontant au début de l'ère industrielle, largement démontrée comme la période où l'impact des activités humaines sur les températures globales, terrestres comme maritimes, est détectable.</w:t>
      </w:r>
    </w:p>
    <w:p w14:paraId="0000007C" w14:textId="77777777" w:rsidR="00F063EC" w:rsidRDefault="00F063EC">
      <w:pPr>
        <w:rPr>
          <w:rFonts w:ascii="Calibri" w:eastAsia="Calibri" w:hAnsi="Calibri" w:cs="Calibri"/>
        </w:rPr>
      </w:pPr>
    </w:p>
    <w:p w14:paraId="0000007D" w14:textId="77777777" w:rsidR="00F063EC" w:rsidRDefault="00000000">
      <w:pPr>
        <w:pStyle w:val="Titre1"/>
        <w:numPr>
          <w:ilvl w:val="0"/>
          <w:numId w:val="25"/>
        </w:numPr>
        <w:rPr>
          <w:rFonts w:ascii="Calibri" w:eastAsia="Calibri" w:hAnsi="Calibri" w:cs="Calibri"/>
          <w:b/>
          <w:color w:val="000000"/>
          <w:sz w:val="28"/>
          <w:szCs w:val="28"/>
        </w:rPr>
      </w:pPr>
      <w:bookmarkStart w:id="5" w:name="_heading=h.3znysh7" w:colFirst="0" w:colLast="0"/>
      <w:bookmarkStart w:id="6" w:name="_Toc160526526"/>
      <w:bookmarkEnd w:id="5"/>
      <w:r>
        <w:rPr>
          <w:rFonts w:ascii="Calibri" w:eastAsia="Calibri" w:hAnsi="Calibri" w:cs="Calibri"/>
          <w:b/>
          <w:color w:val="000000"/>
          <w:sz w:val="28"/>
          <w:szCs w:val="28"/>
        </w:rPr>
        <w:t>Analyse exploratoire des données</w:t>
      </w:r>
      <w:bookmarkEnd w:id="6"/>
    </w:p>
    <w:p w14:paraId="0000007E"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Cette étape consiste à explorer les données pour comprendre leur structure et leur contenu, s’approprier les données, en assurer la mise en qualité en préalable des actions futures de représentation graphique, analyse statistique et prédiction par </w:t>
      </w:r>
      <w:r>
        <w:rPr>
          <w:rFonts w:ascii="Calibri" w:eastAsia="Calibri" w:hAnsi="Calibri" w:cs="Calibri"/>
          <w:i/>
          <w:sz w:val="24"/>
          <w:szCs w:val="24"/>
        </w:rPr>
        <w:t>Machine Learning</w:t>
      </w:r>
      <w:r>
        <w:rPr>
          <w:rFonts w:ascii="Calibri" w:eastAsia="Calibri" w:hAnsi="Calibri" w:cs="Calibri"/>
          <w:sz w:val="24"/>
          <w:szCs w:val="24"/>
        </w:rPr>
        <w:t>.</w:t>
      </w:r>
    </w:p>
    <w:p w14:paraId="0000007F" w14:textId="77777777" w:rsidR="00F063EC" w:rsidRDefault="00F063EC">
      <w:pPr>
        <w:rPr>
          <w:rFonts w:ascii="Calibri" w:eastAsia="Calibri" w:hAnsi="Calibri" w:cs="Calibri"/>
          <w:b/>
          <w:sz w:val="24"/>
          <w:szCs w:val="24"/>
        </w:rPr>
      </w:pPr>
    </w:p>
    <w:p w14:paraId="00000080" w14:textId="77777777" w:rsidR="00F063EC" w:rsidRDefault="00000000">
      <w:pPr>
        <w:rPr>
          <w:rFonts w:ascii="Calibri" w:eastAsia="Calibri" w:hAnsi="Calibri" w:cs="Calibri"/>
          <w:sz w:val="24"/>
          <w:szCs w:val="24"/>
        </w:rPr>
      </w:pPr>
      <w:r>
        <w:rPr>
          <w:rFonts w:ascii="Calibri" w:eastAsia="Calibri" w:hAnsi="Calibri" w:cs="Calibri"/>
          <w:b/>
          <w:sz w:val="24"/>
          <w:szCs w:val="24"/>
        </w:rPr>
        <w:t>Note :</w:t>
      </w:r>
      <w:r>
        <w:rPr>
          <w:rFonts w:ascii="Calibri" w:eastAsia="Calibri" w:hAnsi="Calibri" w:cs="Calibri"/>
          <w:sz w:val="24"/>
          <w:szCs w:val="24"/>
        </w:rPr>
        <w:t xml:space="preserve"> le détail et code des actions suivantes sont disponibles dans un notebook dédié nommé </w:t>
      </w:r>
      <w:r>
        <w:rPr>
          <w:rFonts w:ascii="Calibri" w:eastAsia="Calibri" w:hAnsi="Calibri" w:cs="Calibri"/>
          <w:i/>
          <w:sz w:val="24"/>
          <w:szCs w:val="24"/>
        </w:rPr>
        <w:t xml:space="preserve">‘3 Analyse exploratoire des </w:t>
      </w:r>
      <w:proofErr w:type="spellStart"/>
      <w:proofErr w:type="gramStart"/>
      <w:r>
        <w:rPr>
          <w:rFonts w:ascii="Calibri" w:eastAsia="Calibri" w:hAnsi="Calibri" w:cs="Calibri"/>
          <w:i/>
          <w:sz w:val="24"/>
          <w:szCs w:val="24"/>
        </w:rPr>
        <w:t>données.ipynb</w:t>
      </w:r>
      <w:proofErr w:type="spellEnd"/>
      <w:proofErr w:type="gramEnd"/>
      <w:r>
        <w:rPr>
          <w:rFonts w:ascii="Calibri" w:eastAsia="Calibri" w:hAnsi="Calibri" w:cs="Calibri"/>
          <w:i/>
          <w:sz w:val="24"/>
          <w:szCs w:val="24"/>
        </w:rPr>
        <w:t>’</w:t>
      </w:r>
      <w:r>
        <w:rPr>
          <w:rFonts w:ascii="Calibri" w:eastAsia="Calibri" w:hAnsi="Calibri" w:cs="Calibri"/>
          <w:sz w:val="24"/>
          <w:szCs w:val="24"/>
        </w:rPr>
        <w:t xml:space="preserve"> fourni avec ce rapport.</w:t>
      </w:r>
    </w:p>
    <w:p w14:paraId="00000081" w14:textId="77777777" w:rsidR="00F063EC" w:rsidRDefault="00F063EC">
      <w:pPr>
        <w:rPr>
          <w:rFonts w:ascii="Calibri" w:eastAsia="Calibri" w:hAnsi="Calibri" w:cs="Calibri"/>
          <w:sz w:val="24"/>
          <w:szCs w:val="24"/>
        </w:rPr>
      </w:pPr>
    </w:p>
    <w:p w14:paraId="00000082"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Les étapes suivantes ont été suivies séquentiellement pour les 2 </w:t>
      </w:r>
      <w:proofErr w:type="spellStart"/>
      <w:r>
        <w:rPr>
          <w:rFonts w:ascii="Calibri" w:eastAsia="Calibri" w:hAnsi="Calibri" w:cs="Calibri"/>
          <w:sz w:val="24"/>
          <w:szCs w:val="24"/>
        </w:rPr>
        <w:t>datasets</w:t>
      </w:r>
      <w:proofErr w:type="spellEnd"/>
      <w:r>
        <w:rPr>
          <w:rFonts w:ascii="Calibri" w:eastAsia="Calibri" w:hAnsi="Calibri" w:cs="Calibri"/>
          <w:sz w:val="24"/>
          <w:szCs w:val="24"/>
        </w:rPr>
        <w:t> :</w:t>
      </w:r>
    </w:p>
    <w:p w14:paraId="00000083" w14:textId="77777777" w:rsidR="00F063EC" w:rsidRDefault="00000000">
      <w:pPr>
        <w:numPr>
          <w:ilvl w:val="0"/>
          <w:numId w:val="17"/>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Chargement bibliothèques Python ;</w:t>
      </w:r>
    </w:p>
    <w:p w14:paraId="00000084" w14:textId="77777777" w:rsidR="00F063EC" w:rsidRDefault="00000000">
      <w:pPr>
        <w:numPr>
          <w:ilvl w:val="0"/>
          <w:numId w:val="17"/>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Accès au Google Drive hébergeant les sets de données ;</w:t>
      </w:r>
    </w:p>
    <w:p w14:paraId="00000085" w14:textId="77777777" w:rsidR="00F063EC" w:rsidRDefault="00000000">
      <w:pPr>
        <w:numPr>
          <w:ilvl w:val="0"/>
          <w:numId w:val="17"/>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Chargement des données brutes depuis le fichier csv, et alimentation d’un dataframe par fichier source ;</w:t>
      </w:r>
    </w:p>
    <w:p w14:paraId="00000086" w14:textId="77777777" w:rsidR="00F063EC" w:rsidRDefault="00000000">
      <w:pPr>
        <w:numPr>
          <w:ilvl w:val="0"/>
          <w:numId w:val="17"/>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Affichage des caractéristiques des dataframes ;</w:t>
      </w:r>
    </w:p>
    <w:p w14:paraId="00000087" w14:textId="77777777" w:rsidR="00F063EC" w:rsidRDefault="00000000">
      <w:pPr>
        <w:numPr>
          <w:ilvl w:val="0"/>
          <w:numId w:val="17"/>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Recherche et gestion des données manquantes, et éventuelle suppression de données non requises pour les étapes suivantes ;</w:t>
      </w:r>
    </w:p>
    <w:p w14:paraId="00000088" w14:textId="77777777" w:rsidR="00F063EC" w:rsidRDefault="00000000">
      <w:pPr>
        <w:numPr>
          <w:ilvl w:val="0"/>
          <w:numId w:val="17"/>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Recherche et gestion de données aberrantes ;</w:t>
      </w:r>
    </w:p>
    <w:p w14:paraId="00000089" w14:textId="77777777" w:rsidR="00F063EC" w:rsidRDefault="00000000">
      <w:pPr>
        <w:numPr>
          <w:ilvl w:val="0"/>
          <w:numId w:val="17"/>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Renommer les variables pour un affichage de meilleure qualité dans les graphiques et résultats ;</w:t>
      </w:r>
    </w:p>
    <w:p w14:paraId="0000008A" w14:textId="77777777" w:rsidR="00F063EC" w:rsidRDefault="00000000">
      <w:pPr>
        <w:numPr>
          <w:ilvl w:val="0"/>
          <w:numId w:val="17"/>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 xml:space="preserve">Fusion à terme des 2 dataframes, prérequis des étapes suivantes (analyse statistiques et prédiction par modèle de </w:t>
      </w:r>
      <w:r>
        <w:rPr>
          <w:rFonts w:ascii="Calibri" w:eastAsia="Calibri" w:hAnsi="Calibri" w:cs="Calibri"/>
          <w:i/>
          <w:color w:val="000000"/>
          <w:sz w:val="24"/>
          <w:szCs w:val="24"/>
        </w:rPr>
        <w:t>Machine Learning</w:t>
      </w:r>
      <w:r>
        <w:rPr>
          <w:rFonts w:ascii="Calibri" w:eastAsia="Calibri" w:hAnsi="Calibri" w:cs="Calibri"/>
          <w:color w:val="000000"/>
          <w:sz w:val="24"/>
          <w:szCs w:val="24"/>
        </w:rPr>
        <w:t>).</w:t>
      </w:r>
    </w:p>
    <w:p w14:paraId="0000008B" w14:textId="77777777" w:rsidR="00F063EC" w:rsidRDefault="00F063EC">
      <w:pPr>
        <w:rPr>
          <w:rFonts w:ascii="Calibri" w:eastAsia="Calibri" w:hAnsi="Calibri" w:cs="Calibri"/>
        </w:rPr>
      </w:pPr>
    </w:p>
    <w:p w14:paraId="0000008C" w14:textId="77777777" w:rsidR="00F063EC" w:rsidRDefault="00F063EC">
      <w:pPr>
        <w:rPr>
          <w:rFonts w:ascii="Calibri" w:eastAsia="Calibri" w:hAnsi="Calibri" w:cs="Calibri"/>
        </w:rPr>
      </w:pPr>
    </w:p>
    <w:p w14:paraId="0000008D" w14:textId="77777777" w:rsidR="00F063EC" w:rsidRDefault="00000000">
      <w:pPr>
        <w:numPr>
          <w:ilvl w:val="0"/>
          <w:numId w:val="16"/>
        </w:numPr>
        <w:pBdr>
          <w:top w:val="nil"/>
          <w:left w:val="nil"/>
          <w:bottom w:val="nil"/>
          <w:right w:val="nil"/>
          <w:between w:val="nil"/>
        </w:pBdr>
        <w:ind w:hanging="294"/>
        <w:rPr>
          <w:rFonts w:ascii="Calibri" w:eastAsia="Calibri" w:hAnsi="Calibri" w:cs="Calibri"/>
          <w:color w:val="000000"/>
          <w:sz w:val="24"/>
          <w:szCs w:val="24"/>
        </w:rPr>
      </w:pPr>
      <w:r>
        <w:rPr>
          <w:rFonts w:ascii="Calibri" w:eastAsia="Calibri" w:hAnsi="Calibri" w:cs="Calibri"/>
          <w:color w:val="000000"/>
          <w:sz w:val="24"/>
          <w:szCs w:val="24"/>
        </w:rPr>
        <w:t xml:space="preserve">Dans le cas du </w:t>
      </w:r>
      <w:proofErr w:type="spellStart"/>
      <w:r>
        <w:rPr>
          <w:rFonts w:ascii="Calibri" w:eastAsia="Calibri" w:hAnsi="Calibri" w:cs="Calibri"/>
          <w:color w:val="000000"/>
          <w:sz w:val="24"/>
          <w:szCs w:val="24"/>
        </w:rPr>
        <w:t>dataset</w:t>
      </w:r>
      <w:proofErr w:type="spellEnd"/>
      <w:r>
        <w:rPr>
          <w:rFonts w:ascii="Calibri" w:eastAsia="Calibri" w:hAnsi="Calibri" w:cs="Calibri"/>
          <w:color w:val="000000"/>
          <w:sz w:val="24"/>
          <w:szCs w:val="24"/>
        </w:rPr>
        <w:t xml:space="preserve"> n°1 (données concernant l'émission des gaz à effets de serre et de leur impact sur l'évolution des températures par pays/zone au fil du temps), ce Dataframe alimenté comprend 48058 lignes et 79 colonnes.</w:t>
      </w:r>
    </w:p>
    <w:p w14:paraId="0000008E" w14:textId="77777777" w:rsidR="00F063EC" w:rsidRDefault="00000000">
      <w:pPr>
        <w:pBdr>
          <w:top w:val="nil"/>
          <w:left w:val="nil"/>
          <w:bottom w:val="nil"/>
          <w:right w:val="nil"/>
          <w:between w:val="nil"/>
        </w:pBdr>
        <w:spacing w:line="240"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Il a cette structure (le grand nombre de colonnes empêche une visualisation d’ensemble) : </w:t>
      </w:r>
    </w:p>
    <w:p w14:paraId="0000008F" w14:textId="77777777" w:rsidR="00F063EC" w:rsidRDefault="00000000">
      <w:pPr>
        <w:pBdr>
          <w:top w:val="nil"/>
          <w:left w:val="nil"/>
          <w:bottom w:val="nil"/>
          <w:right w:val="nil"/>
          <w:between w:val="nil"/>
        </w:pBdr>
        <w:spacing w:line="240" w:lineRule="auto"/>
        <w:ind w:left="720"/>
        <w:rPr>
          <w:rFonts w:ascii="Calibri" w:eastAsia="Calibri" w:hAnsi="Calibri" w:cs="Calibri"/>
          <w:color w:val="000000"/>
          <w:sz w:val="24"/>
          <w:szCs w:val="24"/>
        </w:rPr>
      </w:pPr>
      <w:r>
        <w:rPr>
          <w:rFonts w:ascii="Calibri" w:eastAsia="Calibri" w:hAnsi="Calibri" w:cs="Calibri"/>
          <w:noProof/>
          <w:color w:val="000000"/>
        </w:rPr>
        <w:drawing>
          <wp:inline distT="114300" distB="114300" distL="114300" distR="114300" wp14:anchorId="234348BD" wp14:editId="674A4523">
            <wp:extent cx="6119910" cy="1625600"/>
            <wp:effectExtent l="0" t="0" r="0" b="0"/>
            <wp:docPr id="21388244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119910" cy="1625600"/>
                    </a:xfrm>
                    <a:prstGeom prst="rect">
                      <a:avLst/>
                    </a:prstGeom>
                    <a:ln/>
                  </pic:spPr>
                </pic:pic>
              </a:graphicData>
            </a:graphic>
          </wp:inline>
        </w:drawing>
      </w:r>
    </w:p>
    <w:p w14:paraId="00000090" w14:textId="77777777" w:rsidR="00F063EC" w:rsidRDefault="00F063EC">
      <w:pPr>
        <w:pBdr>
          <w:top w:val="nil"/>
          <w:left w:val="nil"/>
          <w:bottom w:val="nil"/>
          <w:right w:val="nil"/>
          <w:between w:val="nil"/>
        </w:pBdr>
        <w:spacing w:line="240" w:lineRule="auto"/>
        <w:ind w:left="720" w:hanging="10"/>
        <w:rPr>
          <w:rFonts w:ascii="Calibri" w:eastAsia="Calibri" w:hAnsi="Calibri" w:cs="Calibri"/>
          <w:sz w:val="24"/>
          <w:szCs w:val="24"/>
        </w:rPr>
      </w:pPr>
    </w:p>
    <w:p w14:paraId="00000091" w14:textId="77777777" w:rsidR="00F063EC" w:rsidRDefault="00000000">
      <w:pPr>
        <w:pBdr>
          <w:top w:val="nil"/>
          <w:left w:val="nil"/>
          <w:bottom w:val="nil"/>
          <w:right w:val="nil"/>
          <w:between w:val="nil"/>
        </w:pBdr>
        <w:spacing w:line="240" w:lineRule="auto"/>
        <w:ind w:left="720"/>
        <w:rPr>
          <w:rFonts w:ascii="Calibri" w:eastAsia="Calibri" w:hAnsi="Calibri" w:cs="Calibri"/>
          <w:color w:val="000000"/>
          <w:sz w:val="24"/>
          <w:szCs w:val="24"/>
        </w:rPr>
      </w:pPr>
      <w:r>
        <w:rPr>
          <w:rFonts w:ascii="Calibri" w:eastAsia="Calibri" w:hAnsi="Calibri" w:cs="Calibri"/>
          <w:color w:val="000000"/>
          <w:sz w:val="24"/>
          <w:szCs w:val="24"/>
        </w:rPr>
        <w:lastRenderedPageBreak/>
        <w:t>Après avoir exploré les données, nous avons nettoyé les données pour éliminer les données inutiles pour notre analyse.</w:t>
      </w:r>
    </w:p>
    <w:p w14:paraId="00000092" w14:textId="77777777" w:rsidR="00F063EC" w:rsidRDefault="00F063EC">
      <w:pPr>
        <w:pBdr>
          <w:top w:val="nil"/>
          <w:left w:val="nil"/>
          <w:bottom w:val="nil"/>
          <w:right w:val="nil"/>
          <w:between w:val="nil"/>
        </w:pBdr>
        <w:spacing w:line="240" w:lineRule="auto"/>
        <w:ind w:left="720" w:hanging="10"/>
        <w:rPr>
          <w:rFonts w:ascii="Calibri" w:eastAsia="Calibri" w:hAnsi="Calibri" w:cs="Calibri"/>
          <w:color w:val="000000"/>
          <w:sz w:val="24"/>
          <w:szCs w:val="24"/>
        </w:rPr>
      </w:pPr>
    </w:p>
    <w:p w14:paraId="00000093" w14:textId="77777777" w:rsidR="00F063EC" w:rsidRDefault="00F063EC">
      <w:pPr>
        <w:rPr>
          <w:rFonts w:ascii="Calibri" w:eastAsia="Calibri" w:hAnsi="Calibri" w:cs="Calibri"/>
        </w:rPr>
      </w:pPr>
    </w:p>
    <w:p w14:paraId="00000094" w14:textId="77777777" w:rsidR="00F063EC" w:rsidRDefault="00000000">
      <w:pPr>
        <w:keepNext/>
        <w:keepLines/>
        <w:numPr>
          <w:ilvl w:val="0"/>
          <w:numId w:val="16"/>
        </w:numPr>
        <w:pBdr>
          <w:top w:val="nil"/>
          <w:left w:val="nil"/>
          <w:bottom w:val="nil"/>
          <w:right w:val="nil"/>
          <w:between w:val="nil"/>
        </w:pBdr>
        <w:spacing w:before="320" w:after="80"/>
        <w:rPr>
          <w:rFonts w:ascii="Calibri" w:eastAsia="Calibri" w:hAnsi="Calibri" w:cs="Calibri"/>
          <w:color w:val="000000"/>
          <w:sz w:val="24"/>
          <w:szCs w:val="24"/>
        </w:rPr>
      </w:pPr>
      <w:r>
        <w:rPr>
          <w:rFonts w:ascii="Calibri" w:eastAsia="Calibri" w:hAnsi="Calibri" w:cs="Calibri"/>
          <w:color w:val="000000"/>
          <w:sz w:val="24"/>
          <w:szCs w:val="24"/>
        </w:rPr>
        <w:t xml:space="preserve">Dans le cas du </w:t>
      </w:r>
      <w:proofErr w:type="spellStart"/>
      <w:r>
        <w:rPr>
          <w:rFonts w:ascii="Calibri" w:eastAsia="Calibri" w:hAnsi="Calibri" w:cs="Calibri"/>
          <w:color w:val="000000"/>
          <w:sz w:val="24"/>
          <w:szCs w:val="24"/>
        </w:rPr>
        <w:t>dataset</w:t>
      </w:r>
      <w:proofErr w:type="spellEnd"/>
      <w:r>
        <w:rPr>
          <w:rFonts w:ascii="Calibri" w:eastAsia="Calibri" w:hAnsi="Calibri" w:cs="Calibri"/>
          <w:color w:val="000000"/>
          <w:sz w:val="24"/>
          <w:szCs w:val="24"/>
        </w:rPr>
        <w:t xml:space="preserve"> n°2 (</w:t>
      </w:r>
      <w:r>
        <w:rPr>
          <w:rFonts w:ascii="Calibri" w:eastAsia="Calibri" w:hAnsi="Calibri" w:cs="Calibri"/>
          <w:color w:val="434343"/>
          <w:sz w:val="24"/>
          <w:szCs w:val="24"/>
        </w:rPr>
        <w:t>données concernant les écarts de température par pays/zone au fil du temps</w:t>
      </w:r>
      <w:r>
        <w:rPr>
          <w:rFonts w:ascii="Calibri" w:eastAsia="Calibri" w:hAnsi="Calibri" w:cs="Calibri"/>
          <w:color w:val="000000"/>
          <w:sz w:val="24"/>
          <w:szCs w:val="24"/>
        </w:rPr>
        <w:t>), le Dataframe alimenté comprend 29 566 lignes et 4 colonnes.</w:t>
      </w:r>
    </w:p>
    <w:p w14:paraId="00000095" w14:textId="77777777" w:rsidR="00F063EC" w:rsidRDefault="00000000">
      <w:pPr>
        <w:keepNext/>
        <w:keepLines/>
        <w:pBdr>
          <w:top w:val="nil"/>
          <w:left w:val="nil"/>
          <w:bottom w:val="nil"/>
          <w:right w:val="nil"/>
          <w:between w:val="nil"/>
        </w:pBdr>
        <w:spacing w:after="80"/>
        <w:ind w:left="709"/>
        <w:rPr>
          <w:rFonts w:ascii="Calibri" w:eastAsia="Calibri" w:hAnsi="Calibri" w:cs="Calibri"/>
          <w:sz w:val="24"/>
          <w:szCs w:val="24"/>
        </w:rPr>
      </w:pPr>
      <w:r>
        <w:rPr>
          <w:rFonts w:ascii="Calibri" w:eastAsia="Calibri" w:hAnsi="Calibri" w:cs="Calibri"/>
          <w:sz w:val="24"/>
          <w:szCs w:val="24"/>
        </w:rPr>
        <w:t>Il a cette structure :</w:t>
      </w:r>
    </w:p>
    <w:p w14:paraId="00000096" w14:textId="77777777" w:rsidR="00F063EC" w:rsidRDefault="00000000">
      <w:pPr>
        <w:keepNext/>
        <w:keepLines/>
        <w:pBdr>
          <w:top w:val="nil"/>
          <w:left w:val="nil"/>
          <w:bottom w:val="nil"/>
          <w:right w:val="nil"/>
          <w:between w:val="nil"/>
        </w:pBdr>
        <w:spacing w:before="320" w:after="80"/>
        <w:jc w:val="center"/>
        <w:rPr>
          <w:rFonts w:ascii="Calibri" w:eastAsia="Calibri" w:hAnsi="Calibri" w:cs="Calibri"/>
          <w:b/>
          <w:color w:val="434343"/>
          <w:sz w:val="28"/>
          <w:szCs w:val="28"/>
        </w:rPr>
      </w:pPr>
      <w:r>
        <w:rPr>
          <w:rFonts w:ascii="Calibri" w:eastAsia="Calibri" w:hAnsi="Calibri" w:cs="Calibri"/>
          <w:b/>
          <w:noProof/>
          <w:color w:val="434343"/>
          <w:sz w:val="28"/>
          <w:szCs w:val="28"/>
        </w:rPr>
        <w:drawing>
          <wp:inline distT="114300" distB="114300" distL="114300" distR="114300" wp14:anchorId="274B3EAF" wp14:editId="0CB099CB">
            <wp:extent cx="2943225" cy="1504950"/>
            <wp:effectExtent l="0" t="0" r="0" b="0"/>
            <wp:docPr id="21388244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943225" cy="1504950"/>
                    </a:xfrm>
                    <a:prstGeom prst="rect">
                      <a:avLst/>
                    </a:prstGeom>
                    <a:ln/>
                  </pic:spPr>
                </pic:pic>
              </a:graphicData>
            </a:graphic>
          </wp:inline>
        </w:drawing>
      </w:r>
    </w:p>
    <w:p w14:paraId="00000097" w14:textId="77777777" w:rsidR="00F063EC" w:rsidRDefault="00000000">
      <w:pPr>
        <w:spacing w:before="280" w:line="240" w:lineRule="auto"/>
        <w:rPr>
          <w:rFonts w:ascii="Calibri" w:eastAsia="Calibri" w:hAnsi="Calibri" w:cs="Calibri"/>
          <w:b/>
          <w:sz w:val="24"/>
          <w:szCs w:val="24"/>
        </w:rPr>
      </w:pPr>
      <w:r>
        <w:rPr>
          <w:rFonts w:ascii="Calibri" w:eastAsia="Calibri" w:hAnsi="Calibri" w:cs="Calibri"/>
          <w:b/>
          <w:sz w:val="24"/>
          <w:szCs w:val="24"/>
        </w:rPr>
        <w:t>Gestion des données manquantes :</w:t>
      </w:r>
    </w:p>
    <w:p w14:paraId="00000098" w14:textId="77777777" w:rsidR="00F063EC" w:rsidRDefault="00000000">
      <w:pPr>
        <w:numPr>
          <w:ilvl w:val="0"/>
          <w:numId w:val="16"/>
        </w:numPr>
        <w:pBdr>
          <w:top w:val="nil"/>
          <w:left w:val="nil"/>
          <w:bottom w:val="nil"/>
          <w:right w:val="nil"/>
          <w:between w:val="nil"/>
        </w:pBdr>
        <w:spacing w:before="120" w:line="240" w:lineRule="auto"/>
        <w:ind w:left="714" w:hanging="357"/>
        <w:rPr>
          <w:rFonts w:ascii="Calibri" w:eastAsia="Calibri" w:hAnsi="Calibri" w:cs="Calibri"/>
          <w:b/>
          <w:color w:val="000000"/>
          <w:sz w:val="24"/>
          <w:szCs w:val="24"/>
        </w:rPr>
      </w:pPr>
      <w:r>
        <w:rPr>
          <w:rFonts w:ascii="Calibri" w:eastAsia="Calibri" w:hAnsi="Calibri" w:cs="Calibri"/>
          <w:color w:val="000000"/>
          <w:sz w:val="24"/>
          <w:szCs w:val="24"/>
        </w:rPr>
        <w:t xml:space="preserve">Tout comme pour le </w:t>
      </w:r>
      <w:proofErr w:type="spellStart"/>
      <w:r>
        <w:rPr>
          <w:rFonts w:ascii="Calibri" w:eastAsia="Calibri" w:hAnsi="Calibri" w:cs="Calibri"/>
          <w:b/>
          <w:color w:val="000000"/>
          <w:sz w:val="24"/>
          <w:szCs w:val="24"/>
        </w:rPr>
        <w:t>Dataset</w:t>
      </w:r>
      <w:proofErr w:type="spellEnd"/>
      <w:r>
        <w:rPr>
          <w:rFonts w:ascii="Calibri" w:eastAsia="Calibri" w:hAnsi="Calibri" w:cs="Calibri"/>
          <w:b/>
          <w:color w:val="000000"/>
          <w:sz w:val="24"/>
          <w:szCs w:val="24"/>
        </w:rPr>
        <w:t xml:space="preserve"> n°1</w:t>
      </w:r>
      <w:r>
        <w:rPr>
          <w:rFonts w:ascii="Calibri" w:eastAsia="Calibri" w:hAnsi="Calibri" w:cs="Calibri"/>
          <w:color w:val="000000"/>
          <w:sz w:val="24"/>
          <w:szCs w:val="24"/>
        </w:rPr>
        <w:t>, l'absence de données '</w:t>
      </w:r>
      <w:r>
        <w:rPr>
          <w:rFonts w:ascii="Calibri" w:eastAsia="Calibri" w:hAnsi="Calibri" w:cs="Calibri"/>
          <w:i/>
          <w:color w:val="000000"/>
          <w:sz w:val="24"/>
          <w:szCs w:val="24"/>
        </w:rPr>
        <w:t>Code</w:t>
      </w:r>
      <w:r>
        <w:rPr>
          <w:rFonts w:ascii="Calibri" w:eastAsia="Calibri" w:hAnsi="Calibri" w:cs="Calibri"/>
          <w:color w:val="000000"/>
          <w:sz w:val="24"/>
          <w:szCs w:val="24"/>
        </w:rPr>
        <w:t xml:space="preserve">' est très probablement dû à la présence de régions ou zones non codifiées dans la norme ISO-3166-1, ou alternativement, que le pays existe bien, mais son code n'a pas été répercuté dans le </w:t>
      </w:r>
      <w:proofErr w:type="spellStart"/>
      <w:r>
        <w:rPr>
          <w:rFonts w:ascii="Calibri" w:eastAsia="Calibri" w:hAnsi="Calibri" w:cs="Calibri"/>
          <w:b/>
          <w:color w:val="000000"/>
          <w:sz w:val="24"/>
          <w:szCs w:val="24"/>
        </w:rPr>
        <w:t>Dataset</w:t>
      </w:r>
      <w:proofErr w:type="spellEnd"/>
      <w:r>
        <w:rPr>
          <w:rFonts w:ascii="Calibri" w:eastAsia="Calibri" w:hAnsi="Calibri" w:cs="Calibri"/>
          <w:b/>
          <w:color w:val="000000"/>
          <w:sz w:val="24"/>
          <w:szCs w:val="24"/>
        </w:rPr>
        <w:t xml:space="preserve"> n°2</w:t>
      </w:r>
      <w:r>
        <w:rPr>
          <w:rFonts w:ascii="Calibri" w:eastAsia="Calibri" w:hAnsi="Calibri" w:cs="Calibri"/>
          <w:color w:val="000000"/>
          <w:sz w:val="24"/>
          <w:szCs w:val="24"/>
        </w:rPr>
        <w:t xml:space="preserve"> ;</w:t>
      </w:r>
    </w:p>
    <w:p w14:paraId="00000099" w14:textId="77777777" w:rsidR="00F063EC" w:rsidRDefault="00000000">
      <w:pPr>
        <w:numPr>
          <w:ilvl w:val="0"/>
          <w:numId w:val="16"/>
        </w:numPr>
        <w:pBdr>
          <w:top w:val="nil"/>
          <w:left w:val="nil"/>
          <w:bottom w:val="nil"/>
          <w:right w:val="nil"/>
          <w:between w:val="nil"/>
        </w:pBdr>
        <w:spacing w:line="240" w:lineRule="auto"/>
        <w:ind w:left="714" w:hanging="357"/>
        <w:rPr>
          <w:rFonts w:ascii="Calibri" w:eastAsia="Calibri" w:hAnsi="Calibri" w:cs="Calibri"/>
          <w:b/>
          <w:color w:val="000000"/>
          <w:sz w:val="24"/>
          <w:szCs w:val="24"/>
        </w:rPr>
      </w:pPr>
      <w:r>
        <w:rPr>
          <w:rFonts w:ascii="Calibri" w:eastAsia="Calibri" w:hAnsi="Calibri" w:cs="Calibri"/>
          <w:color w:val="000000"/>
          <w:sz w:val="24"/>
          <w:szCs w:val="24"/>
        </w:rPr>
        <w:t>Une simple analyse du couple de modalités des colonnes '</w:t>
      </w:r>
      <w:proofErr w:type="spellStart"/>
      <w:r>
        <w:rPr>
          <w:rFonts w:ascii="Calibri" w:eastAsia="Calibri" w:hAnsi="Calibri" w:cs="Calibri"/>
          <w:i/>
          <w:color w:val="000000"/>
          <w:sz w:val="24"/>
          <w:szCs w:val="24"/>
        </w:rPr>
        <w:t>Entity</w:t>
      </w:r>
      <w:proofErr w:type="spellEnd"/>
      <w:r>
        <w:rPr>
          <w:rFonts w:ascii="Calibri" w:eastAsia="Calibri" w:hAnsi="Calibri" w:cs="Calibri"/>
          <w:color w:val="000000"/>
          <w:sz w:val="24"/>
          <w:szCs w:val="24"/>
        </w:rPr>
        <w:t>' et '</w:t>
      </w:r>
      <w:r>
        <w:rPr>
          <w:rFonts w:ascii="Calibri" w:eastAsia="Calibri" w:hAnsi="Calibri" w:cs="Calibri"/>
          <w:i/>
          <w:color w:val="000000"/>
          <w:sz w:val="24"/>
          <w:szCs w:val="24"/>
        </w:rPr>
        <w:t>Code</w:t>
      </w:r>
      <w:r>
        <w:rPr>
          <w:rFonts w:ascii="Calibri" w:eastAsia="Calibri" w:hAnsi="Calibri" w:cs="Calibri"/>
          <w:color w:val="000000"/>
          <w:sz w:val="24"/>
          <w:szCs w:val="24"/>
        </w:rPr>
        <w:t>' devrait permettre de valider si ces hypothèses sont les bonnes ;</w:t>
      </w:r>
    </w:p>
    <w:p w14:paraId="0000009A" w14:textId="77777777" w:rsidR="00F063EC" w:rsidRDefault="00000000">
      <w:pPr>
        <w:numPr>
          <w:ilvl w:val="0"/>
          <w:numId w:val="16"/>
        </w:numPr>
        <w:pBdr>
          <w:top w:val="nil"/>
          <w:left w:val="nil"/>
          <w:bottom w:val="nil"/>
          <w:right w:val="nil"/>
          <w:between w:val="nil"/>
        </w:pBdr>
        <w:spacing w:after="240" w:line="240" w:lineRule="auto"/>
        <w:ind w:left="714" w:hanging="357"/>
        <w:rPr>
          <w:rFonts w:ascii="Calibri" w:eastAsia="Calibri" w:hAnsi="Calibri" w:cs="Calibri"/>
          <w:b/>
          <w:color w:val="000000"/>
          <w:sz w:val="24"/>
          <w:szCs w:val="24"/>
        </w:rPr>
      </w:pPr>
      <w:r>
        <w:rPr>
          <w:rFonts w:ascii="Calibri" w:eastAsia="Calibri" w:hAnsi="Calibri" w:cs="Calibri"/>
          <w:color w:val="000000"/>
          <w:sz w:val="24"/>
          <w:szCs w:val="24"/>
        </w:rPr>
        <w:t>Une recherche confirme que le pays 'Micronésie' existe bien, et est codifié 'FSM' dans la codification à 3 lettres de la norme ISO-3166-1. Sachant qu'une seule entité est affectée, on peut remplacer tous les NaN de la colonne code par le code 'FSM'.</w:t>
      </w:r>
    </w:p>
    <w:p w14:paraId="0000009B" w14:textId="77777777" w:rsidR="00F063EC" w:rsidRDefault="00F063EC">
      <w:pPr>
        <w:rPr>
          <w:rFonts w:ascii="Calibri" w:eastAsia="Calibri" w:hAnsi="Calibri" w:cs="Calibri"/>
        </w:rPr>
      </w:pPr>
    </w:p>
    <w:p w14:paraId="0000009C" w14:textId="77777777" w:rsidR="00F063EC" w:rsidRDefault="00000000">
      <w:pPr>
        <w:spacing w:before="280" w:after="280" w:line="240" w:lineRule="auto"/>
        <w:rPr>
          <w:rFonts w:ascii="Calibri" w:eastAsia="Calibri" w:hAnsi="Calibri" w:cs="Calibri"/>
          <w:b/>
          <w:sz w:val="24"/>
          <w:szCs w:val="24"/>
        </w:rPr>
      </w:pPr>
      <w:r>
        <w:rPr>
          <w:rFonts w:ascii="Calibri" w:eastAsia="Calibri" w:hAnsi="Calibri" w:cs="Calibri"/>
          <w:b/>
          <w:sz w:val="24"/>
          <w:szCs w:val="24"/>
        </w:rPr>
        <w:t>Gestion des données aberrantes ou superflues : cas des zones/régions avec un code ISO-3166-1 fantaisiste :</w:t>
      </w:r>
    </w:p>
    <w:p w14:paraId="0000009D" w14:textId="77777777" w:rsidR="00F063EC" w:rsidRDefault="00000000">
      <w:pPr>
        <w:numPr>
          <w:ilvl w:val="0"/>
          <w:numId w:val="1"/>
        </w:numPr>
        <w:spacing w:before="280" w:line="240" w:lineRule="auto"/>
        <w:rPr>
          <w:rFonts w:ascii="Calibri" w:eastAsia="Calibri" w:hAnsi="Calibri" w:cs="Calibri"/>
          <w:sz w:val="24"/>
          <w:szCs w:val="24"/>
        </w:rPr>
      </w:pPr>
      <w:r>
        <w:rPr>
          <w:rFonts w:ascii="Calibri" w:eastAsia="Calibri" w:hAnsi="Calibri" w:cs="Calibri"/>
          <w:sz w:val="24"/>
          <w:szCs w:val="24"/>
        </w:rPr>
        <w:t xml:space="preserve">Une analyse minutieuse des données, en lien avec celles présentes dans le </w:t>
      </w:r>
      <w:proofErr w:type="spellStart"/>
      <w:r>
        <w:rPr>
          <w:rFonts w:ascii="Calibri" w:eastAsia="Calibri" w:hAnsi="Calibri" w:cs="Calibri"/>
          <w:sz w:val="24"/>
          <w:szCs w:val="24"/>
        </w:rPr>
        <w:t>SataSet</w:t>
      </w:r>
      <w:proofErr w:type="spellEnd"/>
      <w:r>
        <w:rPr>
          <w:rFonts w:ascii="Calibri" w:eastAsia="Calibri" w:hAnsi="Calibri" w:cs="Calibri"/>
          <w:sz w:val="24"/>
          <w:szCs w:val="24"/>
        </w:rPr>
        <w:t xml:space="preserve"> n°1, est le présente de codes ISO non présents dans le </w:t>
      </w:r>
      <w:proofErr w:type="spellStart"/>
      <w:r>
        <w:rPr>
          <w:rFonts w:ascii="Calibri" w:eastAsia="Calibri" w:hAnsi="Calibri" w:cs="Calibri"/>
          <w:sz w:val="24"/>
          <w:szCs w:val="24"/>
        </w:rPr>
        <w:t>dataset</w:t>
      </w:r>
      <w:proofErr w:type="spellEnd"/>
      <w:r>
        <w:rPr>
          <w:rFonts w:ascii="Calibri" w:eastAsia="Calibri" w:hAnsi="Calibri" w:cs="Calibri"/>
          <w:sz w:val="24"/>
          <w:szCs w:val="24"/>
        </w:rPr>
        <w:t xml:space="preserve"> N°1, ni dans les codes disponibles dans la norme ISO-3166-1 ;</w:t>
      </w:r>
    </w:p>
    <w:p w14:paraId="0000009E" w14:textId="77777777" w:rsidR="00F063EC" w:rsidRDefault="00000000">
      <w:pPr>
        <w:numPr>
          <w:ilvl w:val="0"/>
          <w:numId w:val="1"/>
        </w:numPr>
        <w:spacing w:after="280" w:line="240" w:lineRule="auto"/>
        <w:rPr>
          <w:rFonts w:ascii="Calibri" w:eastAsia="Calibri" w:hAnsi="Calibri" w:cs="Calibri"/>
          <w:sz w:val="24"/>
          <w:szCs w:val="24"/>
        </w:rPr>
      </w:pPr>
      <w:r>
        <w:rPr>
          <w:rFonts w:ascii="Calibri" w:eastAsia="Calibri" w:hAnsi="Calibri" w:cs="Calibri"/>
          <w:sz w:val="24"/>
          <w:szCs w:val="24"/>
        </w:rPr>
        <w:t>Pour valider et identifier ces données inutiles pour la suite de l'analyse, il suffit donc d'identifier tout code non présent dans les codes alpha-3 de la norme ISO-3166-1.</w:t>
      </w:r>
    </w:p>
    <w:p w14:paraId="0000009F" w14:textId="77777777" w:rsidR="00F063EC" w:rsidRDefault="00000000">
      <w:pPr>
        <w:spacing w:before="280" w:line="240" w:lineRule="auto"/>
        <w:rPr>
          <w:rFonts w:ascii="Calibri" w:eastAsia="Calibri" w:hAnsi="Calibri" w:cs="Calibri"/>
          <w:sz w:val="24"/>
          <w:szCs w:val="24"/>
        </w:rPr>
      </w:pPr>
      <w:r>
        <w:rPr>
          <w:rFonts w:ascii="Calibri" w:eastAsia="Calibri" w:hAnsi="Calibri" w:cs="Calibri"/>
          <w:b/>
          <w:sz w:val="24"/>
          <w:szCs w:val="24"/>
        </w:rPr>
        <w:t>Note :</w:t>
      </w:r>
      <w:r>
        <w:rPr>
          <w:rFonts w:ascii="Calibri" w:eastAsia="Calibri" w:hAnsi="Calibri" w:cs="Calibri"/>
          <w:sz w:val="24"/>
          <w:szCs w:val="24"/>
        </w:rPr>
        <w:t xml:space="preserve"> </w:t>
      </w:r>
    </w:p>
    <w:p w14:paraId="000000A0" w14:textId="77777777" w:rsidR="00F063EC" w:rsidRDefault="00000000">
      <w:pPr>
        <w:spacing w:after="280" w:line="240" w:lineRule="auto"/>
        <w:ind w:left="566"/>
        <w:rPr>
          <w:rFonts w:ascii="Calibri" w:eastAsia="Calibri" w:hAnsi="Calibri" w:cs="Calibri"/>
          <w:sz w:val="24"/>
          <w:szCs w:val="24"/>
        </w:rPr>
      </w:pPr>
      <w:r>
        <w:rPr>
          <w:rFonts w:ascii="Calibri" w:eastAsia="Calibri" w:hAnsi="Calibri" w:cs="Calibri"/>
          <w:sz w:val="24"/>
          <w:szCs w:val="24"/>
        </w:rPr>
        <w:t xml:space="preserve">Bien qu'il soit possible d'utiliser le nom des pays à la place des codes, on peut se heurter d'un fichier à l'autre d'avoir des différences, liées à de multiples facteurs, tels que : casse différente, langage et/ou alphabets différents (il existe plusieurs catégories de noms pour un pays dans la norme), problèmes liés aux diacritiques... </w:t>
      </w:r>
    </w:p>
    <w:p w14:paraId="000000A1" w14:textId="77777777" w:rsidR="00F063EC" w:rsidRDefault="00000000">
      <w:pPr>
        <w:spacing w:before="280" w:after="280" w:line="240" w:lineRule="auto"/>
        <w:ind w:left="566"/>
        <w:rPr>
          <w:rFonts w:ascii="Calibri" w:eastAsia="Calibri" w:hAnsi="Calibri" w:cs="Calibri"/>
        </w:rPr>
      </w:pPr>
      <w:r>
        <w:rPr>
          <w:rFonts w:ascii="Calibri" w:eastAsia="Calibri" w:hAnsi="Calibri" w:cs="Calibri"/>
          <w:sz w:val="24"/>
          <w:szCs w:val="24"/>
        </w:rPr>
        <w:lastRenderedPageBreak/>
        <w:t>Il est donc très recommandé d'utiliser les codes alpha-2 ou alpha-3 de la norme, ou à la valeur numérique associée à un pays. La colonne '</w:t>
      </w:r>
      <w:proofErr w:type="spellStart"/>
      <w:r>
        <w:rPr>
          <w:rFonts w:ascii="Calibri" w:eastAsia="Calibri" w:hAnsi="Calibri" w:cs="Calibri"/>
          <w:i/>
          <w:sz w:val="24"/>
          <w:szCs w:val="24"/>
        </w:rPr>
        <w:t>Entity</w:t>
      </w:r>
      <w:proofErr w:type="spellEnd"/>
      <w:r>
        <w:rPr>
          <w:rFonts w:ascii="Calibri" w:eastAsia="Calibri" w:hAnsi="Calibri" w:cs="Calibri"/>
          <w:sz w:val="24"/>
          <w:szCs w:val="24"/>
        </w:rPr>
        <w:t>' n'a donc pas lieu d'être pour la suite des opérations.</w:t>
      </w:r>
    </w:p>
    <w:p w14:paraId="000000A2" w14:textId="77777777" w:rsidR="00F063EC" w:rsidRDefault="00F063EC">
      <w:pPr>
        <w:rPr>
          <w:rFonts w:ascii="Calibri" w:eastAsia="Calibri" w:hAnsi="Calibri" w:cs="Calibri"/>
        </w:rPr>
      </w:pPr>
    </w:p>
    <w:p w14:paraId="000000A3" w14:textId="77777777" w:rsidR="00F063EC" w:rsidRDefault="00000000">
      <w:pPr>
        <w:spacing w:before="280" w:after="280" w:line="240" w:lineRule="auto"/>
        <w:rPr>
          <w:rFonts w:ascii="Calibri" w:eastAsia="Calibri" w:hAnsi="Calibri" w:cs="Calibri"/>
          <w:b/>
          <w:sz w:val="24"/>
          <w:szCs w:val="24"/>
        </w:rPr>
      </w:pPr>
      <w:r>
        <w:rPr>
          <w:rFonts w:ascii="Calibri" w:eastAsia="Calibri" w:hAnsi="Calibri" w:cs="Calibri"/>
          <w:b/>
          <w:sz w:val="24"/>
          <w:szCs w:val="24"/>
        </w:rPr>
        <w:t xml:space="preserve">Cohérence des données, et éventuelle élimination de colonnes en prévision de la fusion avec le </w:t>
      </w:r>
      <w:proofErr w:type="spellStart"/>
      <w:r>
        <w:rPr>
          <w:rFonts w:ascii="Calibri" w:eastAsia="Calibri" w:hAnsi="Calibri" w:cs="Calibri"/>
          <w:b/>
          <w:sz w:val="24"/>
          <w:szCs w:val="24"/>
        </w:rPr>
        <w:t>dataset</w:t>
      </w:r>
      <w:proofErr w:type="spellEnd"/>
      <w:r>
        <w:rPr>
          <w:rFonts w:ascii="Calibri" w:eastAsia="Calibri" w:hAnsi="Calibri" w:cs="Calibri"/>
          <w:b/>
          <w:sz w:val="24"/>
          <w:szCs w:val="24"/>
        </w:rPr>
        <w:t xml:space="preserve"> N°1 :</w:t>
      </w:r>
    </w:p>
    <w:p w14:paraId="000000A4" w14:textId="77777777" w:rsidR="00F063EC" w:rsidRDefault="00000000">
      <w:pPr>
        <w:numPr>
          <w:ilvl w:val="0"/>
          <w:numId w:val="7"/>
        </w:numPr>
        <w:spacing w:before="120" w:line="240" w:lineRule="auto"/>
        <w:ind w:left="714" w:hanging="357"/>
        <w:rPr>
          <w:rFonts w:ascii="Calibri" w:eastAsia="Calibri" w:hAnsi="Calibri" w:cs="Calibri"/>
          <w:sz w:val="24"/>
          <w:szCs w:val="24"/>
        </w:rPr>
      </w:pPr>
      <w:r>
        <w:rPr>
          <w:rFonts w:ascii="Calibri" w:eastAsia="Calibri" w:hAnsi="Calibri" w:cs="Calibri"/>
          <w:sz w:val="24"/>
          <w:szCs w:val="24"/>
        </w:rPr>
        <w:t>La finalité de la fusion est de rajouter par pays et par année la valeur d'évolution des températures ;</w:t>
      </w:r>
    </w:p>
    <w:p w14:paraId="000000A5" w14:textId="77777777" w:rsidR="00F063EC" w:rsidRDefault="00000000">
      <w:pPr>
        <w:numPr>
          <w:ilvl w:val="0"/>
          <w:numId w:val="7"/>
        </w:numPr>
        <w:spacing w:before="120" w:line="240" w:lineRule="auto"/>
        <w:ind w:left="714" w:hanging="357"/>
        <w:rPr>
          <w:rFonts w:ascii="Calibri" w:eastAsia="Calibri" w:hAnsi="Calibri" w:cs="Calibri"/>
          <w:sz w:val="24"/>
          <w:szCs w:val="24"/>
        </w:rPr>
      </w:pPr>
      <w:r>
        <w:rPr>
          <w:rFonts w:ascii="Calibri" w:eastAsia="Calibri" w:hAnsi="Calibri" w:cs="Calibri"/>
          <w:sz w:val="24"/>
          <w:szCs w:val="24"/>
        </w:rPr>
        <w:t>Les clés pour réaliser cette fusion, sont le code de l'entité et l'année (ex : 'AFG' et 1987) ;</w:t>
      </w:r>
    </w:p>
    <w:p w14:paraId="000000A6" w14:textId="77777777" w:rsidR="00F063EC" w:rsidRDefault="00000000">
      <w:pPr>
        <w:numPr>
          <w:ilvl w:val="0"/>
          <w:numId w:val="7"/>
        </w:numPr>
        <w:spacing w:before="120" w:line="240" w:lineRule="auto"/>
        <w:ind w:left="714" w:hanging="357"/>
        <w:rPr>
          <w:rFonts w:ascii="Calibri" w:eastAsia="Calibri" w:hAnsi="Calibri" w:cs="Calibri"/>
          <w:sz w:val="24"/>
          <w:szCs w:val="24"/>
        </w:rPr>
      </w:pPr>
      <w:r>
        <w:rPr>
          <w:rFonts w:ascii="Calibri" w:eastAsia="Calibri" w:hAnsi="Calibri" w:cs="Calibri"/>
          <w:sz w:val="24"/>
          <w:szCs w:val="24"/>
        </w:rPr>
        <w:t>La casse du code entité est identique dans les 2 dataframes ;</w:t>
      </w:r>
    </w:p>
    <w:p w14:paraId="000000A7" w14:textId="77777777" w:rsidR="00F063EC" w:rsidRDefault="00000000">
      <w:pPr>
        <w:numPr>
          <w:ilvl w:val="0"/>
          <w:numId w:val="7"/>
        </w:numPr>
        <w:spacing w:before="120" w:after="280" w:line="240" w:lineRule="auto"/>
        <w:ind w:left="714" w:hanging="357"/>
        <w:rPr>
          <w:rFonts w:ascii="Calibri" w:eastAsia="Calibri" w:hAnsi="Calibri" w:cs="Calibri"/>
          <w:sz w:val="24"/>
          <w:szCs w:val="24"/>
        </w:rPr>
      </w:pPr>
      <w:r>
        <w:rPr>
          <w:rFonts w:ascii="Calibri" w:eastAsia="Calibri" w:hAnsi="Calibri" w:cs="Calibri"/>
          <w:sz w:val="24"/>
          <w:szCs w:val="24"/>
        </w:rPr>
        <w:t>Il n'y a donc aucune action supplémentaire à réaliser sur ce dataframe.</w:t>
      </w:r>
    </w:p>
    <w:p w14:paraId="000000A8" w14:textId="77777777" w:rsidR="00F063EC" w:rsidRDefault="00000000">
      <w:pPr>
        <w:keepNext/>
        <w:keepLines/>
        <w:pBdr>
          <w:top w:val="nil"/>
          <w:left w:val="nil"/>
          <w:bottom w:val="nil"/>
          <w:right w:val="nil"/>
          <w:between w:val="nil"/>
        </w:pBdr>
        <w:spacing w:before="320" w:after="80"/>
        <w:rPr>
          <w:rFonts w:ascii="Calibri" w:eastAsia="Calibri" w:hAnsi="Calibri" w:cs="Calibri"/>
          <w:sz w:val="24"/>
          <w:szCs w:val="24"/>
        </w:rPr>
      </w:pPr>
      <w:r>
        <w:rPr>
          <w:rFonts w:ascii="Calibri" w:eastAsia="Calibri" w:hAnsi="Calibri" w:cs="Calibri"/>
          <w:b/>
          <w:sz w:val="24"/>
          <w:szCs w:val="24"/>
        </w:rPr>
        <w:t>Fusion des données</w:t>
      </w:r>
      <w:r>
        <w:rPr>
          <w:rFonts w:ascii="Calibri" w:eastAsia="Calibri" w:hAnsi="Calibri" w:cs="Calibri"/>
          <w:sz w:val="24"/>
          <w:szCs w:val="24"/>
        </w:rPr>
        <w:t xml:space="preserve"> : </w:t>
      </w:r>
    </w:p>
    <w:p w14:paraId="000000AA" w14:textId="51B187DD" w:rsidR="00F063EC" w:rsidRPr="004C1F4E" w:rsidRDefault="00000000" w:rsidP="004C1F4E">
      <w:pPr>
        <w:keepNext/>
        <w:keepLines/>
        <w:numPr>
          <w:ilvl w:val="0"/>
          <w:numId w:val="8"/>
        </w:numPr>
        <w:pBdr>
          <w:top w:val="nil"/>
          <w:left w:val="nil"/>
          <w:bottom w:val="nil"/>
          <w:right w:val="nil"/>
          <w:between w:val="nil"/>
        </w:pBdr>
        <w:spacing w:before="320" w:after="80"/>
        <w:rPr>
          <w:rFonts w:ascii="Calibri" w:eastAsia="Calibri" w:hAnsi="Calibri" w:cs="Calibri"/>
          <w:color w:val="000000"/>
          <w:sz w:val="24"/>
          <w:szCs w:val="24"/>
        </w:rPr>
      </w:pPr>
      <w:r>
        <w:rPr>
          <w:rFonts w:ascii="Calibri" w:eastAsia="Calibri" w:hAnsi="Calibri" w:cs="Calibri"/>
          <w:color w:val="000000"/>
          <w:sz w:val="24"/>
          <w:szCs w:val="24"/>
        </w:rPr>
        <w:t xml:space="preserve">Après ces dernières opérations de mise en qualité de données, la fusion des 2 </w:t>
      </w:r>
      <w:proofErr w:type="spellStart"/>
      <w:r>
        <w:rPr>
          <w:rFonts w:ascii="Calibri" w:eastAsia="Calibri" w:hAnsi="Calibri" w:cs="Calibri"/>
          <w:color w:val="000000"/>
          <w:sz w:val="24"/>
          <w:szCs w:val="24"/>
        </w:rPr>
        <w:t>datasets</w:t>
      </w:r>
      <w:proofErr w:type="spellEnd"/>
      <w:r>
        <w:rPr>
          <w:rFonts w:ascii="Calibri" w:eastAsia="Calibri" w:hAnsi="Calibri" w:cs="Calibri"/>
          <w:color w:val="000000"/>
          <w:sz w:val="24"/>
          <w:szCs w:val="24"/>
        </w:rPr>
        <w:t xml:space="preserve"> a été réalisée par la méthode merge</w:t>
      </w:r>
      <w:r w:rsidR="00B43898">
        <w:rPr>
          <w:rFonts w:ascii="Calibri" w:eastAsia="Calibri" w:hAnsi="Calibri" w:cs="Calibri"/>
          <w:color w:val="000000"/>
          <w:sz w:val="24"/>
          <w:szCs w:val="24"/>
        </w:rPr>
        <w:t xml:space="preserve"> en jointure interne (option </w:t>
      </w:r>
      <w:r w:rsidR="00B43898" w:rsidRPr="00B43898">
        <w:rPr>
          <w:rFonts w:ascii="Calibri" w:eastAsia="Calibri" w:hAnsi="Calibri" w:cs="Calibri"/>
          <w:i/>
          <w:iCs/>
          <w:color w:val="000000"/>
          <w:sz w:val="24"/>
          <w:szCs w:val="24"/>
        </w:rPr>
        <w:t>how =</w:t>
      </w:r>
      <w:r w:rsidR="00B43898">
        <w:rPr>
          <w:rFonts w:ascii="Calibri" w:eastAsia="Calibri" w:hAnsi="Calibri" w:cs="Calibri"/>
          <w:color w:val="000000"/>
          <w:sz w:val="24"/>
          <w:szCs w:val="24"/>
        </w:rPr>
        <w:t xml:space="preserve"> ‘</w:t>
      </w:r>
      <w:proofErr w:type="spellStart"/>
      <w:r w:rsidR="00B43898" w:rsidRPr="00B43898">
        <w:rPr>
          <w:rFonts w:ascii="Calibri" w:eastAsia="Calibri" w:hAnsi="Calibri" w:cs="Calibri"/>
          <w:i/>
          <w:iCs/>
          <w:color w:val="000000"/>
          <w:sz w:val="24"/>
          <w:szCs w:val="24"/>
        </w:rPr>
        <w:t>inner</w:t>
      </w:r>
      <w:proofErr w:type="spellEnd"/>
      <w:r w:rsidR="00B43898">
        <w:rPr>
          <w:rFonts w:ascii="Calibri" w:eastAsia="Calibri" w:hAnsi="Calibri" w:cs="Calibri"/>
          <w:color w:val="000000"/>
          <w:sz w:val="24"/>
          <w:szCs w:val="24"/>
        </w:rPr>
        <w:t>’)</w:t>
      </w:r>
      <w:r>
        <w:rPr>
          <w:rFonts w:ascii="Calibri" w:eastAsia="Calibri" w:hAnsi="Calibri" w:cs="Calibri"/>
          <w:color w:val="000000"/>
          <w:sz w:val="24"/>
          <w:szCs w:val="24"/>
        </w:rPr>
        <w:t xml:space="preserve">, en utilisant les données années et code Pays alpha-3 ISO-3166. </w:t>
      </w:r>
    </w:p>
    <w:p w14:paraId="000000AB" w14:textId="77777777" w:rsidR="00F063EC" w:rsidRPr="00B43898" w:rsidRDefault="00000000">
      <w:pPr>
        <w:pStyle w:val="Titre1"/>
        <w:numPr>
          <w:ilvl w:val="0"/>
          <w:numId w:val="25"/>
        </w:numPr>
        <w:rPr>
          <w:rFonts w:ascii="Calibri" w:eastAsia="Calibri" w:hAnsi="Calibri" w:cs="Calibri"/>
          <w:i/>
          <w:iCs/>
          <w:color w:val="000000"/>
          <w:sz w:val="28"/>
          <w:szCs w:val="28"/>
        </w:rPr>
      </w:pPr>
      <w:bookmarkStart w:id="7" w:name="_heading=h.2et92p0" w:colFirst="0" w:colLast="0"/>
      <w:bookmarkStart w:id="8" w:name="_Toc160526527"/>
      <w:bookmarkEnd w:id="7"/>
      <w:r w:rsidRPr="00B43898">
        <w:rPr>
          <w:rFonts w:ascii="Calibri" w:eastAsia="Calibri" w:hAnsi="Calibri" w:cs="Calibri"/>
          <w:b/>
          <w:i/>
          <w:iCs/>
          <w:color w:val="000000"/>
          <w:sz w:val="28"/>
          <w:szCs w:val="28"/>
        </w:rPr>
        <w:t xml:space="preserve">Data </w:t>
      </w:r>
      <w:proofErr w:type="spellStart"/>
      <w:r w:rsidRPr="00B43898">
        <w:rPr>
          <w:rFonts w:ascii="Calibri" w:eastAsia="Calibri" w:hAnsi="Calibri" w:cs="Calibri"/>
          <w:b/>
          <w:i/>
          <w:iCs/>
          <w:color w:val="000000"/>
          <w:sz w:val="28"/>
          <w:szCs w:val="28"/>
        </w:rPr>
        <w:t>Visualization</w:t>
      </w:r>
      <w:bookmarkEnd w:id="8"/>
      <w:proofErr w:type="spellEnd"/>
    </w:p>
    <w:p w14:paraId="000000AC" w14:textId="77777777" w:rsidR="00F063EC" w:rsidRDefault="00000000">
      <w:pPr>
        <w:rPr>
          <w:rFonts w:ascii="Calibri" w:eastAsia="Calibri" w:hAnsi="Calibri" w:cs="Calibri"/>
          <w:sz w:val="24"/>
          <w:szCs w:val="24"/>
        </w:rPr>
      </w:pPr>
      <w:r>
        <w:rPr>
          <w:rFonts w:ascii="Calibri" w:eastAsia="Calibri" w:hAnsi="Calibri" w:cs="Calibri"/>
          <w:sz w:val="24"/>
          <w:szCs w:val="24"/>
        </w:rPr>
        <w:t>Cette partie consiste à représenter graphiquement les données pour faciliter leur compréhension et mettre en évidence les tendances, les modèles et les relations entre les différents éléments. Pour cela on a utilisé la bibliothèque Plotly, pour avoir des visualisations interactives.</w:t>
      </w:r>
    </w:p>
    <w:p w14:paraId="000000AD" w14:textId="77777777" w:rsidR="00F063EC" w:rsidRDefault="00F063EC">
      <w:pPr>
        <w:rPr>
          <w:rFonts w:ascii="Calibri" w:eastAsia="Calibri" w:hAnsi="Calibri" w:cs="Calibri"/>
          <w:b/>
          <w:sz w:val="24"/>
          <w:szCs w:val="24"/>
        </w:rPr>
      </w:pPr>
    </w:p>
    <w:p w14:paraId="000000AE" w14:textId="77777777" w:rsidR="00F063EC" w:rsidRDefault="00000000">
      <w:pPr>
        <w:rPr>
          <w:rFonts w:ascii="Calibri" w:eastAsia="Calibri" w:hAnsi="Calibri" w:cs="Calibri"/>
          <w:sz w:val="24"/>
          <w:szCs w:val="24"/>
        </w:rPr>
      </w:pPr>
      <w:r>
        <w:rPr>
          <w:rFonts w:ascii="Calibri" w:eastAsia="Calibri" w:hAnsi="Calibri" w:cs="Calibri"/>
          <w:b/>
          <w:sz w:val="24"/>
          <w:szCs w:val="24"/>
        </w:rPr>
        <w:t>Note :</w:t>
      </w:r>
      <w:r>
        <w:rPr>
          <w:rFonts w:ascii="Calibri" w:eastAsia="Calibri" w:hAnsi="Calibri" w:cs="Calibri"/>
          <w:sz w:val="24"/>
          <w:szCs w:val="24"/>
        </w:rPr>
        <w:t xml:space="preserve"> le détail et code des actions suivantes, ainsi que les graphiques interactifs sont disponibles dans un notebook dédié nommé </w:t>
      </w:r>
      <w:r>
        <w:rPr>
          <w:rFonts w:ascii="Calibri" w:eastAsia="Calibri" w:hAnsi="Calibri" w:cs="Calibri"/>
          <w:i/>
          <w:sz w:val="24"/>
          <w:szCs w:val="24"/>
        </w:rPr>
        <w:t xml:space="preserve">‘4 et 5 Data </w:t>
      </w:r>
      <w:proofErr w:type="spellStart"/>
      <w:r>
        <w:rPr>
          <w:rFonts w:ascii="Calibri" w:eastAsia="Calibri" w:hAnsi="Calibri" w:cs="Calibri"/>
          <w:i/>
          <w:sz w:val="24"/>
          <w:szCs w:val="24"/>
        </w:rPr>
        <w:t>Visualization</w:t>
      </w:r>
      <w:proofErr w:type="spellEnd"/>
      <w:r>
        <w:rPr>
          <w:rFonts w:ascii="Calibri" w:eastAsia="Calibri" w:hAnsi="Calibri" w:cs="Calibri"/>
          <w:i/>
          <w:sz w:val="24"/>
          <w:szCs w:val="24"/>
        </w:rPr>
        <w:t xml:space="preserve"> et Analyses </w:t>
      </w:r>
      <w:proofErr w:type="spellStart"/>
      <w:proofErr w:type="gramStart"/>
      <w:r>
        <w:rPr>
          <w:rFonts w:ascii="Calibri" w:eastAsia="Calibri" w:hAnsi="Calibri" w:cs="Calibri"/>
          <w:i/>
          <w:sz w:val="24"/>
          <w:szCs w:val="24"/>
        </w:rPr>
        <w:t>stats.ipynb</w:t>
      </w:r>
      <w:proofErr w:type="spellEnd"/>
      <w:proofErr w:type="gramEnd"/>
      <w:r>
        <w:rPr>
          <w:rFonts w:ascii="Calibri" w:eastAsia="Calibri" w:hAnsi="Calibri" w:cs="Calibri"/>
          <w:i/>
          <w:sz w:val="24"/>
          <w:szCs w:val="24"/>
        </w:rPr>
        <w:t>’</w:t>
      </w:r>
      <w:r>
        <w:rPr>
          <w:rFonts w:ascii="Calibri" w:eastAsia="Calibri" w:hAnsi="Calibri" w:cs="Calibri"/>
          <w:sz w:val="24"/>
          <w:szCs w:val="24"/>
        </w:rPr>
        <w:t xml:space="preserve"> fourni avec ce rapport.</w:t>
      </w:r>
    </w:p>
    <w:p w14:paraId="000000AF" w14:textId="77777777" w:rsidR="00F063EC" w:rsidRDefault="00F063EC">
      <w:pPr>
        <w:rPr>
          <w:rFonts w:ascii="Calibri" w:eastAsia="Calibri" w:hAnsi="Calibri" w:cs="Calibri"/>
          <w:sz w:val="24"/>
          <w:szCs w:val="24"/>
        </w:rPr>
      </w:pPr>
    </w:p>
    <w:p w14:paraId="000000B0" w14:textId="77777777" w:rsidR="00F063EC" w:rsidRDefault="00000000">
      <w:pPr>
        <w:rPr>
          <w:rFonts w:ascii="Calibri" w:eastAsia="Calibri" w:hAnsi="Calibri" w:cs="Calibri"/>
          <w:sz w:val="24"/>
          <w:szCs w:val="24"/>
        </w:rPr>
      </w:pPr>
      <w:r>
        <w:rPr>
          <w:rFonts w:ascii="Calibri" w:eastAsia="Calibri" w:hAnsi="Calibri" w:cs="Calibri"/>
          <w:b/>
          <w:sz w:val="24"/>
          <w:szCs w:val="24"/>
        </w:rPr>
        <w:t>Note² :</w:t>
      </w:r>
      <w:r>
        <w:rPr>
          <w:rFonts w:ascii="Calibri" w:eastAsia="Calibri" w:hAnsi="Calibri" w:cs="Calibri"/>
          <w:sz w:val="24"/>
          <w:szCs w:val="24"/>
        </w:rPr>
        <w:t xml:space="preserve"> les graphiques utilisent généralement la donnée année en abscisse, cependant les données les plus anciennes sont très souvent et de plus en plus manquantes au fur et à mesure que l’on s’éloigne de de la période actuelle. La période sélectionnée sera donc spécifiée au cas par cas, et motivée pour la raison ci-dessus, afin de produire l’analyse la plus fiable possible.</w:t>
      </w:r>
    </w:p>
    <w:p w14:paraId="000000B1" w14:textId="77777777" w:rsidR="00F063EC" w:rsidRDefault="00F063EC">
      <w:pPr>
        <w:rPr>
          <w:rFonts w:ascii="Calibri" w:eastAsia="Calibri" w:hAnsi="Calibri" w:cs="Calibri"/>
          <w:sz w:val="24"/>
          <w:szCs w:val="24"/>
        </w:rPr>
      </w:pPr>
    </w:p>
    <w:p w14:paraId="000000B2" w14:textId="77777777" w:rsidR="00F063EC" w:rsidRDefault="00F063EC">
      <w:pPr>
        <w:rPr>
          <w:rFonts w:ascii="Calibri" w:eastAsia="Calibri" w:hAnsi="Calibri" w:cs="Calibri"/>
        </w:rPr>
      </w:pPr>
    </w:p>
    <w:p w14:paraId="000000B3" w14:textId="77777777" w:rsidR="00F063EC" w:rsidRDefault="00000000">
      <w:pPr>
        <w:rPr>
          <w:rFonts w:ascii="Calibri" w:eastAsia="Calibri" w:hAnsi="Calibri" w:cs="Calibri"/>
          <w:b/>
          <w:sz w:val="28"/>
          <w:szCs w:val="28"/>
        </w:rPr>
      </w:pPr>
      <w:r>
        <w:br w:type="page"/>
      </w:r>
    </w:p>
    <w:p w14:paraId="000000B4" w14:textId="77777777" w:rsidR="00F063EC" w:rsidRDefault="00000000">
      <w:pPr>
        <w:pStyle w:val="Titre2"/>
        <w:numPr>
          <w:ilvl w:val="1"/>
          <w:numId w:val="2"/>
        </w:numPr>
        <w:rPr>
          <w:rFonts w:ascii="Calibri" w:eastAsia="Calibri" w:hAnsi="Calibri" w:cs="Calibri"/>
          <w:sz w:val="28"/>
          <w:szCs w:val="28"/>
        </w:rPr>
      </w:pPr>
      <w:bookmarkStart w:id="9" w:name="_Toc160526528"/>
      <w:r>
        <w:rPr>
          <w:rFonts w:ascii="Calibri" w:eastAsia="Calibri" w:hAnsi="Calibri" w:cs="Calibri"/>
          <w:b/>
          <w:sz w:val="28"/>
          <w:szCs w:val="28"/>
        </w:rPr>
        <w:lastRenderedPageBreak/>
        <w:t>Emission de CO</w:t>
      </w:r>
      <w:r>
        <w:rPr>
          <w:rFonts w:ascii="Calibri" w:eastAsia="Calibri" w:hAnsi="Calibri" w:cs="Calibri"/>
          <w:b/>
          <w:sz w:val="28"/>
          <w:szCs w:val="28"/>
          <w:vertAlign w:val="subscript"/>
        </w:rPr>
        <w:t>2</w:t>
      </w:r>
      <w:r>
        <w:rPr>
          <w:rFonts w:ascii="Calibri" w:eastAsia="Calibri" w:hAnsi="Calibri" w:cs="Calibri"/>
          <w:b/>
          <w:sz w:val="36"/>
          <w:szCs w:val="36"/>
        </w:rPr>
        <w:t xml:space="preserve"> </w:t>
      </w:r>
      <w:r>
        <w:rPr>
          <w:rFonts w:ascii="Calibri" w:eastAsia="Calibri" w:hAnsi="Calibri" w:cs="Calibri"/>
          <w:b/>
          <w:sz w:val="28"/>
          <w:szCs w:val="28"/>
        </w:rPr>
        <w:t>par pays au fil du temps</w:t>
      </w:r>
      <w:bookmarkEnd w:id="9"/>
    </w:p>
    <w:p w14:paraId="000000B5" w14:textId="77777777" w:rsidR="00F063EC" w:rsidRDefault="00000000">
      <w:pPr>
        <w:rPr>
          <w:rFonts w:ascii="Calibri" w:eastAsia="Calibri" w:hAnsi="Calibri" w:cs="Calibri"/>
          <w:sz w:val="24"/>
          <w:szCs w:val="24"/>
        </w:rPr>
      </w:pPr>
      <w:r>
        <w:rPr>
          <w:rFonts w:ascii="Calibri" w:eastAsia="Calibri" w:hAnsi="Calibri" w:cs="Calibri"/>
          <w:sz w:val="24"/>
          <w:szCs w:val="24"/>
        </w:rPr>
        <w:t>Les deux graphiques suivants représentent la contribution relative de chaque pays à la production annuelle de CO</w:t>
      </w:r>
      <w:r>
        <w:rPr>
          <w:rFonts w:ascii="Calibri" w:eastAsia="Calibri" w:hAnsi="Calibri" w:cs="Calibri"/>
          <w:sz w:val="24"/>
          <w:szCs w:val="24"/>
          <w:vertAlign w:val="subscript"/>
        </w:rPr>
        <w:t>2</w:t>
      </w:r>
      <w:r>
        <w:rPr>
          <w:rFonts w:ascii="Calibri" w:eastAsia="Calibri" w:hAnsi="Calibri" w:cs="Calibri"/>
          <w:sz w:val="24"/>
          <w:szCs w:val="24"/>
        </w:rPr>
        <w:t> depuis l’année 1950 :</w:t>
      </w:r>
    </w:p>
    <w:p w14:paraId="000000B6" w14:textId="77777777" w:rsidR="00F063EC" w:rsidRDefault="00000000">
      <w:pPr>
        <w:jc w:val="center"/>
        <w:rPr>
          <w:rFonts w:ascii="Calibri" w:eastAsia="Calibri" w:hAnsi="Calibri" w:cs="Calibri"/>
          <w:b/>
          <w:sz w:val="28"/>
          <w:szCs w:val="28"/>
        </w:rPr>
      </w:pPr>
      <w:r>
        <w:rPr>
          <w:rFonts w:ascii="Calibri" w:eastAsia="Calibri" w:hAnsi="Calibri" w:cs="Calibri"/>
          <w:noProof/>
        </w:rPr>
        <w:drawing>
          <wp:inline distT="114300" distB="114300" distL="114300" distR="114300" wp14:anchorId="6E08A888" wp14:editId="5D36548D">
            <wp:extent cx="4592842" cy="3490913"/>
            <wp:effectExtent l="0" t="0" r="0" b="0"/>
            <wp:docPr id="21388244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592842" cy="3490913"/>
                    </a:xfrm>
                    <a:prstGeom prst="rect">
                      <a:avLst/>
                    </a:prstGeom>
                    <a:ln/>
                  </pic:spPr>
                </pic:pic>
              </a:graphicData>
            </a:graphic>
          </wp:inline>
        </w:drawing>
      </w:r>
    </w:p>
    <w:p w14:paraId="000000B7" w14:textId="77777777" w:rsidR="00F063EC" w:rsidRDefault="00F063EC">
      <w:pPr>
        <w:pBdr>
          <w:top w:val="nil"/>
          <w:left w:val="nil"/>
          <w:bottom w:val="nil"/>
          <w:right w:val="nil"/>
          <w:between w:val="nil"/>
        </w:pBdr>
        <w:spacing w:line="240" w:lineRule="auto"/>
        <w:jc w:val="center"/>
        <w:rPr>
          <w:rFonts w:ascii="Calibri" w:eastAsia="Calibri" w:hAnsi="Calibri" w:cs="Calibri"/>
          <w:color w:val="000000"/>
          <w:sz w:val="24"/>
          <w:szCs w:val="24"/>
        </w:rPr>
      </w:pPr>
    </w:p>
    <w:p w14:paraId="000000B8"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08569BD6" wp14:editId="7DA528D2">
            <wp:extent cx="4547171" cy="3416950"/>
            <wp:effectExtent l="0" t="0" r="0" b="0"/>
            <wp:docPr id="21388244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4547171" cy="3416950"/>
                    </a:xfrm>
                    <a:prstGeom prst="rect">
                      <a:avLst/>
                    </a:prstGeom>
                    <a:ln/>
                  </pic:spPr>
                </pic:pic>
              </a:graphicData>
            </a:graphic>
          </wp:inline>
        </w:drawing>
      </w:r>
    </w:p>
    <w:p w14:paraId="000000B9" w14:textId="77777777" w:rsidR="00F063EC" w:rsidRDefault="00F063EC">
      <w:pPr>
        <w:jc w:val="center"/>
        <w:rPr>
          <w:rFonts w:ascii="Calibri" w:eastAsia="Calibri" w:hAnsi="Calibri" w:cs="Calibri"/>
        </w:rPr>
      </w:pPr>
    </w:p>
    <w:p w14:paraId="000000BA" w14:textId="77777777" w:rsidR="00F063EC" w:rsidRDefault="00F063EC">
      <w:pPr>
        <w:rPr>
          <w:rFonts w:ascii="Calibri" w:eastAsia="Calibri" w:hAnsi="Calibri" w:cs="Calibri"/>
        </w:rPr>
      </w:pPr>
    </w:p>
    <w:p w14:paraId="3DA53D26" w14:textId="77777777" w:rsidR="00B43898" w:rsidRDefault="00B43898">
      <w:pPr>
        <w:rPr>
          <w:rFonts w:ascii="Calibri" w:eastAsia="Calibri" w:hAnsi="Calibri" w:cs="Calibri"/>
        </w:rPr>
      </w:pPr>
    </w:p>
    <w:p w14:paraId="17E85F86" w14:textId="77777777" w:rsidR="00B43898" w:rsidRDefault="00B43898">
      <w:pPr>
        <w:rPr>
          <w:rFonts w:ascii="Calibri" w:eastAsia="Calibri" w:hAnsi="Calibri" w:cs="Calibri"/>
        </w:rPr>
      </w:pPr>
    </w:p>
    <w:p w14:paraId="000000BB" w14:textId="77777777" w:rsidR="00F063EC" w:rsidRDefault="00000000">
      <w:p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color w:val="000000"/>
          <w:sz w:val="24"/>
          <w:szCs w:val="24"/>
        </w:rPr>
        <w:lastRenderedPageBreak/>
        <w:t>Analyse </w:t>
      </w:r>
      <w:r>
        <w:rPr>
          <w:rFonts w:ascii="Calibri" w:eastAsia="Calibri" w:hAnsi="Calibri" w:cs="Calibri"/>
          <w:color w:val="000000"/>
          <w:sz w:val="24"/>
          <w:szCs w:val="24"/>
        </w:rPr>
        <w:t>:</w:t>
      </w:r>
    </w:p>
    <w:p w14:paraId="000000BC" w14:textId="77777777" w:rsidR="00F063EC" w:rsidRDefault="00000000">
      <w:pPr>
        <w:numPr>
          <w:ilvl w:val="0"/>
          <w:numId w:val="21"/>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E</w:t>
      </w:r>
      <w:r>
        <w:rPr>
          <w:rFonts w:ascii="Calibri" w:eastAsia="Calibri" w:hAnsi="Calibri" w:cs="Calibri"/>
          <w:color w:val="000000"/>
          <w:sz w:val="24"/>
          <w:szCs w:val="24"/>
        </w:rPr>
        <w:t xml:space="preserve">n observant la carte interactive, nous pouvons remarquer que les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ont augmenté de manière constante depuis 1950. Les pays ayant les émissions les plus élevées sont les États-Unis, la Chine, l'Inde, la Russie et le Japon. Ces pays ont des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plusieurs fois plus élevées que d'autres pays de la carte, ce qui indique que la majeure partie de l'émission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dans le monde provient de ces pays.</w:t>
      </w:r>
    </w:p>
    <w:p w14:paraId="000000BD" w14:textId="77777777" w:rsidR="00F063EC" w:rsidRDefault="00F063EC">
      <w:pPr>
        <w:pBdr>
          <w:top w:val="nil"/>
          <w:left w:val="nil"/>
          <w:bottom w:val="nil"/>
          <w:right w:val="nil"/>
          <w:between w:val="nil"/>
        </w:pBdr>
        <w:spacing w:line="240" w:lineRule="auto"/>
        <w:ind w:left="720"/>
        <w:rPr>
          <w:rFonts w:ascii="Calibri" w:eastAsia="Calibri" w:hAnsi="Calibri" w:cs="Calibri"/>
          <w:sz w:val="24"/>
          <w:szCs w:val="24"/>
        </w:rPr>
      </w:pPr>
    </w:p>
    <w:p w14:paraId="000000BE" w14:textId="77777777" w:rsidR="00F063EC" w:rsidRDefault="00000000">
      <w:pPr>
        <w:numPr>
          <w:ilvl w:val="0"/>
          <w:numId w:val="2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Nous pouvons également observer que les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ont connu une augmentation rapide à partir du milieu des années 1950 et ont augmenté de manière plus prononcée à partir des années 2000. Cette augmentation rapide peut être liée à l'augmentation de la population mondiale et à l'augmentation de la demande d'énergie pour les transports, la production manufacturière et l'électricité.</w:t>
      </w:r>
    </w:p>
    <w:p w14:paraId="000000BF" w14:textId="77777777" w:rsidR="00F063EC" w:rsidRDefault="00F063EC">
      <w:pPr>
        <w:pBdr>
          <w:top w:val="nil"/>
          <w:left w:val="nil"/>
          <w:bottom w:val="nil"/>
          <w:right w:val="nil"/>
          <w:between w:val="nil"/>
        </w:pBdr>
        <w:spacing w:line="240" w:lineRule="auto"/>
        <w:ind w:left="720"/>
        <w:rPr>
          <w:rFonts w:ascii="Calibri" w:eastAsia="Calibri" w:hAnsi="Calibri" w:cs="Calibri"/>
          <w:sz w:val="24"/>
          <w:szCs w:val="24"/>
        </w:rPr>
      </w:pPr>
    </w:p>
    <w:p w14:paraId="000000C0" w14:textId="77777777" w:rsidR="00F063EC" w:rsidRDefault="00000000">
      <w:pPr>
        <w:numPr>
          <w:ilvl w:val="0"/>
          <w:numId w:val="2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Cependant, il existe également des différences régionales dans les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L'Amérique du Nord, l'Europe et l'Asie ont des émissions plus élevées que l'Afrique et l'Amérique latine. Cela peut être dû à des facteurs tels que les niveaux de développement économique, les politiques environnementales et les sources d'énergie employées.</w:t>
      </w:r>
    </w:p>
    <w:p w14:paraId="000000C1" w14:textId="77777777" w:rsidR="00F063EC" w:rsidRDefault="00F063EC">
      <w:pPr>
        <w:pBdr>
          <w:top w:val="nil"/>
          <w:left w:val="nil"/>
          <w:bottom w:val="nil"/>
          <w:right w:val="nil"/>
          <w:between w:val="nil"/>
        </w:pBdr>
        <w:spacing w:line="240" w:lineRule="auto"/>
        <w:rPr>
          <w:rFonts w:ascii="Calibri" w:eastAsia="Calibri" w:hAnsi="Calibri" w:cs="Calibri"/>
          <w:sz w:val="24"/>
          <w:szCs w:val="24"/>
        </w:rPr>
      </w:pPr>
    </w:p>
    <w:p w14:paraId="000000C2" w14:textId="77777777" w:rsidR="00F063EC" w:rsidRDefault="00000000">
      <w:pPr>
        <w:rPr>
          <w:rFonts w:ascii="Calibri" w:eastAsia="Calibri" w:hAnsi="Calibri" w:cs="Calibri"/>
          <w:sz w:val="24"/>
          <w:szCs w:val="24"/>
        </w:rPr>
      </w:pPr>
      <w:r>
        <w:br w:type="page"/>
      </w:r>
    </w:p>
    <w:p w14:paraId="000000C3" w14:textId="77777777" w:rsidR="00F063EC" w:rsidRDefault="00F063EC">
      <w:pPr>
        <w:pBdr>
          <w:top w:val="nil"/>
          <w:left w:val="nil"/>
          <w:bottom w:val="nil"/>
          <w:right w:val="nil"/>
          <w:between w:val="nil"/>
        </w:pBdr>
        <w:spacing w:line="240" w:lineRule="auto"/>
        <w:rPr>
          <w:rFonts w:ascii="Calibri" w:eastAsia="Calibri" w:hAnsi="Calibri" w:cs="Calibri"/>
          <w:sz w:val="24"/>
          <w:szCs w:val="24"/>
        </w:rPr>
      </w:pPr>
    </w:p>
    <w:p w14:paraId="000000C4" w14:textId="77777777" w:rsidR="00F063EC" w:rsidRDefault="00000000">
      <w:pPr>
        <w:pStyle w:val="Titre2"/>
        <w:numPr>
          <w:ilvl w:val="1"/>
          <w:numId w:val="2"/>
        </w:numPr>
        <w:rPr>
          <w:rFonts w:ascii="Calibri" w:eastAsia="Calibri" w:hAnsi="Calibri" w:cs="Calibri"/>
          <w:sz w:val="28"/>
          <w:szCs w:val="28"/>
        </w:rPr>
      </w:pPr>
      <w:bookmarkStart w:id="10" w:name="_Toc160526529"/>
      <w:r>
        <w:rPr>
          <w:rFonts w:ascii="Calibri" w:eastAsia="Calibri" w:hAnsi="Calibri" w:cs="Calibri"/>
          <w:b/>
          <w:sz w:val="28"/>
          <w:szCs w:val="28"/>
        </w:rPr>
        <w:t>Emission de CO</w:t>
      </w:r>
      <w:r>
        <w:rPr>
          <w:rFonts w:ascii="Calibri" w:eastAsia="Calibri" w:hAnsi="Calibri" w:cs="Calibri"/>
          <w:b/>
          <w:sz w:val="28"/>
          <w:szCs w:val="28"/>
          <w:vertAlign w:val="subscript"/>
        </w:rPr>
        <w:t>2</w:t>
      </w:r>
      <w:r>
        <w:rPr>
          <w:rFonts w:ascii="Calibri" w:eastAsia="Calibri" w:hAnsi="Calibri" w:cs="Calibri"/>
          <w:b/>
          <w:sz w:val="28"/>
          <w:szCs w:val="28"/>
        </w:rPr>
        <w:t xml:space="preserve"> par pays per capita au fil du temps</w:t>
      </w:r>
      <w:bookmarkEnd w:id="10"/>
    </w:p>
    <w:p w14:paraId="000000C5" w14:textId="77777777" w:rsidR="00F063EC" w:rsidRDefault="00000000">
      <w:pPr>
        <w:rPr>
          <w:rFonts w:ascii="Calibri" w:eastAsia="Calibri" w:hAnsi="Calibri" w:cs="Calibri"/>
          <w:sz w:val="24"/>
          <w:szCs w:val="24"/>
        </w:rPr>
      </w:pPr>
      <w:r>
        <w:rPr>
          <w:rFonts w:ascii="Calibri" w:eastAsia="Calibri" w:hAnsi="Calibri" w:cs="Calibri"/>
          <w:sz w:val="24"/>
          <w:szCs w:val="24"/>
        </w:rPr>
        <w:t>Les deux graphiques suivants représentent la contribution relative de chaque habitant de chaque pays à la production annuelle de CO</w:t>
      </w:r>
      <w:r>
        <w:rPr>
          <w:rFonts w:ascii="Calibri" w:eastAsia="Calibri" w:hAnsi="Calibri" w:cs="Calibri"/>
          <w:sz w:val="24"/>
          <w:szCs w:val="24"/>
          <w:vertAlign w:val="subscript"/>
        </w:rPr>
        <w:t>2</w:t>
      </w:r>
      <w:r>
        <w:rPr>
          <w:rFonts w:ascii="Calibri" w:eastAsia="Calibri" w:hAnsi="Calibri" w:cs="Calibri"/>
          <w:sz w:val="24"/>
          <w:szCs w:val="24"/>
        </w:rPr>
        <w:t xml:space="preserve"> depuis l’année 1950 :</w:t>
      </w:r>
    </w:p>
    <w:p w14:paraId="000000C6" w14:textId="77777777" w:rsidR="00F063EC" w:rsidRDefault="00F063EC">
      <w:pPr>
        <w:pBdr>
          <w:top w:val="nil"/>
          <w:left w:val="nil"/>
          <w:bottom w:val="nil"/>
          <w:right w:val="nil"/>
          <w:between w:val="nil"/>
        </w:pBdr>
        <w:spacing w:line="240" w:lineRule="auto"/>
        <w:rPr>
          <w:rFonts w:ascii="Calibri" w:eastAsia="Calibri" w:hAnsi="Calibri" w:cs="Calibri"/>
          <w:color w:val="000000"/>
          <w:sz w:val="24"/>
          <w:szCs w:val="24"/>
        </w:rPr>
      </w:pPr>
    </w:p>
    <w:p w14:paraId="000000C7" w14:textId="77777777" w:rsidR="00F063EC" w:rsidRDefault="00000000">
      <w:pPr>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41BF673" wp14:editId="7FCA84D9">
            <wp:extent cx="4216283" cy="3252561"/>
            <wp:effectExtent l="0" t="0" r="0" b="0"/>
            <wp:docPr id="21388244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4216283" cy="3252561"/>
                    </a:xfrm>
                    <a:prstGeom prst="rect">
                      <a:avLst/>
                    </a:prstGeom>
                    <a:ln/>
                  </pic:spPr>
                </pic:pic>
              </a:graphicData>
            </a:graphic>
          </wp:inline>
        </w:drawing>
      </w:r>
    </w:p>
    <w:p w14:paraId="000000C8" w14:textId="77777777" w:rsidR="00F063EC" w:rsidRDefault="00000000">
      <w:pPr>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576854" wp14:editId="0F4A1CC9">
            <wp:extent cx="4253546" cy="3200772"/>
            <wp:effectExtent l="0" t="0" r="0" b="0"/>
            <wp:docPr id="21388244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253546" cy="3200772"/>
                    </a:xfrm>
                    <a:prstGeom prst="rect">
                      <a:avLst/>
                    </a:prstGeom>
                    <a:ln/>
                  </pic:spPr>
                </pic:pic>
              </a:graphicData>
            </a:graphic>
          </wp:inline>
        </w:drawing>
      </w:r>
    </w:p>
    <w:p w14:paraId="000000C9" w14:textId="77777777" w:rsidR="00F063EC" w:rsidRDefault="00F063EC">
      <w:pPr>
        <w:pBdr>
          <w:top w:val="nil"/>
          <w:left w:val="nil"/>
          <w:bottom w:val="nil"/>
          <w:right w:val="nil"/>
          <w:between w:val="nil"/>
        </w:pBdr>
        <w:spacing w:line="240" w:lineRule="auto"/>
        <w:rPr>
          <w:rFonts w:ascii="Calibri" w:eastAsia="Calibri" w:hAnsi="Calibri" w:cs="Calibri"/>
          <w:b/>
          <w:color w:val="000000"/>
          <w:sz w:val="24"/>
          <w:szCs w:val="24"/>
        </w:rPr>
      </w:pPr>
    </w:p>
    <w:p w14:paraId="000000CA"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b/>
          <w:color w:val="000000"/>
          <w:sz w:val="24"/>
          <w:szCs w:val="24"/>
        </w:rPr>
        <w:t>Analyse :</w:t>
      </w:r>
    </w:p>
    <w:p w14:paraId="000000CB" w14:textId="77777777" w:rsidR="00F063EC" w:rsidRDefault="00000000">
      <w:pPr>
        <w:numPr>
          <w:ilvl w:val="0"/>
          <w:numId w:val="19"/>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En observant la carte interactive pour l'émission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par habitant de 1951 à 2022, nous pouvons remarquer rapidement que les pays ayant les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par habitant les plus élevées sont les États-Unis, le Canada, l'Australie, mais aussi - il vaut mieux zoomer </w:t>
      </w:r>
      <w:r>
        <w:rPr>
          <w:rFonts w:ascii="Calibri" w:eastAsia="Calibri" w:hAnsi="Calibri" w:cs="Calibri"/>
          <w:color w:val="000000"/>
          <w:sz w:val="24"/>
          <w:szCs w:val="24"/>
        </w:rPr>
        <w:lastRenderedPageBreak/>
        <w:t xml:space="preserve">pour les voir - les pays du golfe persique (Qatar, Koweït, Emirats Arabes Unis, Oman et Arabie saoudite). Cependant, si l'on compare les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par habitant entre les pays à différents moments du temps, il est également possible de voir des changements importants. Par exemple, nous pouvons constater que certains pays ont réduit leurs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par habitant au fil du temps. Cette baisse peut être due à des efforts pour favoriser la production d'énergie renouvelable et réduire la consommation d'énergie fossile.</w:t>
      </w:r>
    </w:p>
    <w:p w14:paraId="000000CC" w14:textId="77777777" w:rsidR="00F063EC" w:rsidRDefault="00F063EC">
      <w:pPr>
        <w:pBdr>
          <w:top w:val="nil"/>
          <w:left w:val="nil"/>
          <w:bottom w:val="nil"/>
          <w:right w:val="nil"/>
          <w:between w:val="nil"/>
        </w:pBdr>
        <w:spacing w:line="240" w:lineRule="auto"/>
        <w:rPr>
          <w:rFonts w:ascii="Calibri" w:eastAsia="Calibri" w:hAnsi="Calibri" w:cs="Calibri"/>
          <w:sz w:val="24"/>
          <w:szCs w:val="24"/>
        </w:rPr>
      </w:pPr>
    </w:p>
    <w:p w14:paraId="000000CD" w14:textId="77777777" w:rsidR="00F063EC" w:rsidRDefault="00000000">
      <w:pPr>
        <w:numPr>
          <w:ilvl w:val="0"/>
          <w:numId w:val="19"/>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En revanche, certaines régions ont connu une augmentation rapide de leurs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par habitant au cours des dernières décennies. C'est le cas notamment de l'Asie, où plusieurs économies en développement ont connu une croissance rapide de leur émission de </w:t>
      </w:r>
      <w:r>
        <w:rPr>
          <w:rFonts w:ascii="Calibri" w:eastAsia="Calibri" w:hAnsi="Calibri" w:cs="Calibri"/>
          <w:sz w:val="24"/>
          <w:szCs w:val="24"/>
        </w:rPr>
        <w:t>CO</w:t>
      </w:r>
      <w:r>
        <w:rPr>
          <w:rFonts w:ascii="Calibri" w:eastAsia="Calibri" w:hAnsi="Calibri" w:cs="Calibri"/>
          <w:sz w:val="24"/>
          <w:szCs w:val="24"/>
          <w:vertAlign w:val="subscript"/>
        </w:rPr>
        <w:t xml:space="preserve">2 </w:t>
      </w:r>
      <w:r>
        <w:rPr>
          <w:rFonts w:ascii="Calibri" w:eastAsia="Calibri" w:hAnsi="Calibri" w:cs="Calibri"/>
          <w:color w:val="000000"/>
          <w:sz w:val="24"/>
          <w:szCs w:val="24"/>
        </w:rPr>
        <w:t>par habitant depuis les années 1980. Cette évolution reflète une industrialisation rapide et une croissance économique rapide dans la région.</w:t>
      </w:r>
    </w:p>
    <w:p w14:paraId="000000CE" w14:textId="77777777" w:rsidR="00F063EC" w:rsidRDefault="00F063EC">
      <w:pPr>
        <w:pBdr>
          <w:top w:val="nil"/>
          <w:left w:val="nil"/>
          <w:bottom w:val="nil"/>
          <w:right w:val="nil"/>
          <w:between w:val="nil"/>
        </w:pBdr>
        <w:spacing w:line="240" w:lineRule="auto"/>
        <w:rPr>
          <w:rFonts w:ascii="Calibri" w:eastAsia="Calibri" w:hAnsi="Calibri" w:cs="Calibri"/>
          <w:sz w:val="24"/>
          <w:szCs w:val="24"/>
        </w:rPr>
      </w:pPr>
    </w:p>
    <w:p w14:paraId="000000CF" w14:textId="77777777" w:rsidR="00F063EC" w:rsidRDefault="00000000">
      <w:pPr>
        <w:numPr>
          <w:ilvl w:val="0"/>
          <w:numId w:val="19"/>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Cependant, si l'on compare les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par habitant des différentes régions du monde, on peut noter que l'Amérique du Nord, l'Europe et l'Asie ont tendance à avoir des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par habitant plus élevées que d'autres régions, du moins jusqu'à récemment. Le niveau de développement économique, les modes de consommation, les habitudes de transport, la composition de l'énergie et les politiques environnementales sont des facteurs qui peuvent expliquer ces différences régionales.</w:t>
      </w:r>
    </w:p>
    <w:p w14:paraId="000000D0" w14:textId="77777777" w:rsidR="00F063EC" w:rsidRDefault="00000000">
      <w:pPr>
        <w:rPr>
          <w:rFonts w:ascii="Calibri" w:eastAsia="Calibri" w:hAnsi="Calibri" w:cs="Calibri"/>
        </w:rPr>
      </w:pPr>
      <w:r>
        <w:br w:type="page"/>
      </w:r>
    </w:p>
    <w:p w14:paraId="000000D1" w14:textId="77777777" w:rsidR="00F063EC" w:rsidRDefault="00000000">
      <w:pPr>
        <w:pStyle w:val="Titre2"/>
        <w:numPr>
          <w:ilvl w:val="1"/>
          <w:numId w:val="2"/>
        </w:numPr>
        <w:rPr>
          <w:rFonts w:ascii="Calibri" w:eastAsia="Calibri" w:hAnsi="Calibri" w:cs="Calibri"/>
          <w:b/>
          <w:sz w:val="28"/>
          <w:szCs w:val="28"/>
        </w:rPr>
      </w:pPr>
      <w:bookmarkStart w:id="11" w:name="_Toc160526530"/>
      <w:r>
        <w:rPr>
          <w:rFonts w:ascii="Calibri" w:eastAsia="Calibri" w:hAnsi="Calibri" w:cs="Calibri"/>
          <w:b/>
          <w:sz w:val="28"/>
          <w:szCs w:val="28"/>
        </w:rPr>
        <w:lastRenderedPageBreak/>
        <w:t>Sélection des 15 pays les plus gros émetteurs de CO</w:t>
      </w:r>
      <w:r>
        <w:rPr>
          <w:rFonts w:ascii="Calibri" w:eastAsia="Calibri" w:hAnsi="Calibri" w:cs="Calibri"/>
          <w:b/>
          <w:sz w:val="28"/>
          <w:szCs w:val="28"/>
          <w:vertAlign w:val="subscript"/>
        </w:rPr>
        <w:t>2</w:t>
      </w:r>
      <w:bookmarkEnd w:id="11"/>
    </w:p>
    <w:p w14:paraId="000000D2" w14:textId="12333576" w:rsidR="00F063EC" w:rsidRDefault="00000000">
      <w:pPr>
        <w:rPr>
          <w:rFonts w:ascii="Calibri" w:eastAsia="Calibri" w:hAnsi="Calibri" w:cs="Calibri"/>
          <w:sz w:val="24"/>
          <w:szCs w:val="24"/>
        </w:rPr>
      </w:pPr>
      <w:r>
        <w:rPr>
          <w:rFonts w:ascii="Calibri" w:eastAsia="Calibri" w:hAnsi="Calibri" w:cs="Calibri"/>
          <w:sz w:val="24"/>
          <w:szCs w:val="24"/>
        </w:rPr>
        <w:t>Le graphique suivant représente les 15 plus gros pays contributeurs historiques à la production annuelle de CO</w:t>
      </w:r>
      <w:r>
        <w:rPr>
          <w:rFonts w:ascii="Calibri" w:eastAsia="Calibri" w:hAnsi="Calibri" w:cs="Calibri"/>
          <w:sz w:val="24"/>
          <w:szCs w:val="24"/>
          <w:vertAlign w:val="subscript"/>
        </w:rPr>
        <w:t>2</w:t>
      </w:r>
      <w:r>
        <w:rPr>
          <w:rFonts w:ascii="Calibri" w:eastAsia="Calibri" w:hAnsi="Calibri" w:cs="Calibri"/>
          <w:sz w:val="24"/>
          <w:szCs w:val="24"/>
        </w:rPr>
        <w:t> par combustion de ressources fossiles</w:t>
      </w:r>
      <w:r w:rsidR="00B43898">
        <w:rPr>
          <w:rFonts w:ascii="Calibri" w:eastAsia="Calibri" w:hAnsi="Calibri" w:cs="Calibri"/>
          <w:sz w:val="24"/>
          <w:szCs w:val="24"/>
        </w:rPr>
        <w:t xml:space="preserve"> sur la période 1950 à 2017</w:t>
      </w:r>
      <w:r>
        <w:rPr>
          <w:rFonts w:ascii="Calibri" w:eastAsia="Calibri" w:hAnsi="Calibri" w:cs="Calibri"/>
          <w:sz w:val="24"/>
          <w:szCs w:val="24"/>
        </w:rPr>
        <w:t> :</w:t>
      </w:r>
    </w:p>
    <w:p w14:paraId="000000D3" w14:textId="77777777" w:rsidR="00F063EC" w:rsidRDefault="00F063EC">
      <w:pPr>
        <w:rPr>
          <w:rFonts w:ascii="Calibri" w:eastAsia="Calibri" w:hAnsi="Calibri" w:cs="Calibri"/>
          <w:sz w:val="24"/>
          <w:szCs w:val="24"/>
        </w:rPr>
      </w:pPr>
    </w:p>
    <w:p w14:paraId="000000D4" w14:textId="77777777" w:rsidR="00F063EC" w:rsidRDefault="00000000">
      <w:pPr>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293EFC53" wp14:editId="7062C38E">
            <wp:extent cx="1401402" cy="2650765"/>
            <wp:effectExtent l="0" t="0" r="0" b="0"/>
            <wp:docPr id="21388244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t="24443" r="57922"/>
                    <a:stretch>
                      <a:fillRect/>
                    </a:stretch>
                  </pic:blipFill>
                  <pic:spPr>
                    <a:xfrm>
                      <a:off x="0" y="0"/>
                      <a:ext cx="1401402" cy="2650765"/>
                    </a:xfrm>
                    <a:prstGeom prst="rect">
                      <a:avLst/>
                    </a:prstGeom>
                    <a:ln/>
                  </pic:spPr>
                </pic:pic>
              </a:graphicData>
            </a:graphic>
          </wp:inline>
        </w:drawing>
      </w:r>
    </w:p>
    <w:p w14:paraId="000000D5" w14:textId="77777777" w:rsidR="00F063EC" w:rsidRDefault="00F063EC">
      <w:pPr>
        <w:rPr>
          <w:rFonts w:ascii="Calibri" w:eastAsia="Calibri" w:hAnsi="Calibri" w:cs="Calibri"/>
          <w:sz w:val="24"/>
          <w:szCs w:val="24"/>
        </w:rPr>
      </w:pPr>
    </w:p>
    <w:p w14:paraId="000000D6" w14:textId="77777777" w:rsidR="00F063EC" w:rsidRDefault="00000000">
      <w:pPr>
        <w:rPr>
          <w:rFonts w:ascii="Calibri" w:eastAsia="Calibri" w:hAnsi="Calibri" w:cs="Calibri"/>
          <w:sz w:val="24"/>
          <w:szCs w:val="24"/>
        </w:rPr>
      </w:pPr>
      <w:r>
        <w:rPr>
          <w:rFonts w:ascii="Calibri" w:eastAsia="Calibri" w:hAnsi="Calibri" w:cs="Calibri"/>
          <w:sz w:val="24"/>
          <w:szCs w:val="24"/>
        </w:rPr>
        <w:t>Deux données expliquent ce choix de sélection :</w:t>
      </w:r>
    </w:p>
    <w:p w14:paraId="000000D7" w14:textId="77777777" w:rsidR="00F063EC" w:rsidRDefault="00000000">
      <w:pPr>
        <w:numPr>
          <w:ilvl w:val="0"/>
          <w:numId w:val="8"/>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 xml:space="preserve">Les 3 plus gros pays émetteurs combinés contribuent à </w:t>
      </w:r>
      <w:r w:rsidRPr="00B43898">
        <w:rPr>
          <w:rFonts w:ascii="Calibri" w:eastAsia="Calibri" w:hAnsi="Calibri" w:cs="Calibri"/>
          <w:b/>
          <w:bCs/>
          <w:color w:val="000000"/>
          <w:sz w:val="24"/>
          <w:szCs w:val="24"/>
        </w:rPr>
        <w:t>47 %</w:t>
      </w:r>
      <w:r>
        <w:rPr>
          <w:rFonts w:ascii="Calibri" w:eastAsia="Calibri" w:hAnsi="Calibri" w:cs="Calibri"/>
          <w:color w:val="000000"/>
          <w:sz w:val="24"/>
          <w:szCs w:val="24"/>
        </w:rPr>
        <w:t xml:space="preserve"> des émissions mondiales ;</w:t>
      </w:r>
    </w:p>
    <w:p w14:paraId="000000D8" w14:textId="77777777" w:rsidR="00F063EC" w:rsidRDefault="00000000">
      <w:pPr>
        <w:numPr>
          <w:ilvl w:val="0"/>
          <w:numId w:val="8"/>
        </w:numPr>
        <w:pBdr>
          <w:top w:val="nil"/>
          <w:left w:val="nil"/>
          <w:bottom w:val="nil"/>
          <w:right w:val="nil"/>
          <w:between w:val="nil"/>
        </w:pBdr>
        <w:rPr>
          <w:rFonts w:ascii="Calibri" w:eastAsia="Calibri" w:hAnsi="Calibri" w:cs="Calibri"/>
          <w:color w:val="000000"/>
          <w:sz w:val="24"/>
          <w:szCs w:val="24"/>
        </w:rPr>
      </w:pPr>
      <w:bookmarkStart w:id="12" w:name="_heading=h.4d34og8" w:colFirst="0" w:colLast="0"/>
      <w:bookmarkEnd w:id="12"/>
      <w:r>
        <w:rPr>
          <w:rFonts w:ascii="Calibri" w:eastAsia="Calibri" w:hAnsi="Calibri" w:cs="Calibri"/>
          <w:color w:val="000000"/>
          <w:sz w:val="24"/>
          <w:szCs w:val="24"/>
        </w:rPr>
        <w:t xml:space="preserve">Les 15 plus gros pays émetteurs combinés contribuent à </w:t>
      </w:r>
      <w:r w:rsidRPr="00B43898">
        <w:rPr>
          <w:rFonts w:ascii="Calibri" w:eastAsia="Calibri" w:hAnsi="Calibri" w:cs="Calibri"/>
          <w:b/>
          <w:bCs/>
          <w:color w:val="000000"/>
          <w:sz w:val="24"/>
          <w:szCs w:val="24"/>
        </w:rPr>
        <w:t>75 %</w:t>
      </w:r>
      <w:r>
        <w:rPr>
          <w:rFonts w:ascii="Calibri" w:eastAsia="Calibri" w:hAnsi="Calibri" w:cs="Calibri"/>
          <w:color w:val="000000"/>
          <w:sz w:val="24"/>
          <w:szCs w:val="24"/>
        </w:rPr>
        <w:t xml:space="preserve"> des émissions mondiales.</w:t>
      </w:r>
    </w:p>
    <w:p w14:paraId="000000D9" w14:textId="77777777" w:rsidR="00F063EC" w:rsidRDefault="00F063EC">
      <w:pPr>
        <w:rPr>
          <w:rFonts w:ascii="Calibri" w:eastAsia="Calibri" w:hAnsi="Calibri" w:cs="Calibri"/>
          <w:sz w:val="24"/>
          <w:szCs w:val="24"/>
        </w:rPr>
      </w:pPr>
    </w:p>
    <w:p w14:paraId="000000DA" w14:textId="77777777" w:rsidR="00F063EC" w:rsidRDefault="00000000">
      <w:pPr>
        <w:rPr>
          <w:rFonts w:ascii="Calibri" w:eastAsia="Calibri" w:hAnsi="Calibri" w:cs="Calibri"/>
          <w:sz w:val="24"/>
          <w:szCs w:val="24"/>
        </w:rPr>
      </w:pPr>
      <w:r>
        <w:rPr>
          <w:rFonts w:ascii="Calibri" w:eastAsia="Calibri" w:hAnsi="Calibri" w:cs="Calibri"/>
          <w:sz w:val="24"/>
          <w:szCs w:val="24"/>
        </w:rPr>
        <w:t>Dans la suite de ce document, ces 15 plus gros contributeurs seront appelés Top15.</w:t>
      </w:r>
    </w:p>
    <w:p w14:paraId="000000DB" w14:textId="77777777" w:rsidR="00F063EC" w:rsidRDefault="00F063EC">
      <w:pPr>
        <w:rPr>
          <w:rFonts w:ascii="Calibri" w:eastAsia="Calibri" w:hAnsi="Calibri" w:cs="Calibri"/>
        </w:rPr>
      </w:pPr>
    </w:p>
    <w:p w14:paraId="1BD42F55" w14:textId="77777777" w:rsidR="00B43898" w:rsidRDefault="00B43898">
      <w:pPr>
        <w:rPr>
          <w:rFonts w:ascii="Calibri" w:eastAsia="Calibri" w:hAnsi="Calibri" w:cs="Calibri"/>
          <w:b/>
          <w:color w:val="000000"/>
          <w:sz w:val="28"/>
          <w:szCs w:val="28"/>
        </w:rPr>
      </w:pPr>
      <w:r>
        <w:rPr>
          <w:rFonts w:ascii="Calibri" w:eastAsia="Calibri" w:hAnsi="Calibri" w:cs="Calibri"/>
          <w:b/>
          <w:color w:val="000000"/>
          <w:sz w:val="28"/>
          <w:szCs w:val="28"/>
        </w:rPr>
        <w:br w:type="page"/>
      </w:r>
    </w:p>
    <w:p w14:paraId="000000DC" w14:textId="5196A8BD" w:rsidR="00F063EC" w:rsidRPr="005C03A1" w:rsidRDefault="00000000" w:rsidP="005C03A1">
      <w:pPr>
        <w:pStyle w:val="Titre2"/>
        <w:numPr>
          <w:ilvl w:val="1"/>
          <w:numId w:val="2"/>
        </w:numPr>
        <w:rPr>
          <w:rFonts w:ascii="Calibri" w:eastAsia="Calibri" w:hAnsi="Calibri" w:cs="Calibri"/>
          <w:b/>
          <w:color w:val="000000"/>
          <w:sz w:val="28"/>
          <w:szCs w:val="28"/>
        </w:rPr>
      </w:pPr>
      <w:bookmarkStart w:id="13" w:name="_Toc160526531"/>
      <w:r w:rsidRPr="005C03A1">
        <w:rPr>
          <w:rFonts w:ascii="Calibri" w:eastAsia="Calibri" w:hAnsi="Calibri" w:cs="Calibri"/>
          <w:b/>
          <w:color w:val="000000"/>
          <w:sz w:val="28"/>
          <w:szCs w:val="28"/>
        </w:rPr>
        <w:lastRenderedPageBreak/>
        <w:t>Représentation des 15 plus gros pays émetteurs de gaz à effet de serre</w:t>
      </w:r>
      <w:bookmarkEnd w:id="13"/>
    </w:p>
    <w:p w14:paraId="000000DD" w14:textId="77777777" w:rsidR="00F063EC" w:rsidRDefault="00000000">
      <w:pPr>
        <w:rPr>
          <w:rFonts w:ascii="Calibri" w:eastAsia="Calibri" w:hAnsi="Calibri" w:cs="Calibri"/>
          <w:sz w:val="24"/>
          <w:szCs w:val="24"/>
        </w:rPr>
      </w:pPr>
      <w:r>
        <w:rPr>
          <w:rFonts w:ascii="Calibri" w:eastAsia="Calibri" w:hAnsi="Calibri" w:cs="Calibri"/>
          <w:sz w:val="24"/>
          <w:szCs w:val="24"/>
        </w:rPr>
        <w:t>Les graphiques suivants représentent la contribution relative de chaque pays à la production annuelle depuis l’année 1990 de trois gaz à effet de serre (CO</w:t>
      </w:r>
      <w:r>
        <w:rPr>
          <w:rFonts w:ascii="Calibri" w:eastAsia="Calibri" w:hAnsi="Calibri" w:cs="Calibri"/>
          <w:sz w:val="24"/>
          <w:szCs w:val="24"/>
          <w:vertAlign w:val="subscript"/>
        </w:rPr>
        <w:t>2</w:t>
      </w:r>
      <w:r>
        <w:rPr>
          <w:rFonts w:ascii="Calibri" w:eastAsia="Calibri" w:hAnsi="Calibri" w:cs="Calibri"/>
          <w:sz w:val="24"/>
          <w:szCs w:val="24"/>
        </w:rPr>
        <w:t>, CH</w:t>
      </w:r>
      <w:r>
        <w:rPr>
          <w:rFonts w:ascii="Calibri" w:eastAsia="Calibri" w:hAnsi="Calibri" w:cs="Calibri"/>
          <w:sz w:val="24"/>
          <w:szCs w:val="24"/>
          <w:vertAlign w:val="subscript"/>
        </w:rPr>
        <w:t xml:space="preserve">4 et </w:t>
      </w:r>
      <w:r>
        <w:rPr>
          <w:rFonts w:ascii="Calibri" w:eastAsia="Calibri" w:hAnsi="Calibri" w:cs="Calibri"/>
          <w:sz w:val="24"/>
          <w:szCs w:val="24"/>
        </w:rPr>
        <w:t>N</w:t>
      </w:r>
      <w:r>
        <w:rPr>
          <w:rFonts w:ascii="Calibri" w:eastAsia="Calibri" w:hAnsi="Calibri" w:cs="Calibri"/>
          <w:sz w:val="24"/>
          <w:szCs w:val="24"/>
          <w:vertAlign w:val="subscript"/>
        </w:rPr>
        <w:t>2</w:t>
      </w:r>
      <w:r>
        <w:rPr>
          <w:rFonts w:ascii="Calibri" w:eastAsia="Calibri" w:hAnsi="Calibri" w:cs="Calibri"/>
          <w:sz w:val="24"/>
          <w:szCs w:val="24"/>
        </w:rPr>
        <w:t>O) :</w:t>
      </w:r>
    </w:p>
    <w:p w14:paraId="000000DE" w14:textId="77777777" w:rsidR="00F063EC" w:rsidRDefault="00F063EC">
      <w:pPr>
        <w:rPr>
          <w:rFonts w:ascii="Calibri" w:eastAsia="Calibri" w:hAnsi="Calibri" w:cs="Calibri"/>
        </w:rPr>
      </w:pPr>
    </w:p>
    <w:p w14:paraId="000000DF"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17F522C3" wp14:editId="13FB4E6F">
            <wp:extent cx="3642970" cy="2194560"/>
            <wp:effectExtent l="0" t="0" r="0" b="0"/>
            <wp:docPr id="21388244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l="1157"/>
                    <a:stretch>
                      <a:fillRect/>
                    </a:stretch>
                  </pic:blipFill>
                  <pic:spPr>
                    <a:xfrm>
                      <a:off x="0" y="0"/>
                      <a:ext cx="3652526" cy="2200316"/>
                    </a:xfrm>
                    <a:prstGeom prst="rect">
                      <a:avLst/>
                    </a:prstGeom>
                    <a:ln/>
                  </pic:spPr>
                </pic:pic>
              </a:graphicData>
            </a:graphic>
          </wp:inline>
        </w:drawing>
      </w:r>
    </w:p>
    <w:p w14:paraId="000000E0" w14:textId="77777777" w:rsidR="00F063EC" w:rsidRDefault="00F063EC">
      <w:pPr>
        <w:jc w:val="center"/>
        <w:rPr>
          <w:rFonts w:ascii="Calibri" w:eastAsia="Calibri" w:hAnsi="Calibri" w:cs="Calibri"/>
        </w:rPr>
      </w:pPr>
    </w:p>
    <w:p w14:paraId="000000E1"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5C4EC7AE" wp14:editId="5D565FD9">
            <wp:extent cx="3832635" cy="2340534"/>
            <wp:effectExtent l="0" t="0" r="0" b="3175"/>
            <wp:docPr id="21388244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35"/>
                    <a:srcRect t="1841"/>
                    <a:stretch/>
                  </pic:blipFill>
                  <pic:spPr bwMode="auto">
                    <a:xfrm>
                      <a:off x="0" y="0"/>
                      <a:ext cx="3835393" cy="2342218"/>
                    </a:xfrm>
                    <a:prstGeom prst="rect">
                      <a:avLst/>
                    </a:prstGeom>
                    <a:ln>
                      <a:noFill/>
                    </a:ln>
                    <a:extLst>
                      <a:ext uri="{53640926-AAD7-44D8-BBD7-CCE9431645EC}">
                        <a14:shadowObscured xmlns:a14="http://schemas.microsoft.com/office/drawing/2010/main"/>
                      </a:ext>
                    </a:extLst>
                  </pic:spPr>
                </pic:pic>
              </a:graphicData>
            </a:graphic>
          </wp:inline>
        </w:drawing>
      </w:r>
    </w:p>
    <w:p w14:paraId="000000E2"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5C624E2B" wp14:editId="446C45A4">
            <wp:extent cx="4107581" cy="2413559"/>
            <wp:effectExtent l="0" t="0" r="7620" b="6350"/>
            <wp:docPr id="21388244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36"/>
                    <a:srcRect t="1695" b="5176"/>
                    <a:stretch/>
                  </pic:blipFill>
                  <pic:spPr bwMode="auto">
                    <a:xfrm>
                      <a:off x="0" y="0"/>
                      <a:ext cx="4108564" cy="2414136"/>
                    </a:xfrm>
                    <a:prstGeom prst="rect">
                      <a:avLst/>
                    </a:prstGeom>
                    <a:ln>
                      <a:noFill/>
                    </a:ln>
                    <a:extLst>
                      <a:ext uri="{53640926-AAD7-44D8-BBD7-CCE9431645EC}">
                        <a14:shadowObscured xmlns:a14="http://schemas.microsoft.com/office/drawing/2010/main"/>
                      </a:ext>
                    </a:extLst>
                  </pic:spPr>
                </pic:pic>
              </a:graphicData>
            </a:graphic>
          </wp:inline>
        </w:drawing>
      </w:r>
    </w:p>
    <w:p w14:paraId="000000E3" w14:textId="77777777" w:rsidR="00F063EC" w:rsidRDefault="00F063EC">
      <w:pPr>
        <w:jc w:val="center"/>
        <w:rPr>
          <w:rFonts w:ascii="Calibri" w:eastAsia="Calibri" w:hAnsi="Calibri" w:cs="Calibri"/>
        </w:rPr>
      </w:pPr>
    </w:p>
    <w:p w14:paraId="000000E4" w14:textId="77777777" w:rsidR="00F063EC" w:rsidRDefault="00F063EC">
      <w:pPr>
        <w:pBdr>
          <w:top w:val="nil"/>
          <w:left w:val="nil"/>
          <w:bottom w:val="nil"/>
          <w:right w:val="nil"/>
          <w:between w:val="nil"/>
        </w:pBdr>
        <w:spacing w:line="240" w:lineRule="auto"/>
        <w:rPr>
          <w:rFonts w:ascii="Calibri" w:eastAsia="Calibri" w:hAnsi="Calibri" w:cs="Calibri"/>
          <w:b/>
          <w:sz w:val="24"/>
          <w:szCs w:val="24"/>
        </w:rPr>
      </w:pPr>
    </w:p>
    <w:p w14:paraId="000000E5" w14:textId="77777777" w:rsidR="00F063EC" w:rsidRDefault="00000000">
      <w:pPr>
        <w:numPr>
          <w:ilvl w:val="0"/>
          <w:numId w:val="9"/>
        </w:numPr>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color w:val="000000"/>
          <w:sz w:val="24"/>
          <w:szCs w:val="24"/>
        </w:rPr>
        <w:lastRenderedPageBreak/>
        <w:t xml:space="preserve">Analyse sur les </w:t>
      </w:r>
      <w:r>
        <w:rPr>
          <w:rFonts w:ascii="Calibri" w:eastAsia="Calibri" w:hAnsi="Calibri" w:cs="Calibri"/>
          <w:b/>
          <w:sz w:val="24"/>
          <w:szCs w:val="24"/>
        </w:rPr>
        <w:t>émissions de CO</w:t>
      </w:r>
      <w:r>
        <w:rPr>
          <w:rFonts w:ascii="Calibri" w:eastAsia="Calibri" w:hAnsi="Calibri" w:cs="Calibri"/>
          <w:b/>
          <w:sz w:val="24"/>
          <w:szCs w:val="24"/>
          <w:vertAlign w:val="subscript"/>
        </w:rPr>
        <w:t>2</w:t>
      </w:r>
      <w:r>
        <w:rPr>
          <w:rFonts w:ascii="Calibri" w:eastAsia="Calibri" w:hAnsi="Calibri" w:cs="Calibri"/>
          <w:b/>
          <w:color w:val="000000"/>
          <w:sz w:val="24"/>
          <w:szCs w:val="24"/>
        </w:rPr>
        <w:t xml:space="preserve"> :</w:t>
      </w:r>
    </w:p>
    <w:p w14:paraId="000000E6" w14:textId="77777777" w:rsidR="00F063EC" w:rsidRPr="00FF6DDD" w:rsidRDefault="00000000">
      <w:pPr>
        <w:pStyle w:val="Paragraphedeliste"/>
        <w:numPr>
          <w:ilvl w:val="0"/>
          <w:numId w:val="28"/>
        </w:numPr>
        <w:pBdr>
          <w:top w:val="nil"/>
          <w:left w:val="nil"/>
          <w:bottom w:val="nil"/>
          <w:right w:val="nil"/>
          <w:between w:val="nil"/>
        </w:pBdr>
        <w:spacing w:before="120" w:line="240" w:lineRule="auto"/>
        <w:ind w:left="709" w:hanging="283"/>
        <w:rPr>
          <w:rFonts w:ascii="Calibri" w:eastAsia="Calibri" w:hAnsi="Calibri" w:cs="Calibri"/>
          <w:color w:val="000000"/>
          <w:sz w:val="24"/>
          <w:szCs w:val="24"/>
        </w:rPr>
      </w:pPr>
      <w:r w:rsidRPr="00FF6DDD">
        <w:rPr>
          <w:rFonts w:ascii="Calibri" w:eastAsia="Calibri" w:hAnsi="Calibri" w:cs="Calibri"/>
          <w:color w:val="000000"/>
          <w:sz w:val="24"/>
          <w:szCs w:val="24"/>
        </w:rPr>
        <w:t xml:space="preserve">Depuis les années 1900, le niveau mondial d'émissions de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 a augmenté très rapidement. Cette augmentation s'explique par la croissance économique, l'industrialisation et l'augmentation de la population mondiale.</w:t>
      </w:r>
    </w:p>
    <w:p w14:paraId="000000E7" w14:textId="77777777" w:rsidR="00F063EC" w:rsidRDefault="00F063EC" w:rsidP="00FF6DDD">
      <w:pPr>
        <w:pBdr>
          <w:top w:val="nil"/>
          <w:left w:val="nil"/>
          <w:bottom w:val="nil"/>
          <w:right w:val="nil"/>
          <w:between w:val="nil"/>
        </w:pBdr>
        <w:spacing w:line="240" w:lineRule="auto"/>
        <w:ind w:left="709" w:hanging="283"/>
        <w:rPr>
          <w:rFonts w:ascii="Calibri" w:eastAsia="Calibri" w:hAnsi="Calibri" w:cs="Calibri"/>
          <w:sz w:val="24"/>
          <w:szCs w:val="24"/>
        </w:rPr>
      </w:pPr>
    </w:p>
    <w:p w14:paraId="000000E8" w14:textId="77777777" w:rsidR="00F063EC" w:rsidRPr="00FF6DDD" w:rsidRDefault="00000000">
      <w:pPr>
        <w:pStyle w:val="Paragraphedeliste"/>
        <w:numPr>
          <w:ilvl w:val="0"/>
          <w:numId w:val="28"/>
        </w:numPr>
        <w:pBdr>
          <w:top w:val="nil"/>
          <w:left w:val="nil"/>
          <w:bottom w:val="nil"/>
          <w:right w:val="nil"/>
          <w:between w:val="nil"/>
        </w:pBdr>
        <w:spacing w:line="240" w:lineRule="auto"/>
        <w:ind w:left="709" w:hanging="283"/>
        <w:rPr>
          <w:rFonts w:ascii="Calibri" w:eastAsia="Calibri" w:hAnsi="Calibri" w:cs="Calibri"/>
          <w:color w:val="000000"/>
          <w:sz w:val="24"/>
          <w:szCs w:val="24"/>
        </w:rPr>
      </w:pPr>
      <w:r w:rsidRPr="00FF6DDD">
        <w:rPr>
          <w:rFonts w:ascii="Calibri" w:eastAsia="Calibri" w:hAnsi="Calibri" w:cs="Calibri"/>
          <w:color w:val="000000"/>
          <w:sz w:val="24"/>
          <w:szCs w:val="24"/>
        </w:rPr>
        <w:t xml:space="preserve">Les États-Unis ont produit la grande majorité des émissions de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 jusqu'aux années 2000, date à laquelle la Chine est devenue le </w:t>
      </w:r>
      <w:r w:rsidRPr="00FF6DDD">
        <w:rPr>
          <w:rFonts w:ascii="Calibri" w:eastAsia="Calibri" w:hAnsi="Calibri" w:cs="Calibri"/>
          <w:sz w:val="24"/>
          <w:szCs w:val="24"/>
        </w:rPr>
        <w:t>plus pollueur</w:t>
      </w:r>
      <w:r w:rsidRPr="00FF6DDD">
        <w:rPr>
          <w:rFonts w:ascii="Calibri" w:eastAsia="Calibri" w:hAnsi="Calibri" w:cs="Calibri"/>
          <w:color w:val="000000"/>
          <w:sz w:val="24"/>
          <w:szCs w:val="24"/>
        </w:rPr>
        <w:t xml:space="preserve"> du monde. Cependant, les émissions de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 de la Chine ont augmenté de manière très rapide, dépassant celles des États-Unis.</w:t>
      </w:r>
    </w:p>
    <w:p w14:paraId="000000E9" w14:textId="77777777" w:rsidR="00F063EC" w:rsidRPr="00FF6DDD" w:rsidRDefault="00000000">
      <w:pPr>
        <w:pStyle w:val="Paragraphedeliste"/>
        <w:numPr>
          <w:ilvl w:val="0"/>
          <w:numId w:val="28"/>
        </w:numPr>
        <w:pBdr>
          <w:top w:val="nil"/>
          <w:left w:val="nil"/>
          <w:bottom w:val="nil"/>
          <w:right w:val="nil"/>
          <w:between w:val="nil"/>
        </w:pBdr>
        <w:spacing w:line="240" w:lineRule="auto"/>
        <w:ind w:left="709" w:hanging="283"/>
        <w:rPr>
          <w:rFonts w:ascii="Calibri" w:eastAsia="Calibri" w:hAnsi="Calibri" w:cs="Calibri"/>
          <w:color w:val="000000"/>
          <w:sz w:val="24"/>
          <w:szCs w:val="24"/>
        </w:rPr>
      </w:pPr>
      <w:r w:rsidRPr="00FF6DDD">
        <w:rPr>
          <w:rFonts w:ascii="Calibri" w:eastAsia="Calibri" w:hAnsi="Calibri" w:cs="Calibri"/>
          <w:color w:val="000000"/>
          <w:sz w:val="24"/>
          <w:szCs w:val="24"/>
        </w:rPr>
        <w:t xml:space="preserve">Le Japon, l'Allemagne, le Royaume-Uni, le Canada et la France sont également responsables d'une quantité importante d'émissions de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w:t>
      </w:r>
    </w:p>
    <w:p w14:paraId="000000EA" w14:textId="77777777" w:rsidR="00F063EC" w:rsidRDefault="00F063EC" w:rsidP="00FF6DDD">
      <w:pPr>
        <w:pBdr>
          <w:top w:val="nil"/>
          <w:left w:val="nil"/>
          <w:bottom w:val="nil"/>
          <w:right w:val="nil"/>
          <w:between w:val="nil"/>
        </w:pBdr>
        <w:spacing w:line="240" w:lineRule="auto"/>
        <w:ind w:left="709" w:hanging="283"/>
        <w:rPr>
          <w:rFonts w:ascii="Calibri" w:eastAsia="Calibri" w:hAnsi="Calibri" w:cs="Calibri"/>
          <w:sz w:val="24"/>
          <w:szCs w:val="24"/>
        </w:rPr>
      </w:pPr>
    </w:p>
    <w:p w14:paraId="000000EB" w14:textId="77777777" w:rsidR="00F063EC" w:rsidRPr="00FF6DDD" w:rsidRDefault="00000000">
      <w:pPr>
        <w:pStyle w:val="Paragraphedeliste"/>
        <w:numPr>
          <w:ilvl w:val="0"/>
          <w:numId w:val="28"/>
        </w:numPr>
        <w:pBdr>
          <w:top w:val="nil"/>
          <w:left w:val="nil"/>
          <w:bottom w:val="nil"/>
          <w:right w:val="nil"/>
          <w:between w:val="nil"/>
        </w:pBdr>
        <w:spacing w:line="240" w:lineRule="auto"/>
        <w:ind w:left="709" w:hanging="283"/>
        <w:rPr>
          <w:rFonts w:ascii="Calibri" w:eastAsia="Calibri" w:hAnsi="Calibri" w:cs="Calibri"/>
          <w:color w:val="000000"/>
          <w:sz w:val="24"/>
          <w:szCs w:val="24"/>
        </w:rPr>
      </w:pPr>
      <w:r w:rsidRPr="00FF6DDD">
        <w:rPr>
          <w:rFonts w:ascii="Calibri" w:eastAsia="Calibri" w:hAnsi="Calibri" w:cs="Calibri"/>
          <w:color w:val="000000"/>
          <w:sz w:val="24"/>
          <w:szCs w:val="24"/>
        </w:rPr>
        <w:t xml:space="preserve">La courbe montre que les pays ont des trajectoires différentes pour les émissions de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Par exemple, les émissions des États-Unis ont commencé à stagner depuis les années 2000, tandis que celles de la Chine ont continué à augmenter de manière prononcée.</w:t>
      </w:r>
    </w:p>
    <w:p w14:paraId="000000EC" w14:textId="77777777" w:rsidR="00F063EC" w:rsidRPr="00FF6DDD" w:rsidRDefault="00000000">
      <w:pPr>
        <w:pStyle w:val="Paragraphedeliste"/>
        <w:numPr>
          <w:ilvl w:val="0"/>
          <w:numId w:val="28"/>
        </w:numPr>
        <w:pBdr>
          <w:top w:val="nil"/>
          <w:left w:val="nil"/>
          <w:bottom w:val="nil"/>
          <w:right w:val="nil"/>
          <w:between w:val="nil"/>
        </w:pBdr>
        <w:spacing w:line="240" w:lineRule="auto"/>
        <w:ind w:left="709" w:hanging="283"/>
        <w:rPr>
          <w:rFonts w:ascii="Calibri" w:eastAsia="Calibri" w:hAnsi="Calibri" w:cs="Calibri"/>
          <w:color w:val="000000"/>
          <w:sz w:val="24"/>
          <w:szCs w:val="24"/>
        </w:rPr>
      </w:pPr>
      <w:r w:rsidRPr="00FF6DDD">
        <w:rPr>
          <w:rFonts w:ascii="Calibri" w:eastAsia="Calibri" w:hAnsi="Calibri" w:cs="Calibri"/>
          <w:color w:val="000000"/>
          <w:sz w:val="24"/>
          <w:szCs w:val="24"/>
        </w:rPr>
        <w:t xml:space="preserve">Nous pouvons également observer une tendance à la baisse pour les pays Européens où les émissions de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 ont connu une réduction depuis les années 1990, cela peut être attribué à un développement plus sain avec une utilisation accrue de sources d'énergie renouvelable.</w:t>
      </w:r>
    </w:p>
    <w:p w14:paraId="000000ED" w14:textId="77777777" w:rsidR="00F063EC" w:rsidRDefault="00F063EC">
      <w:pPr>
        <w:jc w:val="center"/>
        <w:rPr>
          <w:rFonts w:ascii="Calibri" w:eastAsia="Calibri" w:hAnsi="Calibri" w:cs="Calibri"/>
        </w:rPr>
      </w:pPr>
    </w:p>
    <w:p w14:paraId="000000EE" w14:textId="77777777" w:rsidR="00F063EC" w:rsidRDefault="00000000">
      <w:pPr>
        <w:numPr>
          <w:ilvl w:val="0"/>
          <w:numId w:val="4"/>
        </w:numPr>
        <w:spacing w:line="240" w:lineRule="auto"/>
        <w:rPr>
          <w:rFonts w:ascii="Calibri" w:eastAsia="Calibri" w:hAnsi="Calibri" w:cs="Calibri"/>
          <w:b/>
          <w:sz w:val="24"/>
          <w:szCs w:val="24"/>
        </w:rPr>
      </w:pPr>
      <w:r>
        <w:rPr>
          <w:rFonts w:ascii="Calibri" w:eastAsia="Calibri" w:hAnsi="Calibri" w:cs="Calibri"/>
          <w:b/>
          <w:sz w:val="24"/>
          <w:szCs w:val="24"/>
        </w:rPr>
        <w:t>Analyse sur les émissions de CH</w:t>
      </w:r>
      <w:r>
        <w:rPr>
          <w:rFonts w:ascii="Calibri" w:eastAsia="Calibri" w:hAnsi="Calibri" w:cs="Calibri"/>
          <w:b/>
          <w:sz w:val="24"/>
          <w:szCs w:val="24"/>
          <w:vertAlign w:val="subscript"/>
        </w:rPr>
        <w:t>4</w:t>
      </w:r>
      <w:r>
        <w:rPr>
          <w:rFonts w:ascii="Calibri" w:eastAsia="Calibri" w:hAnsi="Calibri" w:cs="Calibri"/>
          <w:b/>
          <w:sz w:val="24"/>
          <w:szCs w:val="24"/>
        </w:rPr>
        <w:t xml:space="preserve"> :</w:t>
      </w:r>
    </w:p>
    <w:p w14:paraId="000000EF" w14:textId="77777777" w:rsidR="00F063EC" w:rsidRPr="00FF6DDD" w:rsidRDefault="00000000">
      <w:pPr>
        <w:pStyle w:val="Paragraphedeliste"/>
        <w:numPr>
          <w:ilvl w:val="0"/>
          <w:numId w:val="27"/>
        </w:numPr>
        <w:pBdr>
          <w:top w:val="nil"/>
          <w:left w:val="nil"/>
          <w:bottom w:val="nil"/>
          <w:right w:val="nil"/>
          <w:between w:val="nil"/>
        </w:pBdr>
        <w:spacing w:before="120" w:line="240" w:lineRule="auto"/>
        <w:ind w:left="709" w:hanging="283"/>
        <w:rPr>
          <w:rFonts w:ascii="Calibri" w:eastAsia="Calibri" w:hAnsi="Calibri" w:cs="Calibri"/>
          <w:color w:val="000000"/>
          <w:sz w:val="24"/>
          <w:szCs w:val="24"/>
        </w:rPr>
      </w:pPr>
      <w:r w:rsidRPr="00FF6DDD">
        <w:rPr>
          <w:rFonts w:ascii="Calibri" w:eastAsia="Calibri" w:hAnsi="Calibri" w:cs="Calibri"/>
          <w:color w:val="000000"/>
          <w:sz w:val="24"/>
          <w:szCs w:val="24"/>
        </w:rPr>
        <w:t xml:space="preserve">Tout comme pour les émissions de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 la Chine est responsable de la majeure partie des émissions de </w:t>
      </w:r>
      <w:r w:rsidRPr="00FF6DDD">
        <w:rPr>
          <w:rFonts w:ascii="Calibri" w:eastAsia="Calibri" w:hAnsi="Calibri" w:cs="Calibri"/>
          <w:sz w:val="24"/>
          <w:szCs w:val="24"/>
        </w:rPr>
        <w:t>CH</w:t>
      </w:r>
      <w:r w:rsidRPr="00FF6DDD">
        <w:rPr>
          <w:rFonts w:ascii="Calibri" w:eastAsia="Calibri" w:hAnsi="Calibri" w:cs="Calibri"/>
          <w:sz w:val="24"/>
          <w:szCs w:val="24"/>
          <w:vertAlign w:val="subscript"/>
        </w:rPr>
        <w:t>4</w:t>
      </w:r>
      <w:r w:rsidRPr="00FF6DDD">
        <w:rPr>
          <w:rFonts w:ascii="Calibri" w:eastAsia="Calibri" w:hAnsi="Calibri" w:cs="Calibri"/>
          <w:color w:val="000000"/>
          <w:sz w:val="24"/>
          <w:szCs w:val="24"/>
        </w:rPr>
        <w:t>, suivie par les Etats Unis, la Russie et l'Inde. Les émissions de CH</w:t>
      </w:r>
      <w:r w:rsidRPr="00FF6DDD">
        <w:rPr>
          <w:rFonts w:ascii="Calibri" w:eastAsia="Calibri" w:hAnsi="Calibri" w:cs="Calibri"/>
          <w:sz w:val="24"/>
          <w:szCs w:val="24"/>
          <w:vertAlign w:val="subscript"/>
        </w:rPr>
        <w:t>4</w:t>
      </w:r>
      <w:r w:rsidRPr="00FF6DDD">
        <w:rPr>
          <w:rFonts w:ascii="Calibri" w:eastAsia="Calibri" w:hAnsi="Calibri" w:cs="Calibri"/>
          <w:color w:val="000000"/>
          <w:sz w:val="24"/>
          <w:szCs w:val="24"/>
        </w:rPr>
        <w:t xml:space="preserve"> ont également augmenté de manière importante au Mexique et en Australie. </w:t>
      </w:r>
    </w:p>
    <w:p w14:paraId="000000F0" w14:textId="77777777" w:rsidR="00F063EC" w:rsidRDefault="00F063EC" w:rsidP="00FF6DDD">
      <w:pPr>
        <w:pBdr>
          <w:top w:val="nil"/>
          <w:left w:val="nil"/>
          <w:bottom w:val="nil"/>
          <w:right w:val="nil"/>
          <w:between w:val="nil"/>
        </w:pBdr>
        <w:spacing w:line="240" w:lineRule="auto"/>
        <w:ind w:left="709" w:hanging="283"/>
        <w:rPr>
          <w:rFonts w:ascii="Calibri" w:eastAsia="Calibri" w:hAnsi="Calibri" w:cs="Calibri"/>
          <w:sz w:val="24"/>
          <w:szCs w:val="24"/>
        </w:rPr>
      </w:pPr>
    </w:p>
    <w:p w14:paraId="000000F1" w14:textId="77777777" w:rsidR="00F063EC" w:rsidRPr="00FF6DDD" w:rsidRDefault="00000000">
      <w:pPr>
        <w:pStyle w:val="Paragraphedeliste"/>
        <w:numPr>
          <w:ilvl w:val="0"/>
          <w:numId w:val="27"/>
        </w:numPr>
        <w:pBdr>
          <w:top w:val="nil"/>
          <w:left w:val="nil"/>
          <w:bottom w:val="nil"/>
          <w:right w:val="nil"/>
          <w:between w:val="nil"/>
        </w:pBdr>
        <w:spacing w:line="240" w:lineRule="auto"/>
        <w:ind w:left="709" w:hanging="283"/>
        <w:rPr>
          <w:rFonts w:ascii="Calibri" w:eastAsia="Calibri" w:hAnsi="Calibri" w:cs="Calibri"/>
          <w:color w:val="000000"/>
          <w:sz w:val="24"/>
          <w:szCs w:val="24"/>
        </w:rPr>
      </w:pPr>
      <w:r w:rsidRPr="00FF6DDD">
        <w:rPr>
          <w:rFonts w:ascii="Calibri" w:eastAsia="Calibri" w:hAnsi="Calibri" w:cs="Calibri"/>
          <w:color w:val="000000"/>
          <w:sz w:val="24"/>
          <w:szCs w:val="24"/>
        </w:rPr>
        <w:t xml:space="preserve">Les émissions de </w:t>
      </w:r>
      <w:r w:rsidRPr="00FF6DDD">
        <w:rPr>
          <w:rFonts w:ascii="Calibri" w:eastAsia="Calibri" w:hAnsi="Calibri" w:cs="Calibri"/>
          <w:sz w:val="24"/>
          <w:szCs w:val="24"/>
        </w:rPr>
        <w:t>CH</w:t>
      </w:r>
      <w:r w:rsidRPr="00FF6DDD">
        <w:rPr>
          <w:rFonts w:ascii="Calibri" w:eastAsia="Calibri" w:hAnsi="Calibri" w:cs="Calibri"/>
          <w:sz w:val="24"/>
          <w:szCs w:val="24"/>
          <w:vertAlign w:val="subscript"/>
        </w:rPr>
        <w:t>4</w:t>
      </w:r>
      <w:r w:rsidRPr="00FF6DDD">
        <w:rPr>
          <w:rFonts w:ascii="Calibri" w:eastAsia="Calibri" w:hAnsi="Calibri" w:cs="Calibri"/>
          <w:color w:val="000000"/>
          <w:sz w:val="24"/>
          <w:szCs w:val="24"/>
        </w:rPr>
        <w:t xml:space="preserve"> sont associées à l'agriculture, à la production de combustibles fossiles et à la production de déchets. </w:t>
      </w:r>
    </w:p>
    <w:p w14:paraId="000000F2" w14:textId="77777777" w:rsidR="00F063EC" w:rsidRDefault="00F063EC" w:rsidP="00FF6DDD">
      <w:pPr>
        <w:pBdr>
          <w:top w:val="nil"/>
          <w:left w:val="nil"/>
          <w:bottom w:val="nil"/>
          <w:right w:val="nil"/>
          <w:between w:val="nil"/>
        </w:pBdr>
        <w:spacing w:line="240" w:lineRule="auto"/>
        <w:ind w:left="709" w:hanging="283"/>
        <w:rPr>
          <w:rFonts w:ascii="Calibri" w:eastAsia="Calibri" w:hAnsi="Calibri" w:cs="Calibri"/>
          <w:sz w:val="24"/>
          <w:szCs w:val="24"/>
        </w:rPr>
      </w:pPr>
    </w:p>
    <w:p w14:paraId="000000F3" w14:textId="77777777" w:rsidR="00F063EC" w:rsidRPr="00FF6DDD" w:rsidRDefault="00000000">
      <w:pPr>
        <w:pStyle w:val="Paragraphedeliste"/>
        <w:numPr>
          <w:ilvl w:val="0"/>
          <w:numId w:val="27"/>
        </w:numPr>
        <w:pBdr>
          <w:top w:val="nil"/>
          <w:left w:val="nil"/>
          <w:bottom w:val="nil"/>
          <w:right w:val="nil"/>
          <w:between w:val="nil"/>
        </w:pBdr>
        <w:spacing w:line="240" w:lineRule="auto"/>
        <w:ind w:left="709" w:hanging="283"/>
        <w:rPr>
          <w:rFonts w:ascii="Calibri" w:eastAsia="Calibri" w:hAnsi="Calibri" w:cs="Calibri"/>
        </w:rPr>
      </w:pPr>
      <w:r w:rsidRPr="00FF6DDD">
        <w:rPr>
          <w:rFonts w:ascii="Calibri" w:eastAsia="Calibri" w:hAnsi="Calibri" w:cs="Calibri"/>
          <w:color w:val="000000"/>
          <w:sz w:val="24"/>
          <w:szCs w:val="24"/>
        </w:rPr>
        <w:t xml:space="preserve">Les émissions varient considérablement dans le temps. Par exemple, au cours des deux dernières décennies, les émissions de </w:t>
      </w:r>
      <w:r w:rsidRPr="00FF6DDD">
        <w:rPr>
          <w:rFonts w:ascii="Calibri" w:eastAsia="Calibri" w:hAnsi="Calibri" w:cs="Calibri"/>
          <w:sz w:val="24"/>
          <w:szCs w:val="24"/>
        </w:rPr>
        <w:t>CH</w:t>
      </w:r>
      <w:r w:rsidRPr="00FF6DDD">
        <w:rPr>
          <w:rFonts w:ascii="Calibri" w:eastAsia="Calibri" w:hAnsi="Calibri" w:cs="Calibri"/>
          <w:sz w:val="24"/>
          <w:szCs w:val="24"/>
          <w:vertAlign w:val="subscript"/>
        </w:rPr>
        <w:t>4</w:t>
      </w:r>
      <w:r w:rsidRPr="00FF6DDD">
        <w:rPr>
          <w:rFonts w:ascii="Calibri" w:eastAsia="Calibri" w:hAnsi="Calibri" w:cs="Calibri"/>
          <w:color w:val="000000"/>
          <w:sz w:val="24"/>
          <w:szCs w:val="24"/>
        </w:rPr>
        <w:t xml:space="preserve"> ont diminué en Allemagne et en Italie, mais ont augmenté en Chine et en Inde. Cela est également associé à certaines pratiques agricoles, comme l'élevage de bétail et la culture de riz, qui sont plus fréquentes dans certains pays que dans d'autres.</w:t>
      </w:r>
    </w:p>
    <w:p w14:paraId="000000F4" w14:textId="77777777" w:rsidR="00F063EC" w:rsidRDefault="00F063EC">
      <w:pPr>
        <w:jc w:val="center"/>
        <w:rPr>
          <w:rFonts w:ascii="Calibri" w:eastAsia="Calibri" w:hAnsi="Calibri" w:cs="Calibri"/>
        </w:rPr>
      </w:pPr>
    </w:p>
    <w:p w14:paraId="000000F5" w14:textId="77777777" w:rsidR="00F063EC" w:rsidRDefault="00000000">
      <w:pPr>
        <w:numPr>
          <w:ilvl w:val="0"/>
          <w:numId w:val="13"/>
        </w:numPr>
        <w:spacing w:line="240" w:lineRule="auto"/>
        <w:rPr>
          <w:rFonts w:ascii="Calibri" w:eastAsia="Calibri" w:hAnsi="Calibri" w:cs="Calibri"/>
          <w:b/>
          <w:sz w:val="24"/>
          <w:szCs w:val="24"/>
        </w:rPr>
      </w:pPr>
      <w:r>
        <w:rPr>
          <w:rFonts w:ascii="Calibri" w:eastAsia="Calibri" w:hAnsi="Calibri" w:cs="Calibri"/>
          <w:b/>
          <w:sz w:val="24"/>
          <w:szCs w:val="24"/>
        </w:rPr>
        <w:t>Analyse sur les émissions de N</w:t>
      </w:r>
      <w:r>
        <w:rPr>
          <w:rFonts w:ascii="Calibri" w:eastAsia="Calibri" w:hAnsi="Calibri" w:cs="Calibri"/>
          <w:b/>
          <w:sz w:val="24"/>
          <w:szCs w:val="24"/>
          <w:vertAlign w:val="subscript"/>
        </w:rPr>
        <w:t>2</w:t>
      </w:r>
      <w:r>
        <w:rPr>
          <w:rFonts w:ascii="Calibri" w:eastAsia="Calibri" w:hAnsi="Calibri" w:cs="Calibri"/>
          <w:b/>
          <w:sz w:val="24"/>
          <w:szCs w:val="24"/>
        </w:rPr>
        <w:t>O :</w:t>
      </w:r>
    </w:p>
    <w:p w14:paraId="000000F6" w14:textId="77777777" w:rsidR="00F063EC" w:rsidRPr="00FF6DDD" w:rsidRDefault="00000000">
      <w:pPr>
        <w:pStyle w:val="Paragraphedeliste"/>
        <w:numPr>
          <w:ilvl w:val="0"/>
          <w:numId w:val="26"/>
        </w:numPr>
        <w:pBdr>
          <w:top w:val="nil"/>
          <w:left w:val="nil"/>
          <w:bottom w:val="nil"/>
          <w:right w:val="nil"/>
          <w:between w:val="nil"/>
        </w:pBdr>
        <w:spacing w:before="120" w:line="240" w:lineRule="auto"/>
        <w:rPr>
          <w:rFonts w:ascii="Calibri" w:eastAsia="Calibri" w:hAnsi="Calibri" w:cs="Calibri"/>
          <w:sz w:val="24"/>
          <w:szCs w:val="24"/>
        </w:rPr>
      </w:pPr>
      <w:r w:rsidRPr="00FF6DDD">
        <w:rPr>
          <w:rFonts w:ascii="Calibri" w:eastAsia="Calibri" w:hAnsi="Calibri" w:cs="Calibri"/>
          <w:color w:val="000000"/>
          <w:sz w:val="24"/>
          <w:szCs w:val="24"/>
        </w:rPr>
        <w:t>Les émissions de N</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O sont fortement liées à l'utilisation accrue de fertilisants dans l'agriculture, ainsi qu'à l'utilisation croissante de combustibles fossiles. La </w:t>
      </w:r>
      <w:r w:rsidRPr="00FF6DDD">
        <w:rPr>
          <w:rFonts w:ascii="Calibri" w:eastAsia="Calibri" w:hAnsi="Calibri" w:cs="Calibri"/>
          <w:sz w:val="24"/>
          <w:szCs w:val="24"/>
        </w:rPr>
        <w:t>Chine</w:t>
      </w:r>
      <w:r w:rsidRPr="00FF6DDD">
        <w:rPr>
          <w:rFonts w:ascii="Calibri" w:eastAsia="Calibri" w:hAnsi="Calibri" w:cs="Calibri"/>
          <w:color w:val="000000"/>
          <w:sz w:val="24"/>
          <w:szCs w:val="24"/>
        </w:rPr>
        <w:t xml:space="preserve"> est le plus grand producteur d'émissions de N</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O, suivis par les États-Unis et l'Inde. </w:t>
      </w:r>
    </w:p>
    <w:p w14:paraId="000000F7" w14:textId="77777777" w:rsidR="00F063EC" w:rsidRDefault="00F063EC" w:rsidP="00FF6DDD">
      <w:pPr>
        <w:pBdr>
          <w:top w:val="nil"/>
          <w:left w:val="nil"/>
          <w:bottom w:val="nil"/>
          <w:right w:val="nil"/>
          <w:between w:val="nil"/>
        </w:pBdr>
        <w:spacing w:line="240" w:lineRule="auto"/>
        <w:ind w:left="851"/>
        <w:rPr>
          <w:rFonts w:ascii="Calibri" w:eastAsia="Calibri" w:hAnsi="Calibri" w:cs="Calibri"/>
          <w:sz w:val="24"/>
          <w:szCs w:val="24"/>
        </w:rPr>
      </w:pPr>
    </w:p>
    <w:p w14:paraId="000000F8" w14:textId="77777777" w:rsidR="00F063EC" w:rsidRPr="00FF6DDD" w:rsidRDefault="00000000">
      <w:pPr>
        <w:pStyle w:val="Paragraphedeliste"/>
        <w:numPr>
          <w:ilvl w:val="0"/>
          <w:numId w:val="26"/>
        </w:numPr>
        <w:pBdr>
          <w:top w:val="nil"/>
          <w:left w:val="nil"/>
          <w:bottom w:val="nil"/>
          <w:right w:val="nil"/>
          <w:between w:val="nil"/>
        </w:pBdr>
        <w:spacing w:line="240" w:lineRule="auto"/>
        <w:rPr>
          <w:rFonts w:ascii="Calibri" w:eastAsia="Calibri" w:hAnsi="Calibri" w:cs="Calibri"/>
          <w:color w:val="000000"/>
          <w:sz w:val="24"/>
          <w:szCs w:val="24"/>
        </w:rPr>
      </w:pPr>
      <w:r w:rsidRPr="00FF6DDD">
        <w:rPr>
          <w:rFonts w:ascii="Calibri" w:eastAsia="Calibri" w:hAnsi="Calibri" w:cs="Calibri"/>
          <w:sz w:val="24"/>
          <w:szCs w:val="24"/>
        </w:rPr>
        <w:t>L</w:t>
      </w:r>
      <w:r w:rsidRPr="00FF6DDD">
        <w:rPr>
          <w:rFonts w:ascii="Calibri" w:eastAsia="Calibri" w:hAnsi="Calibri" w:cs="Calibri"/>
          <w:color w:val="000000"/>
          <w:sz w:val="24"/>
          <w:szCs w:val="24"/>
        </w:rPr>
        <w:t>es émissions de N</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O sont particulièrement difficiles à diminuer car elles sont associées à l'utilisation de fertilisants azotés, qui sont essentiels à la production alimentaire. </w:t>
      </w:r>
    </w:p>
    <w:p w14:paraId="000000F9" w14:textId="77777777" w:rsidR="00F063EC" w:rsidRDefault="00F063EC" w:rsidP="00FF6DDD">
      <w:pPr>
        <w:pBdr>
          <w:top w:val="nil"/>
          <w:left w:val="nil"/>
          <w:bottom w:val="nil"/>
          <w:right w:val="nil"/>
          <w:between w:val="nil"/>
        </w:pBdr>
        <w:spacing w:line="240" w:lineRule="auto"/>
        <w:ind w:left="851"/>
        <w:rPr>
          <w:rFonts w:ascii="Calibri" w:eastAsia="Calibri" w:hAnsi="Calibri" w:cs="Calibri"/>
          <w:sz w:val="24"/>
          <w:szCs w:val="24"/>
        </w:rPr>
      </w:pPr>
    </w:p>
    <w:p w14:paraId="000000FA" w14:textId="77777777" w:rsidR="00F063EC" w:rsidRPr="00FF6DDD" w:rsidRDefault="00000000">
      <w:pPr>
        <w:pStyle w:val="Paragraphedeliste"/>
        <w:numPr>
          <w:ilvl w:val="0"/>
          <w:numId w:val="26"/>
        </w:numPr>
        <w:pBdr>
          <w:top w:val="nil"/>
          <w:left w:val="nil"/>
          <w:bottom w:val="nil"/>
          <w:right w:val="nil"/>
          <w:between w:val="nil"/>
        </w:pBdr>
        <w:spacing w:line="240" w:lineRule="auto"/>
        <w:rPr>
          <w:rFonts w:ascii="Calibri" w:eastAsia="Calibri" w:hAnsi="Calibri" w:cs="Calibri"/>
          <w:color w:val="000000"/>
          <w:sz w:val="24"/>
          <w:szCs w:val="24"/>
        </w:rPr>
      </w:pPr>
      <w:r w:rsidRPr="00FF6DDD">
        <w:rPr>
          <w:rFonts w:ascii="Calibri" w:eastAsia="Calibri" w:hAnsi="Calibri" w:cs="Calibri"/>
          <w:color w:val="000000"/>
          <w:sz w:val="24"/>
          <w:szCs w:val="24"/>
        </w:rPr>
        <w:t xml:space="preserve">Les émissions varient considérablement dans le temps et en fonction des politiques nationales. Les pays qui ont mis en place des politiques visant à réduire leur utilisation de fertilisants, comme l'Allemagne et la France, ont des émissions plus faibles de </w:t>
      </w:r>
      <w:r w:rsidRPr="00FF6DDD">
        <w:rPr>
          <w:rFonts w:ascii="Calibri" w:eastAsia="Calibri" w:hAnsi="Calibri" w:cs="Calibri"/>
          <w:sz w:val="24"/>
          <w:szCs w:val="24"/>
        </w:rPr>
        <w:t>N</w:t>
      </w:r>
      <w:r w:rsidRPr="00FF6DDD">
        <w:rPr>
          <w:rFonts w:ascii="Calibri" w:eastAsia="Calibri" w:hAnsi="Calibri" w:cs="Calibri"/>
          <w:sz w:val="24"/>
          <w:szCs w:val="24"/>
          <w:vertAlign w:val="subscript"/>
        </w:rPr>
        <w:t>2</w:t>
      </w:r>
      <w:r w:rsidRPr="00FF6DDD">
        <w:rPr>
          <w:rFonts w:ascii="Calibri" w:eastAsia="Calibri" w:hAnsi="Calibri" w:cs="Calibri"/>
          <w:sz w:val="24"/>
          <w:szCs w:val="24"/>
        </w:rPr>
        <w:t>O</w:t>
      </w:r>
      <w:r w:rsidRPr="00FF6DDD">
        <w:rPr>
          <w:rFonts w:ascii="Calibri" w:eastAsia="Calibri" w:hAnsi="Calibri" w:cs="Calibri"/>
          <w:color w:val="000000"/>
          <w:sz w:val="24"/>
          <w:szCs w:val="24"/>
        </w:rPr>
        <w:t>.</w:t>
      </w:r>
    </w:p>
    <w:p w14:paraId="000000FB" w14:textId="77777777" w:rsidR="00F063EC" w:rsidRDefault="00F063EC">
      <w:pPr>
        <w:pBdr>
          <w:top w:val="nil"/>
          <w:left w:val="nil"/>
          <w:bottom w:val="nil"/>
          <w:right w:val="nil"/>
          <w:between w:val="nil"/>
        </w:pBdr>
        <w:spacing w:line="240" w:lineRule="auto"/>
        <w:ind w:left="566"/>
        <w:rPr>
          <w:rFonts w:ascii="Calibri" w:eastAsia="Calibri" w:hAnsi="Calibri" w:cs="Calibri"/>
          <w:color w:val="000000"/>
          <w:sz w:val="24"/>
          <w:szCs w:val="24"/>
        </w:rPr>
      </w:pPr>
    </w:p>
    <w:p w14:paraId="000000FD" w14:textId="064940A9" w:rsidR="00F063EC" w:rsidRPr="005C03A1" w:rsidRDefault="00000000" w:rsidP="005C03A1">
      <w:pPr>
        <w:pStyle w:val="Titre2"/>
        <w:numPr>
          <w:ilvl w:val="1"/>
          <w:numId w:val="2"/>
        </w:numPr>
        <w:rPr>
          <w:rFonts w:ascii="Calibri" w:eastAsia="Calibri" w:hAnsi="Calibri" w:cs="Calibri"/>
          <w:b/>
          <w:color w:val="000000"/>
          <w:sz w:val="28"/>
          <w:szCs w:val="28"/>
        </w:rPr>
      </w:pPr>
      <w:bookmarkStart w:id="14" w:name="_Toc160526532"/>
      <w:r w:rsidRPr="005C03A1">
        <w:rPr>
          <w:rFonts w:ascii="Calibri" w:eastAsia="Calibri" w:hAnsi="Calibri" w:cs="Calibri"/>
          <w:b/>
          <w:color w:val="000000"/>
          <w:sz w:val="28"/>
          <w:szCs w:val="28"/>
        </w:rPr>
        <w:lastRenderedPageBreak/>
        <w:t>Evolution des ressources émettrices de CO</w:t>
      </w:r>
      <w:r w:rsidRPr="005C03A1">
        <w:rPr>
          <w:rFonts w:ascii="Calibri" w:eastAsia="Calibri" w:hAnsi="Calibri" w:cs="Calibri"/>
          <w:b/>
          <w:color w:val="000000"/>
          <w:sz w:val="28"/>
          <w:szCs w:val="28"/>
          <w:vertAlign w:val="subscript"/>
        </w:rPr>
        <w:t>2</w:t>
      </w:r>
      <w:bookmarkEnd w:id="14"/>
    </w:p>
    <w:p w14:paraId="000000FE" w14:textId="77777777" w:rsidR="00F063EC" w:rsidRDefault="00000000">
      <w:pPr>
        <w:pBdr>
          <w:top w:val="nil"/>
          <w:left w:val="nil"/>
          <w:bottom w:val="nil"/>
          <w:right w:val="nil"/>
          <w:between w:val="nil"/>
        </w:pBdr>
        <w:spacing w:line="240" w:lineRule="auto"/>
        <w:ind w:left="360"/>
        <w:rPr>
          <w:rFonts w:ascii="Calibri" w:eastAsia="Calibri" w:hAnsi="Calibri" w:cs="Calibri"/>
          <w:color w:val="000000"/>
          <w:sz w:val="24"/>
          <w:szCs w:val="24"/>
        </w:rPr>
      </w:pPr>
      <w:r>
        <w:rPr>
          <w:rFonts w:ascii="Calibri" w:eastAsia="Calibri" w:hAnsi="Calibri" w:cs="Calibri"/>
          <w:sz w:val="24"/>
          <w:szCs w:val="24"/>
        </w:rPr>
        <w:t>Le graphique suivant représente la contribution relative de chaque ressource fossile à la production annuelle mondiale de CO</w:t>
      </w:r>
      <w:r>
        <w:rPr>
          <w:rFonts w:ascii="Calibri" w:eastAsia="Calibri" w:hAnsi="Calibri" w:cs="Calibri"/>
          <w:sz w:val="24"/>
          <w:szCs w:val="24"/>
          <w:vertAlign w:val="subscript"/>
        </w:rPr>
        <w:t xml:space="preserve">2 </w:t>
      </w:r>
      <w:r>
        <w:rPr>
          <w:rFonts w:ascii="Calibri" w:eastAsia="Calibri" w:hAnsi="Calibri" w:cs="Calibri"/>
          <w:sz w:val="24"/>
          <w:szCs w:val="24"/>
        </w:rPr>
        <w:t>depuis l’année 1950 :</w:t>
      </w:r>
    </w:p>
    <w:p w14:paraId="000000FF" w14:textId="77777777" w:rsidR="00F063EC" w:rsidRDefault="00F063EC">
      <w:pPr>
        <w:pBdr>
          <w:top w:val="nil"/>
          <w:left w:val="nil"/>
          <w:bottom w:val="nil"/>
          <w:right w:val="nil"/>
          <w:between w:val="nil"/>
        </w:pBdr>
        <w:spacing w:line="240" w:lineRule="auto"/>
        <w:rPr>
          <w:rFonts w:ascii="Calibri" w:eastAsia="Calibri" w:hAnsi="Calibri" w:cs="Calibri"/>
        </w:rPr>
      </w:pPr>
    </w:p>
    <w:p w14:paraId="00000100"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1E04F229" wp14:editId="3ECAD6E7">
            <wp:extent cx="4629150" cy="2686050"/>
            <wp:effectExtent l="0" t="0" r="0" b="0"/>
            <wp:docPr id="21388244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l="1155" t="1639" b="5901"/>
                    <a:stretch>
                      <a:fillRect/>
                    </a:stretch>
                  </pic:blipFill>
                  <pic:spPr>
                    <a:xfrm>
                      <a:off x="0" y="0"/>
                      <a:ext cx="4629150" cy="2686050"/>
                    </a:xfrm>
                    <a:prstGeom prst="rect">
                      <a:avLst/>
                    </a:prstGeom>
                    <a:ln/>
                  </pic:spPr>
                </pic:pic>
              </a:graphicData>
            </a:graphic>
          </wp:inline>
        </w:drawing>
      </w:r>
    </w:p>
    <w:p w14:paraId="00000101"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b/>
          <w:color w:val="000000"/>
          <w:sz w:val="24"/>
          <w:szCs w:val="24"/>
        </w:rPr>
        <w:t>Analyse :</w:t>
      </w:r>
    </w:p>
    <w:p w14:paraId="00000102" w14:textId="77777777" w:rsidR="00F063EC" w:rsidRDefault="00000000" w:rsidP="00FF6DDD">
      <w:pPr>
        <w:numPr>
          <w:ilvl w:val="0"/>
          <w:numId w:val="10"/>
        </w:numPr>
        <w:pBdr>
          <w:top w:val="nil"/>
          <w:left w:val="nil"/>
          <w:bottom w:val="nil"/>
          <w:right w:val="nil"/>
          <w:between w:val="nil"/>
        </w:pBdr>
        <w:spacing w:before="120" w:line="240" w:lineRule="auto"/>
        <w:rPr>
          <w:rFonts w:ascii="Calibri" w:eastAsia="Calibri" w:hAnsi="Calibri" w:cs="Calibri"/>
          <w:sz w:val="24"/>
          <w:szCs w:val="24"/>
        </w:rPr>
      </w:pPr>
      <w:r>
        <w:rPr>
          <w:rFonts w:ascii="Calibri" w:eastAsia="Calibri" w:hAnsi="Calibri" w:cs="Calibri"/>
          <w:color w:val="000000"/>
          <w:sz w:val="24"/>
          <w:szCs w:val="24"/>
        </w:rPr>
        <w:t xml:space="preserve">À partir de ce graphique, nous pouvons observer que le charbon est le plus grand contributeur aux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suivi du pétrole et du gaz naturel. Au fil des années, la contribution relative de chaque combustible aux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a </w:t>
      </w:r>
      <w:r>
        <w:rPr>
          <w:rFonts w:ascii="Calibri" w:eastAsia="Calibri" w:hAnsi="Calibri" w:cs="Calibri"/>
          <w:sz w:val="24"/>
          <w:szCs w:val="24"/>
        </w:rPr>
        <w:t>augmenté</w:t>
      </w:r>
      <w:r>
        <w:rPr>
          <w:rFonts w:ascii="Calibri" w:eastAsia="Calibri" w:hAnsi="Calibri" w:cs="Calibri"/>
          <w:color w:val="000000"/>
          <w:sz w:val="24"/>
          <w:szCs w:val="24"/>
        </w:rPr>
        <w:t xml:space="preserve"> de manière significative. Les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liées au gaz naturel ont également augmenté à un rythme plus lent que celles du pétrole. </w:t>
      </w:r>
    </w:p>
    <w:p w14:paraId="00000103" w14:textId="77777777" w:rsidR="00F063EC" w:rsidRDefault="00F063EC">
      <w:pPr>
        <w:pBdr>
          <w:top w:val="nil"/>
          <w:left w:val="nil"/>
          <w:bottom w:val="nil"/>
          <w:right w:val="nil"/>
          <w:between w:val="nil"/>
        </w:pBdr>
        <w:spacing w:line="240" w:lineRule="auto"/>
        <w:ind w:left="720"/>
        <w:rPr>
          <w:rFonts w:ascii="Calibri" w:eastAsia="Calibri" w:hAnsi="Calibri" w:cs="Calibri"/>
          <w:sz w:val="24"/>
          <w:szCs w:val="24"/>
        </w:rPr>
      </w:pPr>
    </w:p>
    <w:p w14:paraId="00000104" w14:textId="77777777" w:rsidR="00F063EC" w:rsidRDefault="00000000">
      <w:pPr>
        <w:numPr>
          <w:ilvl w:val="0"/>
          <w:numId w:val="10"/>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Les autres sources d'émissions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(telles que la production industrielle) ont tendance à être stables au fil du temps. </w:t>
      </w:r>
    </w:p>
    <w:p w14:paraId="00000105" w14:textId="77777777" w:rsidR="00F063EC" w:rsidRDefault="00F063EC">
      <w:pPr>
        <w:pBdr>
          <w:top w:val="nil"/>
          <w:left w:val="nil"/>
          <w:bottom w:val="nil"/>
          <w:right w:val="nil"/>
          <w:between w:val="nil"/>
        </w:pBdr>
        <w:spacing w:line="240" w:lineRule="auto"/>
        <w:ind w:left="720"/>
        <w:rPr>
          <w:rFonts w:ascii="Calibri" w:eastAsia="Calibri" w:hAnsi="Calibri" w:cs="Calibri"/>
          <w:sz w:val="24"/>
          <w:szCs w:val="24"/>
        </w:rPr>
      </w:pPr>
    </w:p>
    <w:p w14:paraId="00000106" w14:textId="77777777" w:rsidR="00F063EC" w:rsidRDefault="00000000">
      <w:pPr>
        <w:numPr>
          <w:ilvl w:val="0"/>
          <w:numId w:val="10"/>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Le charbon est le plus grand contributeur aux émissions de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xml:space="preserve"> car il est historiquement la source d'énergie fossile la plus largement utilisée pour produire de l'électricité et de la chaleur. La combustion du charbon produit environ deux fois plus de dioxyde de carbone (</w:t>
      </w:r>
      <w:r>
        <w:rPr>
          <w:rFonts w:ascii="Calibri" w:eastAsia="Calibri" w:hAnsi="Calibri" w:cs="Calibri"/>
          <w:sz w:val="24"/>
          <w:szCs w:val="24"/>
        </w:rPr>
        <w:t>CO</w:t>
      </w:r>
      <w:r>
        <w:rPr>
          <w:rFonts w:ascii="Calibri" w:eastAsia="Calibri" w:hAnsi="Calibri" w:cs="Calibri"/>
          <w:sz w:val="24"/>
          <w:szCs w:val="24"/>
          <w:vertAlign w:val="subscript"/>
        </w:rPr>
        <w:t>2</w:t>
      </w:r>
      <w:r>
        <w:rPr>
          <w:rFonts w:ascii="Calibri" w:eastAsia="Calibri" w:hAnsi="Calibri" w:cs="Calibri"/>
          <w:color w:val="000000"/>
          <w:sz w:val="24"/>
          <w:szCs w:val="24"/>
        </w:rPr>
        <w:t>) que la combustion de gaz naturel ou de pétrole pour la même quantité d'énergie produite.</w:t>
      </w:r>
    </w:p>
    <w:p w14:paraId="00000107" w14:textId="77777777" w:rsidR="00F063EC" w:rsidRDefault="00F063EC">
      <w:pPr>
        <w:rPr>
          <w:rFonts w:ascii="Calibri" w:eastAsia="Calibri" w:hAnsi="Calibri" w:cs="Calibri"/>
        </w:rPr>
      </w:pPr>
    </w:p>
    <w:p w14:paraId="26367470" w14:textId="77777777" w:rsidR="00FF6DDD" w:rsidRDefault="00FF6DDD">
      <w:pPr>
        <w:rPr>
          <w:rFonts w:ascii="Calibri" w:eastAsia="Calibri" w:hAnsi="Calibri" w:cs="Calibri"/>
          <w:sz w:val="24"/>
          <w:szCs w:val="24"/>
        </w:rPr>
      </w:pPr>
      <w:r>
        <w:rPr>
          <w:rFonts w:ascii="Calibri" w:eastAsia="Calibri" w:hAnsi="Calibri" w:cs="Calibri"/>
          <w:sz w:val="24"/>
          <w:szCs w:val="24"/>
        </w:rPr>
        <w:br w:type="page"/>
      </w:r>
    </w:p>
    <w:p w14:paraId="00000109" w14:textId="0846FBCC"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lastRenderedPageBreak/>
        <w:t>Le graphique suivant représente la contribution relative de chaque ressource fossile à la production annuelle de CO</w:t>
      </w:r>
      <w:r>
        <w:rPr>
          <w:rFonts w:ascii="Calibri" w:eastAsia="Calibri" w:hAnsi="Calibri" w:cs="Calibri"/>
          <w:sz w:val="24"/>
          <w:szCs w:val="24"/>
          <w:vertAlign w:val="subscript"/>
        </w:rPr>
        <w:t xml:space="preserve">2 </w:t>
      </w:r>
      <w:r>
        <w:rPr>
          <w:rFonts w:ascii="Calibri" w:eastAsia="Calibri" w:hAnsi="Calibri" w:cs="Calibri"/>
          <w:sz w:val="24"/>
          <w:szCs w:val="24"/>
        </w:rPr>
        <w:t xml:space="preserve">depuis l’ère préindustrielle, pour les pays du Top15 identifié au </w:t>
      </w:r>
      <w:hyperlink w:anchor="_heading=h.1t3h5sf">
        <w:r>
          <w:rPr>
            <w:rFonts w:ascii="Calibri" w:eastAsia="Calibri" w:hAnsi="Calibri" w:cs="Calibri"/>
            <w:color w:val="0000FF"/>
            <w:sz w:val="24"/>
            <w:szCs w:val="24"/>
            <w:u w:val="single"/>
          </w:rPr>
          <w:t>§4.1</w:t>
        </w:r>
      </w:hyperlink>
      <w:hyperlink w:anchor="_heading=h.1t3h5sf">
        <w:r>
          <w:rPr>
            <w:rFonts w:ascii="Calibri" w:eastAsia="Calibri" w:hAnsi="Calibri" w:cs="Calibri"/>
            <w:color w:val="0000FF"/>
            <w:sz w:val="24"/>
            <w:szCs w:val="24"/>
          </w:rPr>
          <w:t> </w:t>
        </w:r>
      </w:hyperlink>
      <w:r>
        <w:rPr>
          <w:rFonts w:ascii="Calibri" w:eastAsia="Calibri" w:hAnsi="Calibri" w:cs="Calibri"/>
          <w:sz w:val="24"/>
          <w:szCs w:val="24"/>
        </w:rPr>
        <w:t>:</w:t>
      </w:r>
    </w:p>
    <w:p w14:paraId="0000010A" w14:textId="77777777" w:rsidR="00F063EC" w:rsidRDefault="00F063EC">
      <w:pPr>
        <w:pBdr>
          <w:top w:val="nil"/>
          <w:left w:val="nil"/>
          <w:bottom w:val="nil"/>
          <w:right w:val="nil"/>
          <w:between w:val="nil"/>
        </w:pBdr>
        <w:spacing w:line="240" w:lineRule="auto"/>
        <w:ind w:left="360"/>
        <w:rPr>
          <w:rFonts w:ascii="Calibri" w:eastAsia="Calibri" w:hAnsi="Calibri" w:cs="Calibri"/>
          <w:b/>
          <w:sz w:val="28"/>
          <w:szCs w:val="28"/>
        </w:rPr>
      </w:pPr>
    </w:p>
    <w:p w14:paraId="0000010B"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06A324C1" wp14:editId="3BC5A282">
            <wp:extent cx="4834060" cy="2978826"/>
            <wp:effectExtent l="0" t="0" r="0" b="0"/>
            <wp:docPr id="21388243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l="1270" t="1572" r="1492" b="1701"/>
                    <a:stretch>
                      <a:fillRect/>
                    </a:stretch>
                  </pic:blipFill>
                  <pic:spPr>
                    <a:xfrm>
                      <a:off x="0" y="0"/>
                      <a:ext cx="4834060" cy="2978826"/>
                    </a:xfrm>
                    <a:prstGeom prst="rect">
                      <a:avLst/>
                    </a:prstGeom>
                    <a:ln/>
                  </pic:spPr>
                </pic:pic>
              </a:graphicData>
            </a:graphic>
          </wp:inline>
        </w:drawing>
      </w:r>
    </w:p>
    <w:p w14:paraId="0000010C" w14:textId="77777777" w:rsidR="00F063EC" w:rsidRDefault="00F063EC">
      <w:pPr>
        <w:jc w:val="center"/>
        <w:rPr>
          <w:rFonts w:ascii="Calibri" w:eastAsia="Calibri" w:hAnsi="Calibri" w:cs="Calibri"/>
        </w:rPr>
      </w:pPr>
    </w:p>
    <w:p w14:paraId="0000010D" w14:textId="77777777" w:rsidR="00F063EC" w:rsidRDefault="00F063EC">
      <w:pPr>
        <w:rPr>
          <w:rFonts w:ascii="Calibri" w:eastAsia="Calibri" w:hAnsi="Calibri" w:cs="Calibri"/>
        </w:rPr>
      </w:pPr>
    </w:p>
    <w:p w14:paraId="0000010E"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b/>
          <w:color w:val="000000"/>
          <w:sz w:val="24"/>
          <w:szCs w:val="24"/>
        </w:rPr>
        <w:t>Analyse :</w:t>
      </w:r>
    </w:p>
    <w:p w14:paraId="0000010F" w14:textId="77777777" w:rsidR="00F063EC" w:rsidRPr="00FF6DDD" w:rsidRDefault="00000000">
      <w:pPr>
        <w:pStyle w:val="Paragraphedeliste"/>
        <w:numPr>
          <w:ilvl w:val="0"/>
          <w:numId w:val="29"/>
        </w:numPr>
        <w:pBdr>
          <w:top w:val="nil"/>
          <w:left w:val="nil"/>
          <w:bottom w:val="nil"/>
          <w:right w:val="nil"/>
          <w:between w:val="nil"/>
        </w:pBdr>
        <w:spacing w:line="240" w:lineRule="auto"/>
        <w:ind w:left="709"/>
        <w:rPr>
          <w:rFonts w:ascii="Calibri" w:eastAsia="Calibri" w:hAnsi="Calibri" w:cs="Calibri"/>
          <w:color w:val="000000"/>
          <w:sz w:val="24"/>
          <w:szCs w:val="24"/>
        </w:rPr>
      </w:pPr>
      <w:r w:rsidRPr="00FF6DDD">
        <w:rPr>
          <w:rFonts w:ascii="Calibri" w:eastAsia="Calibri" w:hAnsi="Calibri" w:cs="Calibri"/>
          <w:color w:val="000000"/>
          <w:sz w:val="24"/>
          <w:szCs w:val="24"/>
        </w:rPr>
        <w:t xml:space="preserve">L'histogramme de la répartition des émissions de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 par combustible dans les pays les plus polluants, nous permet de constater plusieurs tendances intéressantes. Le charbon est le principal combustible utilisé dans tous les pays examinés, excepté le Japon, le Canada, l'Italie et le Mexique. L'utilisation du pétrole est la plus élevée aux États-Unis tandis que la Chine utilise principalement le charbon. Le gaz naturel est plus utilisé en Russie et </w:t>
      </w:r>
      <w:r w:rsidRPr="00FF6DDD">
        <w:rPr>
          <w:rFonts w:ascii="Calibri" w:eastAsia="Calibri" w:hAnsi="Calibri" w:cs="Calibri"/>
          <w:sz w:val="24"/>
          <w:szCs w:val="24"/>
        </w:rPr>
        <w:t>au</w:t>
      </w:r>
      <w:r w:rsidRPr="00FF6DDD">
        <w:rPr>
          <w:rFonts w:ascii="Calibri" w:eastAsia="Calibri" w:hAnsi="Calibri" w:cs="Calibri"/>
          <w:color w:val="000000"/>
          <w:sz w:val="24"/>
          <w:szCs w:val="24"/>
        </w:rPr>
        <w:t xml:space="preserve"> </w:t>
      </w:r>
      <w:r w:rsidRPr="00FF6DDD">
        <w:rPr>
          <w:rFonts w:ascii="Calibri" w:eastAsia="Calibri" w:hAnsi="Calibri" w:cs="Calibri"/>
          <w:sz w:val="24"/>
          <w:szCs w:val="24"/>
        </w:rPr>
        <w:t>Japon</w:t>
      </w:r>
      <w:r w:rsidRPr="00FF6DDD">
        <w:rPr>
          <w:rFonts w:ascii="Calibri" w:eastAsia="Calibri" w:hAnsi="Calibri" w:cs="Calibri"/>
          <w:color w:val="000000"/>
          <w:sz w:val="24"/>
          <w:szCs w:val="24"/>
        </w:rPr>
        <w:t xml:space="preserve">. </w:t>
      </w:r>
    </w:p>
    <w:p w14:paraId="180600DE" w14:textId="77777777" w:rsidR="00FF6DDD" w:rsidRDefault="00FF6DDD" w:rsidP="00FF6DDD">
      <w:pPr>
        <w:pBdr>
          <w:top w:val="nil"/>
          <w:left w:val="nil"/>
          <w:bottom w:val="nil"/>
          <w:right w:val="nil"/>
          <w:between w:val="nil"/>
        </w:pBdr>
        <w:spacing w:line="240" w:lineRule="auto"/>
        <w:ind w:left="709"/>
        <w:rPr>
          <w:rFonts w:ascii="Calibri" w:eastAsia="Calibri" w:hAnsi="Calibri" w:cs="Calibri"/>
          <w:color w:val="000000"/>
          <w:sz w:val="24"/>
          <w:szCs w:val="24"/>
        </w:rPr>
      </w:pPr>
    </w:p>
    <w:p w14:paraId="00000110" w14:textId="77777777" w:rsidR="00F063EC" w:rsidRPr="00FF6DDD" w:rsidRDefault="00000000">
      <w:pPr>
        <w:pStyle w:val="Paragraphedeliste"/>
        <w:numPr>
          <w:ilvl w:val="0"/>
          <w:numId w:val="29"/>
        </w:numPr>
        <w:pBdr>
          <w:top w:val="nil"/>
          <w:left w:val="nil"/>
          <w:bottom w:val="nil"/>
          <w:right w:val="nil"/>
          <w:between w:val="nil"/>
        </w:pBdr>
        <w:spacing w:line="240" w:lineRule="auto"/>
        <w:ind w:left="709"/>
        <w:rPr>
          <w:rFonts w:ascii="Calibri" w:eastAsia="Calibri" w:hAnsi="Calibri" w:cs="Calibri"/>
          <w:color w:val="000000"/>
          <w:sz w:val="24"/>
          <w:szCs w:val="24"/>
        </w:rPr>
      </w:pPr>
      <w:r w:rsidRPr="00FF6DDD">
        <w:rPr>
          <w:rFonts w:ascii="Calibri" w:eastAsia="Calibri" w:hAnsi="Calibri" w:cs="Calibri"/>
          <w:color w:val="000000"/>
          <w:sz w:val="24"/>
          <w:szCs w:val="24"/>
        </w:rPr>
        <w:t xml:space="preserve">En analysant cette répartition, il est clair que la dépendance au charbon persiste malgré les efforts mondiaux pour réduire les émissions de gaz à effet de serre. Les pays économiquement puissants comme les États-Unis et la Chine sont les plus grands émetteurs de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principalement en raison de leur utilisation intensive du charbon.</w:t>
      </w:r>
    </w:p>
    <w:p w14:paraId="63999862" w14:textId="77777777" w:rsidR="005C03A1" w:rsidRDefault="005C03A1">
      <w:pPr>
        <w:pBdr>
          <w:top w:val="nil"/>
          <w:left w:val="nil"/>
          <w:bottom w:val="nil"/>
          <w:right w:val="nil"/>
          <w:between w:val="nil"/>
        </w:pBdr>
        <w:spacing w:line="240" w:lineRule="auto"/>
        <w:ind w:left="566"/>
        <w:rPr>
          <w:rFonts w:ascii="Calibri" w:eastAsia="Calibri" w:hAnsi="Calibri" w:cs="Calibri"/>
          <w:color w:val="000000"/>
          <w:sz w:val="24"/>
          <w:szCs w:val="24"/>
        </w:rPr>
      </w:pPr>
    </w:p>
    <w:p w14:paraId="72D05FB3" w14:textId="77777777" w:rsidR="00FF6DDD" w:rsidRDefault="00FF6DDD">
      <w:pPr>
        <w:rPr>
          <w:rFonts w:ascii="Calibri" w:eastAsia="Calibri" w:hAnsi="Calibri" w:cs="Calibri"/>
          <w:b/>
          <w:color w:val="000000"/>
          <w:sz w:val="28"/>
          <w:szCs w:val="28"/>
        </w:rPr>
      </w:pPr>
      <w:r>
        <w:rPr>
          <w:rFonts w:ascii="Calibri" w:eastAsia="Calibri" w:hAnsi="Calibri" w:cs="Calibri"/>
          <w:b/>
          <w:color w:val="000000"/>
          <w:sz w:val="28"/>
          <w:szCs w:val="28"/>
        </w:rPr>
        <w:br w:type="page"/>
      </w:r>
    </w:p>
    <w:p w14:paraId="00000111" w14:textId="6E3E9B15" w:rsidR="00F063EC" w:rsidRPr="005C03A1" w:rsidRDefault="00000000" w:rsidP="005C03A1">
      <w:pPr>
        <w:pStyle w:val="Titre2"/>
        <w:numPr>
          <w:ilvl w:val="1"/>
          <w:numId w:val="2"/>
        </w:numPr>
        <w:rPr>
          <w:rFonts w:ascii="Calibri" w:eastAsia="Calibri" w:hAnsi="Calibri" w:cs="Calibri"/>
          <w:b/>
          <w:color w:val="000000"/>
          <w:sz w:val="28"/>
          <w:szCs w:val="28"/>
        </w:rPr>
      </w:pPr>
      <w:bookmarkStart w:id="15" w:name="_Toc160526533"/>
      <w:r w:rsidRPr="005C03A1">
        <w:rPr>
          <w:rFonts w:ascii="Calibri" w:eastAsia="Calibri" w:hAnsi="Calibri" w:cs="Calibri"/>
          <w:b/>
          <w:color w:val="000000"/>
          <w:sz w:val="28"/>
          <w:szCs w:val="28"/>
        </w:rPr>
        <w:lastRenderedPageBreak/>
        <w:t>Contribution des gaz à effet de serre à l’évolution des températures</w:t>
      </w:r>
      <w:bookmarkEnd w:id="15"/>
    </w:p>
    <w:p w14:paraId="00000112"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t xml:space="preserve">Le graphique suivant représente la contribution relative de chaque ressource fossile à l’évolution globale de températures pour chacun des gaz à effet de serre, depuis l’année 1980 pour les pays du Top15 identifié au </w:t>
      </w:r>
      <w:hyperlink w:anchor="_heading=h.1t3h5sf">
        <w:r>
          <w:rPr>
            <w:rFonts w:ascii="Calibri" w:eastAsia="Calibri" w:hAnsi="Calibri" w:cs="Calibri"/>
            <w:color w:val="0000FF"/>
            <w:sz w:val="24"/>
            <w:szCs w:val="24"/>
            <w:u w:val="single"/>
          </w:rPr>
          <w:t>§4.1</w:t>
        </w:r>
      </w:hyperlink>
      <w:hyperlink w:anchor="_heading=h.1t3h5sf">
        <w:r>
          <w:rPr>
            <w:rFonts w:ascii="Calibri" w:eastAsia="Calibri" w:hAnsi="Calibri" w:cs="Calibri"/>
            <w:color w:val="0000FF"/>
            <w:sz w:val="24"/>
            <w:szCs w:val="24"/>
          </w:rPr>
          <w:t> </w:t>
        </w:r>
      </w:hyperlink>
      <w:r>
        <w:rPr>
          <w:rFonts w:ascii="Calibri" w:eastAsia="Calibri" w:hAnsi="Calibri" w:cs="Calibri"/>
          <w:sz w:val="24"/>
          <w:szCs w:val="24"/>
        </w:rPr>
        <w:t>:</w:t>
      </w:r>
    </w:p>
    <w:p w14:paraId="00000113" w14:textId="77777777" w:rsidR="00F063EC" w:rsidRDefault="00F063EC">
      <w:pPr>
        <w:rPr>
          <w:rFonts w:ascii="Calibri" w:eastAsia="Calibri" w:hAnsi="Calibri" w:cs="Calibri"/>
        </w:rPr>
      </w:pPr>
    </w:p>
    <w:p w14:paraId="00000114"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27F81704" wp14:editId="7397BA5C">
            <wp:extent cx="5382116" cy="3286425"/>
            <wp:effectExtent l="0" t="0" r="0" b="0"/>
            <wp:docPr id="213882439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382116" cy="3286425"/>
                    </a:xfrm>
                    <a:prstGeom prst="rect">
                      <a:avLst/>
                    </a:prstGeom>
                    <a:ln/>
                  </pic:spPr>
                </pic:pic>
              </a:graphicData>
            </a:graphic>
          </wp:inline>
        </w:drawing>
      </w:r>
    </w:p>
    <w:p w14:paraId="00000115"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b/>
          <w:color w:val="000000"/>
          <w:sz w:val="24"/>
          <w:szCs w:val="24"/>
        </w:rPr>
        <w:t>Analyse :</w:t>
      </w:r>
    </w:p>
    <w:p w14:paraId="00000116" w14:textId="77777777" w:rsidR="00F063EC" w:rsidRDefault="00000000">
      <w:pPr>
        <w:pStyle w:val="Paragraphedeliste"/>
        <w:numPr>
          <w:ilvl w:val="0"/>
          <w:numId w:val="30"/>
        </w:numPr>
        <w:pBdr>
          <w:top w:val="nil"/>
          <w:left w:val="nil"/>
          <w:bottom w:val="nil"/>
          <w:right w:val="nil"/>
          <w:between w:val="nil"/>
        </w:pBdr>
        <w:spacing w:after="120" w:line="240" w:lineRule="auto"/>
        <w:rPr>
          <w:rFonts w:ascii="Calibri" w:eastAsia="Calibri" w:hAnsi="Calibri" w:cs="Calibri"/>
          <w:color w:val="000000"/>
          <w:sz w:val="24"/>
          <w:szCs w:val="24"/>
        </w:rPr>
      </w:pPr>
      <w:r w:rsidRPr="00FF6DDD">
        <w:rPr>
          <w:rFonts w:ascii="Calibri" w:eastAsia="Calibri" w:hAnsi="Calibri" w:cs="Calibri"/>
          <w:color w:val="000000"/>
          <w:sz w:val="24"/>
          <w:szCs w:val="24"/>
        </w:rPr>
        <w:t xml:space="preserve">Ici, on remarque à quel point les Etats-Unis ont agi sur le réchauffement des températures depuis 1950 via les émissions de gaz à effet de serre (et surtout via le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w:t>
      </w:r>
    </w:p>
    <w:p w14:paraId="7EB111C8" w14:textId="77777777" w:rsidR="00FF6DDD" w:rsidRPr="00FF6DDD" w:rsidRDefault="00FF6DDD" w:rsidP="00FF6DDD">
      <w:pPr>
        <w:pStyle w:val="Paragraphedeliste"/>
        <w:pBdr>
          <w:top w:val="nil"/>
          <w:left w:val="nil"/>
          <w:bottom w:val="nil"/>
          <w:right w:val="nil"/>
          <w:between w:val="nil"/>
        </w:pBdr>
        <w:spacing w:after="120" w:line="240" w:lineRule="auto"/>
        <w:rPr>
          <w:rFonts w:ascii="Calibri" w:eastAsia="Calibri" w:hAnsi="Calibri" w:cs="Calibri"/>
          <w:color w:val="000000"/>
          <w:sz w:val="24"/>
          <w:szCs w:val="24"/>
        </w:rPr>
      </w:pPr>
    </w:p>
    <w:p w14:paraId="5203F5E3" w14:textId="076D497C" w:rsidR="00FF6DDD" w:rsidRPr="00FF6DDD" w:rsidRDefault="00000000">
      <w:pPr>
        <w:pStyle w:val="Paragraphedeliste"/>
        <w:numPr>
          <w:ilvl w:val="0"/>
          <w:numId w:val="30"/>
        </w:numPr>
        <w:pBdr>
          <w:top w:val="nil"/>
          <w:left w:val="nil"/>
          <w:bottom w:val="nil"/>
          <w:right w:val="nil"/>
          <w:between w:val="nil"/>
        </w:pBdr>
        <w:spacing w:after="120" w:line="240" w:lineRule="auto"/>
        <w:rPr>
          <w:rFonts w:ascii="Calibri" w:eastAsia="Calibri" w:hAnsi="Calibri" w:cs="Calibri"/>
          <w:color w:val="000000"/>
          <w:sz w:val="24"/>
          <w:szCs w:val="24"/>
        </w:rPr>
      </w:pPr>
      <w:r w:rsidRPr="00FF6DDD">
        <w:rPr>
          <w:rFonts w:ascii="Calibri" w:eastAsia="Calibri" w:hAnsi="Calibri" w:cs="Calibri"/>
          <w:color w:val="000000"/>
          <w:sz w:val="24"/>
          <w:szCs w:val="24"/>
        </w:rPr>
        <w:t xml:space="preserve">En Inde, ce n'est pas le </w:t>
      </w:r>
      <w:r w:rsidRPr="00FF6DDD">
        <w:rPr>
          <w:rFonts w:ascii="Calibri" w:eastAsia="Calibri" w:hAnsi="Calibri" w:cs="Calibri"/>
          <w:sz w:val="24"/>
          <w:szCs w:val="24"/>
        </w:rPr>
        <w:t>CO</w:t>
      </w:r>
      <w:r w:rsidRPr="00FF6DDD">
        <w:rPr>
          <w:rFonts w:ascii="Calibri" w:eastAsia="Calibri" w:hAnsi="Calibri" w:cs="Calibri"/>
          <w:sz w:val="24"/>
          <w:szCs w:val="24"/>
          <w:vertAlign w:val="subscript"/>
        </w:rPr>
        <w:t>2</w:t>
      </w:r>
      <w:r w:rsidRPr="00FF6DDD">
        <w:rPr>
          <w:rFonts w:ascii="Calibri" w:eastAsia="Calibri" w:hAnsi="Calibri" w:cs="Calibri"/>
          <w:color w:val="000000"/>
          <w:sz w:val="24"/>
          <w:szCs w:val="24"/>
        </w:rPr>
        <w:t xml:space="preserve"> le plus gros responsable du réchauffement mais le méthane. Il est très important aussi en Chine.</w:t>
      </w:r>
    </w:p>
    <w:p w14:paraId="39F6F439" w14:textId="77777777" w:rsidR="00FF6DDD" w:rsidRPr="00FF6DDD" w:rsidRDefault="00FF6DDD" w:rsidP="00FF6DDD">
      <w:pPr>
        <w:pStyle w:val="Paragraphedeliste"/>
        <w:pBdr>
          <w:top w:val="nil"/>
          <w:left w:val="nil"/>
          <w:bottom w:val="nil"/>
          <w:right w:val="nil"/>
          <w:between w:val="nil"/>
        </w:pBdr>
        <w:spacing w:after="120" w:line="240" w:lineRule="auto"/>
        <w:rPr>
          <w:rFonts w:ascii="Calibri" w:eastAsia="Calibri" w:hAnsi="Calibri" w:cs="Calibri"/>
          <w:color w:val="000000"/>
          <w:sz w:val="24"/>
          <w:szCs w:val="24"/>
        </w:rPr>
      </w:pPr>
    </w:p>
    <w:p w14:paraId="00000118" w14:textId="77777777" w:rsidR="00F063EC" w:rsidRPr="00FF6DDD" w:rsidRDefault="00000000">
      <w:pPr>
        <w:pStyle w:val="Paragraphedeliste"/>
        <w:numPr>
          <w:ilvl w:val="0"/>
          <w:numId w:val="30"/>
        </w:numPr>
        <w:pBdr>
          <w:top w:val="nil"/>
          <w:left w:val="nil"/>
          <w:bottom w:val="nil"/>
          <w:right w:val="nil"/>
          <w:between w:val="nil"/>
        </w:pBdr>
        <w:spacing w:after="120" w:line="240" w:lineRule="auto"/>
        <w:rPr>
          <w:rFonts w:ascii="Calibri" w:eastAsia="Calibri" w:hAnsi="Calibri" w:cs="Calibri"/>
          <w:sz w:val="24"/>
          <w:szCs w:val="24"/>
        </w:rPr>
      </w:pPr>
      <w:r w:rsidRPr="00FF6DDD">
        <w:rPr>
          <w:rFonts w:ascii="Calibri" w:eastAsia="Calibri" w:hAnsi="Calibri" w:cs="Calibri"/>
          <w:color w:val="000000"/>
          <w:sz w:val="24"/>
          <w:szCs w:val="24"/>
        </w:rPr>
        <w:t>On remarquera également qu'on a remis quelques pays dont le nom n'apparaissait pas en tant qu'émetteurs mais qui sont ici importants quand on regarde les évolutions de température. On pourra en particulier remarquer le Brésil et l'Indonésie.</w:t>
      </w:r>
    </w:p>
    <w:p w14:paraId="00000119" w14:textId="77777777" w:rsidR="00F063EC" w:rsidRDefault="00F063EC">
      <w:pPr>
        <w:pBdr>
          <w:top w:val="nil"/>
          <w:left w:val="nil"/>
          <w:bottom w:val="nil"/>
          <w:right w:val="nil"/>
          <w:between w:val="nil"/>
        </w:pBdr>
        <w:spacing w:after="120" w:line="240" w:lineRule="auto"/>
        <w:jc w:val="center"/>
        <w:rPr>
          <w:rFonts w:ascii="Calibri" w:eastAsia="Calibri" w:hAnsi="Calibri" w:cs="Calibri"/>
          <w:sz w:val="24"/>
          <w:szCs w:val="24"/>
        </w:rPr>
      </w:pPr>
    </w:p>
    <w:p w14:paraId="0000011A" w14:textId="77777777" w:rsidR="00F063EC" w:rsidRDefault="00F063EC">
      <w:pPr>
        <w:pBdr>
          <w:top w:val="nil"/>
          <w:left w:val="nil"/>
          <w:bottom w:val="nil"/>
          <w:right w:val="nil"/>
          <w:between w:val="nil"/>
        </w:pBdr>
        <w:spacing w:after="120" w:line="240" w:lineRule="auto"/>
        <w:jc w:val="center"/>
        <w:rPr>
          <w:rFonts w:ascii="Calibri" w:eastAsia="Calibri" w:hAnsi="Calibri" w:cs="Calibri"/>
          <w:sz w:val="24"/>
          <w:szCs w:val="24"/>
        </w:rPr>
      </w:pPr>
    </w:p>
    <w:p w14:paraId="0000011B" w14:textId="77777777" w:rsidR="00F063EC" w:rsidRDefault="00000000">
      <w:pPr>
        <w:rPr>
          <w:rFonts w:ascii="Calibri" w:eastAsia="Calibri" w:hAnsi="Calibri" w:cs="Calibri"/>
          <w:sz w:val="24"/>
          <w:szCs w:val="24"/>
        </w:rPr>
      </w:pPr>
      <w:r>
        <w:br w:type="page"/>
      </w:r>
    </w:p>
    <w:p w14:paraId="0000011C" w14:textId="77777777"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lastRenderedPageBreak/>
        <w:t>Le graphique suivant représente la contribution relative de chaque ressource fossile à l’évolution globale de températures pour chacun des gaz à effet de serre, depuis l’année 1980 :</w:t>
      </w:r>
    </w:p>
    <w:p w14:paraId="0000011D" w14:textId="77777777" w:rsidR="00F063EC" w:rsidRDefault="00000000">
      <w:pPr>
        <w:pBdr>
          <w:top w:val="nil"/>
          <w:left w:val="nil"/>
          <w:bottom w:val="nil"/>
          <w:right w:val="nil"/>
          <w:between w:val="nil"/>
        </w:pBdr>
        <w:spacing w:after="120" w:line="240" w:lineRule="auto"/>
        <w:jc w:val="center"/>
        <w:rPr>
          <w:rFonts w:ascii="Calibri" w:eastAsia="Calibri" w:hAnsi="Calibri" w:cs="Calibri"/>
          <w:sz w:val="24"/>
          <w:szCs w:val="24"/>
        </w:rPr>
      </w:pPr>
      <w:r>
        <w:rPr>
          <w:rFonts w:ascii="Calibri" w:eastAsia="Calibri" w:hAnsi="Calibri" w:cs="Calibri"/>
          <w:noProof/>
        </w:rPr>
        <w:drawing>
          <wp:inline distT="114300" distB="114300" distL="114300" distR="114300" wp14:anchorId="1ED54752" wp14:editId="771DDDD7">
            <wp:extent cx="4571048" cy="3179521"/>
            <wp:effectExtent l="0" t="0" r="0" b="0"/>
            <wp:docPr id="213882439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571048" cy="3179521"/>
                    </a:xfrm>
                    <a:prstGeom prst="rect">
                      <a:avLst/>
                    </a:prstGeom>
                    <a:ln/>
                  </pic:spPr>
                </pic:pic>
              </a:graphicData>
            </a:graphic>
          </wp:inline>
        </w:drawing>
      </w:r>
    </w:p>
    <w:p w14:paraId="0000011E" w14:textId="77777777" w:rsidR="00F063EC" w:rsidRDefault="00000000">
      <w:pPr>
        <w:spacing w:before="240" w:after="240"/>
        <w:rPr>
          <w:rFonts w:ascii="Calibri" w:eastAsia="Calibri" w:hAnsi="Calibri" w:cs="Calibri"/>
          <w:b/>
          <w:sz w:val="24"/>
          <w:szCs w:val="24"/>
        </w:rPr>
      </w:pPr>
      <w:r>
        <w:rPr>
          <w:rFonts w:ascii="Calibri" w:eastAsia="Calibri" w:hAnsi="Calibri" w:cs="Calibri"/>
          <w:b/>
          <w:sz w:val="24"/>
          <w:szCs w:val="24"/>
        </w:rPr>
        <w:t>Analyse :</w:t>
      </w:r>
    </w:p>
    <w:p w14:paraId="0000011F" w14:textId="77777777" w:rsidR="00F063EC" w:rsidRDefault="00000000">
      <w:pPr>
        <w:pStyle w:val="Paragraphedeliste"/>
        <w:numPr>
          <w:ilvl w:val="0"/>
          <w:numId w:val="31"/>
        </w:numPr>
        <w:spacing w:before="240" w:after="240"/>
        <w:rPr>
          <w:rFonts w:ascii="Calibri" w:eastAsia="Calibri" w:hAnsi="Calibri" w:cs="Calibri"/>
          <w:sz w:val="24"/>
          <w:szCs w:val="24"/>
        </w:rPr>
      </w:pPr>
      <w:r w:rsidRPr="00FF6DDD">
        <w:rPr>
          <w:rFonts w:ascii="Calibri" w:eastAsia="Calibri" w:hAnsi="Calibri" w:cs="Calibri"/>
          <w:sz w:val="24"/>
          <w:szCs w:val="24"/>
        </w:rPr>
        <w:t>Cette carte permet de visualiser les évolutions de température par année et par pays. On note qu'après les années 2010, les températures semblent augmenter sur l'ensemble du globe.</w:t>
      </w:r>
    </w:p>
    <w:p w14:paraId="1F5199F2" w14:textId="77777777" w:rsidR="00FF6DDD" w:rsidRPr="00FF6DDD" w:rsidRDefault="00FF6DDD" w:rsidP="00FF6DDD">
      <w:pPr>
        <w:pStyle w:val="Paragraphedeliste"/>
        <w:spacing w:before="240" w:after="240"/>
        <w:rPr>
          <w:rFonts w:ascii="Calibri" w:eastAsia="Calibri" w:hAnsi="Calibri" w:cs="Calibri"/>
          <w:sz w:val="24"/>
          <w:szCs w:val="24"/>
        </w:rPr>
      </w:pPr>
    </w:p>
    <w:p w14:paraId="00000120" w14:textId="77777777" w:rsidR="00F063EC" w:rsidRPr="00FF6DDD" w:rsidRDefault="00000000">
      <w:pPr>
        <w:pStyle w:val="Paragraphedeliste"/>
        <w:numPr>
          <w:ilvl w:val="0"/>
          <w:numId w:val="31"/>
        </w:numPr>
        <w:spacing w:before="240" w:after="240"/>
        <w:rPr>
          <w:rFonts w:ascii="Calibri" w:eastAsia="Calibri" w:hAnsi="Calibri" w:cs="Calibri"/>
          <w:sz w:val="24"/>
          <w:szCs w:val="24"/>
        </w:rPr>
      </w:pPr>
      <w:r w:rsidRPr="00FF6DDD">
        <w:rPr>
          <w:rFonts w:ascii="Calibri" w:eastAsia="Calibri" w:hAnsi="Calibri" w:cs="Calibri"/>
          <w:sz w:val="24"/>
          <w:szCs w:val="24"/>
        </w:rPr>
        <w:t>Cependant, ça n'est pas très facile à constater "à l'œil" dans les années précédentes.</w:t>
      </w:r>
    </w:p>
    <w:p w14:paraId="00000121" w14:textId="77777777" w:rsidR="00F063EC" w:rsidRDefault="00F063EC">
      <w:pPr>
        <w:spacing w:before="240" w:after="240"/>
        <w:rPr>
          <w:rFonts w:ascii="Calibri" w:eastAsia="Calibri" w:hAnsi="Calibri" w:cs="Calibri"/>
          <w:sz w:val="24"/>
          <w:szCs w:val="24"/>
        </w:rPr>
      </w:pPr>
    </w:p>
    <w:p w14:paraId="00000122" w14:textId="77777777" w:rsidR="00F063EC" w:rsidRDefault="00000000">
      <w:pPr>
        <w:rPr>
          <w:rFonts w:ascii="Calibri" w:eastAsia="Calibri" w:hAnsi="Calibri" w:cs="Calibri"/>
          <w:sz w:val="24"/>
          <w:szCs w:val="24"/>
        </w:rPr>
      </w:pPr>
      <w:r>
        <w:br w:type="page"/>
      </w:r>
    </w:p>
    <w:p w14:paraId="00000124" w14:textId="188BAB7D" w:rsidR="00F063EC" w:rsidRPr="00FF6DDD" w:rsidRDefault="00000000" w:rsidP="00FF6DDD">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lastRenderedPageBreak/>
        <w:t>La représentation suivante présente la contribution relative de chaque pays du Top 15 à l’évolution globale de températures, depuis l’année 1980 :</w:t>
      </w:r>
    </w:p>
    <w:p w14:paraId="00000125"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4FD48521" wp14:editId="27041EED">
            <wp:extent cx="4787783" cy="3015091"/>
            <wp:effectExtent l="0" t="0" r="0" b="0"/>
            <wp:docPr id="21388243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r="1186"/>
                    <a:stretch>
                      <a:fillRect/>
                    </a:stretch>
                  </pic:blipFill>
                  <pic:spPr>
                    <a:xfrm>
                      <a:off x="0" y="0"/>
                      <a:ext cx="4787783" cy="3015091"/>
                    </a:xfrm>
                    <a:prstGeom prst="rect">
                      <a:avLst/>
                    </a:prstGeom>
                    <a:ln/>
                  </pic:spPr>
                </pic:pic>
              </a:graphicData>
            </a:graphic>
          </wp:inline>
        </w:drawing>
      </w:r>
    </w:p>
    <w:p w14:paraId="00000126" w14:textId="77777777" w:rsidR="00F063EC" w:rsidRDefault="00000000">
      <w:pPr>
        <w:spacing w:line="240" w:lineRule="auto"/>
        <w:rPr>
          <w:rFonts w:ascii="Calibri" w:eastAsia="Calibri" w:hAnsi="Calibri" w:cs="Calibri"/>
          <w:sz w:val="24"/>
          <w:szCs w:val="24"/>
        </w:rPr>
      </w:pPr>
      <w:r>
        <w:rPr>
          <w:rFonts w:ascii="Calibri" w:eastAsia="Calibri" w:hAnsi="Calibri" w:cs="Calibri"/>
          <w:b/>
          <w:sz w:val="24"/>
          <w:szCs w:val="24"/>
        </w:rPr>
        <w:t>Analyse :</w:t>
      </w:r>
    </w:p>
    <w:p w14:paraId="18CD4404" w14:textId="77777777" w:rsidR="00FF6DDD" w:rsidRDefault="00000000">
      <w:pPr>
        <w:pStyle w:val="Paragraphedeliste"/>
        <w:numPr>
          <w:ilvl w:val="0"/>
          <w:numId w:val="32"/>
        </w:numPr>
        <w:spacing w:line="240" w:lineRule="auto"/>
        <w:rPr>
          <w:rFonts w:ascii="Calibri" w:eastAsia="Calibri" w:hAnsi="Calibri" w:cs="Calibri"/>
          <w:sz w:val="24"/>
          <w:szCs w:val="24"/>
        </w:rPr>
      </w:pPr>
      <w:r w:rsidRPr="00FF6DDD">
        <w:rPr>
          <w:rFonts w:ascii="Calibri" w:eastAsia="Calibri" w:hAnsi="Calibri" w:cs="Calibri"/>
          <w:sz w:val="24"/>
          <w:szCs w:val="24"/>
        </w:rPr>
        <w:t xml:space="preserve">Il n'apparaît pas de manière évidente ici quels sont les pays qui ont les plus fortes variations de température. </w:t>
      </w:r>
    </w:p>
    <w:p w14:paraId="554A5444" w14:textId="77777777" w:rsidR="00FF6DDD" w:rsidRPr="00FF6DDD" w:rsidRDefault="00FF6DDD" w:rsidP="00FF6DDD">
      <w:pPr>
        <w:pStyle w:val="Paragraphedeliste"/>
        <w:spacing w:line="240" w:lineRule="auto"/>
        <w:rPr>
          <w:rFonts w:ascii="Calibri" w:eastAsia="Calibri" w:hAnsi="Calibri" w:cs="Calibri"/>
          <w:sz w:val="24"/>
          <w:szCs w:val="24"/>
        </w:rPr>
      </w:pPr>
    </w:p>
    <w:p w14:paraId="00000127" w14:textId="413E9454" w:rsidR="00F063EC" w:rsidRPr="00FF6DDD" w:rsidRDefault="00000000">
      <w:pPr>
        <w:pStyle w:val="Paragraphedeliste"/>
        <w:numPr>
          <w:ilvl w:val="0"/>
          <w:numId w:val="32"/>
        </w:numPr>
        <w:spacing w:line="240" w:lineRule="auto"/>
        <w:rPr>
          <w:rFonts w:ascii="Calibri" w:eastAsia="Calibri" w:hAnsi="Calibri" w:cs="Calibri"/>
          <w:sz w:val="24"/>
          <w:szCs w:val="24"/>
        </w:rPr>
      </w:pPr>
      <w:r w:rsidRPr="00FF6DDD">
        <w:rPr>
          <w:rFonts w:ascii="Calibri" w:eastAsia="Calibri" w:hAnsi="Calibri" w:cs="Calibri"/>
          <w:sz w:val="24"/>
          <w:szCs w:val="24"/>
        </w:rPr>
        <w:t>En revanche, on voit très nettement une tendance à la hausse pour chacun des pays pour une variation à la hausse entre 0.5°C et 1.5°C.</w:t>
      </w:r>
    </w:p>
    <w:p w14:paraId="00000128" w14:textId="77777777" w:rsidR="00F063EC" w:rsidRDefault="00F063EC">
      <w:pPr>
        <w:rPr>
          <w:rFonts w:ascii="Calibri" w:eastAsia="Calibri" w:hAnsi="Calibri" w:cs="Calibri"/>
          <w:sz w:val="24"/>
          <w:szCs w:val="24"/>
        </w:rPr>
      </w:pPr>
    </w:p>
    <w:p w14:paraId="00000129" w14:textId="77777777" w:rsidR="00F063EC" w:rsidRDefault="00F063EC">
      <w:pPr>
        <w:jc w:val="center"/>
        <w:rPr>
          <w:rFonts w:ascii="Calibri" w:eastAsia="Calibri" w:hAnsi="Calibri" w:cs="Calibri"/>
        </w:rPr>
      </w:pPr>
    </w:p>
    <w:p w14:paraId="0000012A" w14:textId="77777777" w:rsidR="00F063EC" w:rsidRDefault="00000000">
      <w:pPr>
        <w:rPr>
          <w:rFonts w:ascii="Calibri" w:eastAsia="Calibri" w:hAnsi="Calibri" w:cs="Calibri"/>
          <w:sz w:val="24"/>
          <w:szCs w:val="24"/>
        </w:rPr>
      </w:pPr>
      <w:r>
        <w:br w:type="page"/>
      </w:r>
    </w:p>
    <w:p w14:paraId="0000012B" w14:textId="1F8F9F7A" w:rsidR="00F063EC" w:rsidRDefault="00000000">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lastRenderedPageBreak/>
        <w:t>La représentation suivante présente l’évolution globale de températures (telle que mesurée par des stations au sol et maritimes) aux Etats-Unis comparée aux évolutions calculées de températures liées à la combustion des trois ressources fossiles, depuis l’année 1980 :</w:t>
      </w:r>
    </w:p>
    <w:p w14:paraId="0000012C" w14:textId="77777777" w:rsidR="00F063EC" w:rsidRDefault="00F063EC">
      <w:pPr>
        <w:rPr>
          <w:rFonts w:ascii="Calibri" w:eastAsia="Calibri" w:hAnsi="Calibri" w:cs="Calibri"/>
        </w:rPr>
      </w:pPr>
    </w:p>
    <w:p w14:paraId="0000012D"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64233F11" wp14:editId="37374844">
            <wp:extent cx="5035433" cy="3123243"/>
            <wp:effectExtent l="0" t="0" r="0" b="0"/>
            <wp:docPr id="21388243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035433" cy="3123243"/>
                    </a:xfrm>
                    <a:prstGeom prst="rect">
                      <a:avLst/>
                    </a:prstGeom>
                    <a:ln/>
                  </pic:spPr>
                </pic:pic>
              </a:graphicData>
            </a:graphic>
          </wp:inline>
        </w:drawing>
      </w:r>
    </w:p>
    <w:p w14:paraId="0000012E" w14:textId="77777777" w:rsidR="00F063EC" w:rsidRDefault="00F063EC">
      <w:pPr>
        <w:jc w:val="center"/>
        <w:rPr>
          <w:rFonts w:ascii="Calibri" w:eastAsia="Calibri" w:hAnsi="Calibri" w:cs="Calibri"/>
        </w:rPr>
      </w:pPr>
    </w:p>
    <w:p w14:paraId="0000012F" w14:textId="77777777" w:rsidR="00F063EC" w:rsidRDefault="00000000">
      <w:pPr>
        <w:spacing w:before="240" w:after="240"/>
        <w:rPr>
          <w:rFonts w:ascii="Calibri" w:eastAsia="Calibri" w:hAnsi="Calibri" w:cs="Calibri"/>
          <w:b/>
          <w:sz w:val="24"/>
          <w:szCs w:val="24"/>
        </w:rPr>
      </w:pPr>
      <w:r>
        <w:rPr>
          <w:rFonts w:ascii="Calibri" w:eastAsia="Calibri" w:hAnsi="Calibri" w:cs="Calibri"/>
          <w:b/>
          <w:sz w:val="24"/>
          <w:szCs w:val="24"/>
        </w:rPr>
        <w:t>Analyse :</w:t>
      </w:r>
    </w:p>
    <w:p w14:paraId="00000130" w14:textId="77777777" w:rsidR="00F063EC" w:rsidRPr="00FF6DDD" w:rsidRDefault="00000000">
      <w:pPr>
        <w:pStyle w:val="Paragraphedeliste"/>
        <w:numPr>
          <w:ilvl w:val="0"/>
          <w:numId w:val="33"/>
        </w:numPr>
        <w:spacing w:before="240" w:after="240"/>
        <w:rPr>
          <w:rFonts w:ascii="Calibri" w:eastAsia="Calibri" w:hAnsi="Calibri" w:cs="Calibri"/>
          <w:sz w:val="24"/>
          <w:szCs w:val="24"/>
        </w:rPr>
      </w:pPr>
      <w:r w:rsidRPr="00FF6DDD">
        <w:rPr>
          <w:rFonts w:ascii="Calibri" w:eastAsia="Calibri" w:hAnsi="Calibri" w:cs="Calibri"/>
          <w:sz w:val="24"/>
          <w:szCs w:val="24"/>
        </w:rPr>
        <w:t>On ne voit pas de façon évidente ici une corrélation entre l'évolution de la température aux Etats-Unis et la variation de température due aux émissions (cumulées ou pas) des gaz à effet de serre.</w:t>
      </w:r>
    </w:p>
    <w:p w14:paraId="00000131" w14:textId="77777777" w:rsidR="00F063EC" w:rsidRDefault="00000000">
      <w:pPr>
        <w:rPr>
          <w:rFonts w:ascii="Calibri" w:eastAsia="Calibri" w:hAnsi="Calibri" w:cs="Calibri"/>
          <w:b/>
          <w:sz w:val="28"/>
          <w:szCs w:val="28"/>
        </w:rPr>
      </w:pPr>
      <w:bookmarkStart w:id="16" w:name="_heading=h.2s8eyo1" w:colFirst="0" w:colLast="0"/>
      <w:bookmarkEnd w:id="16"/>
      <w:r>
        <w:br w:type="page"/>
      </w:r>
    </w:p>
    <w:p w14:paraId="00000132" w14:textId="77777777" w:rsidR="00F063EC" w:rsidRDefault="00000000">
      <w:pPr>
        <w:pStyle w:val="Titre1"/>
        <w:numPr>
          <w:ilvl w:val="0"/>
          <w:numId w:val="25"/>
        </w:numPr>
        <w:rPr>
          <w:rFonts w:ascii="Calibri" w:eastAsia="Calibri" w:hAnsi="Calibri" w:cs="Calibri"/>
          <w:b/>
          <w:sz w:val="28"/>
          <w:szCs w:val="28"/>
        </w:rPr>
      </w:pPr>
      <w:bookmarkStart w:id="17" w:name="_Toc160526534"/>
      <w:r>
        <w:rPr>
          <w:rFonts w:ascii="Calibri" w:eastAsia="Calibri" w:hAnsi="Calibri" w:cs="Calibri"/>
          <w:b/>
          <w:sz w:val="28"/>
          <w:szCs w:val="28"/>
        </w:rPr>
        <w:lastRenderedPageBreak/>
        <w:t>Analyses statistiques</w:t>
      </w:r>
      <w:bookmarkEnd w:id="17"/>
    </w:p>
    <w:p w14:paraId="00000133" w14:textId="77777777" w:rsidR="00F063EC" w:rsidRDefault="00000000">
      <w:pPr>
        <w:rPr>
          <w:rFonts w:ascii="Calibri" w:eastAsia="Calibri" w:hAnsi="Calibri" w:cs="Calibri"/>
          <w:sz w:val="24"/>
          <w:szCs w:val="24"/>
        </w:rPr>
      </w:pPr>
      <w:bookmarkStart w:id="18" w:name="_heading=h.17dp8vu" w:colFirst="0" w:colLast="0"/>
      <w:bookmarkEnd w:id="18"/>
      <w:r>
        <w:rPr>
          <w:rFonts w:ascii="Calibri" w:eastAsia="Calibri" w:hAnsi="Calibri" w:cs="Calibri"/>
          <w:b/>
          <w:sz w:val="24"/>
          <w:szCs w:val="24"/>
        </w:rPr>
        <w:t>Rappel :</w:t>
      </w:r>
      <w:r>
        <w:rPr>
          <w:rFonts w:ascii="Calibri" w:eastAsia="Calibri" w:hAnsi="Calibri" w:cs="Calibri"/>
          <w:sz w:val="24"/>
          <w:szCs w:val="24"/>
        </w:rPr>
        <w:t xml:space="preserve"> le détail et code des actions suivantes, ainsi que les graphiques interactifs sont disponibles dans un notebook dédié nommé </w:t>
      </w:r>
      <w:r>
        <w:rPr>
          <w:rFonts w:ascii="Calibri" w:eastAsia="Calibri" w:hAnsi="Calibri" w:cs="Calibri"/>
          <w:i/>
          <w:sz w:val="24"/>
          <w:szCs w:val="24"/>
        </w:rPr>
        <w:t xml:space="preserve">‘4 et 5 Data </w:t>
      </w:r>
      <w:proofErr w:type="spellStart"/>
      <w:r>
        <w:rPr>
          <w:rFonts w:ascii="Calibri" w:eastAsia="Calibri" w:hAnsi="Calibri" w:cs="Calibri"/>
          <w:i/>
          <w:sz w:val="24"/>
          <w:szCs w:val="24"/>
        </w:rPr>
        <w:t>Visualization</w:t>
      </w:r>
      <w:proofErr w:type="spellEnd"/>
      <w:r>
        <w:rPr>
          <w:rFonts w:ascii="Calibri" w:eastAsia="Calibri" w:hAnsi="Calibri" w:cs="Calibri"/>
          <w:i/>
          <w:sz w:val="24"/>
          <w:szCs w:val="24"/>
        </w:rPr>
        <w:t xml:space="preserve"> et Analyses </w:t>
      </w:r>
      <w:proofErr w:type="spellStart"/>
      <w:proofErr w:type="gramStart"/>
      <w:r>
        <w:rPr>
          <w:rFonts w:ascii="Calibri" w:eastAsia="Calibri" w:hAnsi="Calibri" w:cs="Calibri"/>
          <w:i/>
          <w:sz w:val="24"/>
          <w:szCs w:val="24"/>
        </w:rPr>
        <w:t>stats.ipynb</w:t>
      </w:r>
      <w:proofErr w:type="spellEnd"/>
      <w:proofErr w:type="gramEnd"/>
      <w:r>
        <w:rPr>
          <w:rFonts w:ascii="Calibri" w:eastAsia="Calibri" w:hAnsi="Calibri" w:cs="Calibri"/>
          <w:i/>
          <w:sz w:val="24"/>
          <w:szCs w:val="24"/>
        </w:rPr>
        <w:t>’</w:t>
      </w:r>
      <w:r>
        <w:rPr>
          <w:rFonts w:ascii="Calibri" w:eastAsia="Calibri" w:hAnsi="Calibri" w:cs="Calibri"/>
          <w:sz w:val="24"/>
          <w:szCs w:val="24"/>
        </w:rPr>
        <w:t xml:space="preserve"> fourni avec ce rapport.</w:t>
      </w:r>
    </w:p>
    <w:p w14:paraId="00000134" w14:textId="77777777" w:rsidR="00F063EC" w:rsidRDefault="00F063EC">
      <w:pPr>
        <w:rPr>
          <w:rFonts w:ascii="Calibri" w:eastAsia="Calibri" w:hAnsi="Calibri" w:cs="Calibri"/>
          <w:sz w:val="24"/>
          <w:szCs w:val="24"/>
        </w:rPr>
      </w:pPr>
    </w:p>
    <w:p w14:paraId="00000135" w14:textId="7392B987" w:rsidR="00F063EC" w:rsidRPr="005C03A1" w:rsidRDefault="00000000">
      <w:pPr>
        <w:pStyle w:val="Titre2"/>
        <w:numPr>
          <w:ilvl w:val="1"/>
          <w:numId w:val="25"/>
        </w:numPr>
        <w:rPr>
          <w:rFonts w:ascii="Calibri" w:eastAsia="Calibri" w:hAnsi="Calibri" w:cs="Calibri"/>
          <w:b/>
          <w:sz w:val="28"/>
          <w:szCs w:val="28"/>
        </w:rPr>
      </w:pPr>
      <w:bookmarkStart w:id="19" w:name="_Toc160526535"/>
      <w:r w:rsidRPr="005C03A1">
        <w:rPr>
          <w:rFonts w:ascii="Calibri" w:eastAsia="Calibri" w:hAnsi="Calibri" w:cs="Calibri"/>
          <w:b/>
          <w:sz w:val="28"/>
          <w:szCs w:val="28"/>
        </w:rPr>
        <w:t>Matrice de corrélation entre émission des gaz à effet de serre et évolution des températures</w:t>
      </w:r>
      <w:bookmarkEnd w:id="19"/>
    </w:p>
    <w:p w14:paraId="00000136" w14:textId="77777777" w:rsidR="00F063EC" w:rsidRDefault="00000000">
      <w:p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Cette matrice cherche à identifier une corrélation entre les variables présentes dans le dataframe :</w:t>
      </w:r>
    </w:p>
    <w:p w14:paraId="00000137"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5EDC316B" wp14:editId="4060B21C">
            <wp:extent cx="4592520" cy="3891595"/>
            <wp:effectExtent l="0" t="0" r="0" b="0"/>
            <wp:docPr id="213882439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4592520" cy="3891595"/>
                    </a:xfrm>
                    <a:prstGeom prst="rect">
                      <a:avLst/>
                    </a:prstGeom>
                    <a:ln/>
                  </pic:spPr>
                </pic:pic>
              </a:graphicData>
            </a:graphic>
          </wp:inline>
        </w:drawing>
      </w:r>
    </w:p>
    <w:p w14:paraId="00000138" w14:textId="77777777" w:rsidR="00F063EC" w:rsidRDefault="00F063EC">
      <w:pPr>
        <w:rPr>
          <w:rFonts w:ascii="Calibri" w:eastAsia="Calibri" w:hAnsi="Calibri" w:cs="Calibri"/>
        </w:rPr>
      </w:pPr>
    </w:p>
    <w:p w14:paraId="00000139" w14:textId="77777777" w:rsidR="00F063EC" w:rsidRDefault="00000000">
      <w:pPr>
        <w:spacing w:before="240" w:after="240"/>
        <w:rPr>
          <w:rFonts w:ascii="Calibri" w:eastAsia="Calibri" w:hAnsi="Calibri" w:cs="Calibri"/>
          <w:b/>
          <w:sz w:val="24"/>
          <w:szCs w:val="24"/>
        </w:rPr>
      </w:pPr>
      <w:r>
        <w:rPr>
          <w:rFonts w:ascii="Calibri" w:eastAsia="Calibri" w:hAnsi="Calibri" w:cs="Calibri"/>
          <w:b/>
          <w:sz w:val="24"/>
          <w:szCs w:val="24"/>
        </w:rPr>
        <w:t>Analyse :</w:t>
      </w:r>
    </w:p>
    <w:p w14:paraId="0000013A" w14:textId="77777777" w:rsidR="00F063EC" w:rsidRDefault="00000000">
      <w:pPr>
        <w:pStyle w:val="Paragraphedeliste"/>
        <w:numPr>
          <w:ilvl w:val="0"/>
          <w:numId w:val="33"/>
        </w:numPr>
        <w:spacing w:before="240" w:after="240"/>
        <w:rPr>
          <w:rFonts w:ascii="Calibri" w:eastAsia="Calibri" w:hAnsi="Calibri" w:cs="Calibri"/>
          <w:sz w:val="24"/>
          <w:szCs w:val="24"/>
        </w:rPr>
      </w:pPr>
      <w:r w:rsidRPr="00FF6DDD">
        <w:rPr>
          <w:rFonts w:ascii="Calibri" w:eastAsia="Calibri" w:hAnsi="Calibri" w:cs="Calibri"/>
          <w:sz w:val="24"/>
          <w:szCs w:val="24"/>
        </w:rPr>
        <w:t xml:space="preserve">A partir de la matrice de corrélation on note la présence de corrélation positive entre les températures dues aux gaz à effet de serre et leurs émissions. Ce résultat est probablement compréhensible vu que les températures ont été calculées à partir des données d’émissions. </w:t>
      </w:r>
    </w:p>
    <w:p w14:paraId="2057F1F9" w14:textId="77777777" w:rsidR="00FF6DDD" w:rsidRPr="00FF6DDD" w:rsidRDefault="00FF6DDD" w:rsidP="00FF6DDD">
      <w:pPr>
        <w:pStyle w:val="Paragraphedeliste"/>
        <w:spacing w:before="240" w:after="240"/>
        <w:rPr>
          <w:rFonts w:ascii="Calibri" w:eastAsia="Calibri" w:hAnsi="Calibri" w:cs="Calibri"/>
          <w:sz w:val="24"/>
          <w:szCs w:val="24"/>
        </w:rPr>
      </w:pPr>
    </w:p>
    <w:p w14:paraId="0000013E" w14:textId="228555B1" w:rsidR="00F063EC" w:rsidRPr="00FF6DDD" w:rsidRDefault="00000000">
      <w:pPr>
        <w:pStyle w:val="Paragraphedeliste"/>
        <w:numPr>
          <w:ilvl w:val="0"/>
          <w:numId w:val="33"/>
        </w:numPr>
        <w:spacing w:before="240" w:after="240"/>
        <w:rPr>
          <w:rFonts w:ascii="Calibri" w:eastAsia="Calibri" w:hAnsi="Calibri" w:cs="Calibri"/>
          <w:sz w:val="24"/>
          <w:szCs w:val="24"/>
        </w:rPr>
      </w:pPr>
      <w:r w:rsidRPr="00FF6DDD">
        <w:rPr>
          <w:rFonts w:ascii="Calibri" w:eastAsia="Calibri" w:hAnsi="Calibri" w:cs="Calibri"/>
          <w:sz w:val="24"/>
          <w:szCs w:val="24"/>
        </w:rPr>
        <w:t>En revanche, la matrice ne montre pas une corrélation positive entre la variable température et le reste des variables cela signifie qu’il n’y a pas de relation linéaire entre ces deux variables</w:t>
      </w:r>
      <w:r>
        <w:br w:type="page"/>
      </w:r>
    </w:p>
    <w:p w14:paraId="0000013F" w14:textId="0A014405" w:rsidR="00F063EC" w:rsidRPr="005C03A1" w:rsidRDefault="00000000">
      <w:pPr>
        <w:pStyle w:val="Titre2"/>
        <w:numPr>
          <w:ilvl w:val="1"/>
          <w:numId w:val="25"/>
        </w:numPr>
        <w:rPr>
          <w:rFonts w:ascii="Calibri" w:eastAsia="Calibri" w:hAnsi="Calibri" w:cs="Calibri"/>
          <w:b/>
          <w:sz w:val="28"/>
          <w:szCs w:val="28"/>
        </w:rPr>
      </w:pPr>
      <w:bookmarkStart w:id="20" w:name="_Toc160526536"/>
      <w:r w:rsidRPr="005C03A1">
        <w:rPr>
          <w:rFonts w:ascii="Calibri" w:eastAsia="Calibri" w:hAnsi="Calibri" w:cs="Calibri"/>
          <w:b/>
          <w:sz w:val="28"/>
          <w:szCs w:val="28"/>
        </w:rPr>
        <w:lastRenderedPageBreak/>
        <w:t>Distribution des données de température</w:t>
      </w:r>
      <w:bookmarkEnd w:id="20"/>
    </w:p>
    <w:p w14:paraId="00000140" w14:textId="77777777" w:rsidR="00F063EC" w:rsidRDefault="00000000">
      <w:pPr>
        <w:rPr>
          <w:rFonts w:ascii="Calibri" w:eastAsia="Calibri" w:hAnsi="Calibri" w:cs="Calibri"/>
        </w:rPr>
      </w:pPr>
      <w:r>
        <w:rPr>
          <w:rFonts w:ascii="Calibri" w:eastAsia="Calibri" w:hAnsi="Calibri" w:cs="Calibri"/>
        </w:rPr>
        <w:t>Pour vérifier la normalité de la variable température, on a opté pour le test Shapiro–</w:t>
      </w:r>
      <w:proofErr w:type="spellStart"/>
      <w:r>
        <w:rPr>
          <w:rFonts w:ascii="Calibri" w:eastAsia="Calibri" w:hAnsi="Calibri" w:cs="Calibri"/>
        </w:rPr>
        <w:t>Wilk</w:t>
      </w:r>
      <w:proofErr w:type="spellEnd"/>
      <w:r>
        <w:rPr>
          <w:rFonts w:ascii="Calibri" w:eastAsia="Calibri" w:hAnsi="Calibri" w:cs="Calibri"/>
        </w:rPr>
        <w:t>.</w:t>
      </w:r>
    </w:p>
    <w:p w14:paraId="00000141" w14:textId="77777777" w:rsidR="00F063EC" w:rsidRDefault="00F063EC">
      <w:pPr>
        <w:rPr>
          <w:rFonts w:ascii="Calibri" w:eastAsia="Calibri" w:hAnsi="Calibri" w:cs="Calibri"/>
        </w:rPr>
      </w:pPr>
    </w:p>
    <w:p w14:paraId="00000142"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589DA6A6" wp14:editId="330F1D46">
            <wp:extent cx="3805070" cy="2975440"/>
            <wp:effectExtent l="0" t="0" r="0" b="0"/>
            <wp:docPr id="21388243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3805070" cy="2975440"/>
                    </a:xfrm>
                    <a:prstGeom prst="rect">
                      <a:avLst/>
                    </a:prstGeom>
                    <a:ln/>
                  </pic:spPr>
                </pic:pic>
              </a:graphicData>
            </a:graphic>
          </wp:inline>
        </w:drawing>
      </w:r>
    </w:p>
    <w:p w14:paraId="00000143" w14:textId="77777777" w:rsidR="00F063EC" w:rsidRDefault="00000000">
      <w:pPr>
        <w:jc w:val="center"/>
        <w:rPr>
          <w:rFonts w:ascii="Calibri" w:eastAsia="Calibri" w:hAnsi="Calibri" w:cs="Calibri"/>
        </w:rPr>
      </w:pPr>
      <w:proofErr w:type="spellStart"/>
      <w:proofErr w:type="gramStart"/>
      <w:r>
        <w:rPr>
          <w:rFonts w:ascii="Calibri" w:eastAsia="Calibri" w:hAnsi="Calibri" w:cs="Calibri"/>
        </w:rPr>
        <w:t>ShapiroResult</w:t>
      </w:r>
      <w:proofErr w:type="spellEnd"/>
      <w:r>
        <w:rPr>
          <w:rFonts w:ascii="Calibri" w:eastAsia="Calibri" w:hAnsi="Calibri" w:cs="Calibri"/>
        </w:rPr>
        <w:t>(</w:t>
      </w:r>
      <w:proofErr w:type="spellStart"/>
      <w:proofErr w:type="gramEnd"/>
      <w:r>
        <w:rPr>
          <w:rFonts w:ascii="Calibri" w:eastAsia="Calibri" w:hAnsi="Calibri" w:cs="Calibri"/>
        </w:rPr>
        <w:t>statistic</w:t>
      </w:r>
      <w:proofErr w:type="spellEnd"/>
      <w:r>
        <w:rPr>
          <w:rFonts w:ascii="Calibri" w:eastAsia="Calibri" w:hAnsi="Calibri" w:cs="Calibri"/>
        </w:rPr>
        <w:t xml:space="preserve">=0.9987658262252808, </w:t>
      </w:r>
      <w:proofErr w:type="spellStart"/>
      <w:r>
        <w:rPr>
          <w:rFonts w:ascii="Calibri" w:eastAsia="Calibri" w:hAnsi="Calibri" w:cs="Calibri"/>
        </w:rPr>
        <w:t>pvalue</w:t>
      </w:r>
      <w:proofErr w:type="spellEnd"/>
      <w:r>
        <w:rPr>
          <w:rFonts w:ascii="Calibri" w:eastAsia="Calibri" w:hAnsi="Calibri" w:cs="Calibri"/>
        </w:rPr>
        <w:t>=0.5599465370178223)</w:t>
      </w:r>
    </w:p>
    <w:p w14:paraId="00000144" w14:textId="77777777" w:rsidR="00F063EC" w:rsidRDefault="00F063EC">
      <w:pPr>
        <w:rPr>
          <w:rFonts w:ascii="Calibri" w:eastAsia="Calibri" w:hAnsi="Calibri" w:cs="Calibri"/>
        </w:rPr>
      </w:pPr>
    </w:p>
    <w:p w14:paraId="00000145" w14:textId="77777777" w:rsidR="00F063EC" w:rsidRDefault="00000000">
      <w:pPr>
        <w:rPr>
          <w:rFonts w:ascii="Calibri" w:eastAsia="Calibri" w:hAnsi="Calibri" w:cs="Calibri"/>
          <w:b/>
        </w:rPr>
      </w:pPr>
      <w:r>
        <w:rPr>
          <w:rFonts w:ascii="Calibri" w:eastAsia="Calibri" w:hAnsi="Calibri" w:cs="Calibri"/>
          <w:b/>
        </w:rPr>
        <w:t>Analyse :</w:t>
      </w:r>
    </w:p>
    <w:p w14:paraId="00000146" w14:textId="77777777" w:rsidR="00F063EC" w:rsidRPr="00FF6DDD" w:rsidRDefault="00000000">
      <w:pPr>
        <w:pStyle w:val="Paragraphedeliste"/>
        <w:numPr>
          <w:ilvl w:val="0"/>
          <w:numId w:val="34"/>
        </w:numPr>
        <w:rPr>
          <w:rFonts w:ascii="Calibri" w:eastAsia="Calibri" w:hAnsi="Calibri" w:cs="Calibri"/>
        </w:rPr>
      </w:pPr>
      <w:r w:rsidRPr="00FF6DDD">
        <w:rPr>
          <w:rFonts w:ascii="Calibri" w:eastAsia="Calibri" w:hAnsi="Calibri" w:cs="Calibri"/>
        </w:rPr>
        <w:t>La p-value (=0.55) est supérieure à 0.05 donc la variable température suit une distribution normale.</w:t>
      </w:r>
    </w:p>
    <w:p w14:paraId="00000147" w14:textId="77777777" w:rsidR="00F063EC" w:rsidRDefault="00F063EC">
      <w:pPr>
        <w:spacing w:line="240" w:lineRule="auto"/>
        <w:rPr>
          <w:rFonts w:ascii="Calibri" w:eastAsia="Calibri" w:hAnsi="Calibri" w:cs="Calibri"/>
          <w:b/>
        </w:rPr>
      </w:pPr>
    </w:p>
    <w:p w14:paraId="00000148" w14:textId="77777777" w:rsidR="00F063EC" w:rsidRDefault="00F063EC">
      <w:pPr>
        <w:spacing w:line="240" w:lineRule="auto"/>
        <w:rPr>
          <w:rFonts w:ascii="Calibri" w:eastAsia="Calibri" w:hAnsi="Calibri" w:cs="Calibri"/>
          <w:b/>
        </w:rPr>
      </w:pPr>
    </w:p>
    <w:p w14:paraId="00000149" w14:textId="77777777" w:rsidR="00F063EC" w:rsidRDefault="00F063EC">
      <w:pPr>
        <w:rPr>
          <w:rFonts w:ascii="Calibri" w:eastAsia="Calibri" w:hAnsi="Calibri" w:cs="Calibri"/>
        </w:rPr>
      </w:pPr>
    </w:p>
    <w:p w14:paraId="2906E0A6" w14:textId="07E4FA01" w:rsidR="005C03A1" w:rsidRDefault="00000000" w:rsidP="005C03A1">
      <w:r>
        <w:br w:type="page"/>
      </w:r>
    </w:p>
    <w:p w14:paraId="0000014B" w14:textId="7EE34A0B" w:rsidR="00F063EC" w:rsidRPr="005C03A1" w:rsidRDefault="00000000">
      <w:pPr>
        <w:pStyle w:val="Titre2"/>
        <w:numPr>
          <w:ilvl w:val="1"/>
          <w:numId w:val="25"/>
        </w:numPr>
        <w:rPr>
          <w:rFonts w:ascii="Calibri" w:eastAsia="Calibri" w:hAnsi="Calibri" w:cs="Calibri"/>
          <w:b/>
          <w:sz w:val="28"/>
          <w:szCs w:val="28"/>
        </w:rPr>
      </w:pPr>
      <w:bookmarkStart w:id="21" w:name="_Toc160526537"/>
      <w:r w:rsidRPr="005C03A1">
        <w:rPr>
          <w:rFonts w:ascii="Calibri" w:eastAsia="Calibri" w:hAnsi="Calibri" w:cs="Calibri"/>
          <w:b/>
          <w:sz w:val="28"/>
          <w:szCs w:val="28"/>
        </w:rPr>
        <w:lastRenderedPageBreak/>
        <w:t>Normalité de la variable</w:t>
      </w:r>
      <w:r w:rsidRPr="005C03A1">
        <w:rPr>
          <w:rFonts w:ascii="Calibri" w:eastAsia="Calibri" w:hAnsi="Calibri" w:cs="Calibri"/>
          <w:sz w:val="28"/>
          <w:szCs w:val="28"/>
        </w:rPr>
        <w:t xml:space="preserve"> </w:t>
      </w:r>
      <w:r w:rsidRPr="005C03A1">
        <w:rPr>
          <w:rFonts w:ascii="Calibri" w:eastAsia="Calibri" w:hAnsi="Calibri" w:cs="Calibri"/>
          <w:b/>
          <w:sz w:val="28"/>
          <w:szCs w:val="28"/>
        </w:rPr>
        <w:t>d’évolution des températures terrestres</w:t>
      </w:r>
      <w:bookmarkEnd w:id="21"/>
    </w:p>
    <w:p w14:paraId="0000014C" w14:textId="77777777" w:rsidR="00F063EC" w:rsidRDefault="00000000">
      <w:pPr>
        <w:rPr>
          <w:rFonts w:ascii="Calibri" w:eastAsia="Calibri" w:hAnsi="Calibri" w:cs="Calibri"/>
        </w:rPr>
      </w:pPr>
      <w:r>
        <w:rPr>
          <w:rFonts w:ascii="Calibri" w:eastAsia="Calibri" w:hAnsi="Calibri" w:cs="Calibri"/>
        </w:rPr>
        <w:t>La représentation suivante permet de déterminer si une variable suit</w:t>
      </w:r>
      <w:r>
        <w:rPr>
          <w:rFonts w:ascii="Calibri" w:eastAsia="Calibri" w:hAnsi="Calibri" w:cs="Calibri"/>
          <w:sz w:val="24"/>
          <w:szCs w:val="24"/>
        </w:rPr>
        <w:t xml:space="preserve"> une loi de distribution gaussienne normalisée. Dans le cas de la variable température sur notre ensemble de données, le résultat est le suivant :</w:t>
      </w:r>
    </w:p>
    <w:p w14:paraId="0000014D" w14:textId="77777777" w:rsidR="00F063EC" w:rsidRDefault="00F063EC">
      <w:pPr>
        <w:pBdr>
          <w:top w:val="nil"/>
          <w:left w:val="nil"/>
          <w:bottom w:val="nil"/>
          <w:right w:val="nil"/>
          <w:between w:val="nil"/>
        </w:pBdr>
        <w:spacing w:line="240" w:lineRule="auto"/>
        <w:rPr>
          <w:rFonts w:ascii="Calibri" w:eastAsia="Calibri" w:hAnsi="Calibri" w:cs="Calibri"/>
          <w:color w:val="000000"/>
          <w:sz w:val="24"/>
          <w:szCs w:val="24"/>
        </w:rPr>
      </w:pPr>
    </w:p>
    <w:p w14:paraId="0000014E" w14:textId="77777777" w:rsidR="00F063EC"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65E2E0A4" wp14:editId="4BD0E817">
            <wp:extent cx="4073363" cy="3304549"/>
            <wp:effectExtent l="0" t="0" r="0" b="0"/>
            <wp:docPr id="21388244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4073363" cy="3304549"/>
                    </a:xfrm>
                    <a:prstGeom prst="rect">
                      <a:avLst/>
                    </a:prstGeom>
                    <a:ln/>
                  </pic:spPr>
                </pic:pic>
              </a:graphicData>
            </a:graphic>
          </wp:inline>
        </w:drawing>
      </w:r>
    </w:p>
    <w:p w14:paraId="0000014F" w14:textId="77777777" w:rsidR="00F063EC" w:rsidRDefault="00000000" w:rsidP="00FF6DDD">
      <w:pPr>
        <w:spacing w:before="240"/>
        <w:rPr>
          <w:rFonts w:ascii="Calibri" w:eastAsia="Calibri" w:hAnsi="Calibri" w:cs="Calibri"/>
          <w:b/>
        </w:rPr>
      </w:pPr>
      <w:r>
        <w:rPr>
          <w:rFonts w:ascii="Calibri" w:eastAsia="Calibri" w:hAnsi="Calibri" w:cs="Calibri"/>
          <w:b/>
        </w:rPr>
        <w:t>Analyse :</w:t>
      </w:r>
    </w:p>
    <w:p w14:paraId="00000150" w14:textId="77777777" w:rsidR="00F063EC" w:rsidRPr="00FF6DDD" w:rsidRDefault="00000000">
      <w:pPr>
        <w:pStyle w:val="Paragraphedeliste"/>
        <w:numPr>
          <w:ilvl w:val="0"/>
          <w:numId w:val="34"/>
        </w:numPr>
        <w:spacing w:before="120" w:line="240" w:lineRule="auto"/>
        <w:ind w:left="714" w:hanging="357"/>
        <w:rPr>
          <w:rFonts w:ascii="Calibri" w:eastAsia="Calibri" w:hAnsi="Calibri" w:cs="Calibri"/>
          <w:sz w:val="24"/>
          <w:szCs w:val="24"/>
        </w:rPr>
      </w:pPr>
      <w:r w:rsidRPr="00FF6DDD">
        <w:rPr>
          <w:rFonts w:ascii="Calibri" w:eastAsia="Calibri" w:hAnsi="Calibri" w:cs="Calibri"/>
          <w:sz w:val="24"/>
          <w:szCs w:val="24"/>
        </w:rPr>
        <w:t>Le Q-Q plot nous a permis de montrer que les points de la variable température sont alignés sur la première bissectrice. Cette figure confirme que la distribution de cette variable suit une loi de distribution gaussienne normalisée.</w:t>
      </w:r>
    </w:p>
    <w:p w14:paraId="00000151" w14:textId="77777777" w:rsidR="00F063EC" w:rsidRDefault="00F063EC">
      <w:pPr>
        <w:rPr>
          <w:rFonts w:ascii="Calibri" w:eastAsia="Calibri" w:hAnsi="Calibri" w:cs="Calibri"/>
        </w:rPr>
      </w:pPr>
    </w:p>
    <w:p w14:paraId="00000152" w14:textId="6CF5D9DE" w:rsidR="00F063EC" w:rsidRPr="007945BF" w:rsidRDefault="00000000">
      <w:pPr>
        <w:pStyle w:val="Titre2"/>
        <w:numPr>
          <w:ilvl w:val="1"/>
          <w:numId w:val="25"/>
        </w:numPr>
        <w:rPr>
          <w:rFonts w:ascii="Calibri" w:eastAsia="Calibri" w:hAnsi="Calibri" w:cs="Calibri"/>
          <w:b/>
          <w:sz w:val="28"/>
          <w:szCs w:val="28"/>
        </w:rPr>
      </w:pPr>
      <w:bookmarkStart w:id="22" w:name="_Toc160526538"/>
      <w:r w:rsidRPr="007945BF">
        <w:rPr>
          <w:rFonts w:ascii="Calibri" w:eastAsia="Calibri" w:hAnsi="Calibri" w:cs="Calibri"/>
          <w:b/>
          <w:sz w:val="28"/>
          <w:szCs w:val="28"/>
        </w:rPr>
        <w:t>Conclusions sur l’analyse statistique des données</w:t>
      </w:r>
      <w:bookmarkEnd w:id="22"/>
    </w:p>
    <w:p w14:paraId="00000153" w14:textId="5718A59E" w:rsidR="00F063EC" w:rsidRDefault="00000000">
      <w:pPr>
        <w:spacing w:before="240" w:after="240"/>
        <w:rPr>
          <w:rFonts w:ascii="Calibri" w:eastAsia="Calibri" w:hAnsi="Calibri" w:cs="Calibri"/>
          <w:b/>
          <w:sz w:val="24"/>
          <w:szCs w:val="24"/>
        </w:rPr>
      </w:pPr>
      <w:r>
        <w:rPr>
          <w:rFonts w:ascii="Calibri" w:eastAsia="Calibri" w:hAnsi="Calibri" w:cs="Calibri"/>
          <w:sz w:val="24"/>
          <w:szCs w:val="24"/>
        </w:rPr>
        <w:t xml:space="preserve"> Il peut y avoir des retards entre le changement de la température et le changement des émissions</w:t>
      </w:r>
      <w:r w:rsidR="00FF6DDD">
        <w:rPr>
          <w:rFonts w:ascii="Calibri" w:eastAsia="Calibri" w:hAnsi="Calibri" w:cs="Calibri"/>
          <w:sz w:val="24"/>
          <w:szCs w:val="24"/>
        </w:rPr>
        <w:t xml:space="preserve"> </w:t>
      </w:r>
      <w:r>
        <w:rPr>
          <w:rFonts w:ascii="Calibri" w:eastAsia="Calibri" w:hAnsi="Calibri" w:cs="Calibri"/>
          <w:sz w:val="24"/>
          <w:szCs w:val="24"/>
        </w:rPr>
        <w:t>de CO</w:t>
      </w:r>
      <w:r>
        <w:rPr>
          <w:rFonts w:ascii="Calibri" w:eastAsia="Calibri" w:hAnsi="Calibri" w:cs="Calibri"/>
          <w:sz w:val="24"/>
          <w:szCs w:val="24"/>
          <w:vertAlign w:val="subscript"/>
        </w:rPr>
        <w:t>2</w:t>
      </w:r>
      <w:r>
        <w:rPr>
          <w:rFonts w:ascii="Calibri" w:eastAsia="Calibri" w:hAnsi="Calibri" w:cs="Calibri"/>
          <w:sz w:val="24"/>
          <w:szCs w:val="24"/>
        </w:rPr>
        <w:t>, car les effets de l’augmentation du CO</w:t>
      </w:r>
      <w:r>
        <w:rPr>
          <w:rFonts w:ascii="Calibri" w:eastAsia="Calibri" w:hAnsi="Calibri" w:cs="Calibri"/>
          <w:sz w:val="24"/>
          <w:szCs w:val="24"/>
          <w:vertAlign w:val="subscript"/>
        </w:rPr>
        <w:t>2</w:t>
      </w:r>
      <w:r>
        <w:rPr>
          <w:rFonts w:ascii="Calibri" w:eastAsia="Calibri" w:hAnsi="Calibri" w:cs="Calibri"/>
          <w:sz w:val="24"/>
          <w:szCs w:val="24"/>
        </w:rPr>
        <w:t xml:space="preserve"> peuvent prendre du temps pour se manifester pleinement sur la température.</w:t>
      </w:r>
    </w:p>
    <w:p w14:paraId="00000154" w14:textId="77777777" w:rsidR="00F063EC" w:rsidRDefault="00000000">
      <w:pPr>
        <w:spacing w:before="240" w:after="240"/>
        <w:rPr>
          <w:rFonts w:ascii="Calibri" w:eastAsia="Calibri" w:hAnsi="Calibri" w:cs="Calibri"/>
          <w:b/>
          <w:sz w:val="24"/>
          <w:szCs w:val="24"/>
        </w:rPr>
      </w:pPr>
      <w:r>
        <w:rPr>
          <w:rFonts w:ascii="Calibri" w:eastAsia="Calibri" w:hAnsi="Calibri" w:cs="Calibri"/>
          <w:b/>
          <w:sz w:val="24"/>
          <w:szCs w:val="24"/>
        </w:rPr>
        <w:t xml:space="preserve">Investigation et explication : </w:t>
      </w:r>
    </w:p>
    <w:p w14:paraId="00000155"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t>Cette absence de corrélation entre les anomalies de température globales ou localisées et les émissions de gaz à effet de serre depuis le début de l’ère industrielle semble étonnante au premier abord, cependant elle s’explique par différents éléments.</w:t>
      </w:r>
    </w:p>
    <w:p w14:paraId="00000156"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lastRenderedPageBreak/>
        <w:t>On peut par ailleurs constater que la représentation des données mesurées de température vis-à-vis des émissions de gaz à effet de serre est absente des analyses faites par l’organisation OWID ou sur d’autres sites institutionnels faisant autorité sur ce sujet.</w:t>
      </w:r>
    </w:p>
    <w:p w14:paraId="00000157"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De fait, une corrélation démontrée est bien documentée dans la littérature entre températures globales et gaz à effet de serre, mais elle concerne ces températures et la CONCENTRATION ATMOSPHERIQUE (généralement défini en parts par million ou ppm) de ces différents gaz à un temps T, et reproductible depuis le début de l’air industrielle et même bien au-delà sur des périodes géologiques. </w:t>
      </w:r>
    </w:p>
    <w:p w14:paraId="00000158"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Un exemple sur de longues périodes de temps de cette recherche de corrélation et représentation associée est ainsi : </w:t>
      </w:r>
    </w:p>
    <w:p w14:paraId="00000159" w14:textId="77777777" w:rsidR="00F063EC" w:rsidRDefault="00000000" w:rsidP="00FF6DDD">
      <w:pPr>
        <w:spacing w:before="240" w:after="240"/>
        <w:jc w:val="center"/>
        <w:rPr>
          <w:rFonts w:ascii="Calibri" w:eastAsia="Calibri" w:hAnsi="Calibri" w:cs="Calibri"/>
          <w:sz w:val="24"/>
          <w:szCs w:val="24"/>
        </w:rPr>
      </w:pPr>
      <w:r>
        <w:rPr>
          <w:rFonts w:ascii="Calibri" w:eastAsia="Calibri" w:hAnsi="Calibri" w:cs="Calibri"/>
          <w:noProof/>
        </w:rPr>
        <w:drawing>
          <wp:inline distT="114300" distB="114300" distL="114300" distR="114300" wp14:anchorId="2864A581" wp14:editId="382E15F6">
            <wp:extent cx="4859175" cy="3268327"/>
            <wp:effectExtent l="0" t="0" r="0" b="0"/>
            <wp:docPr id="21388244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4859175" cy="3268327"/>
                    </a:xfrm>
                    <a:prstGeom prst="rect">
                      <a:avLst/>
                    </a:prstGeom>
                    <a:ln/>
                  </pic:spPr>
                </pic:pic>
              </a:graphicData>
            </a:graphic>
          </wp:inline>
        </w:drawing>
      </w:r>
    </w:p>
    <w:p w14:paraId="0000015A" w14:textId="77777777" w:rsidR="00F063EC" w:rsidRDefault="00F063EC">
      <w:pPr>
        <w:spacing w:before="240" w:after="240"/>
        <w:rPr>
          <w:rFonts w:ascii="Calibri" w:eastAsia="Calibri" w:hAnsi="Calibri" w:cs="Calibri"/>
          <w:sz w:val="24"/>
          <w:szCs w:val="24"/>
        </w:rPr>
      </w:pPr>
    </w:p>
    <w:p w14:paraId="0000015B"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t>A noter que bien que nous disposions des évolutions de températures induites ou non par les effets des gaz à effet de serre, nous ne disposons pas des évolutions de températures mesurées locales par pays sur la période considérée, et non globales (par hémisphère ou mondiale par exemple). En l ‘état, il est donc normal que nous n’ayons pas cherché à étudier cette corrélation à l’échelle de la planète, et que nous nous soyons concentrés sur une évolution locale des évolutions de températures.</w:t>
      </w:r>
    </w:p>
    <w:p w14:paraId="0000015C" w14:textId="77777777" w:rsidR="00F063EC" w:rsidRDefault="00F063EC">
      <w:pPr>
        <w:spacing w:before="240" w:after="240"/>
        <w:rPr>
          <w:rFonts w:ascii="Calibri" w:eastAsia="Calibri" w:hAnsi="Calibri" w:cs="Calibri"/>
          <w:sz w:val="24"/>
          <w:szCs w:val="24"/>
        </w:rPr>
      </w:pPr>
    </w:p>
    <w:p w14:paraId="0000015D" w14:textId="77777777" w:rsidR="00F063EC" w:rsidRDefault="00000000">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________________________________________________________________________________</w:t>
      </w:r>
    </w:p>
    <w:p w14:paraId="0000015E" w14:textId="77777777" w:rsidR="00F063EC" w:rsidRDefault="00000000">
      <w:pPr>
        <w:rPr>
          <w:rFonts w:ascii="Calibri" w:eastAsia="Calibri" w:hAnsi="Calibri" w:cs="Calibri"/>
        </w:rPr>
      </w:pPr>
      <w:r>
        <w:rPr>
          <w:rFonts w:ascii="Calibri" w:eastAsia="Calibri" w:hAnsi="Calibri" w:cs="Calibri"/>
        </w:rPr>
        <w:t xml:space="preserve">Publication citée : </w:t>
      </w:r>
      <w:hyperlink r:id="rId47">
        <w:r>
          <w:rPr>
            <w:rFonts w:ascii="Calibri" w:eastAsia="Calibri" w:hAnsi="Calibri" w:cs="Calibri"/>
            <w:color w:val="0000FF"/>
            <w:u w:val="single"/>
          </w:rPr>
          <w:t>https://www.fraserinstitute.org/sites/default/files/UnderstandingClimateChange-Lesson2.pdf</w:t>
        </w:r>
      </w:hyperlink>
    </w:p>
    <w:p w14:paraId="00000160" w14:textId="62FF2EA3" w:rsidR="00F063EC" w:rsidRPr="007E5CFB" w:rsidRDefault="00000000">
      <w:pPr>
        <w:pStyle w:val="Titre1"/>
        <w:numPr>
          <w:ilvl w:val="0"/>
          <w:numId w:val="25"/>
        </w:numPr>
        <w:rPr>
          <w:rFonts w:ascii="Calibri" w:eastAsia="Calibri" w:hAnsi="Calibri" w:cs="Calibri"/>
          <w:b/>
          <w:color w:val="000000"/>
          <w:sz w:val="28"/>
          <w:szCs w:val="28"/>
        </w:rPr>
      </w:pPr>
      <w:bookmarkStart w:id="23" w:name="_Toc160526539"/>
      <w:r w:rsidRPr="007E5CFB">
        <w:rPr>
          <w:rFonts w:ascii="Calibri" w:eastAsia="Calibri" w:hAnsi="Calibri" w:cs="Calibri"/>
          <w:b/>
          <w:sz w:val="28"/>
          <w:szCs w:val="28"/>
        </w:rPr>
        <w:lastRenderedPageBreak/>
        <w:t>Pre-processing des données</w:t>
      </w:r>
      <w:bookmarkEnd w:id="23"/>
    </w:p>
    <w:p w14:paraId="00000161" w14:textId="77777777" w:rsidR="00F063EC" w:rsidRDefault="00000000">
      <w:pPr>
        <w:rPr>
          <w:rFonts w:ascii="Calibri" w:eastAsia="Calibri" w:hAnsi="Calibri" w:cs="Calibri"/>
          <w:sz w:val="24"/>
          <w:szCs w:val="24"/>
        </w:rPr>
      </w:pPr>
      <w:r>
        <w:rPr>
          <w:rFonts w:ascii="Calibri" w:eastAsia="Calibri" w:hAnsi="Calibri" w:cs="Calibri"/>
          <w:b/>
          <w:sz w:val="24"/>
          <w:szCs w:val="24"/>
        </w:rPr>
        <w:t>Rappel :</w:t>
      </w:r>
      <w:r>
        <w:rPr>
          <w:rFonts w:ascii="Calibri" w:eastAsia="Calibri" w:hAnsi="Calibri" w:cs="Calibri"/>
          <w:sz w:val="24"/>
          <w:szCs w:val="24"/>
        </w:rPr>
        <w:t xml:space="preserve"> le détail et code des actions suivantes sont disponibles dans un notebook dédié nommé ‘</w:t>
      </w:r>
      <w:r>
        <w:rPr>
          <w:rFonts w:ascii="Calibri" w:eastAsia="Calibri" w:hAnsi="Calibri" w:cs="Calibri"/>
          <w:i/>
          <w:sz w:val="24"/>
          <w:szCs w:val="24"/>
        </w:rPr>
        <w:t xml:space="preserve">6 et 7 </w:t>
      </w:r>
      <w:proofErr w:type="spellStart"/>
      <w:r>
        <w:rPr>
          <w:rFonts w:ascii="Calibri" w:eastAsia="Calibri" w:hAnsi="Calibri" w:cs="Calibri"/>
          <w:i/>
          <w:sz w:val="24"/>
          <w:szCs w:val="24"/>
        </w:rPr>
        <w:t>Preprocessing</w:t>
      </w:r>
      <w:proofErr w:type="spellEnd"/>
      <w:r>
        <w:rPr>
          <w:rFonts w:ascii="Calibri" w:eastAsia="Calibri" w:hAnsi="Calibri" w:cs="Calibri"/>
          <w:i/>
          <w:sz w:val="24"/>
          <w:szCs w:val="24"/>
        </w:rPr>
        <w:t xml:space="preserve"> et </w:t>
      </w:r>
      <w:proofErr w:type="spellStart"/>
      <w:r>
        <w:rPr>
          <w:rFonts w:ascii="Calibri" w:eastAsia="Calibri" w:hAnsi="Calibri" w:cs="Calibri"/>
          <w:i/>
          <w:sz w:val="24"/>
          <w:szCs w:val="24"/>
        </w:rPr>
        <w:t>Modélisation.ipynb</w:t>
      </w:r>
      <w:proofErr w:type="spellEnd"/>
      <w:r>
        <w:rPr>
          <w:rFonts w:ascii="Calibri" w:eastAsia="Calibri" w:hAnsi="Calibri" w:cs="Calibri"/>
          <w:i/>
          <w:sz w:val="24"/>
          <w:szCs w:val="24"/>
        </w:rPr>
        <w:t>’</w:t>
      </w:r>
      <w:r>
        <w:t xml:space="preserve"> </w:t>
      </w:r>
      <w:r>
        <w:rPr>
          <w:rFonts w:ascii="Calibri" w:eastAsia="Calibri" w:hAnsi="Calibri" w:cs="Calibri"/>
          <w:sz w:val="24"/>
          <w:szCs w:val="24"/>
        </w:rPr>
        <w:t>fourni avec ce rapport.</w:t>
      </w:r>
    </w:p>
    <w:p w14:paraId="00000162" w14:textId="77777777" w:rsidR="00F063EC" w:rsidRDefault="00F063EC">
      <w:pPr>
        <w:rPr>
          <w:rFonts w:ascii="Calibri" w:eastAsia="Calibri" w:hAnsi="Calibri" w:cs="Calibri"/>
          <w:b/>
          <w:sz w:val="28"/>
          <w:szCs w:val="28"/>
        </w:rPr>
      </w:pPr>
    </w:p>
    <w:p w14:paraId="00000163"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A la suite de l’analyse statistique, une approche prédictive par modèle de </w:t>
      </w:r>
      <w:r>
        <w:rPr>
          <w:rFonts w:ascii="Calibri" w:eastAsia="Calibri" w:hAnsi="Calibri" w:cs="Calibri"/>
          <w:i/>
          <w:sz w:val="24"/>
          <w:szCs w:val="24"/>
        </w:rPr>
        <w:t>Machine Learning</w:t>
      </w:r>
      <w:r>
        <w:rPr>
          <w:rFonts w:ascii="Calibri" w:eastAsia="Calibri" w:hAnsi="Calibri" w:cs="Calibri"/>
          <w:sz w:val="24"/>
          <w:szCs w:val="24"/>
        </w:rPr>
        <w:t xml:space="preserve"> est entamée. Au préalable, différentes étapes de traitement des données sont cependant requises :</w:t>
      </w:r>
    </w:p>
    <w:p w14:paraId="00000164" w14:textId="77777777" w:rsidR="00F063EC" w:rsidRDefault="00000000">
      <w:pPr>
        <w:numPr>
          <w:ilvl w:val="0"/>
          <w:numId w:val="23"/>
        </w:numPr>
        <w:rPr>
          <w:rFonts w:ascii="Calibri" w:eastAsia="Calibri" w:hAnsi="Calibri" w:cs="Calibri"/>
          <w:sz w:val="24"/>
          <w:szCs w:val="24"/>
        </w:rPr>
      </w:pPr>
      <w:r>
        <w:rPr>
          <w:rFonts w:ascii="Calibri" w:eastAsia="Calibri" w:hAnsi="Calibri" w:cs="Calibri"/>
          <w:sz w:val="24"/>
          <w:szCs w:val="24"/>
        </w:rPr>
        <w:t>Éliminer les colonnes qui sont la résultante d’un calcul sur les autres colonnes,</w:t>
      </w:r>
    </w:p>
    <w:p w14:paraId="00000165" w14:textId="77777777" w:rsidR="00F063EC" w:rsidRDefault="00000000">
      <w:pPr>
        <w:numPr>
          <w:ilvl w:val="0"/>
          <w:numId w:val="23"/>
        </w:numPr>
        <w:rPr>
          <w:rFonts w:ascii="Calibri" w:eastAsia="Calibri" w:hAnsi="Calibri" w:cs="Calibri"/>
          <w:sz w:val="24"/>
          <w:szCs w:val="24"/>
        </w:rPr>
      </w:pPr>
      <w:r>
        <w:rPr>
          <w:rFonts w:ascii="Calibri" w:eastAsia="Calibri" w:hAnsi="Calibri" w:cs="Calibri"/>
          <w:sz w:val="24"/>
          <w:szCs w:val="24"/>
        </w:rPr>
        <w:t xml:space="preserve">Gérer les nombreuses valeurs manquantes (données NaN) : </w:t>
      </w:r>
    </w:p>
    <w:p w14:paraId="00000166" w14:textId="77777777" w:rsidR="00F063EC" w:rsidRDefault="00000000">
      <w:pPr>
        <w:numPr>
          <w:ilvl w:val="1"/>
          <w:numId w:val="22"/>
        </w:numPr>
        <w:ind w:left="993"/>
        <w:rPr>
          <w:rFonts w:ascii="Calibri" w:eastAsia="Calibri" w:hAnsi="Calibri" w:cs="Calibri"/>
          <w:sz w:val="24"/>
          <w:szCs w:val="24"/>
        </w:rPr>
      </w:pPr>
      <w:r>
        <w:rPr>
          <w:rFonts w:ascii="Calibri" w:eastAsia="Calibri" w:hAnsi="Calibri" w:cs="Calibri"/>
          <w:sz w:val="24"/>
          <w:szCs w:val="24"/>
        </w:rPr>
        <w:t>Pour le PIB, la population et les émissions de CO</w:t>
      </w:r>
      <w:r>
        <w:rPr>
          <w:rFonts w:ascii="Calibri" w:eastAsia="Calibri" w:hAnsi="Calibri" w:cs="Calibri"/>
          <w:sz w:val="24"/>
          <w:szCs w:val="24"/>
          <w:vertAlign w:val="subscript"/>
        </w:rPr>
        <w:t>2</w:t>
      </w:r>
      <w:r>
        <w:rPr>
          <w:rFonts w:ascii="Calibri" w:eastAsia="Calibri" w:hAnsi="Calibri" w:cs="Calibri"/>
          <w:sz w:val="24"/>
          <w:szCs w:val="24"/>
        </w:rPr>
        <w:t>, on interpole les valeurs manquantes quand on a ses voisines dans le même pays,</w:t>
      </w:r>
    </w:p>
    <w:p w14:paraId="00000167" w14:textId="77777777" w:rsidR="00F063EC" w:rsidRDefault="00000000">
      <w:pPr>
        <w:numPr>
          <w:ilvl w:val="1"/>
          <w:numId w:val="22"/>
        </w:numPr>
        <w:ind w:left="993"/>
        <w:rPr>
          <w:rFonts w:ascii="Calibri" w:eastAsia="Calibri" w:hAnsi="Calibri" w:cs="Calibri"/>
          <w:sz w:val="24"/>
          <w:szCs w:val="24"/>
        </w:rPr>
      </w:pPr>
      <w:r>
        <w:rPr>
          <w:rFonts w:ascii="Calibri" w:eastAsia="Calibri" w:hAnsi="Calibri" w:cs="Calibri"/>
          <w:sz w:val="24"/>
          <w:szCs w:val="24"/>
        </w:rPr>
        <w:t>Pour les autres valeurs de CO</w:t>
      </w:r>
      <w:r>
        <w:rPr>
          <w:rFonts w:ascii="Calibri" w:eastAsia="Calibri" w:hAnsi="Calibri" w:cs="Calibri"/>
          <w:sz w:val="24"/>
          <w:szCs w:val="24"/>
          <w:vertAlign w:val="subscript"/>
        </w:rPr>
        <w:t>2</w:t>
      </w:r>
      <w:r>
        <w:rPr>
          <w:rFonts w:ascii="Calibri" w:eastAsia="Calibri" w:hAnsi="Calibri" w:cs="Calibri"/>
          <w:sz w:val="24"/>
          <w:szCs w:val="24"/>
        </w:rPr>
        <w:t xml:space="preserve"> manquantes, on supprime la ligne correspondante</w:t>
      </w:r>
    </w:p>
    <w:p w14:paraId="00000168" w14:textId="77777777" w:rsidR="00F063EC" w:rsidRDefault="00000000">
      <w:pPr>
        <w:numPr>
          <w:ilvl w:val="1"/>
          <w:numId w:val="22"/>
        </w:numPr>
        <w:ind w:left="993"/>
        <w:rPr>
          <w:rFonts w:ascii="Calibri" w:eastAsia="Calibri" w:hAnsi="Calibri" w:cs="Calibri"/>
          <w:sz w:val="24"/>
          <w:szCs w:val="24"/>
        </w:rPr>
      </w:pPr>
      <w:r>
        <w:rPr>
          <w:rFonts w:ascii="Calibri" w:eastAsia="Calibri" w:hAnsi="Calibri" w:cs="Calibri"/>
          <w:sz w:val="24"/>
          <w:szCs w:val="24"/>
        </w:rPr>
        <w:t>On élimine tous les pays n’ayant pas d’info de PIB,</w:t>
      </w:r>
    </w:p>
    <w:p w14:paraId="00000169" w14:textId="77777777" w:rsidR="00F063EC" w:rsidRDefault="00000000">
      <w:pPr>
        <w:numPr>
          <w:ilvl w:val="1"/>
          <w:numId w:val="22"/>
        </w:numPr>
        <w:ind w:left="993"/>
        <w:rPr>
          <w:rFonts w:ascii="Calibri" w:eastAsia="Calibri" w:hAnsi="Calibri" w:cs="Calibri"/>
          <w:sz w:val="24"/>
          <w:szCs w:val="24"/>
        </w:rPr>
      </w:pPr>
      <w:r>
        <w:rPr>
          <w:rFonts w:ascii="Calibri" w:eastAsia="Calibri" w:hAnsi="Calibri" w:cs="Calibri"/>
          <w:sz w:val="24"/>
          <w:szCs w:val="24"/>
        </w:rPr>
        <w:t>Supprimer les colonnes méthane et oxydes nitreux pour qu’il nous reste suffisamment de lignes dans notre base de données,</w:t>
      </w:r>
    </w:p>
    <w:p w14:paraId="0000016A" w14:textId="77777777" w:rsidR="00F063EC" w:rsidRDefault="00000000">
      <w:pPr>
        <w:numPr>
          <w:ilvl w:val="0"/>
          <w:numId w:val="23"/>
        </w:numPr>
        <w:rPr>
          <w:rFonts w:ascii="Calibri" w:eastAsia="Calibri" w:hAnsi="Calibri" w:cs="Calibri"/>
          <w:sz w:val="24"/>
          <w:szCs w:val="24"/>
        </w:rPr>
      </w:pPr>
      <w:r>
        <w:rPr>
          <w:rFonts w:ascii="Calibri" w:eastAsia="Calibri" w:hAnsi="Calibri" w:cs="Calibri"/>
          <w:sz w:val="24"/>
          <w:szCs w:val="24"/>
        </w:rPr>
        <w:t>Vérifier qu’il n’y a pas des valeurs extrêmes (</w:t>
      </w:r>
      <w:proofErr w:type="spellStart"/>
      <w:r>
        <w:rPr>
          <w:rFonts w:ascii="Calibri" w:eastAsia="Calibri" w:hAnsi="Calibri" w:cs="Calibri"/>
          <w:i/>
          <w:sz w:val="24"/>
          <w:szCs w:val="24"/>
        </w:rPr>
        <w:t>outliers</w:t>
      </w:r>
      <w:proofErr w:type="spellEnd"/>
      <w:r>
        <w:rPr>
          <w:rFonts w:ascii="Calibri" w:eastAsia="Calibri" w:hAnsi="Calibri" w:cs="Calibri"/>
          <w:sz w:val="24"/>
          <w:szCs w:val="24"/>
        </w:rPr>
        <w:t>) aberrantes.</w:t>
      </w:r>
    </w:p>
    <w:p w14:paraId="0000016B" w14:textId="77777777" w:rsidR="00F063EC" w:rsidRDefault="00F063EC">
      <w:pPr>
        <w:rPr>
          <w:rFonts w:ascii="Calibri" w:eastAsia="Calibri" w:hAnsi="Calibri" w:cs="Calibri"/>
          <w:sz w:val="24"/>
          <w:szCs w:val="24"/>
        </w:rPr>
      </w:pPr>
    </w:p>
    <w:p w14:paraId="0000016C" w14:textId="77777777" w:rsidR="00F063EC" w:rsidRDefault="00000000">
      <w:pPr>
        <w:rPr>
          <w:rFonts w:ascii="Calibri" w:eastAsia="Calibri" w:hAnsi="Calibri" w:cs="Calibri"/>
          <w:sz w:val="24"/>
          <w:szCs w:val="24"/>
        </w:rPr>
      </w:pPr>
      <w:r>
        <w:rPr>
          <w:rFonts w:ascii="Calibri" w:eastAsia="Calibri" w:hAnsi="Calibri" w:cs="Calibri"/>
          <w:sz w:val="24"/>
          <w:szCs w:val="24"/>
        </w:rPr>
        <w:t>Nous obtenons ainsi une table de 7610 lignes par 10 colonnes :</w:t>
      </w:r>
    </w:p>
    <w:p w14:paraId="0000016D" w14:textId="77777777" w:rsidR="00F063EC"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B0D5EE0" wp14:editId="2AFD8F6B">
            <wp:extent cx="6119910" cy="1295400"/>
            <wp:effectExtent l="0" t="0" r="0" b="0"/>
            <wp:docPr id="21388244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6119910" cy="1295400"/>
                    </a:xfrm>
                    <a:prstGeom prst="rect">
                      <a:avLst/>
                    </a:prstGeom>
                    <a:ln/>
                  </pic:spPr>
                </pic:pic>
              </a:graphicData>
            </a:graphic>
          </wp:inline>
        </w:drawing>
      </w:r>
    </w:p>
    <w:p w14:paraId="0000016E" w14:textId="77777777" w:rsidR="00F063EC" w:rsidRDefault="00F063EC">
      <w:pPr>
        <w:rPr>
          <w:rFonts w:ascii="Calibri" w:eastAsia="Calibri" w:hAnsi="Calibri" w:cs="Calibri"/>
          <w:sz w:val="24"/>
          <w:szCs w:val="24"/>
        </w:rPr>
      </w:pPr>
    </w:p>
    <w:p w14:paraId="0000016F"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Nous disposons de </w:t>
      </w:r>
      <w:r>
        <w:rPr>
          <w:rFonts w:ascii="Calibri" w:eastAsia="Calibri" w:hAnsi="Calibri" w:cs="Calibri"/>
          <w:b/>
          <w:sz w:val="24"/>
          <w:szCs w:val="24"/>
        </w:rPr>
        <w:t>données géographiques</w:t>
      </w:r>
      <w:r>
        <w:rPr>
          <w:rFonts w:ascii="Calibri" w:eastAsia="Calibri" w:hAnsi="Calibri" w:cs="Calibri"/>
          <w:sz w:val="24"/>
          <w:szCs w:val="24"/>
        </w:rPr>
        <w:t xml:space="preserve"> à exploiter puisque nos données sont par pays. Un regroupement des pays à 2 niveaux, par zones géographiques variable ‘</w:t>
      </w:r>
      <w:proofErr w:type="spellStart"/>
      <w:r>
        <w:rPr>
          <w:rFonts w:ascii="Calibri" w:eastAsia="Calibri" w:hAnsi="Calibri" w:cs="Calibri"/>
          <w:i/>
          <w:sz w:val="24"/>
          <w:szCs w:val="24"/>
        </w:rPr>
        <w:t>zone_géo</w:t>
      </w:r>
      <w:proofErr w:type="spellEnd"/>
      <w:r>
        <w:rPr>
          <w:rFonts w:ascii="Calibri" w:eastAsia="Calibri" w:hAnsi="Calibri" w:cs="Calibri"/>
          <w:sz w:val="24"/>
          <w:szCs w:val="24"/>
        </w:rPr>
        <w:t>’) ou par continent (variable ‘</w:t>
      </w:r>
      <w:r>
        <w:rPr>
          <w:rFonts w:ascii="Calibri" w:eastAsia="Calibri" w:hAnsi="Calibri" w:cs="Calibri"/>
          <w:i/>
          <w:sz w:val="24"/>
          <w:szCs w:val="24"/>
        </w:rPr>
        <w:t>continent</w:t>
      </w:r>
      <w:r>
        <w:rPr>
          <w:rFonts w:ascii="Calibri" w:eastAsia="Calibri" w:hAnsi="Calibri" w:cs="Calibri"/>
          <w:sz w:val="24"/>
          <w:szCs w:val="24"/>
        </w:rPr>
        <w:t>’), a été réalisé (depuis une classification internationale et publique).  Pour exemple, le Sénégal est ainsi membre de la zone géographique Afrique de l’Ouest, elle-même membre du continent Afrique.</w:t>
      </w:r>
    </w:p>
    <w:p w14:paraId="00000170" w14:textId="77777777" w:rsidR="00F063EC" w:rsidRDefault="00F063EC">
      <w:pPr>
        <w:rPr>
          <w:rFonts w:ascii="Calibri" w:eastAsia="Calibri" w:hAnsi="Calibri" w:cs="Calibri"/>
          <w:sz w:val="24"/>
          <w:szCs w:val="24"/>
        </w:rPr>
      </w:pPr>
    </w:p>
    <w:p w14:paraId="00000171"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Ces trois niveaux de maillages (par pays, zone géographique et continent) ont ensuite été soumis pour nos modèles de </w:t>
      </w:r>
      <w:r>
        <w:rPr>
          <w:rFonts w:ascii="Calibri" w:eastAsia="Calibri" w:hAnsi="Calibri" w:cs="Calibri"/>
          <w:i/>
          <w:sz w:val="24"/>
          <w:szCs w:val="24"/>
        </w:rPr>
        <w:t>Machine Learning</w:t>
      </w:r>
      <w:r>
        <w:rPr>
          <w:rFonts w:ascii="Calibri" w:eastAsia="Calibri" w:hAnsi="Calibri" w:cs="Calibri"/>
          <w:sz w:val="24"/>
          <w:szCs w:val="24"/>
        </w:rPr>
        <w:t xml:space="preserve">. </w:t>
      </w:r>
    </w:p>
    <w:p w14:paraId="00000172" w14:textId="77777777" w:rsidR="00F063EC" w:rsidRDefault="00000000">
      <w:pPr>
        <w:rPr>
          <w:rFonts w:ascii="Calibri" w:eastAsia="Calibri" w:hAnsi="Calibri" w:cs="Calibri"/>
          <w:sz w:val="24"/>
          <w:szCs w:val="24"/>
        </w:rPr>
      </w:pPr>
      <w:r>
        <w:rPr>
          <w:rFonts w:ascii="Calibri" w:eastAsia="Calibri" w:hAnsi="Calibri" w:cs="Calibri"/>
          <w:sz w:val="24"/>
          <w:szCs w:val="24"/>
        </w:rPr>
        <w:t>Suite à quelques essais, la variable ‘</w:t>
      </w:r>
      <w:proofErr w:type="spellStart"/>
      <w:r>
        <w:rPr>
          <w:rFonts w:ascii="Calibri" w:eastAsia="Calibri" w:hAnsi="Calibri" w:cs="Calibri"/>
          <w:i/>
          <w:sz w:val="24"/>
          <w:szCs w:val="24"/>
        </w:rPr>
        <w:t>zone_géo</w:t>
      </w:r>
      <w:proofErr w:type="spellEnd"/>
      <w:r>
        <w:rPr>
          <w:rFonts w:ascii="Calibri" w:eastAsia="Calibri" w:hAnsi="Calibri" w:cs="Calibri"/>
          <w:sz w:val="24"/>
          <w:szCs w:val="24"/>
        </w:rPr>
        <w:t xml:space="preserve">’ apparait comme le meilleur compromis. </w:t>
      </w:r>
    </w:p>
    <w:p w14:paraId="00000173" w14:textId="77777777" w:rsidR="00F063EC" w:rsidRDefault="00000000">
      <w:pPr>
        <w:rPr>
          <w:rFonts w:ascii="Calibri" w:eastAsia="Calibri" w:hAnsi="Calibri" w:cs="Calibri"/>
          <w:sz w:val="24"/>
          <w:szCs w:val="24"/>
        </w:rPr>
      </w:pPr>
      <w:r>
        <w:rPr>
          <w:rFonts w:ascii="Calibri" w:eastAsia="Calibri" w:hAnsi="Calibri" w:cs="Calibri"/>
          <w:sz w:val="24"/>
          <w:szCs w:val="24"/>
        </w:rPr>
        <w:t>On a ainsi 19 zones géographiques dans le monde regroupant l’ensemble des plus de 200 pays du Monde. Chaque continent est typiquement divisé en 4 ou 5 zones géographiques.</w:t>
      </w:r>
    </w:p>
    <w:p w14:paraId="00000174" w14:textId="77777777" w:rsidR="00F063EC" w:rsidRDefault="00F063EC">
      <w:pPr>
        <w:rPr>
          <w:rFonts w:ascii="Calibri" w:eastAsia="Calibri" w:hAnsi="Calibri" w:cs="Calibri"/>
          <w:sz w:val="24"/>
          <w:szCs w:val="24"/>
        </w:rPr>
      </w:pPr>
    </w:p>
    <w:p w14:paraId="00000175" w14:textId="77777777" w:rsidR="00F063EC" w:rsidRDefault="00000000">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________________________________________________________________________________</w:t>
      </w:r>
    </w:p>
    <w:p w14:paraId="00000176" w14:textId="77777777" w:rsidR="00F063EC" w:rsidRDefault="00000000">
      <w:pPr>
        <w:rPr>
          <w:rFonts w:ascii="Calibri" w:eastAsia="Calibri" w:hAnsi="Calibri" w:cs="Calibri"/>
        </w:rPr>
      </w:pPr>
      <w:r>
        <w:rPr>
          <w:rFonts w:ascii="Calibri" w:eastAsia="Calibri" w:hAnsi="Calibri" w:cs="Calibri"/>
        </w:rPr>
        <w:t xml:space="preserve">Lien cité : </w:t>
      </w:r>
      <w:hyperlink r:id="rId49">
        <w:r>
          <w:rPr>
            <w:rFonts w:ascii="Calibri" w:eastAsia="Calibri" w:hAnsi="Calibri" w:cs="Calibri"/>
            <w:color w:val="0000FF"/>
            <w:u w:val="single"/>
          </w:rPr>
          <w:t>Table de regroupement géographique M49</w:t>
        </w:r>
      </w:hyperlink>
      <w:r>
        <w:rPr>
          <w:rFonts w:ascii="Calibri" w:eastAsia="Calibri" w:hAnsi="Calibri" w:cs="Calibri"/>
        </w:rPr>
        <w:t xml:space="preserve"> de l’ONU.</w:t>
      </w:r>
    </w:p>
    <w:p w14:paraId="00000177" w14:textId="77777777" w:rsidR="00F063EC" w:rsidRDefault="00F063EC">
      <w:pPr>
        <w:rPr>
          <w:rFonts w:ascii="Calibri" w:eastAsia="Calibri" w:hAnsi="Calibri" w:cs="Calibri"/>
          <w:sz w:val="24"/>
          <w:szCs w:val="24"/>
        </w:rPr>
      </w:pPr>
    </w:p>
    <w:p w14:paraId="00000178" w14:textId="77777777" w:rsidR="00F063EC" w:rsidRDefault="00F063EC">
      <w:pPr>
        <w:rPr>
          <w:rFonts w:ascii="Calibri" w:eastAsia="Calibri" w:hAnsi="Calibri" w:cs="Calibri"/>
          <w:sz w:val="24"/>
          <w:szCs w:val="24"/>
        </w:rPr>
      </w:pPr>
    </w:p>
    <w:p w14:paraId="00000179" w14:textId="77777777" w:rsidR="00F063EC" w:rsidRDefault="00000000">
      <w:pPr>
        <w:rPr>
          <w:rFonts w:ascii="Calibri" w:eastAsia="Calibri" w:hAnsi="Calibri" w:cs="Calibri"/>
          <w:sz w:val="24"/>
          <w:szCs w:val="24"/>
        </w:rPr>
      </w:pPr>
      <w:r>
        <w:rPr>
          <w:rFonts w:ascii="Calibri" w:eastAsia="Calibri" w:hAnsi="Calibri" w:cs="Calibri"/>
          <w:sz w:val="24"/>
          <w:szCs w:val="24"/>
        </w:rPr>
        <w:lastRenderedPageBreak/>
        <w:t>Le modèle d’apprentissage sera donc sur 6 variables d’apprentissage (</w:t>
      </w:r>
      <w:proofErr w:type="spellStart"/>
      <w:r>
        <w:rPr>
          <w:rFonts w:ascii="Calibri" w:eastAsia="Calibri" w:hAnsi="Calibri" w:cs="Calibri"/>
          <w:i/>
          <w:sz w:val="24"/>
          <w:szCs w:val="24"/>
        </w:rPr>
        <w:t>features</w:t>
      </w:r>
      <w:proofErr w:type="spellEnd"/>
      <w:r>
        <w:rPr>
          <w:rFonts w:ascii="Calibri" w:eastAsia="Calibri" w:hAnsi="Calibri" w:cs="Calibri"/>
          <w:sz w:val="24"/>
          <w:szCs w:val="24"/>
        </w:rPr>
        <w:t xml:space="preserve">) : </w:t>
      </w:r>
    </w:p>
    <w:p w14:paraId="0000017A" w14:textId="77777777" w:rsidR="00F063EC" w:rsidRDefault="00000000">
      <w:pPr>
        <w:numPr>
          <w:ilvl w:val="0"/>
          <w:numId w:val="5"/>
        </w:numPr>
        <w:pBdr>
          <w:top w:val="nil"/>
          <w:left w:val="nil"/>
          <w:bottom w:val="nil"/>
          <w:right w:val="nil"/>
          <w:between w:val="nil"/>
        </w:pBdr>
        <w:rPr>
          <w:rFonts w:ascii="Calibri" w:eastAsia="Calibri" w:hAnsi="Calibri" w:cs="Calibri"/>
          <w:i/>
          <w:color w:val="000000"/>
          <w:sz w:val="24"/>
          <w:szCs w:val="24"/>
        </w:rPr>
      </w:pPr>
      <w:r>
        <w:rPr>
          <w:rFonts w:ascii="Calibri" w:eastAsia="Calibri" w:hAnsi="Calibri" w:cs="Calibri"/>
          <w:i/>
          <w:color w:val="000000"/>
          <w:sz w:val="24"/>
          <w:szCs w:val="24"/>
        </w:rPr>
        <w:t>‘</w:t>
      </w:r>
      <w:proofErr w:type="spellStart"/>
      <w:proofErr w:type="gramStart"/>
      <w:r>
        <w:rPr>
          <w:rFonts w:ascii="Calibri" w:eastAsia="Calibri" w:hAnsi="Calibri" w:cs="Calibri"/>
          <w:i/>
          <w:color w:val="000000"/>
          <w:sz w:val="24"/>
          <w:szCs w:val="24"/>
        </w:rPr>
        <w:t>zone</w:t>
      </w:r>
      <w:proofErr w:type="gramEnd"/>
      <w:r>
        <w:rPr>
          <w:rFonts w:ascii="Calibri" w:eastAsia="Calibri" w:hAnsi="Calibri" w:cs="Calibri"/>
          <w:i/>
          <w:color w:val="000000"/>
          <w:sz w:val="24"/>
          <w:szCs w:val="24"/>
        </w:rPr>
        <w:t>_géo</w:t>
      </w:r>
      <w:proofErr w:type="spellEnd"/>
      <w:r>
        <w:rPr>
          <w:rFonts w:ascii="Calibri" w:eastAsia="Calibri" w:hAnsi="Calibri" w:cs="Calibri"/>
          <w:i/>
          <w:color w:val="000000"/>
          <w:sz w:val="24"/>
          <w:szCs w:val="24"/>
        </w:rPr>
        <w:t xml:space="preserve">’, </w:t>
      </w:r>
    </w:p>
    <w:p w14:paraId="0000017B" w14:textId="77777777" w:rsidR="00F063EC" w:rsidRDefault="00000000">
      <w:pPr>
        <w:numPr>
          <w:ilvl w:val="0"/>
          <w:numId w:val="5"/>
        </w:numPr>
        <w:pBdr>
          <w:top w:val="nil"/>
          <w:left w:val="nil"/>
          <w:bottom w:val="nil"/>
          <w:right w:val="nil"/>
          <w:between w:val="nil"/>
        </w:pBdr>
        <w:rPr>
          <w:rFonts w:ascii="Calibri" w:eastAsia="Calibri" w:hAnsi="Calibri" w:cs="Calibri"/>
          <w:i/>
          <w:color w:val="000000"/>
          <w:sz w:val="24"/>
          <w:szCs w:val="24"/>
        </w:rPr>
      </w:pPr>
      <w:r>
        <w:rPr>
          <w:rFonts w:ascii="Calibri" w:eastAsia="Calibri" w:hAnsi="Calibri" w:cs="Calibri"/>
          <w:i/>
          <w:color w:val="000000"/>
          <w:sz w:val="24"/>
          <w:szCs w:val="24"/>
        </w:rPr>
        <w:t>‘</w:t>
      </w:r>
      <w:proofErr w:type="gramStart"/>
      <w:r>
        <w:rPr>
          <w:rFonts w:ascii="Calibri" w:eastAsia="Calibri" w:hAnsi="Calibri" w:cs="Calibri"/>
          <w:i/>
          <w:color w:val="000000"/>
          <w:sz w:val="24"/>
          <w:szCs w:val="24"/>
        </w:rPr>
        <w:t>année</w:t>
      </w:r>
      <w:proofErr w:type="gramEnd"/>
      <w:r>
        <w:rPr>
          <w:rFonts w:ascii="Calibri" w:eastAsia="Calibri" w:hAnsi="Calibri" w:cs="Calibri"/>
          <w:i/>
          <w:color w:val="000000"/>
          <w:sz w:val="24"/>
          <w:szCs w:val="24"/>
        </w:rPr>
        <w:t xml:space="preserve">’, </w:t>
      </w:r>
    </w:p>
    <w:p w14:paraId="0000017C" w14:textId="77777777" w:rsidR="00F063EC" w:rsidRDefault="00000000">
      <w:pPr>
        <w:numPr>
          <w:ilvl w:val="0"/>
          <w:numId w:val="5"/>
        </w:numPr>
        <w:pBdr>
          <w:top w:val="nil"/>
          <w:left w:val="nil"/>
          <w:bottom w:val="nil"/>
          <w:right w:val="nil"/>
          <w:between w:val="nil"/>
        </w:pBdr>
        <w:rPr>
          <w:rFonts w:ascii="Calibri" w:eastAsia="Calibri" w:hAnsi="Calibri" w:cs="Calibri"/>
          <w:i/>
          <w:color w:val="000000"/>
          <w:sz w:val="24"/>
          <w:szCs w:val="24"/>
        </w:rPr>
      </w:pPr>
      <w:r>
        <w:rPr>
          <w:rFonts w:ascii="Calibri" w:eastAsia="Calibri" w:hAnsi="Calibri" w:cs="Calibri"/>
          <w:i/>
          <w:color w:val="000000"/>
          <w:sz w:val="24"/>
          <w:szCs w:val="24"/>
        </w:rPr>
        <w:t>‘</w:t>
      </w:r>
      <w:proofErr w:type="gramStart"/>
      <w:r>
        <w:rPr>
          <w:rFonts w:ascii="Calibri" w:eastAsia="Calibri" w:hAnsi="Calibri" w:cs="Calibri"/>
          <w:i/>
          <w:color w:val="000000"/>
          <w:sz w:val="24"/>
          <w:szCs w:val="24"/>
        </w:rPr>
        <w:t>population</w:t>
      </w:r>
      <w:proofErr w:type="gramEnd"/>
      <w:r>
        <w:rPr>
          <w:rFonts w:ascii="Calibri" w:eastAsia="Calibri" w:hAnsi="Calibri" w:cs="Calibri"/>
          <w:i/>
          <w:color w:val="000000"/>
          <w:sz w:val="24"/>
          <w:szCs w:val="24"/>
        </w:rPr>
        <w:t xml:space="preserve">’, </w:t>
      </w:r>
    </w:p>
    <w:p w14:paraId="0000017D" w14:textId="77777777" w:rsidR="00F063EC" w:rsidRDefault="00000000">
      <w:pPr>
        <w:numPr>
          <w:ilvl w:val="0"/>
          <w:numId w:val="5"/>
        </w:numPr>
        <w:pBdr>
          <w:top w:val="nil"/>
          <w:left w:val="nil"/>
          <w:bottom w:val="nil"/>
          <w:right w:val="nil"/>
          <w:between w:val="nil"/>
        </w:pBdr>
        <w:rPr>
          <w:rFonts w:ascii="Calibri" w:eastAsia="Calibri" w:hAnsi="Calibri" w:cs="Calibri"/>
          <w:i/>
          <w:color w:val="000000"/>
          <w:sz w:val="24"/>
          <w:szCs w:val="24"/>
        </w:rPr>
      </w:pPr>
      <w:r>
        <w:rPr>
          <w:rFonts w:ascii="Calibri" w:eastAsia="Calibri" w:hAnsi="Calibri" w:cs="Calibri"/>
          <w:i/>
          <w:color w:val="000000"/>
          <w:sz w:val="24"/>
          <w:szCs w:val="24"/>
        </w:rPr>
        <w:t>‘</w:t>
      </w:r>
      <w:proofErr w:type="spellStart"/>
      <w:proofErr w:type="gramStart"/>
      <w:r>
        <w:rPr>
          <w:rFonts w:ascii="Calibri" w:eastAsia="Calibri" w:hAnsi="Calibri" w:cs="Calibri"/>
          <w:i/>
          <w:color w:val="000000"/>
          <w:sz w:val="24"/>
          <w:szCs w:val="24"/>
        </w:rPr>
        <w:t>pib</w:t>
      </w:r>
      <w:proofErr w:type="spellEnd"/>
      <w:proofErr w:type="gramEnd"/>
      <w:r>
        <w:rPr>
          <w:rFonts w:ascii="Calibri" w:eastAsia="Calibri" w:hAnsi="Calibri" w:cs="Calibri"/>
          <w:i/>
          <w:color w:val="000000"/>
          <w:sz w:val="24"/>
          <w:szCs w:val="24"/>
        </w:rPr>
        <w:t xml:space="preserve">’, </w:t>
      </w:r>
    </w:p>
    <w:p w14:paraId="0000017E" w14:textId="77777777" w:rsidR="00F063EC" w:rsidRDefault="00000000">
      <w:pPr>
        <w:numPr>
          <w:ilvl w:val="0"/>
          <w:numId w:val="5"/>
        </w:numPr>
        <w:pBdr>
          <w:top w:val="nil"/>
          <w:left w:val="nil"/>
          <w:bottom w:val="nil"/>
          <w:right w:val="nil"/>
          <w:between w:val="nil"/>
        </w:pBdr>
        <w:rPr>
          <w:rFonts w:ascii="Calibri" w:eastAsia="Calibri" w:hAnsi="Calibri" w:cs="Calibri"/>
          <w:i/>
          <w:color w:val="000000"/>
          <w:sz w:val="24"/>
          <w:szCs w:val="24"/>
        </w:rPr>
      </w:pPr>
      <w:r>
        <w:rPr>
          <w:rFonts w:ascii="Calibri" w:eastAsia="Calibri" w:hAnsi="Calibri" w:cs="Calibri"/>
          <w:i/>
          <w:color w:val="000000"/>
          <w:sz w:val="24"/>
          <w:szCs w:val="24"/>
        </w:rPr>
        <w:t>‘</w:t>
      </w:r>
      <w:proofErr w:type="gramStart"/>
      <w:r>
        <w:rPr>
          <w:rFonts w:ascii="Calibri" w:eastAsia="Calibri" w:hAnsi="Calibri" w:cs="Calibri"/>
          <w:i/>
          <w:color w:val="000000"/>
          <w:sz w:val="24"/>
          <w:szCs w:val="24"/>
        </w:rPr>
        <w:t>co</w:t>
      </w:r>
      <w:proofErr w:type="gramEnd"/>
      <w:r>
        <w:rPr>
          <w:rFonts w:ascii="Calibri" w:eastAsia="Calibri" w:hAnsi="Calibri" w:cs="Calibri"/>
          <w:i/>
          <w:color w:val="000000"/>
          <w:sz w:val="24"/>
          <w:szCs w:val="24"/>
        </w:rPr>
        <w:t xml:space="preserve">2’, </w:t>
      </w:r>
    </w:p>
    <w:p w14:paraId="0000017F" w14:textId="77777777" w:rsidR="00F063EC" w:rsidRDefault="00000000">
      <w:pPr>
        <w:numPr>
          <w:ilvl w:val="0"/>
          <w:numId w:val="5"/>
        </w:numPr>
        <w:pBdr>
          <w:top w:val="nil"/>
          <w:left w:val="nil"/>
          <w:bottom w:val="nil"/>
          <w:right w:val="nil"/>
          <w:between w:val="nil"/>
        </w:pBdr>
        <w:rPr>
          <w:rFonts w:ascii="Calibri" w:eastAsia="Calibri" w:hAnsi="Calibri" w:cs="Calibri"/>
          <w:i/>
          <w:color w:val="000000"/>
          <w:sz w:val="24"/>
          <w:szCs w:val="24"/>
        </w:rPr>
      </w:pPr>
      <w:r>
        <w:rPr>
          <w:rFonts w:ascii="Calibri" w:eastAsia="Calibri" w:hAnsi="Calibri" w:cs="Calibri"/>
          <w:i/>
          <w:color w:val="000000"/>
          <w:sz w:val="24"/>
          <w:szCs w:val="24"/>
        </w:rPr>
        <w:t>‘</w:t>
      </w:r>
      <w:proofErr w:type="gramStart"/>
      <w:r>
        <w:rPr>
          <w:rFonts w:ascii="Calibri" w:eastAsia="Calibri" w:hAnsi="Calibri" w:cs="Calibri"/>
          <w:i/>
          <w:color w:val="000000"/>
          <w:sz w:val="24"/>
          <w:szCs w:val="24"/>
        </w:rPr>
        <w:t>delta</w:t>
      </w:r>
      <w:proofErr w:type="gramEnd"/>
      <w:r>
        <w:rPr>
          <w:rFonts w:ascii="Calibri" w:eastAsia="Calibri" w:hAnsi="Calibri" w:cs="Calibri"/>
          <w:i/>
          <w:color w:val="000000"/>
          <w:sz w:val="24"/>
          <w:szCs w:val="24"/>
        </w:rPr>
        <w:t>_T°_</w:t>
      </w:r>
      <w:proofErr w:type="spellStart"/>
      <w:r>
        <w:rPr>
          <w:rFonts w:ascii="Calibri" w:eastAsia="Calibri" w:hAnsi="Calibri" w:cs="Calibri"/>
          <w:i/>
          <w:color w:val="000000"/>
          <w:sz w:val="24"/>
          <w:szCs w:val="24"/>
        </w:rPr>
        <w:t>dû_aux_GHG</w:t>
      </w:r>
      <w:proofErr w:type="spellEnd"/>
      <w:r>
        <w:rPr>
          <w:rFonts w:ascii="Calibri" w:eastAsia="Calibri" w:hAnsi="Calibri" w:cs="Calibri"/>
          <w:i/>
          <w:color w:val="000000"/>
          <w:sz w:val="24"/>
          <w:szCs w:val="24"/>
        </w:rPr>
        <w:t>’,</w:t>
      </w:r>
    </w:p>
    <w:p w14:paraId="00000180" w14:textId="77777777" w:rsidR="00F063EC" w:rsidRDefault="00000000">
      <w:pPr>
        <w:rPr>
          <w:rFonts w:ascii="Calibri" w:eastAsia="Calibri" w:hAnsi="Calibri" w:cs="Calibri"/>
          <w:sz w:val="24"/>
          <w:szCs w:val="24"/>
        </w:rPr>
      </w:pPr>
      <w:proofErr w:type="gramStart"/>
      <w:r>
        <w:rPr>
          <w:rFonts w:ascii="Calibri" w:eastAsia="Calibri" w:hAnsi="Calibri" w:cs="Calibri"/>
          <w:sz w:val="24"/>
          <w:szCs w:val="24"/>
        </w:rPr>
        <w:t>et</w:t>
      </w:r>
      <w:proofErr w:type="gramEnd"/>
      <w:r>
        <w:rPr>
          <w:rFonts w:ascii="Calibri" w:eastAsia="Calibri" w:hAnsi="Calibri" w:cs="Calibri"/>
          <w:sz w:val="24"/>
          <w:szCs w:val="24"/>
        </w:rPr>
        <w:t xml:space="preserve"> la variable cible (</w:t>
      </w:r>
      <w:proofErr w:type="spellStart"/>
      <w:r>
        <w:rPr>
          <w:rFonts w:ascii="Calibri" w:eastAsia="Calibri" w:hAnsi="Calibri" w:cs="Calibri"/>
          <w:i/>
          <w:sz w:val="24"/>
          <w:szCs w:val="24"/>
        </w:rPr>
        <w:t>target</w:t>
      </w:r>
      <w:proofErr w:type="spellEnd"/>
      <w:r>
        <w:rPr>
          <w:rFonts w:ascii="Calibri" w:eastAsia="Calibri" w:hAnsi="Calibri" w:cs="Calibri"/>
          <w:sz w:val="24"/>
          <w:szCs w:val="24"/>
        </w:rPr>
        <w:t xml:space="preserve">)  </w:t>
      </w:r>
      <w:r>
        <w:rPr>
          <w:rFonts w:ascii="Calibri" w:eastAsia="Calibri" w:hAnsi="Calibri" w:cs="Calibri"/>
          <w:i/>
          <w:sz w:val="24"/>
          <w:szCs w:val="24"/>
        </w:rPr>
        <w:t>‘température’</w:t>
      </w:r>
      <w:r>
        <w:rPr>
          <w:rFonts w:ascii="Calibri" w:eastAsia="Calibri" w:hAnsi="Calibri" w:cs="Calibri"/>
          <w:sz w:val="24"/>
          <w:szCs w:val="24"/>
        </w:rPr>
        <w:t xml:space="preserve">  (évolution de température en °C).</w:t>
      </w:r>
    </w:p>
    <w:p w14:paraId="00000181" w14:textId="77777777" w:rsidR="00F063EC" w:rsidRDefault="00F063EC">
      <w:pPr>
        <w:rPr>
          <w:rFonts w:ascii="Calibri" w:eastAsia="Calibri" w:hAnsi="Calibri" w:cs="Calibri"/>
          <w:sz w:val="24"/>
          <w:szCs w:val="24"/>
        </w:rPr>
      </w:pPr>
    </w:p>
    <w:p w14:paraId="00000182"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L’encodage des différentes variables est effectué comme suit : </w:t>
      </w:r>
    </w:p>
    <w:p w14:paraId="00000183" w14:textId="77777777" w:rsidR="00F063EC" w:rsidRDefault="00000000">
      <w:pPr>
        <w:numPr>
          <w:ilvl w:val="0"/>
          <w:numId w:val="11"/>
        </w:numPr>
        <w:rPr>
          <w:rFonts w:ascii="Calibri" w:eastAsia="Calibri" w:hAnsi="Calibri" w:cs="Calibri"/>
          <w:sz w:val="24"/>
          <w:szCs w:val="24"/>
        </w:rPr>
      </w:pPr>
      <w:r>
        <w:rPr>
          <w:rFonts w:ascii="Calibri" w:eastAsia="Calibri" w:hAnsi="Calibri" w:cs="Calibri"/>
          <w:sz w:val="24"/>
          <w:szCs w:val="24"/>
        </w:rPr>
        <w:t>La variable catégorielle ‘</w:t>
      </w:r>
      <w:proofErr w:type="spellStart"/>
      <w:r>
        <w:rPr>
          <w:rFonts w:ascii="Calibri" w:eastAsia="Calibri" w:hAnsi="Calibri" w:cs="Calibri"/>
          <w:i/>
          <w:sz w:val="24"/>
          <w:szCs w:val="24"/>
        </w:rPr>
        <w:t>zone_géo</w:t>
      </w:r>
      <w:proofErr w:type="spellEnd"/>
      <w:r>
        <w:rPr>
          <w:rFonts w:ascii="Calibri" w:eastAsia="Calibri" w:hAnsi="Calibri" w:cs="Calibri"/>
          <w:i/>
          <w:sz w:val="24"/>
          <w:szCs w:val="24"/>
        </w:rPr>
        <w:t>’</w:t>
      </w:r>
      <w:r>
        <w:rPr>
          <w:rFonts w:ascii="Calibri" w:eastAsia="Calibri" w:hAnsi="Calibri" w:cs="Calibri"/>
          <w:sz w:val="24"/>
          <w:szCs w:val="24"/>
        </w:rPr>
        <w:t xml:space="preserve"> est encodée avec un </w:t>
      </w:r>
      <w:proofErr w:type="spellStart"/>
      <w:r>
        <w:rPr>
          <w:rFonts w:ascii="Calibri" w:eastAsia="Calibri" w:hAnsi="Calibri" w:cs="Calibri"/>
          <w:i/>
          <w:sz w:val="24"/>
          <w:szCs w:val="24"/>
        </w:rPr>
        <w:t>OneHotEncoding</w:t>
      </w:r>
      <w:proofErr w:type="spellEnd"/>
      <w:r>
        <w:rPr>
          <w:rFonts w:ascii="Calibri" w:eastAsia="Calibri" w:hAnsi="Calibri" w:cs="Calibri"/>
          <w:sz w:val="24"/>
          <w:szCs w:val="24"/>
        </w:rPr>
        <w:t xml:space="preserve">, </w:t>
      </w:r>
    </w:p>
    <w:p w14:paraId="00000184" w14:textId="623C8261" w:rsidR="00F063EC" w:rsidRDefault="00000000">
      <w:pPr>
        <w:numPr>
          <w:ilvl w:val="0"/>
          <w:numId w:val="11"/>
        </w:numPr>
        <w:rPr>
          <w:rFonts w:ascii="Calibri" w:eastAsia="Calibri" w:hAnsi="Calibri" w:cs="Calibri"/>
          <w:sz w:val="24"/>
          <w:szCs w:val="24"/>
        </w:rPr>
      </w:pPr>
      <w:r>
        <w:rPr>
          <w:rFonts w:ascii="Calibri" w:eastAsia="Calibri" w:hAnsi="Calibri" w:cs="Calibri"/>
          <w:sz w:val="24"/>
          <w:szCs w:val="24"/>
        </w:rPr>
        <w:t>Les variables ‘</w:t>
      </w:r>
      <w:r>
        <w:rPr>
          <w:rFonts w:ascii="Calibri" w:eastAsia="Calibri" w:hAnsi="Calibri" w:cs="Calibri"/>
          <w:i/>
          <w:sz w:val="24"/>
          <w:szCs w:val="24"/>
        </w:rPr>
        <w:t>population</w:t>
      </w:r>
      <w:r>
        <w:rPr>
          <w:rFonts w:ascii="Calibri" w:eastAsia="Calibri" w:hAnsi="Calibri" w:cs="Calibri"/>
          <w:sz w:val="24"/>
          <w:szCs w:val="24"/>
        </w:rPr>
        <w:t>’, ‘</w:t>
      </w:r>
      <w:proofErr w:type="spellStart"/>
      <w:r>
        <w:rPr>
          <w:rFonts w:ascii="Calibri" w:eastAsia="Calibri" w:hAnsi="Calibri" w:cs="Calibri"/>
          <w:i/>
          <w:sz w:val="24"/>
          <w:szCs w:val="24"/>
        </w:rPr>
        <w:t>pib</w:t>
      </w:r>
      <w:proofErr w:type="spellEnd"/>
      <w:r>
        <w:rPr>
          <w:rFonts w:ascii="Calibri" w:eastAsia="Calibri" w:hAnsi="Calibri" w:cs="Calibri"/>
          <w:sz w:val="24"/>
          <w:szCs w:val="24"/>
        </w:rPr>
        <w:t>’, ‘</w:t>
      </w:r>
      <w:r>
        <w:rPr>
          <w:rFonts w:ascii="Calibri" w:eastAsia="Calibri" w:hAnsi="Calibri" w:cs="Calibri"/>
          <w:i/>
          <w:sz w:val="24"/>
          <w:szCs w:val="24"/>
        </w:rPr>
        <w:t>co2</w:t>
      </w:r>
      <w:r>
        <w:rPr>
          <w:rFonts w:ascii="Calibri" w:eastAsia="Calibri" w:hAnsi="Calibri" w:cs="Calibri"/>
          <w:sz w:val="24"/>
          <w:szCs w:val="24"/>
        </w:rPr>
        <w:t>’, ‘</w:t>
      </w:r>
      <w:r>
        <w:rPr>
          <w:rFonts w:ascii="Calibri" w:eastAsia="Calibri" w:hAnsi="Calibri" w:cs="Calibri"/>
          <w:i/>
          <w:sz w:val="24"/>
          <w:szCs w:val="24"/>
        </w:rPr>
        <w:t>delta_T°_</w:t>
      </w:r>
      <w:proofErr w:type="spellStart"/>
      <w:r>
        <w:rPr>
          <w:rFonts w:ascii="Calibri" w:eastAsia="Calibri" w:hAnsi="Calibri" w:cs="Calibri"/>
          <w:i/>
          <w:sz w:val="24"/>
          <w:szCs w:val="24"/>
        </w:rPr>
        <w:t>dû_aux_GHG</w:t>
      </w:r>
      <w:proofErr w:type="spellEnd"/>
      <w:r>
        <w:rPr>
          <w:rFonts w:ascii="Calibri" w:eastAsia="Calibri" w:hAnsi="Calibri" w:cs="Calibri"/>
          <w:sz w:val="24"/>
          <w:szCs w:val="24"/>
        </w:rPr>
        <w:t xml:space="preserve">’ et </w:t>
      </w:r>
      <w:r>
        <w:rPr>
          <w:rFonts w:ascii="Calibri" w:eastAsia="Calibri" w:hAnsi="Calibri" w:cs="Calibri"/>
          <w:i/>
          <w:sz w:val="24"/>
          <w:szCs w:val="24"/>
        </w:rPr>
        <w:t>‘température’</w:t>
      </w:r>
      <w:r>
        <w:rPr>
          <w:rFonts w:ascii="Calibri" w:eastAsia="Calibri" w:hAnsi="Calibri" w:cs="Calibri"/>
          <w:sz w:val="24"/>
          <w:szCs w:val="24"/>
        </w:rPr>
        <w:t xml:space="preserve"> sont transformées avec un </w:t>
      </w:r>
      <w:proofErr w:type="spellStart"/>
      <w:r>
        <w:rPr>
          <w:rFonts w:ascii="Calibri" w:eastAsia="Calibri" w:hAnsi="Calibri" w:cs="Calibri"/>
          <w:i/>
          <w:sz w:val="24"/>
          <w:szCs w:val="24"/>
        </w:rPr>
        <w:t>RobustScaling</w:t>
      </w:r>
      <w:proofErr w:type="spellEnd"/>
      <w:r>
        <w:rPr>
          <w:rFonts w:ascii="Calibri" w:eastAsia="Calibri" w:hAnsi="Calibri" w:cs="Calibri"/>
          <w:sz w:val="24"/>
          <w:szCs w:val="24"/>
        </w:rPr>
        <w:t xml:space="preserve">, pour tenter de gérer nos </w:t>
      </w:r>
      <w:proofErr w:type="spellStart"/>
      <w:r w:rsidRPr="00443D9B">
        <w:rPr>
          <w:rFonts w:ascii="Calibri" w:eastAsia="Calibri" w:hAnsi="Calibri" w:cs="Calibri"/>
          <w:i/>
          <w:iCs/>
          <w:sz w:val="24"/>
          <w:szCs w:val="24"/>
        </w:rPr>
        <w:t>outliers</w:t>
      </w:r>
      <w:proofErr w:type="spellEnd"/>
      <w:r w:rsidR="00443D9B">
        <w:rPr>
          <w:rFonts w:ascii="Calibri" w:eastAsia="Calibri" w:hAnsi="Calibri" w:cs="Calibri"/>
          <w:sz w:val="24"/>
          <w:szCs w:val="24"/>
        </w:rPr>
        <w:t>,</w:t>
      </w:r>
    </w:p>
    <w:p w14:paraId="00000186" w14:textId="340241FC" w:rsidR="007E5CFB" w:rsidRDefault="00000000">
      <w:pPr>
        <w:numPr>
          <w:ilvl w:val="0"/>
          <w:numId w:val="11"/>
        </w:numPr>
        <w:rPr>
          <w:rFonts w:ascii="Calibri" w:eastAsia="Calibri" w:hAnsi="Calibri" w:cs="Calibri"/>
          <w:sz w:val="24"/>
          <w:szCs w:val="24"/>
        </w:rPr>
      </w:pPr>
      <w:r>
        <w:rPr>
          <w:rFonts w:ascii="Calibri" w:eastAsia="Calibri" w:hAnsi="Calibri" w:cs="Calibri"/>
          <w:sz w:val="24"/>
          <w:szCs w:val="24"/>
        </w:rPr>
        <w:t>La variable ‘</w:t>
      </w:r>
      <w:r>
        <w:rPr>
          <w:rFonts w:ascii="Calibri" w:eastAsia="Calibri" w:hAnsi="Calibri" w:cs="Calibri"/>
          <w:i/>
          <w:sz w:val="24"/>
          <w:szCs w:val="24"/>
        </w:rPr>
        <w:t>année</w:t>
      </w:r>
      <w:r>
        <w:rPr>
          <w:rFonts w:ascii="Calibri" w:eastAsia="Calibri" w:hAnsi="Calibri" w:cs="Calibri"/>
          <w:sz w:val="24"/>
          <w:szCs w:val="24"/>
        </w:rPr>
        <w:t>’ est transformée via une normalisation. Ces données étant temporelles, on a étudié les séries temporelles, mais il s’avère qu’on ne peut pas les utiliser ici vu que nous n’avons ni saisonnalité, ni cycle.</w:t>
      </w:r>
    </w:p>
    <w:p w14:paraId="55AA24E1" w14:textId="77777777" w:rsidR="007E5CFB" w:rsidRDefault="007E5CFB">
      <w:pPr>
        <w:rPr>
          <w:rFonts w:ascii="Calibri" w:eastAsia="Calibri" w:hAnsi="Calibri" w:cs="Calibri"/>
          <w:sz w:val="24"/>
          <w:szCs w:val="24"/>
        </w:rPr>
      </w:pPr>
      <w:r>
        <w:rPr>
          <w:rFonts w:ascii="Calibri" w:eastAsia="Calibri" w:hAnsi="Calibri" w:cs="Calibri"/>
          <w:sz w:val="24"/>
          <w:szCs w:val="24"/>
        </w:rPr>
        <w:br w:type="page"/>
      </w:r>
    </w:p>
    <w:p w14:paraId="5220163F" w14:textId="77777777" w:rsidR="00F063EC" w:rsidRPr="007E5CFB" w:rsidRDefault="00F063EC">
      <w:pPr>
        <w:numPr>
          <w:ilvl w:val="0"/>
          <w:numId w:val="11"/>
        </w:numPr>
        <w:rPr>
          <w:rFonts w:ascii="Calibri" w:eastAsia="Calibri" w:hAnsi="Calibri" w:cs="Calibri"/>
          <w:sz w:val="24"/>
          <w:szCs w:val="24"/>
        </w:rPr>
        <w:sectPr w:rsidR="00F063EC" w:rsidRPr="007E5CFB" w:rsidSect="001B411C">
          <w:pgSz w:w="11909" w:h="16834"/>
          <w:pgMar w:top="1440" w:right="1134" w:bottom="1440" w:left="1133" w:header="720" w:footer="99" w:gutter="0"/>
          <w:cols w:space="720"/>
        </w:sectPr>
      </w:pPr>
    </w:p>
    <w:p w14:paraId="00000187" w14:textId="1CED6BDD" w:rsidR="00F063EC" w:rsidRPr="007E5CFB" w:rsidRDefault="00000000">
      <w:pPr>
        <w:pStyle w:val="Titre1"/>
        <w:numPr>
          <w:ilvl w:val="0"/>
          <w:numId w:val="25"/>
        </w:numPr>
        <w:ind w:left="720"/>
        <w:rPr>
          <w:rFonts w:ascii="Calibri" w:eastAsia="Calibri" w:hAnsi="Calibri" w:cs="Calibri"/>
          <w:b/>
          <w:color w:val="000000"/>
          <w:sz w:val="28"/>
          <w:szCs w:val="28"/>
        </w:rPr>
      </w:pPr>
      <w:bookmarkStart w:id="24" w:name="_Toc160526540"/>
      <w:r w:rsidRPr="007E5CFB">
        <w:rPr>
          <w:rFonts w:ascii="Calibri" w:eastAsia="Calibri" w:hAnsi="Calibri" w:cs="Calibri"/>
          <w:b/>
          <w:sz w:val="28"/>
          <w:szCs w:val="28"/>
        </w:rPr>
        <w:lastRenderedPageBreak/>
        <w:t xml:space="preserve">Modélisations par </w:t>
      </w:r>
      <w:r w:rsidRPr="007E5CFB">
        <w:rPr>
          <w:rFonts w:ascii="Calibri" w:eastAsia="Calibri" w:hAnsi="Calibri" w:cs="Calibri"/>
          <w:b/>
          <w:i/>
          <w:sz w:val="28"/>
          <w:szCs w:val="28"/>
        </w:rPr>
        <w:t>Machine Learning</w:t>
      </w:r>
      <w:r w:rsidRPr="007E5CFB">
        <w:rPr>
          <w:rFonts w:ascii="Calibri" w:eastAsia="Calibri" w:hAnsi="Calibri" w:cs="Calibri"/>
          <w:b/>
          <w:sz w:val="28"/>
          <w:szCs w:val="28"/>
        </w:rPr>
        <w:t xml:space="preserve"> et prédictions</w:t>
      </w:r>
      <w:bookmarkEnd w:id="24"/>
    </w:p>
    <w:p w14:paraId="00000188" w14:textId="77777777" w:rsidR="00F063EC" w:rsidRDefault="00000000">
      <w:pPr>
        <w:rPr>
          <w:rFonts w:ascii="Calibri" w:eastAsia="Calibri" w:hAnsi="Calibri" w:cs="Calibri"/>
          <w:sz w:val="24"/>
          <w:szCs w:val="24"/>
        </w:rPr>
      </w:pPr>
      <w:r>
        <w:rPr>
          <w:rFonts w:ascii="Calibri" w:eastAsia="Calibri" w:hAnsi="Calibri" w:cs="Calibri"/>
          <w:b/>
          <w:sz w:val="24"/>
          <w:szCs w:val="24"/>
        </w:rPr>
        <w:t>Rappel :</w:t>
      </w:r>
      <w:r>
        <w:rPr>
          <w:rFonts w:ascii="Calibri" w:eastAsia="Calibri" w:hAnsi="Calibri" w:cs="Calibri"/>
          <w:sz w:val="24"/>
          <w:szCs w:val="24"/>
        </w:rPr>
        <w:t xml:space="preserve"> le détail et code des actions suivantes sont disponibles dans un notebook dédié nommé ‘</w:t>
      </w:r>
      <w:r>
        <w:rPr>
          <w:rFonts w:ascii="Calibri" w:eastAsia="Calibri" w:hAnsi="Calibri" w:cs="Calibri"/>
          <w:i/>
          <w:sz w:val="24"/>
          <w:szCs w:val="24"/>
        </w:rPr>
        <w:t xml:space="preserve">6 et 7 </w:t>
      </w:r>
      <w:proofErr w:type="spellStart"/>
      <w:r>
        <w:rPr>
          <w:rFonts w:ascii="Calibri" w:eastAsia="Calibri" w:hAnsi="Calibri" w:cs="Calibri"/>
          <w:i/>
          <w:sz w:val="24"/>
          <w:szCs w:val="24"/>
        </w:rPr>
        <w:t>Preprocessing</w:t>
      </w:r>
      <w:proofErr w:type="spellEnd"/>
      <w:r>
        <w:rPr>
          <w:rFonts w:ascii="Calibri" w:eastAsia="Calibri" w:hAnsi="Calibri" w:cs="Calibri"/>
          <w:i/>
          <w:sz w:val="24"/>
          <w:szCs w:val="24"/>
        </w:rPr>
        <w:t xml:space="preserve"> et </w:t>
      </w:r>
      <w:proofErr w:type="spellStart"/>
      <w:r>
        <w:rPr>
          <w:rFonts w:ascii="Calibri" w:eastAsia="Calibri" w:hAnsi="Calibri" w:cs="Calibri"/>
          <w:i/>
          <w:sz w:val="24"/>
          <w:szCs w:val="24"/>
        </w:rPr>
        <w:t>Modélisation.ipynb</w:t>
      </w:r>
      <w:proofErr w:type="spellEnd"/>
      <w:r>
        <w:rPr>
          <w:rFonts w:ascii="Calibri" w:eastAsia="Calibri" w:hAnsi="Calibri" w:cs="Calibri"/>
          <w:i/>
          <w:sz w:val="24"/>
          <w:szCs w:val="24"/>
        </w:rPr>
        <w:t>’</w:t>
      </w:r>
      <w:r>
        <w:t xml:space="preserve"> </w:t>
      </w:r>
      <w:r>
        <w:rPr>
          <w:rFonts w:ascii="Calibri" w:eastAsia="Calibri" w:hAnsi="Calibri" w:cs="Calibri"/>
          <w:sz w:val="24"/>
          <w:szCs w:val="24"/>
        </w:rPr>
        <w:t>fourni avec ce rapport.</w:t>
      </w:r>
    </w:p>
    <w:p w14:paraId="76AF7C9B" w14:textId="77777777" w:rsidR="007945BF" w:rsidRDefault="007945BF">
      <w:pPr>
        <w:rPr>
          <w:rFonts w:ascii="Calibri" w:eastAsia="Calibri" w:hAnsi="Calibri" w:cs="Calibri"/>
          <w:sz w:val="24"/>
          <w:szCs w:val="24"/>
        </w:rPr>
      </w:pPr>
    </w:p>
    <w:p w14:paraId="00000189" w14:textId="357BFAAE" w:rsidR="00F063EC" w:rsidRPr="00AB5C36" w:rsidRDefault="00000000">
      <w:pPr>
        <w:pStyle w:val="Titre2"/>
        <w:numPr>
          <w:ilvl w:val="1"/>
          <w:numId w:val="25"/>
        </w:numPr>
        <w:rPr>
          <w:rFonts w:ascii="Calibri" w:eastAsia="Calibri" w:hAnsi="Calibri" w:cs="Calibri"/>
          <w:b/>
          <w:sz w:val="28"/>
          <w:szCs w:val="28"/>
        </w:rPr>
      </w:pPr>
      <w:bookmarkStart w:id="25" w:name="_Toc160526541"/>
      <w:r w:rsidRPr="00AB5C36">
        <w:rPr>
          <w:rFonts w:ascii="Calibri" w:eastAsia="Calibri" w:hAnsi="Calibri" w:cs="Calibri"/>
          <w:b/>
          <w:sz w:val="28"/>
          <w:szCs w:val="28"/>
        </w:rPr>
        <w:t>Finalité</w:t>
      </w:r>
      <w:bookmarkEnd w:id="25"/>
    </w:p>
    <w:p w14:paraId="5BC4A6F5" w14:textId="2245F28D" w:rsidR="007945BF" w:rsidRDefault="00000000" w:rsidP="007945BF">
      <w:pPr>
        <w:rPr>
          <w:rFonts w:ascii="Calibri" w:eastAsia="Calibri" w:hAnsi="Calibri" w:cs="Calibri"/>
          <w:sz w:val="24"/>
          <w:szCs w:val="24"/>
        </w:rPr>
      </w:pPr>
      <w:r>
        <w:rPr>
          <w:rFonts w:ascii="Calibri" w:eastAsia="Calibri" w:hAnsi="Calibri" w:cs="Calibri"/>
          <w:sz w:val="24"/>
          <w:szCs w:val="24"/>
        </w:rPr>
        <w:t xml:space="preserve">En absence de corrélation entre évolution locale des températures et production des gaz à effet de serre, les prédictions sont donc réalisées </w:t>
      </w:r>
      <w:r w:rsidR="004232C8">
        <w:rPr>
          <w:rFonts w:ascii="Calibri" w:eastAsia="Calibri" w:hAnsi="Calibri" w:cs="Calibri"/>
          <w:sz w:val="24"/>
          <w:szCs w:val="24"/>
        </w:rPr>
        <w:t>sur</w:t>
      </w:r>
      <w:r>
        <w:rPr>
          <w:rFonts w:ascii="Calibri" w:eastAsia="Calibri" w:hAnsi="Calibri" w:cs="Calibri"/>
          <w:sz w:val="24"/>
          <w:szCs w:val="24"/>
        </w:rPr>
        <w:t xml:space="preserve"> la période de temps </w:t>
      </w:r>
      <w:r w:rsidR="00340EA7">
        <w:rPr>
          <w:rFonts w:ascii="Calibri" w:eastAsia="Calibri" w:hAnsi="Calibri" w:cs="Calibri"/>
          <w:sz w:val="24"/>
          <w:szCs w:val="24"/>
        </w:rPr>
        <w:t>de 1970 à 2017 (données les plus récentes disponibles).</w:t>
      </w:r>
    </w:p>
    <w:p w14:paraId="19B4C5B7" w14:textId="77777777" w:rsidR="007945BF" w:rsidRDefault="007945BF" w:rsidP="007945BF">
      <w:pPr>
        <w:rPr>
          <w:rFonts w:ascii="Calibri" w:eastAsia="Calibri" w:hAnsi="Calibri" w:cs="Calibri"/>
          <w:sz w:val="24"/>
          <w:szCs w:val="24"/>
        </w:rPr>
      </w:pPr>
    </w:p>
    <w:p w14:paraId="0000018B" w14:textId="485F6FAD" w:rsidR="00F063EC" w:rsidRPr="00AB5C36" w:rsidRDefault="00000000">
      <w:pPr>
        <w:pStyle w:val="Titre2"/>
        <w:numPr>
          <w:ilvl w:val="1"/>
          <w:numId w:val="25"/>
        </w:numPr>
        <w:rPr>
          <w:rFonts w:ascii="Calibri" w:eastAsia="Calibri" w:hAnsi="Calibri" w:cs="Calibri"/>
          <w:b/>
          <w:sz w:val="28"/>
          <w:szCs w:val="28"/>
        </w:rPr>
      </w:pPr>
      <w:bookmarkStart w:id="26" w:name="_Toc160526542"/>
      <w:r w:rsidRPr="00AB5C36">
        <w:rPr>
          <w:rFonts w:ascii="Calibri" w:eastAsia="Calibri" w:hAnsi="Calibri" w:cs="Calibri"/>
          <w:b/>
          <w:sz w:val="28"/>
          <w:szCs w:val="28"/>
        </w:rPr>
        <w:t>Méthodologie</w:t>
      </w:r>
      <w:bookmarkEnd w:id="26"/>
    </w:p>
    <w:p w14:paraId="0000018C" w14:textId="77777777" w:rsidR="00F063EC" w:rsidRDefault="00000000">
      <w:pPr>
        <w:rPr>
          <w:rFonts w:ascii="Calibri" w:eastAsia="Calibri" w:hAnsi="Calibri" w:cs="Calibri"/>
          <w:sz w:val="24"/>
          <w:szCs w:val="24"/>
        </w:rPr>
      </w:pPr>
      <w:r>
        <w:rPr>
          <w:rFonts w:ascii="Calibri" w:eastAsia="Calibri" w:hAnsi="Calibri" w:cs="Calibri"/>
          <w:sz w:val="24"/>
          <w:szCs w:val="24"/>
        </w:rPr>
        <w:t>Un premier test a permis de vérifier si la taille des jeux d'entraînement et test lors du Test-Train-Split, avec des valeurs de 20, 25 et 30%. Aucune différence détectable sur l’impact de ces valeurs n’a été détectée sur les métriques testées lors de nos tests préliminaires.</w:t>
      </w:r>
    </w:p>
    <w:p w14:paraId="0000018D" w14:textId="77777777" w:rsidR="00F063EC" w:rsidRDefault="00F063EC">
      <w:pPr>
        <w:rPr>
          <w:rFonts w:ascii="Calibri" w:eastAsia="Calibri" w:hAnsi="Calibri" w:cs="Calibri"/>
          <w:sz w:val="24"/>
          <w:szCs w:val="24"/>
        </w:rPr>
      </w:pPr>
    </w:p>
    <w:p w14:paraId="0000018E"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Les modèles de </w:t>
      </w:r>
      <w:r>
        <w:rPr>
          <w:rFonts w:ascii="Calibri" w:eastAsia="Calibri" w:hAnsi="Calibri" w:cs="Calibri"/>
          <w:i/>
          <w:sz w:val="24"/>
          <w:szCs w:val="24"/>
        </w:rPr>
        <w:t>Machine Learning</w:t>
      </w:r>
      <w:r>
        <w:rPr>
          <w:rFonts w:ascii="Calibri" w:eastAsia="Calibri" w:hAnsi="Calibri" w:cs="Calibri"/>
          <w:sz w:val="24"/>
          <w:szCs w:val="24"/>
        </w:rPr>
        <w:t xml:space="preserve"> </w:t>
      </w:r>
      <w:r>
        <w:rPr>
          <w:rFonts w:ascii="Calibri" w:eastAsia="Calibri" w:hAnsi="Calibri" w:cs="Calibri"/>
          <w:b/>
          <w:sz w:val="24"/>
          <w:szCs w:val="24"/>
        </w:rPr>
        <w:t xml:space="preserve">de régression </w:t>
      </w:r>
      <w:r>
        <w:rPr>
          <w:rFonts w:ascii="Calibri" w:eastAsia="Calibri" w:hAnsi="Calibri" w:cs="Calibri"/>
          <w:sz w:val="24"/>
          <w:szCs w:val="24"/>
        </w:rPr>
        <w:t xml:space="preserve">suivants ont été testés, selon le cas : </w:t>
      </w:r>
    </w:p>
    <w:p w14:paraId="0000018F" w14:textId="77777777" w:rsidR="00F063EC" w:rsidRDefault="00000000">
      <w:pPr>
        <w:numPr>
          <w:ilvl w:val="0"/>
          <w:numId w:val="12"/>
        </w:numPr>
        <w:rPr>
          <w:rFonts w:ascii="Calibri" w:eastAsia="Calibri" w:hAnsi="Calibri" w:cs="Calibri"/>
          <w:sz w:val="24"/>
          <w:szCs w:val="24"/>
        </w:rPr>
      </w:pPr>
      <w:r>
        <w:rPr>
          <w:rFonts w:ascii="Calibri" w:eastAsia="Calibri" w:hAnsi="Calibri" w:cs="Calibri"/>
          <w:sz w:val="24"/>
          <w:szCs w:val="24"/>
        </w:rPr>
        <w:t xml:space="preserve">Manuellement, </w:t>
      </w:r>
    </w:p>
    <w:p w14:paraId="00000190" w14:textId="77777777" w:rsidR="00F063EC" w:rsidRDefault="00000000">
      <w:pPr>
        <w:numPr>
          <w:ilvl w:val="0"/>
          <w:numId w:val="12"/>
        </w:numPr>
        <w:rPr>
          <w:rFonts w:ascii="Calibri" w:eastAsia="Calibri" w:hAnsi="Calibri" w:cs="Calibri"/>
          <w:sz w:val="24"/>
          <w:szCs w:val="24"/>
        </w:rPr>
      </w:pPr>
      <w:r>
        <w:rPr>
          <w:rFonts w:ascii="Calibri" w:eastAsia="Calibri" w:hAnsi="Calibri" w:cs="Calibri"/>
          <w:sz w:val="24"/>
          <w:szCs w:val="24"/>
        </w:rPr>
        <w:t xml:space="preserve">Via la classe </w:t>
      </w:r>
      <w:proofErr w:type="spellStart"/>
      <w:r>
        <w:rPr>
          <w:rFonts w:ascii="Calibri" w:eastAsia="Calibri" w:hAnsi="Calibri" w:cs="Calibri"/>
          <w:i/>
          <w:sz w:val="24"/>
          <w:szCs w:val="24"/>
        </w:rPr>
        <w:t>GridSearchCV</w:t>
      </w:r>
      <w:proofErr w:type="spellEnd"/>
      <w:r>
        <w:rPr>
          <w:rFonts w:ascii="Calibri" w:eastAsia="Calibri" w:hAnsi="Calibri" w:cs="Calibri"/>
          <w:sz w:val="24"/>
          <w:szCs w:val="24"/>
        </w:rPr>
        <w:t xml:space="preserve"> de la bibliothèque </w:t>
      </w:r>
      <w:proofErr w:type="spellStart"/>
      <w:r>
        <w:rPr>
          <w:rFonts w:ascii="Calibri" w:eastAsia="Calibri" w:hAnsi="Calibri" w:cs="Calibri"/>
          <w:i/>
          <w:sz w:val="24"/>
          <w:szCs w:val="24"/>
        </w:rPr>
        <w:t>scikit-learn</w:t>
      </w:r>
      <w:proofErr w:type="spellEnd"/>
      <w:r>
        <w:rPr>
          <w:rFonts w:ascii="Calibri" w:eastAsia="Calibri" w:hAnsi="Calibri" w:cs="Calibri"/>
          <w:sz w:val="24"/>
          <w:szCs w:val="24"/>
        </w:rPr>
        <w:t>, qui permet une optimisation automatisée des hyperparamètres.</w:t>
      </w:r>
    </w:p>
    <w:p w14:paraId="00000191" w14:textId="77777777" w:rsidR="00F063EC" w:rsidRDefault="00F063EC">
      <w:pPr>
        <w:rPr>
          <w:rFonts w:ascii="Calibri" w:eastAsia="Calibri" w:hAnsi="Calibri" w:cs="Calibri"/>
          <w:sz w:val="24"/>
          <w:szCs w:val="24"/>
        </w:rPr>
        <w:sectPr w:rsidR="00F063EC" w:rsidSect="001B411C">
          <w:pgSz w:w="11909" w:h="16834"/>
          <w:pgMar w:top="1134" w:right="8" w:bottom="1134" w:left="708" w:header="283" w:footer="283" w:gutter="0"/>
          <w:cols w:space="720"/>
        </w:sectPr>
      </w:pPr>
    </w:p>
    <w:p w14:paraId="00000192" w14:textId="77777777" w:rsidR="00F063EC" w:rsidRDefault="00000000">
      <w:pPr>
        <w:rPr>
          <w:rFonts w:ascii="Calibri" w:eastAsia="Calibri" w:hAnsi="Calibri" w:cs="Calibri"/>
          <w:sz w:val="24"/>
          <w:szCs w:val="24"/>
        </w:rPr>
      </w:pPr>
      <w:r>
        <w:rPr>
          <w:rFonts w:ascii="Calibri" w:eastAsia="Calibri" w:hAnsi="Calibri" w:cs="Calibri"/>
          <w:sz w:val="24"/>
          <w:szCs w:val="24"/>
        </w:rPr>
        <w:lastRenderedPageBreak/>
        <w:t xml:space="preserve">Le résumé des tests combinatoires utilisés, et résultats analysés, est le suivant : </w:t>
      </w:r>
    </w:p>
    <w:p w14:paraId="00000193" w14:textId="77777777" w:rsidR="00F063EC" w:rsidRDefault="00F063EC">
      <w:pPr>
        <w:rPr>
          <w:rFonts w:ascii="Calibri" w:eastAsia="Calibri" w:hAnsi="Calibri" w:cs="Calibri"/>
          <w:sz w:val="24"/>
          <w:szCs w:val="24"/>
        </w:rPr>
      </w:pPr>
    </w:p>
    <w:tbl>
      <w:tblPr>
        <w:tblStyle w:val="a7"/>
        <w:tblW w:w="144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2895"/>
        <w:gridCol w:w="3000"/>
        <w:gridCol w:w="2790"/>
        <w:gridCol w:w="2895"/>
      </w:tblGrid>
      <w:tr w:rsidR="00F063EC" w14:paraId="07B4EB3A" w14:textId="77777777">
        <w:trPr>
          <w:trHeight w:val="776"/>
        </w:trPr>
        <w:tc>
          <w:tcPr>
            <w:tcW w:w="2895" w:type="dxa"/>
            <w:tcBorders>
              <w:top w:val="single" w:sz="8" w:space="0" w:color="000000"/>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94"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Modèles de Machine Learning</w:t>
            </w:r>
          </w:p>
        </w:tc>
        <w:tc>
          <w:tcPr>
            <w:tcW w:w="2895" w:type="dxa"/>
            <w:tcBorders>
              <w:top w:val="single" w:sz="8" w:space="0" w:color="000000"/>
              <w:left w:val="nil"/>
              <w:bottom w:val="single" w:sz="8" w:space="0" w:color="000000"/>
              <w:right w:val="single" w:sz="8" w:space="0" w:color="000000"/>
            </w:tcBorders>
            <w:shd w:val="clear" w:color="auto" w:fill="1F497D"/>
            <w:tcMar>
              <w:top w:w="0" w:type="dxa"/>
              <w:left w:w="80" w:type="dxa"/>
              <w:bottom w:w="0" w:type="dxa"/>
              <w:right w:w="80" w:type="dxa"/>
            </w:tcMar>
            <w:vAlign w:val="center"/>
          </w:tcPr>
          <w:p w14:paraId="00000195"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Paramètres à tester</w:t>
            </w:r>
          </w:p>
        </w:tc>
        <w:tc>
          <w:tcPr>
            <w:tcW w:w="3000" w:type="dxa"/>
            <w:tcBorders>
              <w:top w:val="single" w:sz="8" w:space="0" w:color="000000"/>
              <w:left w:val="nil"/>
              <w:bottom w:val="single" w:sz="8" w:space="0" w:color="000000"/>
              <w:right w:val="single" w:sz="8" w:space="0" w:color="000000"/>
            </w:tcBorders>
            <w:shd w:val="clear" w:color="auto" w:fill="1F497D"/>
            <w:tcMar>
              <w:top w:w="0" w:type="dxa"/>
              <w:left w:w="80" w:type="dxa"/>
              <w:bottom w:w="0" w:type="dxa"/>
              <w:right w:w="80" w:type="dxa"/>
            </w:tcMar>
            <w:vAlign w:val="center"/>
          </w:tcPr>
          <w:p w14:paraId="00000196"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Méthode de tests</w:t>
            </w:r>
          </w:p>
        </w:tc>
        <w:tc>
          <w:tcPr>
            <w:tcW w:w="2790" w:type="dxa"/>
            <w:tcBorders>
              <w:top w:val="single" w:sz="8" w:space="0" w:color="000000"/>
              <w:left w:val="nil"/>
              <w:bottom w:val="single" w:sz="8" w:space="0" w:color="000000"/>
              <w:right w:val="single" w:sz="8" w:space="0" w:color="000000"/>
            </w:tcBorders>
            <w:shd w:val="clear" w:color="auto" w:fill="1F497D"/>
            <w:tcMar>
              <w:top w:w="0" w:type="dxa"/>
              <w:left w:w="80" w:type="dxa"/>
              <w:bottom w:w="0" w:type="dxa"/>
              <w:right w:w="80" w:type="dxa"/>
            </w:tcMar>
            <w:vAlign w:val="center"/>
          </w:tcPr>
          <w:p w14:paraId="00000197"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Métriques testées</w:t>
            </w:r>
          </w:p>
        </w:tc>
        <w:tc>
          <w:tcPr>
            <w:tcW w:w="2895" w:type="dxa"/>
            <w:tcBorders>
              <w:top w:val="single" w:sz="8" w:space="0" w:color="000000"/>
              <w:left w:val="nil"/>
              <w:bottom w:val="single" w:sz="8" w:space="0" w:color="000000"/>
              <w:right w:val="single" w:sz="8" w:space="0" w:color="000000"/>
            </w:tcBorders>
            <w:shd w:val="clear" w:color="auto" w:fill="1F497D"/>
            <w:tcMar>
              <w:top w:w="0" w:type="dxa"/>
              <w:left w:w="80" w:type="dxa"/>
              <w:bottom w:w="0" w:type="dxa"/>
              <w:right w:w="80" w:type="dxa"/>
            </w:tcMar>
            <w:vAlign w:val="center"/>
          </w:tcPr>
          <w:p w14:paraId="00000198"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Visualisation(s) utilisée(s)</w:t>
            </w:r>
          </w:p>
        </w:tc>
      </w:tr>
      <w:tr w:rsidR="00F063EC" w14:paraId="42B0D109" w14:textId="77777777">
        <w:trPr>
          <w:trHeight w:val="870"/>
        </w:trPr>
        <w:tc>
          <w:tcPr>
            <w:tcW w:w="2895"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99" w14:textId="77777777" w:rsidR="00F063EC" w:rsidRDefault="00000000">
            <w:pPr>
              <w:rPr>
                <w:rFonts w:ascii="Calibri" w:eastAsia="Calibri" w:hAnsi="Calibri" w:cs="Calibri"/>
                <w:b/>
                <w:i/>
                <w:color w:val="FFFFFF"/>
              </w:rPr>
            </w:pPr>
            <w:proofErr w:type="spellStart"/>
            <w:r>
              <w:rPr>
                <w:rFonts w:ascii="Calibri" w:eastAsia="Calibri" w:hAnsi="Calibri" w:cs="Calibri"/>
                <w:b/>
                <w:i/>
                <w:color w:val="FFFFFF"/>
              </w:rPr>
              <w:t>LinearRegression</w:t>
            </w:r>
            <w:proofErr w:type="spellEnd"/>
          </w:p>
        </w:tc>
        <w:tc>
          <w:tcPr>
            <w:tcW w:w="2895"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9A"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Par défaut</w:t>
            </w:r>
          </w:p>
        </w:tc>
        <w:tc>
          <w:tcPr>
            <w:tcW w:w="3000"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9B"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Manuel</w:t>
            </w:r>
          </w:p>
        </w:tc>
        <w:tc>
          <w:tcPr>
            <w:tcW w:w="2790"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9C"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MSE, RMSE, MAE, R² sur les jeux de test et d'apprentissage</w:t>
            </w:r>
          </w:p>
        </w:tc>
        <w:tc>
          <w:tcPr>
            <w:tcW w:w="2895"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9D"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Résidus</w:t>
            </w:r>
            <w:r>
              <w:rPr>
                <w:rFonts w:ascii="Calibri" w:eastAsia="Calibri" w:hAnsi="Calibri" w:cs="Calibri"/>
                <w:sz w:val="24"/>
                <w:szCs w:val="24"/>
              </w:rPr>
              <w:br/>
              <w:t xml:space="preserve"> Courbe d'apprentissage</w:t>
            </w:r>
          </w:p>
        </w:tc>
      </w:tr>
      <w:tr w:rsidR="00F063EC" w14:paraId="14500C41" w14:textId="77777777">
        <w:trPr>
          <w:trHeight w:val="1155"/>
        </w:trPr>
        <w:tc>
          <w:tcPr>
            <w:tcW w:w="2895"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9E" w14:textId="77777777" w:rsidR="00F063EC" w:rsidRDefault="00000000">
            <w:pPr>
              <w:rPr>
                <w:rFonts w:ascii="Calibri" w:eastAsia="Calibri" w:hAnsi="Calibri" w:cs="Calibri"/>
                <w:b/>
                <w:i/>
                <w:color w:val="FFFFFF"/>
              </w:rPr>
            </w:pPr>
            <w:proofErr w:type="spellStart"/>
            <w:r>
              <w:rPr>
                <w:rFonts w:ascii="Calibri" w:eastAsia="Calibri" w:hAnsi="Calibri" w:cs="Calibri"/>
                <w:b/>
                <w:i/>
                <w:color w:val="FFFFFF"/>
              </w:rPr>
              <w:t>DecisionTreeRegressor</w:t>
            </w:r>
            <w:proofErr w:type="spellEnd"/>
          </w:p>
        </w:tc>
        <w:tc>
          <w:tcPr>
            <w:tcW w:w="2895"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9F"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Par défaut</w:t>
            </w:r>
          </w:p>
        </w:tc>
        <w:tc>
          <w:tcPr>
            <w:tcW w:w="3000"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0"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Manuel</w:t>
            </w:r>
          </w:p>
        </w:tc>
        <w:tc>
          <w:tcPr>
            <w:tcW w:w="2790"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1"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MSE, RMSE, MAE, R² sur les jeux de test et d'apprentissage</w:t>
            </w:r>
          </w:p>
        </w:tc>
        <w:tc>
          <w:tcPr>
            <w:tcW w:w="2895"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2"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Histogramme d'importance,</w:t>
            </w:r>
            <w:r>
              <w:rPr>
                <w:rFonts w:ascii="Calibri" w:eastAsia="Calibri" w:hAnsi="Calibri" w:cs="Calibri"/>
                <w:sz w:val="24"/>
                <w:szCs w:val="24"/>
              </w:rPr>
              <w:br/>
              <w:t xml:space="preserve"> Résidus,</w:t>
            </w:r>
            <w:r>
              <w:rPr>
                <w:rFonts w:ascii="Calibri" w:eastAsia="Calibri" w:hAnsi="Calibri" w:cs="Calibri"/>
                <w:sz w:val="24"/>
                <w:szCs w:val="24"/>
              </w:rPr>
              <w:br/>
              <w:t xml:space="preserve"> Courbe d'apprentissage</w:t>
            </w:r>
          </w:p>
        </w:tc>
      </w:tr>
      <w:tr w:rsidR="00F063EC" w14:paraId="5DF2E61D" w14:textId="77777777">
        <w:trPr>
          <w:trHeight w:val="1155"/>
        </w:trPr>
        <w:tc>
          <w:tcPr>
            <w:tcW w:w="2895"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A3" w14:textId="77777777" w:rsidR="00F063EC" w:rsidRDefault="00000000">
            <w:pPr>
              <w:rPr>
                <w:rFonts w:ascii="Calibri" w:eastAsia="Calibri" w:hAnsi="Calibri" w:cs="Calibri"/>
                <w:b/>
                <w:i/>
                <w:color w:val="FFFFFF"/>
              </w:rPr>
            </w:pPr>
            <w:proofErr w:type="spellStart"/>
            <w:r>
              <w:rPr>
                <w:rFonts w:ascii="Calibri" w:eastAsia="Calibri" w:hAnsi="Calibri" w:cs="Calibri"/>
                <w:b/>
                <w:i/>
                <w:color w:val="FFFFFF"/>
              </w:rPr>
              <w:t>RandomForestRegressor</w:t>
            </w:r>
            <w:proofErr w:type="spellEnd"/>
          </w:p>
        </w:tc>
        <w:tc>
          <w:tcPr>
            <w:tcW w:w="2895"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4" w14:textId="77777777" w:rsidR="00F063EC" w:rsidRDefault="00000000">
            <w:pPr>
              <w:ind w:right="-59"/>
              <w:rPr>
                <w:rFonts w:ascii="Calibri" w:eastAsia="Calibri" w:hAnsi="Calibri" w:cs="Calibri"/>
                <w:sz w:val="24"/>
                <w:szCs w:val="24"/>
              </w:rPr>
            </w:pPr>
            <w:proofErr w:type="spellStart"/>
            <w:proofErr w:type="gramStart"/>
            <w:r>
              <w:rPr>
                <w:rFonts w:ascii="Calibri" w:eastAsia="Calibri" w:hAnsi="Calibri" w:cs="Calibri"/>
                <w:sz w:val="24"/>
                <w:szCs w:val="24"/>
              </w:rPr>
              <w:t>n</w:t>
            </w:r>
            <w:proofErr w:type="gramEnd"/>
            <w:r>
              <w:rPr>
                <w:rFonts w:ascii="Calibri" w:eastAsia="Calibri" w:hAnsi="Calibri" w:cs="Calibri"/>
                <w:sz w:val="24"/>
                <w:szCs w:val="24"/>
              </w:rPr>
              <w:t>_estimators</w:t>
            </w:r>
            <w:proofErr w:type="spellEnd"/>
            <w:r>
              <w:rPr>
                <w:rFonts w:ascii="Calibri" w:eastAsia="Calibri" w:hAnsi="Calibri" w:cs="Calibri"/>
                <w:sz w:val="24"/>
                <w:szCs w:val="24"/>
              </w:rPr>
              <w:t xml:space="preserve">, </w:t>
            </w:r>
            <w:r>
              <w:rPr>
                <w:rFonts w:ascii="Calibri" w:eastAsia="Calibri" w:hAnsi="Calibri" w:cs="Calibri"/>
                <w:sz w:val="24"/>
                <w:szCs w:val="24"/>
              </w:rPr>
              <w:br/>
              <w:t xml:space="preserve"> </w:t>
            </w:r>
            <w:proofErr w:type="spellStart"/>
            <w:r>
              <w:rPr>
                <w:rFonts w:ascii="Calibri" w:eastAsia="Calibri" w:hAnsi="Calibri" w:cs="Calibri"/>
                <w:sz w:val="24"/>
                <w:szCs w:val="24"/>
              </w:rPr>
              <w:t>max_depth</w:t>
            </w:r>
            <w:proofErr w:type="spellEnd"/>
          </w:p>
        </w:tc>
        <w:tc>
          <w:tcPr>
            <w:tcW w:w="3000"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5" w14:textId="77777777" w:rsidR="00F063EC" w:rsidRDefault="00000000">
            <w:pPr>
              <w:ind w:right="-59"/>
              <w:rPr>
                <w:rFonts w:ascii="Calibri" w:eastAsia="Calibri" w:hAnsi="Calibri" w:cs="Calibri"/>
              </w:rPr>
            </w:pPr>
            <w:r>
              <w:rPr>
                <w:rFonts w:ascii="Calibri" w:eastAsia="Calibri" w:hAnsi="Calibri" w:cs="Calibri"/>
                <w:sz w:val="24"/>
                <w:szCs w:val="24"/>
              </w:rPr>
              <w:t xml:space="preserve">Manuel + </w:t>
            </w:r>
            <w:proofErr w:type="spellStart"/>
            <w:r>
              <w:rPr>
                <w:rFonts w:ascii="Calibri" w:eastAsia="Calibri" w:hAnsi="Calibri" w:cs="Calibri"/>
                <w:sz w:val="24"/>
                <w:szCs w:val="24"/>
              </w:rPr>
              <w:t>GridSearchCV</w:t>
            </w:r>
            <w:proofErr w:type="spellEnd"/>
            <w:r>
              <w:rPr>
                <w:rFonts w:ascii="Calibri" w:eastAsia="Calibri" w:hAnsi="Calibri" w:cs="Calibri"/>
                <w:sz w:val="24"/>
                <w:szCs w:val="24"/>
              </w:rPr>
              <w:t xml:space="preserve"> avec</w:t>
            </w:r>
            <w:r>
              <w:rPr>
                <w:rFonts w:ascii="Calibri" w:eastAsia="Calibri" w:hAnsi="Calibri" w:cs="Calibri"/>
                <w:sz w:val="24"/>
                <w:szCs w:val="24"/>
              </w:rPr>
              <w:br/>
            </w:r>
            <w:r>
              <w:rPr>
                <w:rFonts w:ascii="Calibri" w:eastAsia="Calibri" w:hAnsi="Calibri" w:cs="Calibri"/>
              </w:rPr>
              <w:t xml:space="preserve"> </w:t>
            </w:r>
            <w:proofErr w:type="spellStart"/>
            <w:r>
              <w:rPr>
                <w:rFonts w:ascii="Calibri" w:eastAsia="Calibri" w:hAnsi="Calibri" w:cs="Calibri"/>
              </w:rPr>
              <w:t>n_estimators</w:t>
            </w:r>
            <w:proofErr w:type="spellEnd"/>
            <w:r>
              <w:rPr>
                <w:rFonts w:ascii="Calibri" w:eastAsia="Calibri" w:hAnsi="Calibri" w:cs="Calibri"/>
              </w:rPr>
              <w:t xml:space="preserve"> : </w:t>
            </w:r>
            <w:proofErr w:type="spellStart"/>
            <w:proofErr w:type="gramStart"/>
            <w:r>
              <w:rPr>
                <w:rFonts w:ascii="Calibri" w:eastAsia="Calibri" w:hAnsi="Calibri" w:cs="Calibri"/>
              </w:rPr>
              <w:t>arange</w:t>
            </w:r>
            <w:proofErr w:type="spellEnd"/>
            <w:r>
              <w:rPr>
                <w:rFonts w:ascii="Calibri" w:eastAsia="Calibri" w:hAnsi="Calibri" w:cs="Calibri"/>
              </w:rPr>
              <w:t>(</w:t>
            </w:r>
            <w:proofErr w:type="gramEnd"/>
            <w:r>
              <w:rPr>
                <w:rFonts w:ascii="Calibri" w:eastAsia="Calibri" w:hAnsi="Calibri" w:cs="Calibri"/>
              </w:rPr>
              <w:t>10,310,30)</w:t>
            </w:r>
            <w:r>
              <w:rPr>
                <w:rFonts w:ascii="Calibri" w:eastAsia="Calibri" w:hAnsi="Calibri" w:cs="Calibri"/>
              </w:rPr>
              <w:br/>
              <w:t xml:space="preserve"> </w:t>
            </w:r>
            <w:proofErr w:type="spellStart"/>
            <w:r>
              <w:rPr>
                <w:rFonts w:ascii="Calibri" w:eastAsia="Calibri" w:hAnsi="Calibri" w:cs="Calibri"/>
              </w:rPr>
              <w:t>max_depth</w:t>
            </w:r>
            <w:proofErr w:type="spellEnd"/>
            <w:r>
              <w:rPr>
                <w:rFonts w:ascii="Calibri" w:eastAsia="Calibri" w:hAnsi="Calibri" w:cs="Calibri"/>
              </w:rPr>
              <w:t xml:space="preserve"> : </w:t>
            </w:r>
            <w:proofErr w:type="spellStart"/>
            <w:r>
              <w:rPr>
                <w:rFonts w:ascii="Calibri" w:eastAsia="Calibri" w:hAnsi="Calibri" w:cs="Calibri"/>
              </w:rPr>
              <w:t>arange</w:t>
            </w:r>
            <w:proofErr w:type="spellEnd"/>
            <w:r>
              <w:rPr>
                <w:rFonts w:ascii="Calibri" w:eastAsia="Calibri" w:hAnsi="Calibri" w:cs="Calibri"/>
              </w:rPr>
              <w:t>(3,15,3)</w:t>
            </w:r>
          </w:p>
        </w:tc>
        <w:tc>
          <w:tcPr>
            <w:tcW w:w="2790"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6"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MSE, RMSE, MAE, R² sur les jeux de test et d'apprentissage</w:t>
            </w:r>
          </w:p>
        </w:tc>
        <w:tc>
          <w:tcPr>
            <w:tcW w:w="2895"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7"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Histogramme d'importance,</w:t>
            </w:r>
            <w:r>
              <w:rPr>
                <w:rFonts w:ascii="Calibri" w:eastAsia="Calibri" w:hAnsi="Calibri" w:cs="Calibri"/>
                <w:sz w:val="24"/>
                <w:szCs w:val="24"/>
              </w:rPr>
              <w:br/>
              <w:t xml:space="preserve"> Résidus,</w:t>
            </w:r>
            <w:r>
              <w:rPr>
                <w:rFonts w:ascii="Calibri" w:eastAsia="Calibri" w:hAnsi="Calibri" w:cs="Calibri"/>
                <w:sz w:val="24"/>
                <w:szCs w:val="24"/>
              </w:rPr>
              <w:br/>
              <w:t xml:space="preserve"> Courbe d'apprentissage</w:t>
            </w:r>
          </w:p>
        </w:tc>
      </w:tr>
      <w:tr w:rsidR="00F063EC" w14:paraId="4A72D1D5" w14:textId="77777777">
        <w:trPr>
          <w:trHeight w:val="1915"/>
        </w:trPr>
        <w:tc>
          <w:tcPr>
            <w:tcW w:w="2895"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A8" w14:textId="77777777" w:rsidR="00F063EC" w:rsidRDefault="00000000">
            <w:pPr>
              <w:rPr>
                <w:rFonts w:ascii="Calibri" w:eastAsia="Calibri" w:hAnsi="Calibri" w:cs="Calibri"/>
                <w:b/>
                <w:i/>
                <w:color w:val="FFFFFF"/>
              </w:rPr>
            </w:pPr>
            <w:proofErr w:type="spellStart"/>
            <w:r>
              <w:rPr>
                <w:rFonts w:ascii="Calibri" w:eastAsia="Calibri" w:hAnsi="Calibri" w:cs="Calibri"/>
                <w:b/>
                <w:i/>
                <w:color w:val="FFFFFF"/>
              </w:rPr>
              <w:t>XGBoostRegressor</w:t>
            </w:r>
            <w:proofErr w:type="spellEnd"/>
          </w:p>
        </w:tc>
        <w:tc>
          <w:tcPr>
            <w:tcW w:w="2895"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9" w14:textId="77777777" w:rsidR="00F063EC" w:rsidRDefault="00000000">
            <w:pPr>
              <w:ind w:right="-59"/>
              <w:rPr>
                <w:rFonts w:ascii="Calibri" w:eastAsia="Calibri" w:hAnsi="Calibri" w:cs="Calibri"/>
                <w:sz w:val="24"/>
                <w:szCs w:val="24"/>
              </w:rPr>
            </w:pPr>
            <w:proofErr w:type="spellStart"/>
            <w:proofErr w:type="gramStart"/>
            <w:r>
              <w:rPr>
                <w:rFonts w:ascii="Calibri" w:eastAsia="Calibri" w:hAnsi="Calibri" w:cs="Calibri"/>
                <w:sz w:val="24"/>
                <w:szCs w:val="24"/>
              </w:rPr>
              <w:t>n</w:t>
            </w:r>
            <w:proofErr w:type="gramEnd"/>
            <w:r>
              <w:rPr>
                <w:rFonts w:ascii="Calibri" w:eastAsia="Calibri" w:hAnsi="Calibri" w:cs="Calibri"/>
                <w:sz w:val="24"/>
                <w:szCs w:val="24"/>
              </w:rPr>
              <w:t>_estimators</w:t>
            </w:r>
            <w:proofErr w:type="spellEnd"/>
            <w:r>
              <w:rPr>
                <w:rFonts w:ascii="Calibri" w:eastAsia="Calibri" w:hAnsi="Calibri" w:cs="Calibri"/>
                <w:sz w:val="24"/>
                <w:szCs w:val="24"/>
              </w:rPr>
              <w:t>,</w:t>
            </w:r>
            <w:r>
              <w:rPr>
                <w:rFonts w:ascii="Calibri" w:eastAsia="Calibri" w:hAnsi="Calibri" w:cs="Calibri"/>
                <w:sz w:val="24"/>
                <w:szCs w:val="24"/>
              </w:rPr>
              <w:br/>
              <w:t xml:space="preserve"> </w:t>
            </w:r>
            <w:proofErr w:type="spellStart"/>
            <w:r>
              <w:rPr>
                <w:rFonts w:ascii="Calibri" w:eastAsia="Calibri" w:hAnsi="Calibri" w:cs="Calibri"/>
                <w:sz w:val="24"/>
                <w:szCs w:val="24"/>
              </w:rPr>
              <w:t>learning_rate</w:t>
            </w:r>
            <w:proofErr w:type="spellEnd"/>
            <w:r>
              <w:rPr>
                <w:rFonts w:ascii="Calibri" w:eastAsia="Calibri" w:hAnsi="Calibri" w:cs="Calibri"/>
                <w:sz w:val="24"/>
                <w:szCs w:val="24"/>
              </w:rPr>
              <w:t>,</w:t>
            </w:r>
            <w:r>
              <w:rPr>
                <w:rFonts w:ascii="Calibri" w:eastAsia="Calibri" w:hAnsi="Calibri" w:cs="Calibri"/>
                <w:sz w:val="24"/>
                <w:szCs w:val="24"/>
              </w:rPr>
              <w:br/>
              <w:t xml:space="preserve"> </w:t>
            </w:r>
            <w:proofErr w:type="spellStart"/>
            <w:r>
              <w:rPr>
                <w:rFonts w:ascii="Calibri" w:eastAsia="Calibri" w:hAnsi="Calibri" w:cs="Calibri"/>
                <w:sz w:val="24"/>
                <w:szCs w:val="24"/>
              </w:rPr>
              <w:t>max_depth</w:t>
            </w:r>
            <w:proofErr w:type="spellEnd"/>
            <w:r>
              <w:rPr>
                <w:rFonts w:ascii="Calibri" w:eastAsia="Calibri" w:hAnsi="Calibri" w:cs="Calibri"/>
                <w:sz w:val="24"/>
                <w:szCs w:val="24"/>
              </w:rPr>
              <w:t>,</w:t>
            </w:r>
            <w:r>
              <w:rPr>
                <w:rFonts w:ascii="Calibri" w:eastAsia="Calibri" w:hAnsi="Calibri" w:cs="Calibri"/>
                <w:sz w:val="24"/>
                <w:szCs w:val="24"/>
              </w:rPr>
              <w:br/>
              <w:t xml:space="preserve"> </w:t>
            </w:r>
            <w:proofErr w:type="spellStart"/>
            <w:r>
              <w:rPr>
                <w:rFonts w:ascii="Calibri" w:eastAsia="Calibri" w:hAnsi="Calibri" w:cs="Calibri"/>
                <w:sz w:val="24"/>
                <w:szCs w:val="24"/>
              </w:rPr>
              <w:t>min_child_weight</w:t>
            </w:r>
            <w:proofErr w:type="spellEnd"/>
            <w:r>
              <w:rPr>
                <w:rFonts w:ascii="Calibri" w:eastAsia="Calibri" w:hAnsi="Calibri" w:cs="Calibri"/>
                <w:sz w:val="24"/>
                <w:szCs w:val="24"/>
              </w:rPr>
              <w:t>,</w:t>
            </w:r>
            <w:r>
              <w:rPr>
                <w:rFonts w:ascii="Calibri" w:eastAsia="Calibri" w:hAnsi="Calibri" w:cs="Calibri"/>
                <w:sz w:val="24"/>
                <w:szCs w:val="24"/>
              </w:rPr>
              <w:br/>
              <w:t xml:space="preserve"> gamma</w:t>
            </w:r>
          </w:p>
        </w:tc>
        <w:tc>
          <w:tcPr>
            <w:tcW w:w="3000"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A" w14:textId="77777777" w:rsidR="00F063EC" w:rsidRDefault="00000000">
            <w:pPr>
              <w:ind w:right="-59"/>
              <w:rPr>
                <w:rFonts w:ascii="Calibri" w:eastAsia="Calibri" w:hAnsi="Calibri" w:cs="Calibri"/>
              </w:rPr>
            </w:pPr>
            <w:r>
              <w:rPr>
                <w:rFonts w:ascii="Calibri" w:eastAsia="Calibri" w:hAnsi="Calibri" w:cs="Calibri"/>
                <w:sz w:val="24"/>
                <w:szCs w:val="24"/>
              </w:rPr>
              <w:t xml:space="preserve">Manuel + </w:t>
            </w:r>
            <w:proofErr w:type="spellStart"/>
            <w:r>
              <w:rPr>
                <w:rFonts w:ascii="Calibri" w:eastAsia="Calibri" w:hAnsi="Calibri" w:cs="Calibri"/>
                <w:sz w:val="24"/>
                <w:szCs w:val="24"/>
              </w:rPr>
              <w:t>GridSearchCV</w:t>
            </w:r>
            <w:proofErr w:type="spellEnd"/>
            <w:r>
              <w:rPr>
                <w:rFonts w:ascii="Calibri" w:eastAsia="Calibri" w:hAnsi="Calibri" w:cs="Calibri"/>
                <w:sz w:val="24"/>
                <w:szCs w:val="24"/>
              </w:rPr>
              <w:t xml:space="preserve"> dans</w:t>
            </w:r>
            <w:r>
              <w:rPr>
                <w:rFonts w:ascii="Calibri" w:eastAsia="Calibri" w:hAnsi="Calibri" w:cs="Calibri"/>
                <w:sz w:val="24"/>
                <w:szCs w:val="24"/>
              </w:rPr>
              <w:br/>
            </w:r>
            <w:r>
              <w:rPr>
                <w:rFonts w:ascii="Calibri" w:eastAsia="Calibri" w:hAnsi="Calibri" w:cs="Calibri"/>
              </w:rPr>
              <w:t xml:space="preserve"> </w:t>
            </w:r>
            <w:proofErr w:type="spellStart"/>
            <w:r>
              <w:rPr>
                <w:rFonts w:ascii="Calibri" w:eastAsia="Calibri" w:hAnsi="Calibri" w:cs="Calibri"/>
              </w:rPr>
              <w:t>n_estimators</w:t>
            </w:r>
            <w:proofErr w:type="spellEnd"/>
            <w:r>
              <w:rPr>
                <w:rFonts w:ascii="Calibri" w:eastAsia="Calibri" w:hAnsi="Calibri" w:cs="Calibri"/>
              </w:rPr>
              <w:t xml:space="preserve"> : [100, 200,300],</w:t>
            </w:r>
            <w:r>
              <w:rPr>
                <w:rFonts w:ascii="Calibri" w:eastAsia="Calibri" w:hAnsi="Calibri" w:cs="Calibri"/>
              </w:rPr>
              <w:br/>
              <w:t xml:space="preserve"> </w:t>
            </w:r>
            <w:proofErr w:type="spellStart"/>
            <w:r>
              <w:rPr>
                <w:rFonts w:ascii="Calibri" w:eastAsia="Calibri" w:hAnsi="Calibri" w:cs="Calibri"/>
              </w:rPr>
              <w:t>learning_rate</w:t>
            </w:r>
            <w:proofErr w:type="spellEnd"/>
            <w:r>
              <w:rPr>
                <w:rFonts w:ascii="Calibri" w:eastAsia="Calibri" w:hAnsi="Calibri" w:cs="Calibri"/>
              </w:rPr>
              <w:t xml:space="preserve"> : [0,01, 0.05, 0,1],</w:t>
            </w:r>
            <w:r>
              <w:rPr>
                <w:rFonts w:ascii="Calibri" w:eastAsia="Calibri" w:hAnsi="Calibri" w:cs="Calibri"/>
              </w:rPr>
              <w:br/>
              <w:t xml:space="preserve"> </w:t>
            </w:r>
            <w:proofErr w:type="spellStart"/>
            <w:r>
              <w:rPr>
                <w:rFonts w:ascii="Calibri" w:eastAsia="Calibri" w:hAnsi="Calibri" w:cs="Calibri"/>
              </w:rPr>
              <w:t>max_depth</w:t>
            </w:r>
            <w:proofErr w:type="spellEnd"/>
            <w:r>
              <w:rPr>
                <w:rFonts w:ascii="Calibri" w:eastAsia="Calibri" w:hAnsi="Calibri" w:cs="Calibri"/>
              </w:rPr>
              <w:t xml:space="preserve"> : [3, 5, 7, 9],</w:t>
            </w:r>
            <w:r>
              <w:rPr>
                <w:rFonts w:ascii="Calibri" w:eastAsia="Calibri" w:hAnsi="Calibri" w:cs="Calibri"/>
              </w:rPr>
              <w:br/>
              <w:t xml:space="preserve"> </w:t>
            </w:r>
            <w:proofErr w:type="spellStart"/>
            <w:r>
              <w:rPr>
                <w:rFonts w:ascii="Calibri" w:eastAsia="Calibri" w:hAnsi="Calibri" w:cs="Calibri"/>
              </w:rPr>
              <w:t>min_child_weight</w:t>
            </w:r>
            <w:proofErr w:type="spellEnd"/>
            <w:r>
              <w:rPr>
                <w:rFonts w:ascii="Calibri" w:eastAsia="Calibri" w:hAnsi="Calibri" w:cs="Calibri"/>
              </w:rPr>
              <w:t xml:space="preserve"> : [1, 3, 5],</w:t>
            </w:r>
            <w:r>
              <w:rPr>
                <w:rFonts w:ascii="Calibri" w:eastAsia="Calibri" w:hAnsi="Calibri" w:cs="Calibri"/>
              </w:rPr>
              <w:br/>
              <w:t xml:space="preserve"> gamma : [0, 0.1, 0.3]</w:t>
            </w:r>
          </w:p>
        </w:tc>
        <w:tc>
          <w:tcPr>
            <w:tcW w:w="2790"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B"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MSE, RMSE, MAE, R² sur les jeux de test et d'apprentissage</w:t>
            </w:r>
          </w:p>
        </w:tc>
        <w:tc>
          <w:tcPr>
            <w:tcW w:w="2895"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AC" w14:textId="77777777" w:rsidR="00F063EC" w:rsidRDefault="00000000">
            <w:pPr>
              <w:ind w:right="-59"/>
              <w:rPr>
                <w:rFonts w:ascii="Calibri" w:eastAsia="Calibri" w:hAnsi="Calibri" w:cs="Calibri"/>
                <w:sz w:val="24"/>
                <w:szCs w:val="24"/>
              </w:rPr>
            </w:pPr>
            <w:r>
              <w:rPr>
                <w:rFonts w:ascii="Calibri" w:eastAsia="Calibri" w:hAnsi="Calibri" w:cs="Calibri"/>
                <w:sz w:val="24"/>
                <w:szCs w:val="24"/>
              </w:rPr>
              <w:t>Histogramme d'importance,</w:t>
            </w:r>
            <w:r>
              <w:rPr>
                <w:rFonts w:ascii="Calibri" w:eastAsia="Calibri" w:hAnsi="Calibri" w:cs="Calibri"/>
                <w:sz w:val="24"/>
                <w:szCs w:val="24"/>
              </w:rPr>
              <w:br/>
              <w:t xml:space="preserve"> Résidus,</w:t>
            </w:r>
            <w:r>
              <w:rPr>
                <w:rFonts w:ascii="Calibri" w:eastAsia="Calibri" w:hAnsi="Calibri" w:cs="Calibri"/>
                <w:sz w:val="24"/>
                <w:szCs w:val="24"/>
              </w:rPr>
              <w:br/>
              <w:t xml:space="preserve"> Courbe d'apprentissage</w:t>
            </w:r>
          </w:p>
        </w:tc>
      </w:tr>
    </w:tbl>
    <w:p w14:paraId="000001AD" w14:textId="77777777" w:rsidR="00F063EC" w:rsidRDefault="00F063EC">
      <w:pPr>
        <w:rPr>
          <w:rFonts w:ascii="Calibri" w:eastAsia="Calibri" w:hAnsi="Calibri" w:cs="Calibri"/>
          <w:b/>
          <w:sz w:val="24"/>
          <w:szCs w:val="24"/>
        </w:rPr>
      </w:pPr>
    </w:p>
    <w:p w14:paraId="000001AE" w14:textId="77777777" w:rsidR="00F063EC" w:rsidRDefault="00000000">
      <w:pPr>
        <w:rPr>
          <w:rFonts w:ascii="Calibri" w:eastAsia="Calibri" w:hAnsi="Calibri" w:cs="Calibri"/>
          <w:sz w:val="24"/>
          <w:szCs w:val="24"/>
        </w:rPr>
      </w:pPr>
      <w:r>
        <w:rPr>
          <w:rFonts w:ascii="Calibri" w:eastAsia="Calibri" w:hAnsi="Calibri" w:cs="Calibri"/>
          <w:sz w:val="24"/>
          <w:szCs w:val="24"/>
        </w:rPr>
        <w:t>Cela représente par exemple, pour les modèles suivants :</w:t>
      </w:r>
    </w:p>
    <w:p w14:paraId="000001AF" w14:textId="77777777" w:rsidR="00F063EC" w:rsidRPr="002F53C7" w:rsidRDefault="00000000">
      <w:pPr>
        <w:pStyle w:val="Paragraphedeliste"/>
        <w:widowControl w:val="0"/>
        <w:numPr>
          <w:ilvl w:val="0"/>
          <w:numId w:val="34"/>
        </w:numPr>
        <w:pBdr>
          <w:top w:val="nil"/>
          <w:left w:val="nil"/>
          <w:bottom w:val="nil"/>
          <w:right w:val="nil"/>
          <w:between w:val="nil"/>
        </w:pBdr>
        <w:spacing w:line="240" w:lineRule="auto"/>
        <w:rPr>
          <w:rFonts w:ascii="Calibri" w:eastAsia="Calibri" w:hAnsi="Calibri" w:cs="Calibri"/>
          <w:sz w:val="24"/>
          <w:szCs w:val="24"/>
        </w:rPr>
      </w:pPr>
      <w:r w:rsidRPr="002F53C7">
        <w:rPr>
          <w:rFonts w:ascii="Calibri" w:eastAsia="Calibri" w:hAnsi="Calibri" w:cs="Calibri"/>
          <w:sz w:val="24"/>
          <w:szCs w:val="24"/>
        </w:rPr>
        <w:t>‘</w:t>
      </w:r>
      <w:proofErr w:type="spellStart"/>
      <w:r w:rsidRPr="002F53C7">
        <w:rPr>
          <w:rFonts w:ascii="Calibri" w:eastAsia="Calibri" w:hAnsi="Calibri" w:cs="Calibri"/>
          <w:b/>
          <w:i/>
          <w:sz w:val="24"/>
          <w:szCs w:val="24"/>
        </w:rPr>
        <w:t>RandomForestRegressor</w:t>
      </w:r>
      <w:proofErr w:type="spellEnd"/>
      <w:r w:rsidRPr="002F53C7">
        <w:rPr>
          <w:rFonts w:ascii="Calibri" w:eastAsia="Calibri" w:hAnsi="Calibri" w:cs="Calibri"/>
          <w:b/>
          <w:i/>
          <w:sz w:val="24"/>
          <w:szCs w:val="24"/>
        </w:rPr>
        <w:t>’</w:t>
      </w:r>
      <w:r w:rsidRPr="002F53C7">
        <w:rPr>
          <w:rFonts w:ascii="Calibri" w:eastAsia="Calibri" w:hAnsi="Calibri" w:cs="Calibri"/>
          <w:sz w:val="24"/>
          <w:szCs w:val="24"/>
        </w:rPr>
        <w:t> : 40 tests sur 5 jeux différents de données ;</w:t>
      </w:r>
    </w:p>
    <w:p w14:paraId="000001B0" w14:textId="51FC5F3C" w:rsidR="00F063EC" w:rsidRPr="002F53C7" w:rsidRDefault="00000000">
      <w:pPr>
        <w:pStyle w:val="Paragraphedeliste"/>
        <w:widowControl w:val="0"/>
        <w:numPr>
          <w:ilvl w:val="0"/>
          <w:numId w:val="34"/>
        </w:numPr>
        <w:pBdr>
          <w:top w:val="nil"/>
          <w:left w:val="nil"/>
          <w:bottom w:val="nil"/>
          <w:right w:val="nil"/>
          <w:between w:val="nil"/>
        </w:pBdr>
        <w:spacing w:line="240" w:lineRule="auto"/>
        <w:rPr>
          <w:rFonts w:ascii="Calibri" w:eastAsia="Calibri" w:hAnsi="Calibri" w:cs="Calibri"/>
          <w:sz w:val="24"/>
          <w:szCs w:val="24"/>
        </w:rPr>
      </w:pPr>
      <w:proofErr w:type="spellStart"/>
      <w:r w:rsidRPr="002F53C7">
        <w:rPr>
          <w:rFonts w:ascii="Calibri" w:eastAsia="Calibri" w:hAnsi="Calibri" w:cs="Calibri"/>
          <w:b/>
          <w:i/>
          <w:sz w:val="24"/>
          <w:szCs w:val="24"/>
        </w:rPr>
        <w:t>XGBoostRegresso</w:t>
      </w:r>
      <w:r w:rsidR="002F53C7">
        <w:rPr>
          <w:rFonts w:ascii="Calibri" w:eastAsia="Calibri" w:hAnsi="Calibri" w:cs="Calibri"/>
          <w:b/>
          <w:i/>
          <w:sz w:val="24"/>
          <w:szCs w:val="24"/>
        </w:rPr>
        <w:t>r</w:t>
      </w:r>
      <w:proofErr w:type="spellEnd"/>
      <w:r w:rsidRPr="002F53C7">
        <w:rPr>
          <w:rFonts w:ascii="Calibri" w:eastAsia="Calibri" w:hAnsi="Calibri" w:cs="Calibri"/>
          <w:b/>
          <w:i/>
          <w:sz w:val="24"/>
          <w:szCs w:val="24"/>
        </w:rPr>
        <w:t> </w:t>
      </w:r>
      <w:r w:rsidRPr="002F53C7">
        <w:rPr>
          <w:rFonts w:ascii="Calibri" w:eastAsia="Calibri" w:hAnsi="Calibri" w:cs="Calibri"/>
          <w:sz w:val="24"/>
          <w:szCs w:val="24"/>
        </w:rPr>
        <w:t>: 75 tests puis 18 tests sur 5 jeux de données à chaque fois.</w:t>
      </w:r>
    </w:p>
    <w:p w14:paraId="000001B2" w14:textId="77777777" w:rsidR="00F063EC" w:rsidRDefault="00F063EC">
      <w:pPr>
        <w:rPr>
          <w:rFonts w:ascii="Calibri" w:eastAsia="Calibri" w:hAnsi="Calibri" w:cs="Calibri"/>
          <w:b/>
          <w:sz w:val="24"/>
          <w:szCs w:val="24"/>
        </w:rPr>
        <w:sectPr w:rsidR="00F063EC" w:rsidSect="001B411C">
          <w:pgSz w:w="16834" w:h="11909" w:orient="landscape"/>
          <w:pgMar w:top="1276" w:right="1134" w:bottom="708" w:left="1134" w:header="283" w:footer="283" w:gutter="0"/>
          <w:cols w:space="720"/>
        </w:sectPr>
      </w:pPr>
    </w:p>
    <w:p w14:paraId="000001B3" w14:textId="5E05E811" w:rsidR="00F063EC" w:rsidRPr="007945BF" w:rsidRDefault="00000000">
      <w:pPr>
        <w:pStyle w:val="Titre2"/>
        <w:numPr>
          <w:ilvl w:val="1"/>
          <w:numId w:val="25"/>
        </w:numPr>
        <w:rPr>
          <w:rFonts w:ascii="Calibri" w:eastAsia="Calibri" w:hAnsi="Calibri" w:cs="Calibri"/>
          <w:b/>
          <w:sz w:val="28"/>
          <w:szCs w:val="28"/>
        </w:rPr>
      </w:pPr>
      <w:bookmarkStart w:id="27" w:name="_Toc160526543"/>
      <w:r w:rsidRPr="007945BF">
        <w:rPr>
          <w:rFonts w:ascii="Calibri" w:eastAsia="Calibri" w:hAnsi="Calibri" w:cs="Calibri"/>
          <w:b/>
          <w:sz w:val="28"/>
          <w:szCs w:val="28"/>
        </w:rPr>
        <w:lastRenderedPageBreak/>
        <w:t>Indicateurs obtenus</w:t>
      </w:r>
      <w:bookmarkEnd w:id="27"/>
    </w:p>
    <w:p w14:paraId="000001B4" w14:textId="77777777" w:rsidR="00F063EC" w:rsidRDefault="00000000">
      <w:pPr>
        <w:rPr>
          <w:rFonts w:ascii="Calibri" w:eastAsia="Calibri" w:hAnsi="Calibri" w:cs="Calibri"/>
          <w:b/>
          <w:sz w:val="28"/>
          <w:szCs w:val="28"/>
        </w:rPr>
      </w:pPr>
      <w:r>
        <w:rPr>
          <w:rFonts w:ascii="Calibri" w:eastAsia="Calibri" w:hAnsi="Calibri" w:cs="Calibri"/>
          <w:sz w:val="24"/>
          <w:szCs w:val="24"/>
        </w:rPr>
        <w:t xml:space="preserve">Les résultats obtenus sont les suivants : </w:t>
      </w:r>
    </w:p>
    <w:tbl>
      <w:tblPr>
        <w:tblStyle w:val="a8"/>
        <w:tblW w:w="14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10"/>
        <w:gridCol w:w="2349"/>
        <w:gridCol w:w="2349"/>
        <w:gridCol w:w="2349"/>
        <w:gridCol w:w="2349"/>
        <w:gridCol w:w="2349"/>
      </w:tblGrid>
      <w:tr w:rsidR="00F063EC" w14:paraId="31E8B66A" w14:textId="77777777" w:rsidTr="002F53C7">
        <w:trPr>
          <w:trHeight w:val="695"/>
        </w:trPr>
        <w:tc>
          <w:tcPr>
            <w:tcW w:w="3210" w:type="dxa"/>
            <w:tcBorders>
              <w:top w:val="single" w:sz="8" w:space="0" w:color="000000"/>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B5"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Métriques calculées en</w:t>
            </w:r>
            <w:r>
              <w:rPr>
                <w:rFonts w:ascii="Calibri" w:eastAsia="Calibri" w:hAnsi="Calibri" w:cs="Calibri"/>
                <w:b/>
                <w:color w:val="FFFFFF"/>
                <w:sz w:val="24"/>
                <w:szCs w:val="24"/>
              </w:rPr>
              <w:br/>
              <w:t xml:space="preserve"> fonction du modèle choisi</w:t>
            </w:r>
          </w:p>
        </w:tc>
        <w:tc>
          <w:tcPr>
            <w:tcW w:w="2349" w:type="dxa"/>
            <w:tcBorders>
              <w:top w:val="single" w:sz="8" w:space="0" w:color="000000"/>
              <w:left w:val="nil"/>
              <w:bottom w:val="single" w:sz="8" w:space="0" w:color="000000"/>
              <w:right w:val="single" w:sz="8" w:space="0" w:color="000000"/>
            </w:tcBorders>
            <w:shd w:val="clear" w:color="auto" w:fill="1F497D"/>
            <w:tcMar>
              <w:top w:w="0" w:type="dxa"/>
              <w:left w:w="80" w:type="dxa"/>
              <w:bottom w:w="0" w:type="dxa"/>
              <w:right w:w="80" w:type="dxa"/>
            </w:tcMar>
            <w:vAlign w:val="center"/>
          </w:tcPr>
          <w:p w14:paraId="000001B6"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MSE</w:t>
            </w:r>
          </w:p>
        </w:tc>
        <w:tc>
          <w:tcPr>
            <w:tcW w:w="2349" w:type="dxa"/>
            <w:tcBorders>
              <w:top w:val="single" w:sz="8" w:space="0" w:color="000000"/>
              <w:left w:val="nil"/>
              <w:bottom w:val="single" w:sz="8" w:space="0" w:color="000000"/>
              <w:right w:val="single" w:sz="8" w:space="0" w:color="000000"/>
            </w:tcBorders>
            <w:shd w:val="clear" w:color="auto" w:fill="1F497D"/>
            <w:tcMar>
              <w:top w:w="0" w:type="dxa"/>
              <w:left w:w="80" w:type="dxa"/>
              <w:bottom w:w="0" w:type="dxa"/>
              <w:right w:w="80" w:type="dxa"/>
            </w:tcMar>
            <w:vAlign w:val="center"/>
          </w:tcPr>
          <w:p w14:paraId="000001B7"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RMSE</w:t>
            </w:r>
          </w:p>
        </w:tc>
        <w:tc>
          <w:tcPr>
            <w:tcW w:w="2349" w:type="dxa"/>
            <w:tcBorders>
              <w:top w:val="single" w:sz="8" w:space="0" w:color="000000"/>
              <w:left w:val="nil"/>
              <w:bottom w:val="single" w:sz="8" w:space="0" w:color="000000"/>
              <w:right w:val="single" w:sz="8" w:space="0" w:color="000000"/>
            </w:tcBorders>
            <w:shd w:val="clear" w:color="auto" w:fill="1F497D"/>
            <w:tcMar>
              <w:top w:w="0" w:type="dxa"/>
              <w:left w:w="80" w:type="dxa"/>
              <w:bottom w:w="0" w:type="dxa"/>
              <w:right w:w="80" w:type="dxa"/>
            </w:tcMar>
            <w:vAlign w:val="center"/>
          </w:tcPr>
          <w:p w14:paraId="000001B8"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MAE</w:t>
            </w:r>
          </w:p>
        </w:tc>
        <w:tc>
          <w:tcPr>
            <w:tcW w:w="2349" w:type="dxa"/>
            <w:tcBorders>
              <w:top w:val="single" w:sz="8" w:space="0" w:color="000000"/>
              <w:left w:val="nil"/>
              <w:bottom w:val="single" w:sz="8" w:space="0" w:color="000000"/>
              <w:right w:val="single" w:sz="8" w:space="0" w:color="000000"/>
            </w:tcBorders>
            <w:shd w:val="clear" w:color="auto" w:fill="1F497D"/>
            <w:tcMar>
              <w:top w:w="0" w:type="dxa"/>
              <w:left w:w="80" w:type="dxa"/>
              <w:bottom w:w="0" w:type="dxa"/>
              <w:right w:w="80" w:type="dxa"/>
            </w:tcMar>
            <w:vAlign w:val="center"/>
          </w:tcPr>
          <w:p w14:paraId="000001B9"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R² sur jeu de test</w:t>
            </w:r>
          </w:p>
        </w:tc>
        <w:tc>
          <w:tcPr>
            <w:tcW w:w="2349" w:type="dxa"/>
            <w:tcBorders>
              <w:top w:val="single" w:sz="8" w:space="0" w:color="000000"/>
              <w:left w:val="nil"/>
              <w:bottom w:val="single" w:sz="8" w:space="0" w:color="000000"/>
              <w:right w:val="single" w:sz="8" w:space="0" w:color="000000"/>
            </w:tcBorders>
            <w:shd w:val="clear" w:color="auto" w:fill="1F497D"/>
            <w:tcMar>
              <w:top w:w="0" w:type="dxa"/>
              <w:left w:w="80" w:type="dxa"/>
              <w:bottom w:w="0" w:type="dxa"/>
              <w:right w:w="80" w:type="dxa"/>
            </w:tcMar>
            <w:vAlign w:val="center"/>
          </w:tcPr>
          <w:p w14:paraId="000001BA" w14:textId="77777777" w:rsidR="00F063EC" w:rsidRDefault="00000000">
            <w:pPr>
              <w:jc w:val="center"/>
              <w:rPr>
                <w:rFonts w:ascii="Calibri" w:eastAsia="Calibri" w:hAnsi="Calibri" w:cs="Calibri"/>
                <w:b/>
                <w:color w:val="FFFFFF"/>
                <w:sz w:val="24"/>
                <w:szCs w:val="24"/>
              </w:rPr>
            </w:pPr>
            <w:r>
              <w:rPr>
                <w:rFonts w:ascii="Calibri" w:eastAsia="Calibri" w:hAnsi="Calibri" w:cs="Calibri"/>
                <w:b/>
                <w:color w:val="FFFFFF"/>
                <w:sz w:val="24"/>
                <w:szCs w:val="24"/>
              </w:rPr>
              <w:t>R² sur jeu d'apprentissage</w:t>
            </w:r>
          </w:p>
        </w:tc>
      </w:tr>
      <w:tr w:rsidR="00F063EC" w14:paraId="47AAD8C6" w14:textId="77777777" w:rsidTr="002F53C7">
        <w:trPr>
          <w:trHeight w:val="690"/>
        </w:trPr>
        <w:tc>
          <w:tcPr>
            <w:tcW w:w="3210"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BB" w14:textId="77777777" w:rsidR="00F063EC" w:rsidRDefault="00000000">
            <w:pPr>
              <w:jc w:val="center"/>
              <w:rPr>
                <w:rFonts w:ascii="Calibri" w:eastAsia="Calibri" w:hAnsi="Calibri" w:cs="Calibri"/>
                <w:b/>
                <w:i/>
                <w:color w:val="FFFFFF"/>
                <w:sz w:val="24"/>
                <w:szCs w:val="24"/>
              </w:rPr>
            </w:pPr>
            <w:proofErr w:type="spellStart"/>
            <w:r>
              <w:rPr>
                <w:rFonts w:ascii="Calibri" w:eastAsia="Calibri" w:hAnsi="Calibri" w:cs="Calibri"/>
                <w:b/>
                <w:i/>
                <w:color w:val="FFFFFF"/>
                <w:sz w:val="24"/>
                <w:szCs w:val="24"/>
              </w:rPr>
              <w:t>LinearRegression</w:t>
            </w:r>
            <w:proofErr w:type="spellEnd"/>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BC"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0,21</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BD"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0,46</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BE"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0,35</w:t>
            </w:r>
          </w:p>
        </w:tc>
        <w:tc>
          <w:tcPr>
            <w:tcW w:w="2349" w:type="dxa"/>
            <w:tcBorders>
              <w:top w:val="nil"/>
              <w:left w:val="nil"/>
              <w:bottom w:val="single" w:sz="8" w:space="0" w:color="000000"/>
              <w:right w:val="single" w:sz="8" w:space="0" w:color="000000"/>
            </w:tcBorders>
            <w:shd w:val="clear" w:color="auto" w:fill="92D050"/>
            <w:tcMar>
              <w:top w:w="0" w:type="dxa"/>
              <w:left w:w="80" w:type="dxa"/>
              <w:bottom w:w="0" w:type="dxa"/>
              <w:right w:w="80" w:type="dxa"/>
            </w:tcMar>
            <w:vAlign w:val="center"/>
          </w:tcPr>
          <w:p w14:paraId="000001BF"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0,4</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0"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0,4</w:t>
            </w:r>
          </w:p>
        </w:tc>
      </w:tr>
      <w:tr w:rsidR="00F063EC" w14:paraId="004AFCB9" w14:textId="77777777" w:rsidTr="002F53C7">
        <w:trPr>
          <w:trHeight w:val="690"/>
        </w:trPr>
        <w:tc>
          <w:tcPr>
            <w:tcW w:w="3210"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C1" w14:textId="77777777" w:rsidR="00F063EC" w:rsidRDefault="00000000">
            <w:pPr>
              <w:jc w:val="center"/>
              <w:rPr>
                <w:rFonts w:ascii="Calibri" w:eastAsia="Calibri" w:hAnsi="Calibri" w:cs="Calibri"/>
                <w:b/>
                <w:i/>
                <w:color w:val="FFFFFF"/>
                <w:sz w:val="24"/>
                <w:szCs w:val="24"/>
              </w:rPr>
            </w:pPr>
            <w:proofErr w:type="spellStart"/>
            <w:r>
              <w:rPr>
                <w:rFonts w:ascii="Calibri" w:eastAsia="Calibri" w:hAnsi="Calibri" w:cs="Calibri"/>
                <w:b/>
                <w:i/>
                <w:color w:val="FFFFFF"/>
                <w:sz w:val="24"/>
                <w:szCs w:val="24"/>
              </w:rPr>
              <w:t>DecisionTreeRegressor</w:t>
            </w:r>
            <w:proofErr w:type="spellEnd"/>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2"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0,26</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3"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0,51</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4"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0,36</w:t>
            </w:r>
          </w:p>
        </w:tc>
        <w:tc>
          <w:tcPr>
            <w:tcW w:w="2349" w:type="dxa"/>
            <w:tcBorders>
              <w:top w:val="nil"/>
              <w:left w:val="nil"/>
              <w:bottom w:val="single" w:sz="8" w:space="0" w:color="000000"/>
              <w:right w:val="single" w:sz="8" w:space="0" w:color="000000"/>
            </w:tcBorders>
            <w:shd w:val="clear" w:color="auto" w:fill="92D050"/>
            <w:tcMar>
              <w:top w:w="0" w:type="dxa"/>
              <w:left w:w="80" w:type="dxa"/>
              <w:bottom w:w="0" w:type="dxa"/>
              <w:right w:w="80" w:type="dxa"/>
            </w:tcMar>
            <w:vAlign w:val="center"/>
          </w:tcPr>
          <w:p w14:paraId="000001C5"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0,25</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6"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1</w:t>
            </w:r>
          </w:p>
        </w:tc>
      </w:tr>
      <w:tr w:rsidR="00F063EC" w14:paraId="57CE020C" w14:textId="77777777" w:rsidTr="002F53C7">
        <w:trPr>
          <w:trHeight w:val="690"/>
        </w:trPr>
        <w:tc>
          <w:tcPr>
            <w:tcW w:w="3210"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C7" w14:textId="77777777" w:rsidR="00F063EC" w:rsidRDefault="00000000">
            <w:pPr>
              <w:jc w:val="center"/>
              <w:rPr>
                <w:rFonts w:ascii="Calibri" w:eastAsia="Calibri" w:hAnsi="Calibri" w:cs="Calibri"/>
                <w:b/>
                <w:i/>
                <w:color w:val="FFFFFF"/>
                <w:sz w:val="24"/>
                <w:szCs w:val="24"/>
              </w:rPr>
            </w:pPr>
            <w:proofErr w:type="spellStart"/>
            <w:r>
              <w:rPr>
                <w:rFonts w:ascii="Calibri" w:eastAsia="Calibri" w:hAnsi="Calibri" w:cs="Calibri"/>
                <w:b/>
                <w:i/>
                <w:color w:val="FFFFFF"/>
                <w:sz w:val="24"/>
                <w:szCs w:val="24"/>
              </w:rPr>
              <w:t>RandomForestRegressor</w:t>
            </w:r>
            <w:proofErr w:type="spellEnd"/>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8"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0,13</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9"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0,37</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A"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0,26</w:t>
            </w:r>
          </w:p>
        </w:tc>
        <w:tc>
          <w:tcPr>
            <w:tcW w:w="2349" w:type="dxa"/>
            <w:tcBorders>
              <w:top w:val="nil"/>
              <w:left w:val="nil"/>
              <w:bottom w:val="single" w:sz="8" w:space="0" w:color="000000"/>
              <w:right w:val="single" w:sz="8" w:space="0" w:color="000000"/>
            </w:tcBorders>
            <w:shd w:val="clear" w:color="auto" w:fill="92D050"/>
            <w:tcMar>
              <w:top w:w="0" w:type="dxa"/>
              <w:left w:w="80" w:type="dxa"/>
              <w:bottom w:w="0" w:type="dxa"/>
              <w:right w:w="80" w:type="dxa"/>
            </w:tcMar>
            <w:vAlign w:val="center"/>
          </w:tcPr>
          <w:p w14:paraId="000001CB"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0,62</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C"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0,95</w:t>
            </w:r>
          </w:p>
        </w:tc>
      </w:tr>
      <w:tr w:rsidR="00F063EC" w14:paraId="15317316" w14:textId="77777777" w:rsidTr="002F53C7">
        <w:trPr>
          <w:trHeight w:val="690"/>
        </w:trPr>
        <w:tc>
          <w:tcPr>
            <w:tcW w:w="3210"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CD" w14:textId="77777777" w:rsidR="00F063EC" w:rsidRPr="002F1F2A" w:rsidRDefault="00000000">
            <w:pPr>
              <w:jc w:val="center"/>
              <w:rPr>
                <w:rFonts w:ascii="Calibri" w:eastAsia="Calibri" w:hAnsi="Calibri" w:cs="Calibri"/>
                <w:b/>
                <w:i/>
                <w:color w:val="FFFFFF"/>
                <w:sz w:val="20"/>
                <w:szCs w:val="20"/>
              </w:rPr>
            </w:pPr>
            <w:proofErr w:type="spellStart"/>
            <w:r w:rsidRPr="002F1F2A">
              <w:rPr>
                <w:rFonts w:ascii="Calibri" w:eastAsia="Calibri" w:hAnsi="Calibri" w:cs="Calibri"/>
                <w:b/>
                <w:i/>
                <w:color w:val="FFFFFF"/>
                <w:sz w:val="24"/>
                <w:szCs w:val="24"/>
              </w:rPr>
              <w:t>RandomForestRegressor</w:t>
            </w:r>
            <w:proofErr w:type="spellEnd"/>
            <w:r w:rsidRPr="002F1F2A">
              <w:rPr>
                <w:rFonts w:ascii="Calibri" w:eastAsia="Calibri" w:hAnsi="Calibri" w:cs="Calibri"/>
                <w:b/>
                <w:i/>
                <w:color w:val="FFFFFF"/>
                <w:sz w:val="24"/>
                <w:szCs w:val="24"/>
              </w:rPr>
              <w:br/>
            </w:r>
            <w:r w:rsidRPr="002F1F2A">
              <w:rPr>
                <w:rFonts w:ascii="Calibri" w:eastAsia="Calibri" w:hAnsi="Calibri" w:cs="Calibri"/>
                <w:b/>
                <w:i/>
                <w:color w:val="FFFFFF"/>
                <w:sz w:val="20"/>
                <w:szCs w:val="20"/>
              </w:rPr>
              <w:t xml:space="preserve"> (</w:t>
            </w:r>
            <w:proofErr w:type="spellStart"/>
            <w:r w:rsidRPr="002F1F2A">
              <w:rPr>
                <w:rFonts w:ascii="Calibri" w:eastAsia="Calibri" w:hAnsi="Calibri" w:cs="Calibri"/>
                <w:b/>
                <w:i/>
                <w:color w:val="FFFFFF"/>
                <w:sz w:val="20"/>
                <w:szCs w:val="20"/>
              </w:rPr>
              <w:t>max_depth</w:t>
            </w:r>
            <w:proofErr w:type="spellEnd"/>
            <w:r w:rsidRPr="002F1F2A">
              <w:rPr>
                <w:rFonts w:ascii="Calibri" w:eastAsia="Calibri" w:hAnsi="Calibri" w:cs="Calibri"/>
                <w:b/>
                <w:i/>
                <w:color w:val="FFFFFF"/>
                <w:sz w:val="20"/>
                <w:szCs w:val="20"/>
              </w:rPr>
              <w:t xml:space="preserve">=12, </w:t>
            </w:r>
            <w:proofErr w:type="spellStart"/>
            <w:r w:rsidRPr="002F1F2A">
              <w:rPr>
                <w:rFonts w:ascii="Calibri" w:eastAsia="Calibri" w:hAnsi="Calibri" w:cs="Calibri"/>
                <w:b/>
                <w:i/>
                <w:color w:val="FFFFFF"/>
                <w:sz w:val="20"/>
                <w:szCs w:val="20"/>
              </w:rPr>
              <w:t>n_estimators</w:t>
            </w:r>
            <w:proofErr w:type="spellEnd"/>
            <w:r w:rsidRPr="002F1F2A">
              <w:rPr>
                <w:rFonts w:ascii="Calibri" w:eastAsia="Calibri" w:hAnsi="Calibri" w:cs="Calibri"/>
                <w:b/>
                <w:i/>
                <w:color w:val="FFFFFF"/>
                <w:sz w:val="20"/>
                <w:szCs w:val="20"/>
              </w:rPr>
              <w:t>=280)</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E"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0,14</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CF"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0,38</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0"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0,28</w:t>
            </w:r>
          </w:p>
        </w:tc>
        <w:tc>
          <w:tcPr>
            <w:tcW w:w="2349" w:type="dxa"/>
            <w:tcBorders>
              <w:top w:val="nil"/>
              <w:left w:val="nil"/>
              <w:bottom w:val="single" w:sz="8" w:space="0" w:color="000000"/>
              <w:right w:val="single" w:sz="8" w:space="0" w:color="000000"/>
            </w:tcBorders>
            <w:shd w:val="clear" w:color="auto" w:fill="92D050"/>
            <w:tcMar>
              <w:top w:w="0" w:type="dxa"/>
              <w:left w:w="80" w:type="dxa"/>
              <w:bottom w:w="0" w:type="dxa"/>
              <w:right w:w="80" w:type="dxa"/>
            </w:tcMar>
            <w:vAlign w:val="center"/>
          </w:tcPr>
          <w:p w14:paraId="000001D1"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0,59</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2"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0,79</w:t>
            </w:r>
          </w:p>
        </w:tc>
      </w:tr>
      <w:tr w:rsidR="00F063EC" w14:paraId="2518C3FF" w14:textId="77777777" w:rsidTr="002F53C7">
        <w:trPr>
          <w:trHeight w:val="690"/>
        </w:trPr>
        <w:tc>
          <w:tcPr>
            <w:tcW w:w="3210"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D3" w14:textId="77777777" w:rsidR="00F063EC" w:rsidRPr="002F1F2A" w:rsidRDefault="00000000">
            <w:pPr>
              <w:jc w:val="center"/>
              <w:rPr>
                <w:rFonts w:ascii="Calibri" w:eastAsia="Calibri" w:hAnsi="Calibri" w:cs="Calibri"/>
                <w:b/>
                <w:i/>
                <w:color w:val="FFFFFF"/>
                <w:sz w:val="24"/>
                <w:szCs w:val="24"/>
              </w:rPr>
            </w:pPr>
            <w:proofErr w:type="spellStart"/>
            <w:r w:rsidRPr="002F1F2A">
              <w:rPr>
                <w:rFonts w:ascii="Calibri" w:eastAsia="Calibri" w:hAnsi="Calibri" w:cs="Calibri"/>
                <w:b/>
                <w:i/>
                <w:color w:val="FFFFFF"/>
                <w:sz w:val="24"/>
                <w:szCs w:val="24"/>
              </w:rPr>
              <w:t>XGBoostRegressor</w:t>
            </w:r>
            <w:proofErr w:type="spellEnd"/>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4"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0,14</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5"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0,37</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6"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0,27</w:t>
            </w:r>
          </w:p>
        </w:tc>
        <w:tc>
          <w:tcPr>
            <w:tcW w:w="2349" w:type="dxa"/>
            <w:tcBorders>
              <w:top w:val="nil"/>
              <w:left w:val="nil"/>
              <w:bottom w:val="single" w:sz="8" w:space="0" w:color="000000"/>
              <w:right w:val="single" w:sz="8" w:space="0" w:color="000000"/>
            </w:tcBorders>
            <w:shd w:val="clear" w:color="auto" w:fill="92D050"/>
            <w:tcMar>
              <w:top w:w="0" w:type="dxa"/>
              <w:left w:w="80" w:type="dxa"/>
              <w:bottom w:w="0" w:type="dxa"/>
              <w:right w:w="80" w:type="dxa"/>
            </w:tcMar>
            <w:vAlign w:val="center"/>
          </w:tcPr>
          <w:p w14:paraId="000001D7"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0,61</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8"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0,88</w:t>
            </w:r>
          </w:p>
        </w:tc>
      </w:tr>
      <w:tr w:rsidR="00F063EC" w14:paraId="4223DF89" w14:textId="77777777" w:rsidTr="002F53C7">
        <w:trPr>
          <w:trHeight w:val="690"/>
        </w:trPr>
        <w:tc>
          <w:tcPr>
            <w:tcW w:w="3210" w:type="dxa"/>
            <w:tcBorders>
              <w:top w:val="nil"/>
              <w:left w:val="single" w:sz="8" w:space="0" w:color="000000"/>
              <w:bottom w:val="single" w:sz="8" w:space="0" w:color="000000"/>
              <w:right w:val="single" w:sz="8" w:space="0" w:color="000000"/>
            </w:tcBorders>
            <w:shd w:val="clear" w:color="auto" w:fill="1F497D"/>
            <w:tcMar>
              <w:top w:w="0" w:type="dxa"/>
              <w:left w:w="80" w:type="dxa"/>
              <w:bottom w:w="0" w:type="dxa"/>
              <w:right w:w="80" w:type="dxa"/>
            </w:tcMar>
            <w:vAlign w:val="center"/>
          </w:tcPr>
          <w:p w14:paraId="000001D9" w14:textId="77777777" w:rsidR="00F063EC" w:rsidRPr="002F1F2A" w:rsidRDefault="00000000">
            <w:pPr>
              <w:jc w:val="center"/>
              <w:rPr>
                <w:rFonts w:ascii="Calibri" w:eastAsia="Calibri" w:hAnsi="Calibri" w:cs="Calibri"/>
                <w:b/>
                <w:i/>
                <w:color w:val="FFFFFF"/>
                <w:sz w:val="20"/>
                <w:szCs w:val="20"/>
              </w:rPr>
            </w:pPr>
            <w:proofErr w:type="spellStart"/>
            <w:r w:rsidRPr="002F1F2A">
              <w:rPr>
                <w:rFonts w:ascii="Calibri" w:eastAsia="Calibri" w:hAnsi="Calibri" w:cs="Calibri"/>
                <w:b/>
                <w:i/>
                <w:color w:val="FFFFFF"/>
                <w:sz w:val="24"/>
                <w:szCs w:val="24"/>
              </w:rPr>
              <w:t>XGBoostRegressor</w:t>
            </w:r>
            <w:proofErr w:type="spellEnd"/>
            <w:r w:rsidRPr="002F1F2A">
              <w:rPr>
                <w:rFonts w:ascii="Calibri" w:eastAsia="Calibri" w:hAnsi="Calibri" w:cs="Calibri"/>
                <w:b/>
                <w:i/>
                <w:color w:val="FFFFFF"/>
                <w:sz w:val="24"/>
                <w:szCs w:val="24"/>
              </w:rPr>
              <w:br/>
            </w:r>
            <w:r w:rsidRPr="002F1F2A">
              <w:rPr>
                <w:rFonts w:ascii="Calibri" w:eastAsia="Calibri" w:hAnsi="Calibri" w:cs="Calibri"/>
                <w:b/>
                <w:i/>
                <w:color w:val="FFFFFF"/>
                <w:sz w:val="20"/>
                <w:szCs w:val="20"/>
              </w:rPr>
              <w:t xml:space="preserve"> (</w:t>
            </w:r>
            <w:proofErr w:type="spellStart"/>
            <w:r w:rsidRPr="002F1F2A">
              <w:rPr>
                <w:rFonts w:ascii="Calibri" w:eastAsia="Calibri" w:hAnsi="Calibri" w:cs="Calibri"/>
                <w:b/>
                <w:i/>
                <w:color w:val="FFFFFF"/>
                <w:sz w:val="20"/>
                <w:szCs w:val="20"/>
              </w:rPr>
              <w:t>n_estimators</w:t>
            </w:r>
            <w:proofErr w:type="spellEnd"/>
            <w:r w:rsidRPr="002F1F2A">
              <w:rPr>
                <w:rFonts w:ascii="Calibri" w:eastAsia="Calibri" w:hAnsi="Calibri" w:cs="Calibri"/>
                <w:b/>
                <w:i/>
                <w:color w:val="FFFFFF"/>
                <w:sz w:val="20"/>
                <w:szCs w:val="20"/>
              </w:rPr>
              <w:t xml:space="preserve">=300, </w:t>
            </w:r>
            <w:proofErr w:type="spellStart"/>
            <w:r w:rsidRPr="002F1F2A">
              <w:rPr>
                <w:rFonts w:ascii="Calibri" w:eastAsia="Calibri" w:hAnsi="Calibri" w:cs="Calibri"/>
                <w:b/>
                <w:i/>
                <w:color w:val="FFFFFF"/>
                <w:sz w:val="20"/>
                <w:szCs w:val="20"/>
              </w:rPr>
              <w:t>max_depth</w:t>
            </w:r>
            <w:proofErr w:type="spellEnd"/>
            <w:r w:rsidRPr="002F1F2A">
              <w:rPr>
                <w:rFonts w:ascii="Calibri" w:eastAsia="Calibri" w:hAnsi="Calibri" w:cs="Calibri"/>
                <w:b/>
                <w:i/>
                <w:color w:val="FFFFFF"/>
                <w:sz w:val="20"/>
                <w:szCs w:val="20"/>
              </w:rPr>
              <w:t xml:space="preserve">=9, </w:t>
            </w:r>
            <w:proofErr w:type="spellStart"/>
            <w:r w:rsidRPr="002F1F2A">
              <w:rPr>
                <w:rFonts w:ascii="Calibri" w:eastAsia="Calibri" w:hAnsi="Calibri" w:cs="Calibri"/>
                <w:b/>
                <w:i/>
                <w:color w:val="FFFFFF"/>
                <w:sz w:val="20"/>
                <w:szCs w:val="20"/>
              </w:rPr>
              <w:t>learning_rate</w:t>
            </w:r>
            <w:proofErr w:type="spellEnd"/>
            <w:r w:rsidRPr="002F1F2A">
              <w:rPr>
                <w:rFonts w:ascii="Calibri" w:eastAsia="Calibri" w:hAnsi="Calibri" w:cs="Calibri"/>
                <w:b/>
                <w:i/>
                <w:color w:val="FFFFFF"/>
                <w:sz w:val="20"/>
                <w:szCs w:val="20"/>
              </w:rPr>
              <w:t>=0.05)</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A"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0,13</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B"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0,36</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C"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0,26</w:t>
            </w:r>
          </w:p>
        </w:tc>
        <w:tc>
          <w:tcPr>
            <w:tcW w:w="2349" w:type="dxa"/>
            <w:tcBorders>
              <w:top w:val="nil"/>
              <w:left w:val="nil"/>
              <w:bottom w:val="single" w:sz="8" w:space="0" w:color="000000"/>
              <w:right w:val="single" w:sz="8" w:space="0" w:color="000000"/>
            </w:tcBorders>
            <w:shd w:val="clear" w:color="auto" w:fill="92D050"/>
            <w:tcMar>
              <w:top w:w="0" w:type="dxa"/>
              <w:left w:w="80" w:type="dxa"/>
              <w:bottom w:w="0" w:type="dxa"/>
              <w:right w:w="80" w:type="dxa"/>
            </w:tcMar>
            <w:vAlign w:val="center"/>
          </w:tcPr>
          <w:p w14:paraId="000001DD"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0,64</w:t>
            </w:r>
          </w:p>
        </w:tc>
        <w:tc>
          <w:tcPr>
            <w:tcW w:w="2349" w:type="dxa"/>
            <w:tcBorders>
              <w:top w:val="nil"/>
              <w:left w:val="nil"/>
              <w:bottom w:val="single" w:sz="8" w:space="0" w:color="000000"/>
              <w:right w:val="single" w:sz="8" w:space="0" w:color="000000"/>
            </w:tcBorders>
            <w:tcMar>
              <w:top w:w="0" w:type="dxa"/>
              <w:left w:w="80" w:type="dxa"/>
              <w:bottom w:w="0" w:type="dxa"/>
              <w:right w:w="80" w:type="dxa"/>
            </w:tcMar>
            <w:vAlign w:val="center"/>
          </w:tcPr>
          <w:p w14:paraId="000001DE" w14:textId="77777777" w:rsidR="00F063EC" w:rsidRDefault="00000000">
            <w:pPr>
              <w:jc w:val="center"/>
              <w:rPr>
                <w:rFonts w:ascii="Calibri" w:eastAsia="Calibri" w:hAnsi="Calibri" w:cs="Calibri"/>
                <w:sz w:val="24"/>
                <w:szCs w:val="24"/>
              </w:rPr>
            </w:pPr>
            <w:r>
              <w:rPr>
                <w:rFonts w:ascii="Calibri" w:eastAsia="Calibri" w:hAnsi="Calibri" w:cs="Calibri"/>
                <w:sz w:val="24"/>
                <w:szCs w:val="24"/>
              </w:rPr>
              <w:t>0,94</w:t>
            </w:r>
          </w:p>
        </w:tc>
      </w:tr>
    </w:tbl>
    <w:p w14:paraId="000001DF" w14:textId="77777777" w:rsidR="00F063EC" w:rsidRDefault="00000000">
      <w:pPr>
        <w:spacing w:before="120"/>
        <w:rPr>
          <w:rFonts w:ascii="Calibri" w:eastAsia="Calibri" w:hAnsi="Calibri" w:cs="Calibri"/>
          <w:sz w:val="24"/>
          <w:szCs w:val="24"/>
        </w:rPr>
      </w:pPr>
      <w:r>
        <w:rPr>
          <w:rFonts w:ascii="Calibri" w:eastAsia="Calibri" w:hAnsi="Calibri" w:cs="Calibri"/>
          <w:sz w:val="24"/>
          <w:szCs w:val="24"/>
        </w:rPr>
        <w:t xml:space="preserve">Comme on peut le voir dans le tableau avec les différentes métriques, les modèles </w:t>
      </w:r>
      <w:proofErr w:type="spellStart"/>
      <w:r>
        <w:rPr>
          <w:rFonts w:ascii="Calibri" w:eastAsia="Calibri" w:hAnsi="Calibri" w:cs="Calibri"/>
          <w:i/>
          <w:sz w:val="24"/>
          <w:szCs w:val="24"/>
        </w:rPr>
        <w:t>LinearRegression</w:t>
      </w:r>
      <w:proofErr w:type="spellEnd"/>
      <w:r>
        <w:rPr>
          <w:rFonts w:ascii="Calibri" w:eastAsia="Calibri" w:hAnsi="Calibri" w:cs="Calibri"/>
          <w:sz w:val="24"/>
          <w:szCs w:val="24"/>
        </w:rPr>
        <w:t xml:space="preserve"> et </w:t>
      </w:r>
      <w:proofErr w:type="spellStart"/>
      <w:r>
        <w:rPr>
          <w:rFonts w:ascii="Calibri" w:eastAsia="Calibri" w:hAnsi="Calibri" w:cs="Calibri"/>
          <w:i/>
          <w:sz w:val="24"/>
          <w:szCs w:val="24"/>
        </w:rPr>
        <w:t>DecisionTreeRegressor</w:t>
      </w:r>
      <w:proofErr w:type="spellEnd"/>
      <w:r>
        <w:rPr>
          <w:rFonts w:ascii="Calibri" w:eastAsia="Calibri" w:hAnsi="Calibri" w:cs="Calibri"/>
          <w:sz w:val="24"/>
          <w:szCs w:val="24"/>
        </w:rPr>
        <w:t xml:space="preserve"> ne sont pas adaptés à notre problématique. </w:t>
      </w:r>
    </w:p>
    <w:p w14:paraId="000001E0" w14:textId="77777777" w:rsidR="00F063EC" w:rsidRDefault="00000000">
      <w:pPr>
        <w:spacing w:before="120"/>
        <w:rPr>
          <w:rFonts w:ascii="Calibri" w:eastAsia="Calibri" w:hAnsi="Calibri" w:cs="Calibri"/>
          <w:sz w:val="24"/>
          <w:szCs w:val="24"/>
        </w:rPr>
      </w:pPr>
      <w:r>
        <w:rPr>
          <w:rFonts w:ascii="Calibri" w:eastAsia="Calibri" w:hAnsi="Calibri" w:cs="Calibri"/>
          <w:sz w:val="24"/>
          <w:szCs w:val="24"/>
        </w:rPr>
        <w:t xml:space="preserve">Des essais additionnels avec les algorithmes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xml:space="preserve"> et </w:t>
      </w:r>
      <w:proofErr w:type="spellStart"/>
      <w:r>
        <w:rPr>
          <w:rFonts w:ascii="Calibri" w:eastAsia="Calibri" w:hAnsi="Calibri" w:cs="Calibri"/>
          <w:i/>
          <w:sz w:val="24"/>
          <w:szCs w:val="24"/>
        </w:rPr>
        <w:t>XGBoostRegressor</w:t>
      </w:r>
      <w:proofErr w:type="spellEnd"/>
      <w:r>
        <w:rPr>
          <w:rFonts w:ascii="Calibri" w:eastAsia="Calibri" w:hAnsi="Calibri" w:cs="Calibri"/>
          <w:sz w:val="24"/>
          <w:szCs w:val="24"/>
        </w:rPr>
        <w:t xml:space="preserve">. Les tests avec </w:t>
      </w:r>
      <w:proofErr w:type="spellStart"/>
      <w:r>
        <w:rPr>
          <w:rFonts w:ascii="Calibri" w:eastAsia="Calibri" w:hAnsi="Calibri" w:cs="Calibri"/>
          <w:i/>
          <w:sz w:val="24"/>
          <w:szCs w:val="24"/>
        </w:rPr>
        <w:t>GridSearchCV</w:t>
      </w:r>
      <w:proofErr w:type="spellEnd"/>
      <w:r>
        <w:rPr>
          <w:rFonts w:ascii="Calibri" w:eastAsia="Calibri" w:hAnsi="Calibri" w:cs="Calibri"/>
          <w:sz w:val="24"/>
          <w:szCs w:val="24"/>
        </w:rPr>
        <w:t xml:space="preserve"> permettant de tester de nombreuses combinaisons de paramètres nous ont permis d’affiner un peu notre modèle, mais ne modifient pas énormément les résultats. </w:t>
      </w:r>
    </w:p>
    <w:p w14:paraId="000001E1" w14:textId="77777777" w:rsidR="00F063EC" w:rsidRDefault="00000000">
      <w:pPr>
        <w:spacing w:before="120"/>
        <w:rPr>
          <w:rFonts w:ascii="Calibri" w:eastAsia="Calibri" w:hAnsi="Calibri" w:cs="Calibri"/>
          <w:sz w:val="24"/>
          <w:szCs w:val="24"/>
        </w:rPr>
      </w:pPr>
      <w:r>
        <w:rPr>
          <w:rFonts w:ascii="Calibri" w:eastAsia="Calibri" w:hAnsi="Calibri" w:cs="Calibri"/>
          <w:sz w:val="24"/>
          <w:szCs w:val="24"/>
        </w:rPr>
        <w:t xml:space="preserve">Pour la suite, on s’intéresse à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xml:space="preserve"> avec ses paramètres par défaut (</w:t>
      </w:r>
      <w:proofErr w:type="spellStart"/>
      <w:r w:rsidRPr="002F53C7">
        <w:rPr>
          <w:rFonts w:ascii="Calibri" w:eastAsia="Calibri" w:hAnsi="Calibri" w:cs="Calibri"/>
          <w:i/>
          <w:iCs/>
          <w:sz w:val="24"/>
          <w:szCs w:val="24"/>
        </w:rPr>
        <w:t>n_estimators</w:t>
      </w:r>
      <w:proofErr w:type="spellEnd"/>
      <w:r w:rsidRPr="002F53C7">
        <w:rPr>
          <w:rFonts w:ascii="Calibri" w:eastAsia="Calibri" w:hAnsi="Calibri" w:cs="Calibri"/>
          <w:i/>
          <w:iCs/>
          <w:sz w:val="24"/>
          <w:szCs w:val="24"/>
        </w:rPr>
        <w:t xml:space="preserve"> =100, </w:t>
      </w:r>
      <w:proofErr w:type="spellStart"/>
      <w:r w:rsidRPr="002F53C7">
        <w:rPr>
          <w:rFonts w:ascii="Calibri" w:eastAsia="Calibri" w:hAnsi="Calibri" w:cs="Calibri"/>
          <w:i/>
          <w:iCs/>
          <w:sz w:val="24"/>
          <w:szCs w:val="24"/>
        </w:rPr>
        <w:t>max_depth</w:t>
      </w:r>
      <w:proofErr w:type="spellEnd"/>
      <w:r w:rsidRPr="002F53C7">
        <w:rPr>
          <w:rFonts w:ascii="Calibri" w:eastAsia="Calibri" w:hAnsi="Calibri" w:cs="Calibri"/>
          <w:i/>
          <w:iCs/>
          <w:sz w:val="24"/>
          <w:szCs w:val="24"/>
        </w:rPr>
        <w:t>=None</w:t>
      </w:r>
      <w:r>
        <w:rPr>
          <w:rFonts w:ascii="Calibri" w:eastAsia="Calibri" w:hAnsi="Calibri" w:cs="Calibri"/>
          <w:sz w:val="24"/>
          <w:szCs w:val="24"/>
        </w:rPr>
        <w:t xml:space="preserve">), et </w:t>
      </w:r>
      <w:proofErr w:type="spellStart"/>
      <w:r>
        <w:rPr>
          <w:rFonts w:ascii="Calibri" w:eastAsia="Calibri" w:hAnsi="Calibri" w:cs="Calibri"/>
          <w:i/>
          <w:sz w:val="24"/>
          <w:szCs w:val="24"/>
        </w:rPr>
        <w:t>XGBoostRegressor</w:t>
      </w:r>
      <w:proofErr w:type="spellEnd"/>
      <w:r>
        <w:rPr>
          <w:rFonts w:ascii="Calibri" w:eastAsia="Calibri" w:hAnsi="Calibri" w:cs="Calibri"/>
          <w:sz w:val="24"/>
          <w:szCs w:val="24"/>
        </w:rPr>
        <w:t xml:space="preserve"> (</w:t>
      </w:r>
      <w:proofErr w:type="spellStart"/>
      <w:r w:rsidRPr="002F53C7">
        <w:rPr>
          <w:rFonts w:ascii="Calibri" w:eastAsia="Calibri" w:hAnsi="Calibri" w:cs="Calibri"/>
          <w:i/>
          <w:iCs/>
          <w:sz w:val="24"/>
          <w:szCs w:val="24"/>
        </w:rPr>
        <w:t>n_estimators</w:t>
      </w:r>
      <w:proofErr w:type="spellEnd"/>
      <w:r w:rsidRPr="002F53C7">
        <w:rPr>
          <w:rFonts w:ascii="Calibri" w:eastAsia="Calibri" w:hAnsi="Calibri" w:cs="Calibri"/>
          <w:i/>
          <w:iCs/>
          <w:sz w:val="24"/>
          <w:szCs w:val="24"/>
        </w:rPr>
        <w:t xml:space="preserve">=300, </w:t>
      </w:r>
      <w:proofErr w:type="spellStart"/>
      <w:r w:rsidRPr="002F53C7">
        <w:rPr>
          <w:rFonts w:ascii="Calibri" w:eastAsia="Calibri" w:hAnsi="Calibri" w:cs="Calibri"/>
          <w:i/>
          <w:iCs/>
          <w:sz w:val="24"/>
          <w:szCs w:val="24"/>
        </w:rPr>
        <w:t>max_depth</w:t>
      </w:r>
      <w:proofErr w:type="spellEnd"/>
      <w:r w:rsidRPr="002F53C7">
        <w:rPr>
          <w:rFonts w:ascii="Calibri" w:eastAsia="Calibri" w:hAnsi="Calibri" w:cs="Calibri"/>
          <w:i/>
          <w:iCs/>
          <w:sz w:val="24"/>
          <w:szCs w:val="24"/>
        </w:rPr>
        <w:t xml:space="preserve">=9, </w:t>
      </w:r>
      <w:proofErr w:type="spellStart"/>
      <w:r w:rsidRPr="002F53C7">
        <w:rPr>
          <w:rFonts w:ascii="Calibri" w:eastAsia="Calibri" w:hAnsi="Calibri" w:cs="Calibri"/>
          <w:i/>
          <w:iCs/>
          <w:sz w:val="24"/>
          <w:szCs w:val="24"/>
        </w:rPr>
        <w:t>learning_rate</w:t>
      </w:r>
      <w:proofErr w:type="spellEnd"/>
      <w:r w:rsidRPr="002F53C7">
        <w:rPr>
          <w:rFonts w:ascii="Calibri" w:eastAsia="Calibri" w:hAnsi="Calibri" w:cs="Calibri"/>
          <w:i/>
          <w:iCs/>
          <w:sz w:val="24"/>
          <w:szCs w:val="24"/>
        </w:rPr>
        <w:t>=0.05</w:t>
      </w:r>
      <w:r>
        <w:rPr>
          <w:rFonts w:ascii="Calibri" w:eastAsia="Calibri" w:hAnsi="Calibri" w:cs="Calibri"/>
          <w:sz w:val="24"/>
          <w:szCs w:val="24"/>
        </w:rPr>
        <w:t>).</w:t>
      </w:r>
    </w:p>
    <w:p w14:paraId="000001E2" w14:textId="77777777" w:rsidR="00F063EC" w:rsidRDefault="00000000">
      <w:pPr>
        <w:rPr>
          <w:rFonts w:ascii="Calibri" w:eastAsia="Calibri" w:hAnsi="Calibri" w:cs="Calibri"/>
          <w:b/>
          <w:sz w:val="24"/>
          <w:szCs w:val="24"/>
        </w:rPr>
      </w:pPr>
      <w:r>
        <w:rPr>
          <w:rFonts w:ascii="Calibri" w:eastAsia="Calibri" w:hAnsi="Calibri" w:cs="Calibri"/>
        </w:rPr>
        <w:t xml:space="preserve">     </w:t>
      </w:r>
    </w:p>
    <w:p w14:paraId="000001E3"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Pour rappel : </w:t>
      </w:r>
    </w:p>
    <w:p w14:paraId="000001E4" w14:textId="77777777" w:rsidR="00F063EC" w:rsidRDefault="00000000">
      <w:pPr>
        <w:numPr>
          <w:ilvl w:val="0"/>
          <w:numId w:val="24"/>
        </w:numPr>
        <w:spacing w:line="240" w:lineRule="auto"/>
        <w:ind w:right="-59"/>
        <w:rPr>
          <w:rFonts w:ascii="Calibri" w:eastAsia="Calibri" w:hAnsi="Calibri" w:cs="Calibri"/>
          <w:sz w:val="24"/>
          <w:szCs w:val="24"/>
        </w:rPr>
      </w:pPr>
      <w:r>
        <w:rPr>
          <w:rFonts w:ascii="Calibri" w:eastAsia="Calibri" w:hAnsi="Calibri" w:cs="Calibri"/>
          <w:b/>
          <w:sz w:val="24"/>
          <w:szCs w:val="24"/>
        </w:rPr>
        <w:t>MSE</w:t>
      </w:r>
      <w:r>
        <w:rPr>
          <w:rFonts w:ascii="Calibri" w:eastAsia="Calibri" w:hAnsi="Calibri" w:cs="Calibri"/>
          <w:sz w:val="24"/>
          <w:szCs w:val="24"/>
        </w:rPr>
        <w:t xml:space="preserve"> : Erreur quadratique moyenne (ou variance des résidus) ;</w:t>
      </w:r>
    </w:p>
    <w:p w14:paraId="000001E5" w14:textId="77777777" w:rsidR="00F063EC" w:rsidRDefault="00000000">
      <w:pPr>
        <w:numPr>
          <w:ilvl w:val="0"/>
          <w:numId w:val="24"/>
        </w:numPr>
        <w:spacing w:line="240" w:lineRule="auto"/>
        <w:ind w:right="-59"/>
        <w:rPr>
          <w:rFonts w:ascii="Calibri" w:eastAsia="Calibri" w:hAnsi="Calibri" w:cs="Calibri"/>
          <w:sz w:val="24"/>
          <w:szCs w:val="24"/>
        </w:rPr>
      </w:pPr>
      <w:r>
        <w:rPr>
          <w:rFonts w:ascii="Calibri" w:eastAsia="Calibri" w:hAnsi="Calibri" w:cs="Calibri"/>
          <w:b/>
          <w:sz w:val="24"/>
          <w:szCs w:val="24"/>
        </w:rPr>
        <w:t xml:space="preserve">RMSE </w:t>
      </w:r>
      <w:r>
        <w:rPr>
          <w:rFonts w:ascii="Calibri" w:eastAsia="Calibri" w:hAnsi="Calibri" w:cs="Calibri"/>
          <w:sz w:val="24"/>
          <w:szCs w:val="24"/>
        </w:rPr>
        <w:t>: Racine de l'erreur quadratique moyenne (écart-type des résidus) ;</w:t>
      </w:r>
    </w:p>
    <w:p w14:paraId="000001E6" w14:textId="77777777" w:rsidR="00F063EC" w:rsidRDefault="00000000">
      <w:pPr>
        <w:numPr>
          <w:ilvl w:val="0"/>
          <w:numId w:val="24"/>
        </w:numPr>
        <w:spacing w:line="240" w:lineRule="auto"/>
        <w:ind w:right="-59"/>
        <w:rPr>
          <w:rFonts w:ascii="Calibri" w:eastAsia="Calibri" w:hAnsi="Calibri" w:cs="Calibri"/>
          <w:sz w:val="24"/>
          <w:szCs w:val="24"/>
        </w:rPr>
      </w:pPr>
      <w:r>
        <w:rPr>
          <w:rFonts w:ascii="Calibri" w:eastAsia="Calibri" w:hAnsi="Calibri" w:cs="Calibri"/>
          <w:b/>
          <w:sz w:val="24"/>
          <w:szCs w:val="24"/>
        </w:rPr>
        <w:t xml:space="preserve">MAE </w:t>
      </w:r>
      <w:r>
        <w:rPr>
          <w:rFonts w:ascii="Calibri" w:eastAsia="Calibri" w:hAnsi="Calibri" w:cs="Calibri"/>
          <w:sz w:val="24"/>
          <w:szCs w:val="24"/>
        </w:rPr>
        <w:t xml:space="preserve">: Erreur absolue moyenne ; </w:t>
      </w:r>
    </w:p>
    <w:p w14:paraId="000001E7" w14:textId="77777777" w:rsidR="00F063EC" w:rsidRDefault="00000000">
      <w:pPr>
        <w:numPr>
          <w:ilvl w:val="0"/>
          <w:numId w:val="24"/>
        </w:numPr>
        <w:spacing w:line="240" w:lineRule="auto"/>
        <w:ind w:right="-59"/>
        <w:rPr>
          <w:rFonts w:ascii="Calibri" w:eastAsia="Calibri" w:hAnsi="Calibri" w:cs="Calibri"/>
          <w:sz w:val="24"/>
          <w:szCs w:val="24"/>
        </w:rPr>
        <w:sectPr w:rsidR="00F063EC" w:rsidSect="001B411C">
          <w:pgSz w:w="16834" w:h="11909" w:orient="landscape"/>
          <w:pgMar w:top="284" w:right="1134" w:bottom="8" w:left="1134" w:header="283" w:footer="283" w:gutter="0"/>
          <w:cols w:space="720"/>
        </w:sectPr>
      </w:pPr>
      <w:r>
        <w:rPr>
          <w:rFonts w:ascii="Calibri" w:eastAsia="Calibri" w:hAnsi="Calibri" w:cs="Calibri"/>
          <w:b/>
          <w:sz w:val="24"/>
          <w:szCs w:val="24"/>
        </w:rPr>
        <w:t>R²</w:t>
      </w:r>
      <w:r>
        <w:rPr>
          <w:rFonts w:ascii="Calibri" w:eastAsia="Calibri" w:hAnsi="Calibri" w:cs="Calibri"/>
          <w:sz w:val="24"/>
          <w:szCs w:val="24"/>
        </w:rPr>
        <w:t xml:space="preserve"> :  coefficient de détermination.</w:t>
      </w:r>
    </w:p>
    <w:p w14:paraId="000001E9" w14:textId="7F8B1045" w:rsidR="00F063EC" w:rsidRPr="007945BF" w:rsidRDefault="00000000">
      <w:pPr>
        <w:pStyle w:val="Titre2"/>
        <w:numPr>
          <w:ilvl w:val="1"/>
          <w:numId w:val="25"/>
        </w:numPr>
        <w:rPr>
          <w:rFonts w:ascii="Calibri" w:eastAsia="Calibri" w:hAnsi="Calibri" w:cs="Calibri"/>
          <w:b/>
          <w:sz w:val="28"/>
          <w:szCs w:val="28"/>
        </w:rPr>
      </w:pPr>
      <w:bookmarkStart w:id="28" w:name="_Toc160526544"/>
      <w:r w:rsidRPr="007945BF">
        <w:rPr>
          <w:rFonts w:ascii="Calibri" w:eastAsia="Calibri" w:hAnsi="Calibri" w:cs="Calibri"/>
          <w:b/>
          <w:sz w:val="28"/>
          <w:szCs w:val="28"/>
        </w:rPr>
        <w:lastRenderedPageBreak/>
        <w:t>Interprétation des 2 modèles les plus prometteurs</w:t>
      </w:r>
      <w:bookmarkEnd w:id="28"/>
    </w:p>
    <w:p w14:paraId="000001EA"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En analysant les résultats de chaque modèle, on a choisi de se focaliser plus sur les modèles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xml:space="preserve"> et </w:t>
      </w:r>
      <w:proofErr w:type="spellStart"/>
      <w:r>
        <w:rPr>
          <w:rFonts w:ascii="Calibri" w:eastAsia="Calibri" w:hAnsi="Calibri" w:cs="Calibri"/>
          <w:i/>
          <w:sz w:val="24"/>
          <w:szCs w:val="24"/>
        </w:rPr>
        <w:t>XGBoostRegressor</w:t>
      </w:r>
      <w:proofErr w:type="spellEnd"/>
      <w:r>
        <w:rPr>
          <w:rFonts w:ascii="Calibri" w:eastAsia="Calibri" w:hAnsi="Calibri" w:cs="Calibri"/>
          <w:sz w:val="24"/>
          <w:szCs w:val="24"/>
        </w:rPr>
        <w:t xml:space="preserve"> car ils ont des performances assez bonnes, avec un R² supérieur à 0,6 pour les deux modèles. Cela signifie que les deux modèles peuvent expliquer environ 60% de la variance observée dans les données.</w:t>
      </w:r>
      <w:r>
        <w:rPr>
          <w:noProof/>
        </w:rPr>
        <w:drawing>
          <wp:anchor distT="114300" distB="114300" distL="114300" distR="114300" simplePos="0" relativeHeight="251658240" behindDoc="0" locked="0" layoutInCell="1" hidden="0" allowOverlap="1" wp14:anchorId="5C73BFC1" wp14:editId="5F903EAE">
            <wp:simplePos x="0" y="0"/>
            <wp:positionH relativeFrom="column">
              <wp:posOffset>3070911</wp:posOffset>
            </wp:positionH>
            <wp:positionV relativeFrom="paragraph">
              <wp:posOffset>1274862</wp:posOffset>
            </wp:positionV>
            <wp:extent cx="3425139" cy="2513062"/>
            <wp:effectExtent l="0" t="0" r="0" b="0"/>
            <wp:wrapSquare wrapText="bothSides" distT="114300" distB="114300" distL="114300" distR="114300"/>
            <wp:docPr id="21388243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425139" cy="2513062"/>
                    </a:xfrm>
                    <a:prstGeom prst="rect">
                      <a:avLst/>
                    </a:prstGeom>
                    <a:ln/>
                  </pic:spPr>
                </pic:pic>
              </a:graphicData>
            </a:graphic>
          </wp:anchor>
        </w:drawing>
      </w:r>
    </w:p>
    <w:p w14:paraId="000001EB" w14:textId="77777777" w:rsidR="00F063EC" w:rsidRDefault="00000000">
      <w:pPr>
        <w:spacing w:before="240" w:after="240"/>
        <w:ind w:left="-566" w:right="-574"/>
        <w:jc w:val="both"/>
        <w:rPr>
          <w:rFonts w:ascii="Calibri" w:eastAsia="Calibri" w:hAnsi="Calibri" w:cs="Calibri"/>
          <w:b/>
          <w:sz w:val="28"/>
          <w:szCs w:val="28"/>
        </w:rPr>
      </w:pPr>
      <w:r>
        <w:rPr>
          <w:noProof/>
        </w:rPr>
        <w:drawing>
          <wp:anchor distT="114300" distB="114300" distL="114300" distR="114300" simplePos="0" relativeHeight="251659264" behindDoc="0" locked="0" layoutInCell="1" hidden="0" allowOverlap="1" wp14:anchorId="3BC184CF" wp14:editId="0A10CCBF">
            <wp:simplePos x="0" y="0"/>
            <wp:positionH relativeFrom="column">
              <wp:posOffset>-426063</wp:posOffset>
            </wp:positionH>
            <wp:positionV relativeFrom="paragraph">
              <wp:posOffset>115788</wp:posOffset>
            </wp:positionV>
            <wp:extent cx="3397865" cy="2724150"/>
            <wp:effectExtent l="0" t="0" r="0" b="0"/>
            <wp:wrapSquare wrapText="bothSides" distT="114300" distB="114300" distL="114300" distR="114300"/>
            <wp:docPr id="21388243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3397865" cy="2724150"/>
                    </a:xfrm>
                    <a:prstGeom prst="rect">
                      <a:avLst/>
                    </a:prstGeom>
                    <a:ln/>
                  </pic:spPr>
                </pic:pic>
              </a:graphicData>
            </a:graphic>
          </wp:anchor>
        </w:drawing>
      </w:r>
    </w:p>
    <w:p w14:paraId="000001EC" w14:textId="1BA8ECF2" w:rsidR="00F063EC" w:rsidRDefault="00000000">
      <w:pPr>
        <w:spacing w:before="240" w:after="240"/>
        <w:ind w:right="-7"/>
        <w:rPr>
          <w:rFonts w:ascii="Calibri" w:eastAsia="Calibri" w:hAnsi="Calibri" w:cs="Calibri"/>
          <w:sz w:val="24"/>
          <w:szCs w:val="24"/>
        </w:rPr>
      </w:pPr>
      <w:r>
        <w:rPr>
          <w:rFonts w:ascii="Calibri" w:eastAsia="Calibri" w:hAnsi="Calibri" w:cs="Calibri"/>
          <w:sz w:val="24"/>
          <w:szCs w:val="24"/>
        </w:rPr>
        <w:t>En termes d’impo</w:t>
      </w:r>
      <w:r w:rsidR="002F1F2A">
        <w:rPr>
          <w:rFonts w:ascii="Calibri" w:eastAsia="Calibri" w:hAnsi="Calibri" w:cs="Calibri"/>
          <w:sz w:val="24"/>
          <w:szCs w:val="24"/>
        </w:rPr>
        <w:t>r</w:t>
      </w:r>
      <w:r>
        <w:rPr>
          <w:rFonts w:ascii="Calibri" w:eastAsia="Calibri" w:hAnsi="Calibri" w:cs="Calibri"/>
          <w:sz w:val="24"/>
          <w:szCs w:val="24"/>
        </w:rPr>
        <w:t>tance des variables (</w:t>
      </w:r>
      <w:proofErr w:type="spellStart"/>
      <w:r>
        <w:rPr>
          <w:rFonts w:ascii="Calibri" w:eastAsia="Calibri" w:hAnsi="Calibri" w:cs="Calibri"/>
          <w:i/>
          <w:sz w:val="24"/>
          <w:szCs w:val="24"/>
        </w:rPr>
        <w:t>Feature</w:t>
      </w:r>
      <w:proofErr w:type="spellEnd"/>
      <w:r>
        <w:rPr>
          <w:rFonts w:ascii="Calibri" w:eastAsia="Calibri" w:hAnsi="Calibri" w:cs="Calibri"/>
          <w:i/>
          <w:sz w:val="24"/>
          <w:szCs w:val="24"/>
        </w:rPr>
        <w:t xml:space="preserve"> Importance</w:t>
      </w:r>
      <w:r>
        <w:rPr>
          <w:rFonts w:ascii="Calibri" w:eastAsia="Calibri" w:hAnsi="Calibri" w:cs="Calibri"/>
          <w:sz w:val="24"/>
          <w:szCs w:val="24"/>
        </w:rPr>
        <w:t xml:space="preserve">), les résultats montrent que l'année est la variable la plus importante pour prédire la température pour le modèle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Cependant, cela ne signifie pas que l'année est la cause principale de l'augmentation de la température. L'importance de l'année dans le modèle est plutôt due au fait que la température de la Terre a tendance à augmenter au fil des années en raison du changement climatique. Le CO</w:t>
      </w:r>
      <w:r w:rsidRPr="002F1F2A">
        <w:rPr>
          <w:rFonts w:ascii="Calibri" w:eastAsia="Calibri" w:hAnsi="Calibri" w:cs="Calibri"/>
          <w:sz w:val="24"/>
          <w:szCs w:val="24"/>
          <w:vertAlign w:val="subscript"/>
        </w:rPr>
        <w:t>2</w:t>
      </w:r>
      <w:r>
        <w:rPr>
          <w:rFonts w:ascii="Calibri" w:eastAsia="Calibri" w:hAnsi="Calibri" w:cs="Calibri"/>
          <w:sz w:val="24"/>
          <w:szCs w:val="24"/>
        </w:rPr>
        <w:t xml:space="preserve">, la population et le PIB ont également une certaine importance pour prédire la température, mais leur impact est relativement faible. </w:t>
      </w:r>
    </w:p>
    <w:p w14:paraId="000001ED"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En revanche, le modèle </w:t>
      </w:r>
      <w:proofErr w:type="spellStart"/>
      <w:r>
        <w:rPr>
          <w:rFonts w:ascii="Calibri" w:eastAsia="Calibri" w:hAnsi="Calibri" w:cs="Calibri"/>
          <w:i/>
          <w:sz w:val="24"/>
          <w:szCs w:val="24"/>
        </w:rPr>
        <w:t>XGBoostRegressor</w:t>
      </w:r>
      <w:proofErr w:type="spellEnd"/>
      <w:r>
        <w:rPr>
          <w:rFonts w:ascii="Calibri" w:eastAsia="Calibri" w:hAnsi="Calibri" w:cs="Calibri"/>
          <w:sz w:val="24"/>
          <w:szCs w:val="24"/>
        </w:rPr>
        <w:t xml:space="preserve"> a accordé une importance plus grande à quelques zones géographiques, qui ont eu plus d'impact sur les résultats que les autres variables. Cela peut être le résultat des différences climatiques entre les différentes régions géographiques.</w:t>
      </w:r>
    </w:p>
    <w:p w14:paraId="000001EE"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t>En somme, les résultats des deux modèles semblent assez prometteurs, mais il est important de souligner que la relation entre la température de la terre et les variables étudiées est complexe et peut être influencée par de nombreux autres facteurs externes.</w:t>
      </w:r>
    </w:p>
    <w:p w14:paraId="000001EF" w14:textId="77777777" w:rsidR="00F063EC" w:rsidRDefault="00F063EC">
      <w:pPr>
        <w:rPr>
          <w:rFonts w:ascii="Calibri" w:eastAsia="Calibri" w:hAnsi="Calibri" w:cs="Calibri"/>
          <w:b/>
          <w:sz w:val="28"/>
          <w:szCs w:val="28"/>
        </w:rPr>
      </w:pPr>
    </w:p>
    <w:p w14:paraId="000001F0" w14:textId="77777777" w:rsidR="00F063EC" w:rsidRDefault="00000000">
      <w:pPr>
        <w:ind w:left="-425" w:right="-574"/>
        <w:rPr>
          <w:rFonts w:ascii="Calibri" w:eastAsia="Calibri" w:hAnsi="Calibri" w:cs="Calibri"/>
          <w:color w:val="212121"/>
          <w:sz w:val="40"/>
          <w:szCs w:val="40"/>
          <w:highlight w:val="white"/>
        </w:rPr>
      </w:pPr>
      <w:r>
        <w:rPr>
          <w:rFonts w:ascii="Calibri" w:eastAsia="Calibri" w:hAnsi="Calibri" w:cs="Calibri"/>
          <w:b/>
          <w:noProof/>
          <w:sz w:val="28"/>
          <w:szCs w:val="28"/>
        </w:rPr>
        <w:lastRenderedPageBreak/>
        <w:drawing>
          <wp:inline distT="114300" distB="114300" distL="114300" distR="114300" wp14:anchorId="418B832B" wp14:editId="2033E2E9">
            <wp:extent cx="3294698" cy="3032288"/>
            <wp:effectExtent l="0" t="0" r="0" b="0"/>
            <wp:docPr id="21388243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3294698" cy="3032288"/>
                    </a:xfrm>
                    <a:prstGeom prst="rect">
                      <a:avLst/>
                    </a:prstGeom>
                    <a:ln/>
                  </pic:spPr>
                </pic:pic>
              </a:graphicData>
            </a:graphic>
          </wp:inline>
        </w:drawing>
      </w:r>
      <w:r>
        <w:rPr>
          <w:rFonts w:ascii="Calibri" w:eastAsia="Calibri" w:hAnsi="Calibri" w:cs="Calibri"/>
          <w:b/>
          <w:noProof/>
          <w:sz w:val="28"/>
          <w:szCs w:val="28"/>
        </w:rPr>
        <w:drawing>
          <wp:inline distT="114300" distB="114300" distL="114300" distR="114300" wp14:anchorId="0194D9C4" wp14:editId="4672F4DE">
            <wp:extent cx="3161348" cy="3043533"/>
            <wp:effectExtent l="0" t="0" r="0" b="0"/>
            <wp:docPr id="21388243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3161348" cy="3043533"/>
                    </a:xfrm>
                    <a:prstGeom prst="rect">
                      <a:avLst/>
                    </a:prstGeom>
                    <a:ln/>
                  </pic:spPr>
                </pic:pic>
              </a:graphicData>
            </a:graphic>
          </wp:inline>
        </w:drawing>
      </w:r>
    </w:p>
    <w:p w14:paraId="000001F1" w14:textId="73BAA389" w:rsidR="00F063EC"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Concernant les graphiques de dispersion des résidus pour les deux modèles, on a pu observer des écarts homogènes entre les valeurs prédites et les valeurs réelles, ce qui indique que les erreurs sont homogènes. De même, la répartition des points autour de la ligne de tendance (la ligne en diagonale) dans la comparaison entre les valeurs réelles et prédites indique également une homogénéité des erreurs. En d'autres termes, cela signifie que les erreurs de prédiction sont distribuées uniformément autour de la ligne </w:t>
      </w:r>
      <w:r w:rsidR="002F1F2A">
        <w:rPr>
          <w:rFonts w:ascii="Calibri" w:eastAsia="Calibri" w:hAnsi="Calibri" w:cs="Calibri"/>
          <w:sz w:val="24"/>
          <w:szCs w:val="24"/>
        </w:rPr>
        <w:t>‘0’</w:t>
      </w:r>
      <w:r>
        <w:rPr>
          <w:rFonts w:ascii="Calibri" w:eastAsia="Calibri" w:hAnsi="Calibri" w:cs="Calibri"/>
          <w:sz w:val="24"/>
          <w:szCs w:val="24"/>
        </w:rPr>
        <w:t xml:space="preserve"> et ne présentent pas de tendances particulières à mesure que les valeurs cibles augmentent ou diminuent, ce qui est un bon indicateur de l'exactitude des prédictions.</w:t>
      </w:r>
    </w:p>
    <w:p w14:paraId="000001F2" w14:textId="77777777" w:rsidR="00F063EC" w:rsidRDefault="00000000">
      <w:pPr>
        <w:spacing w:before="240" w:after="240"/>
        <w:rPr>
          <w:rFonts w:ascii="Calibri" w:eastAsia="Calibri" w:hAnsi="Calibri" w:cs="Calibri"/>
          <w:color w:val="212121"/>
          <w:sz w:val="38"/>
          <w:szCs w:val="38"/>
          <w:highlight w:val="white"/>
        </w:rPr>
      </w:pPr>
      <w:r>
        <w:rPr>
          <w:rFonts w:ascii="Calibri" w:eastAsia="Calibri" w:hAnsi="Calibri" w:cs="Calibri"/>
          <w:sz w:val="24"/>
          <w:szCs w:val="24"/>
        </w:rPr>
        <w:t xml:space="preserve">Pour les histogrammes des résidus des deux modèles, la distribution des écarts entre les valeurs prédites et les valeurs réelles suit une loi normale, cela indique que les résidus sont répartis uniformément autour de zéro. De même, dans la représentation </w:t>
      </w:r>
      <w:r>
        <w:rPr>
          <w:rFonts w:ascii="Calibri" w:eastAsia="Calibri" w:hAnsi="Calibri" w:cs="Calibri"/>
          <w:i/>
          <w:sz w:val="24"/>
          <w:szCs w:val="24"/>
        </w:rPr>
        <w:t>Q-Q plot</w:t>
      </w:r>
      <w:r>
        <w:rPr>
          <w:rFonts w:ascii="Calibri" w:eastAsia="Calibri" w:hAnsi="Calibri" w:cs="Calibri"/>
          <w:sz w:val="24"/>
          <w:szCs w:val="24"/>
        </w:rPr>
        <w:t xml:space="preserve"> des résidus des deux modèles, les points sur le graphique tombent sur la ligne en diagonale, cela indique une distribution normale.</w:t>
      </w:r>
    </w:p>
    <w:p w14:paraId="000001F3" w14:textId="77777777" w:rsidR="00F063EC" w:rsidRDefault="00000000">
      <w:pPr>
        <w:spacing w:before="240" w:after="240"/>
        <w:ind w:left="-566" w:right="-574"/>
        <w:jc w:val="both"/>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328B91F" wp14:editId="0C52C2B7">
            <wp:extent cx="3267057" cy="2347913"/>
            <wp:effectExtent l="0" t="0" r="0" b="0"/>
            <wp:docPr id="21388243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267057" cy="2347913"/>
                    </a:xfrm>
                    <a:prstGeom prst="rect">
                      <a:avLst/>
                    </a:prstGeom>
                    <a:ln/>
                  </pic:spPr>
                </pic:pic>
              </a:graphicData>
            </a:graphic>
          </wp:inline>
        </w:drawing>
      </w:r>
      <w:r>
        <w:rPr>
          <w:rFonts w:ascii="Calibri" w:eastAsia="Calibri" w:hAnsi="Calibri" w:cs="Calibri"/>
          <w:noProof/>
          <w:sz w:val="26"/>
          <w:szCs w:val="26"/>
        </w:rPr>
        <w:drawing>
          <wp:inline distT="114300" distB="114300" distL="114300" distR="114300" wp14:anchorId="5E04A1E6" wp14:editId="72C3CFF7">
            <wp:extent cx="3216231" cy="2290763"/>
            <wp:effectExtent l="0" t="0" r="0" b="0"/>
            <wp:docPr id="213882439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3216231" cy="2290763"/>
                    </a:xfrm>
                    <a:prstGeom prst="rect">
                      <a:avLst/>
                    </a:prstGeom>
                    <a:ln/>
                  </pic:spPr>
                </pic:pic>
              </a:graphicData>
            </a:graphic>
          </wp:inline>
        </w:drawing>
      </w:r>
    </w:p>
    <w:p w14:paraId="000001F4"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lastRenderedPageBreak/>
        <w:t xml:space="preserve">Afin de mieux comprendre la performance de chaque modèle en fonction de la taille de l'échantillon, on a opté pour la courbe d’apprentissage. Le but de cette analyse est de déterminer si le modèle a besoin de plus ou moins de données pour prédire avec précision. Dans chaque courbe d'apprentissage, on a deux courbes, une courbe pour l'ensemble d’apprentissage et une pour l'ensemble de test. La courbe d'apprentissage pour l'ensemble d'apprentissage montre comment la précision du modèle évolue à mesure que la taille de l'ensemble d'apprentissage augmente. La courbe d'apprentissage pour l'ensemble de test montre comment la précision évolue à mesure que la taille de l'ensemble d’apprentissage augmente. </w:t>
      </w:r>
    </w:p>
    <w:p w14:paraId="7DEC76F1" w14:textId="77777777" w:rsidR="007945BF" w:rsidRDefault="00000000" w:rsidP="007945BF">
      <w:pPr>
        <w:spacing w:before="240" w:after="240"/>
        <w:rPr>
          <w:rFonts w:ascii="Calibri" w:eastAsia="Calibri" w:hAnsi="Calibri" w:cs="Calibri"/>
          <w:sz w:val="24"/>
          <w:szCs w:val="24"/>
        </w:rPr>
      </w:pPr>
      <w:r>
        <w:rPr>
          <w:rFonts w:ascii="Calibri" w:eastAsia="Calibri" w:hAnsi="Calibri" w:cs="Calibri"/>
          <w:sz w:val="24"/>
          <w:szCs w:val="24"/>
        </w:rPr>
        <w:t xml:space="preserve">Pour le modèle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la courbe d'apprentissage pour l'ensemble d'apprentissage s'approche rapidement d'un score de 1 (qui indique une prédiction parfaite), cela peut indiquer que le modèle fait l’objet d’un sur-apprentissage - c'est-à-dire qu'il s'est trop bien adapté aux données d'apprentissage et qu'il ne généralise probablement pas bien pour les nouvelles données. Cela signifie qu'il est possible que le modèle soit moins précis lorsqu'il est confronté à des données qu'il n'a jamais vues auparavant. Les courbes d'apprentissage pour l'ensemble de test à leur tour augmentent avec une augmentation supplémentaire de la taille de l'échantillon pour les deux modèles. Cela peut indiquer que les modèles n’ont pas encore atteint leur limite de performance. Dans ce cas, l'ajout de données supplémentaires fournira peut-être des gains significatifs en termes de précision de prédiction.</w:t>
      </w:r>
    </w:p>
    <w:p w14:paraId="000001F7" w14:textId="42019C4B" w:rsidR="00F063EC" w:rsidRPr="007945BF" w:rsidRDefault="00000000">
      <w:pPr>
        <w:pStyle w:val="Paragraphedeliste"/>
        <w:numPr>
          <w:ilvl w:val="1"/>
          <w:numId w:val="25"/>
        </w:numPr>
        <w:spacing w:before="240" w:after="240"/>
        <w:outlineLvl w:val="1"/>
        <w:rPr>
          <w:rFonts w:ascii="Calibri" w:eastAsia="Calibri" w:hAnsi="Calibri" w:cs="Calibri"/>
          <w:sz w:val="24"/>
          <w:szCs w:val="24"/>
        </w:rPr>
      </w:pPr>
      <w:bookmarkStart w:id="29" w:name="_Toc160526545"/>
      <w:r w:rsidRPr="007945BF">
        <w:rPr>
          <w:rFonts w:ascii="Calibri" w:eastAsia="Calibri" w:hAnsi="Calibri" w:cs="Calibri"/>
          <w:b/>
          <w:sz w:val="28"/>
          <w:szCs w:val="28"/>
        </w:rPr>
        <w:t xml:space="preserve">Conclusions sur la modélisation par </w:t>
      </w:r>
      <w:r w:rsidRPr="007945BF">
        <w:rPr>
          <w:rFonts w:ascii="Calibri" w:eastAsia="Calibri" w:hAnsi="Calibri" w:cs="Calibri"/>
          <w:b/>
          <w:i/>
          <w:sz w:val="28"/>
          <w:szCs w:val="28"/>
        </w:rPr>
        <w:t>Machine Learning</w:t>
      </w:r>
      <w:bookmarkEnd w:id="29"/>
    </w:p>
    <w:p w14:paraId="000001F8" w14:textId="77777777" w:rsidR="00F063EC"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En conclusion, on a bien raison de se concentrer sur le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xml:space="preserve"> et le </w:t>
      </w:r>
      <w:proofErr w:type="spellStart"/>
      <w:r>
        <w:rPr>
          <w:rFonts w:ascii="Calibri" w:eastAsia="Calibri" w:hAnsi="Calibri" w:cs="Calibri"/>
          <w:i/>
          <w:sz w:val="24"/>
          <w:szCs w:val="24"/>
        </w:rPr>
        <w:t>XGBoostRegressor</w:t>
      </w:r>
      <w:proofErr w:type="spellEnd"/>
      <w:r>
        <w:rPr>
          <w:rFonts w:ascii="Calibri" w:eastAsia="Calibri" w:hAnsi="Calibri" w:cs="Calibri"/>
          <w:sz w:val="24"/>
          <w:szCs w:val="24"/>
        </w:rPr>
        <w:t xml:space="preserve"> en raison de leurs bonnes performances. Cependant, il est difficile de dire si le modèle </w:t>
      </w:r>
      <w:proofErr w:type="spellStart"/>
      <w:r>
        <w:rPr>
          <w:rFonts w:ascii="Calibri" w:eastAsia="Calibri" w:hAnsi="Calibri" w:cs="Calibri"/>
          <w:i/>
          <w:sz w:val="24"/>
          <w:szCs w:val="24"/>
        </w:rPr>
        <w:t>XGBoostRegressor</w:t>
      </w:r>
      <w:proofErr w:type="spellEnd"/>
      <w:r>
        <w:rPr>
          <w:rFonts w:ascii="Calibri" w:eastAsia="Calibri" w:hAnsi="Calibri" w:cs="Calibri"/>
          <w:sz w:val="24"/>
          <w:szCs w:val="24"/>
        </w:rPr>
        <w:t xml:space="preserve"> est meilleur que le modèle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xml:space="preserve">. Le modèle </w:t>
      </w:r>
      <w:proofErr w:type="spellStart"/>
      <w:r>
        <w:rPr>
          <w:rFonts w:ascii="Calibri" w:eastAsia="Calibri" w:hAnsi="Calibri" w:cs="Calibri"/>
          <w:i/>
          <w:sz w:val="24"/>
          <w:szCs w:val="24"/>
        </w:rPr>
        <w:t>XGBoostRegressor</w:t>
      </w:r>
      <w:proofErr w:type="spellEnd"/>
      <w:r>
        <w:rPr>
          <w:rFonts w:ascii="Calibri" w:eastAsia="Calibri" w:hAnsi="Calibri" w:cs="Calibri"/>
          <w:sz w:val="24"/>
          <w:szCs w:val="24"/>
        </w:rPr>
        <w:t xml:space="preserve"> accorde une importance plus grande aux zones géographiques, qui ont eu plus d'impact sur les résultats que les autres variables, tandis que le modèle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xml:space="preserve"> a accordé une plus grande importance à l'année en raison de la tendance à l'augmentation de la température de la Terre au fil des années. Le choix entre les deux modèles dépendra normalement des variables les plus importantes pour notre prédiction. Alors que dans notre cas les relations entre notre variable cible et les autres variables sont trop complexes pour pouvoir faire un choix précis.</w:t>
      </w:r>
    </w:p>
    <w:p w14:paraId="000001F9" w14:textId="77777777" w:rsidR="00F063EC" w:rsidRDefault="00000000">
      <w:pPr>
        <w:spacing w:before="240" w:after="240"/>
        <w:rPr>
          <w:rFonts w:ascii="Calibri" w:eastAsia="Calibri" w:hAnsi="Calibri" w:cs="Calibri"/>
          <w:color w:val="FF0000"/>
          <w:sz w:val="24"/>
          <w:szCs w:val="24"/>
        </w:rPr>
      </w:pPr>
      <w:r>
        <w:rPr>
          <w:rFonts w:ascii="Calibri" w:eastAsia="Calibri" w:hAnsi="Calibri" w:cs="Calibri"/>
          <w:sz w:val="24"/>
          <w:szCs w:val="24"/>
        </w:rPr>
        <w:t xml:space="preserve">Il est intéressant aussi de noter que le modèle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xml:space="preserve"> montre une tendance au sur-apprentissage. Cependant, les courbes d'apprentissage pour l'ensemble de test continuent de progresser avec l'augmentation de la taille de l'échantillon, ce qui indique que les modèles n'ont pas encore atteint leur limite de performance. </w:t>
      </w:r>
    </w:p>
    <w:p w14:paraId="000001FA" w14:textId="77777777" w:rsidR="00F063EC" w:rsidRDefault="00000000">
      <w:pPr>
        <w:rPr>
          <w:rFonts w:ascii="Calibri" w:eastAsia="Calibri" w:hAnsi="Calibri" w:cs="Calibri"/>
          <w:b/>
          <w:sz w:val="28"/>
          <w:szCs w:val="28"/>
        </w:rPr>
      </w:pPr>
      <w:r>
        <w:br w:type="page"/>
      </w:r>
    </w:p>
    <w:p w14:paraId="000001FB" w14:textId="33F3FF35" w:rsidR="00F063EC" w:rsidRPr="007945BF" w:rsidRDefault="00340EA7">
      <w:pPr>
        <w:pStyle w:val="Titre1"/>
        <w:numPr>
          <w:ilvl w:val="0"/>
          <w:numId w:val="25"/>
        </w:numPr>
        <w:rPr>
          <w:rFonts w:ascii="Calibri" w:eastAsia="Calibri" w:hAnsi="Calibri" w:cs="Calibri"/>
          <w:b/>
          <w:color w:val="000000"/>
          <w:sz w:val="28"/>
          <w:szCs w:val="28"/>
        </w:rPr>
      </w:pPr>
      <w:bookmarkStart w:id="30" w:name="_Toc160526546"/>
      <w:r w:rsidRPr="007945BF">
        <w:rPr>
          <w:rFonts w:ascii="Calibri" w:eastAsia="Calibri" w:hAnsi="Calibri" w:cs="Calibri"/>
          <w:b/>
          <w:sz w:val="28"/>
          <w:szCs w:val="28"/>
        </w:rPr>
        <w:lastRenderedPageBreak/>
        <w:t>Conclusions du projet et perspectives</w:t>
      </w:r>
      <w:bookmarkEnd w:id="30"/>
    </w:p>
    <w:p w14:paraId="000001FC" w14:textId="77777777" w:rsidR="00F063EC" w:rsidRDefault="00000000">
      <w:pPr>
        <w:rPr>
          <w:rFonts w:ascii="Calibri" w:eastAsia="Calibri" w:hAnsi="Calibri" w:cs="Calibri"/>
          <w:sz w:val="24"/>
          <w:szCs w:val="24"/>
        </w:rPr>
      </w:pPr>
      <w:r>
        <w:rPr>
          <w:rFonts w:ascii="Calibri" w:eastAsia="Calibri" w:hAnsi="Calibri" w:cs="Calibri"/>
          <w:sz w:val="24"/>
          <w:szCs w:val="24"/>
        </w:rPr>
        <w:t>Le sujet de l’évolution des températures en corollaire de la production des gaz à effet de serre (GHG) est très largement étudié depuis des décennies, mettant en évidence un impact des activités humaines sur ce qu’il est commun d’appeler le réchauffement climatique.</w:t>
      </w:r>
    </w:p>
    <w:p w14:paraId="000001FD" w14:textId="77777777" w:rsidR="00F063EC" w:rsidRDefault="00F063EC">
      <w:pPr>
        <w:rPr>
          <w:rFonts w:ascii="Calibri" w:eastAsia="Calibri" w:hAnsi="Calibri" w:cs="Calibri"/>
          <w:sz w:val="24"/>
          <w:szCs w:val="24"/>
        </w:rPr>
      </w:pPr>
    </w:p>
    <w:p w14:paraId="000001FE" w14:textId="33C9F989" w:rsidR="00F063EC" w:rsidRDefault="00000000">
      <w:pPr>
        <w:rPr>
          <w:rFonts w:ascii="Calibri" w:eastAsia="Calibri" w:hAnsi="Calibri" w:cs="Calibri"/>
          <w:sz w:val="24"/>
          <w:szCs w:val="24"/>
        </w:rPr>
      </w:pPr>
      <w:r>
        <w:rPr>
          <w:rFonts w:ascii="Calibri" w:eastAsia="Calibri" w:hAnsi="Calibri" w:cs="Calibri"/>
          <w:sz w:val="24"/>
          <w:szCs w:val="24"/>
        </w:rPr>
        <w:t xml:space="preserve">Nous disposons de sources de données publiques fiables, combinant d’un côté les productions annuelles par pays des différents GHG et l’évolution relative de la température terrestre qui en découle, et d’autre part les données d’évolution relative de la température terrestre par pays. Ces données sont par ailleurs mesurées ou extrapolées depuis l’ère </w:t>
      </w:r>
      <w:r w:rsidR="002F1F2A">
        <w:rPr>
          <w:rFonts w:ascii="Calibri" w:eastAsia="Calibri" w:hAnsi="Calibri" w:cs="Calibri"/>
          <w:sz w:val="24"/>
          <w:szCs w:val="24"/>
        </w:rPr>
        <w:t>préindustrielle</w:t>
      </w:r>
      <w:r>
        <w:rPr>
          <w:rFonts w:ascii="Calibri" w:eastAsia="Calibri" w:hAnsi="Calibri" w:cs="Calibri"/>
          <w:sz w:val="24"/>
          <w:szCs w:val="24"/>
        </w:rPr>
        <w:t xml:space="preserve"> jusqu’à nos jours.</w:t>
      </w:r>
    </w:p>
    <w:p w14:paraId="000001FF" w14:textId="77777777" w:rsidR="00F063EC" w:rsidRDefault="00F063EC">
      <w:pPr>
        <w:rPr>
          <w:rFonts w:ascii="Calibri" w:eastAsia="Calibri" w:hAnsi="Calibri" w:cs="Calibri"/>
          <w:sz w:val="24"/>
          <w:szCs w:val="24"/>
        </w:rPr>
      </w:pPr>
    </w:p>
    <w:p w14:paraId="00000200"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Via le traitement et analyse de ces données, nous pouvons mettre en avant les conclusions suivantes : </w:t>
      </w:r>
    </w:p>
    <w:p w14:paraId="00000201" w14:textId="77777777" w:rsidR="00F063EC" w:rsidRDefault="00000000">
      <w:pPr>
        <w:numPr>
          <w:ilvl w:val="0"/>
          <w:numId w:val="3"/>
        </w:numPr>
        <w:rPr>
          <w:rFonts w:ascii="Calibri" w:eastAsia="Calibri" w:hAnsi="Calibri" w:cs="Calibri"/>
          <w:sz w:val="24"/>
          <w:szCs w:val="24"/>
        </w:rPr>
      </w:pPr>
      <w:r>
        <w:rPr>
          <w:rFonts w:ascii="Calibri" w:eastAsia="Calibri" w:hAnsi="Calibri" w:cs="Calibri"/>
          <w:sz w:val="24"/>
          <w:szCs w:val="24"/>
        </w:rPr>
        <w:t>Une augmentation des températures globales et locales est détectée sur la période considérée, de l’ordre de 1,5 °C ;</w:t>
      </w:r>
    </w:p>
    <w:p w14:paraId="00000202" w14:textId="097A6B85" w:rsidR="00F063EC" w:rsidRDefault="00000000">
      <w:pPr>
        <w:numPr>
          <w:ilvl w:val="0"/>
          <w:numId w:val="3"/>
        </w:numPr>
        <w:rPr>
          <w:rFonts w:ascii="Calibri" w:eastAsia="Calibri" w:hAnsi="Calibri" w:cs="Calibri"/>
          <w:sz w:val="24"/>
          <w:szCs w:val="24"/>
        </w:rPr>
      </w:pPr>
      <w:r>
        <w:rPr>
          <w:rFonts w:ascii="Calibri" w:eastAsia="Calibri" w:hAnsi="Calibri" w:cs="Calibri"/>
          <w:sz w:val="24"/>
          <w:szCs w:val="24"/>
        </w:rPr>
        <w:t>Une augmentation massive des productions de GHG depuis le début de l’ère industrielle. Bien que le phénomène soit global sur la planète, cette production est très majoritairement liée à une quinzaine de pays qui représentent à eux-seuls les ¾ des émissions</w:t>
      </w:r>
      <w:r w:rsidR="002F1F2A">
        <w:rPr>
          <w:rFonts w:ascii="Calibri" w:eastAsia="Calibri" w:hAnsi="Calibri" w:cs="Calibri"/>
          <w:sz w:val="24"/>
          <w:szCs w:val="24"/>
        </w:rPr>
        <w:t xml:space="preserve"> de CO</w:t>
      </w:r>
      <w:r w:rsidR="002F1F2A" w:rsidRPr="00012F08">
        <w:rPr>
          <w:rFonts w:ascii="Calibri" w:eastAsia="Calibri" w:hAnsi="Calibri" w:cs="Calibri"/>
          <w:sz w:val="24"/>
          <w:szCs w:val="24"/>
          <w:vertAlign w:val="subscript"/>
        </w:rPr>
        <w:t>2</w:t>
      </w:r>
      <w:r w:rsidR="00012F08">
        <w:rPr>
          <w:rFonts w:ascii="Calibri" w:eastAsia="Calibri" w:hAnsi="Calibri" w:cs="Calibri"/>
          <w:sz w:val="24"/>
          <w:szCs w:val="24"/>
        </w:rPr>
        <w:t xml:space="preserve"> </w:t>
      </w:r>
      <w:r>
        <w:rPr>
          <w:rFonts w:ascii="Calibri" w:eastAsia="Calibri" w:hAnsi="Calibri" w:cs="Calibri"/>
          <w:sz w:val="24"/>
          <w:szCs w:val="24"/>
        </w:rPr>
        <w:t>;</w:t>
      </w:r>
    </w:p>
    <w:p w14:paraId="00000203" w14:textId="77777777" w:rsidR="00F063EC" w:rsidRDefault="00000000">
      <w:pPr>
        <w:numPr>
          <w:ilvl w:val="0"/>
          <w:numId w:val="3"/>
        </w:numPr>
        <w:rPr>
          <w:rFonts w:ascii="Calibri" w:eastAsia="Calibri" w:hAnsi="Calibri" w:cs="Calibri"/>
          <w:sz w:val="24"/>
          <w:szCs w:val="24"/>
        </w:rPr>
      </w:pPr>
      <w:r>
        <w:rPr>
          <w:rFonts w:ascii="Calibri" w:eastAsia="Calibri" w:hAnsi="Calibri" w:cs="Calibri"/>
          <w:sz w:val="24"/>
          <w:szCs w:val="24"/>
        </w:rPr>
        <w:t>Dans les dernières décennies, une inflexion de la production de GHG par certains pays est détectée, sans impact détectable sur l’évolution globale ou locale de la température terrestre ;</w:t>
      </w:r>
    </w:p>
    <w:p w14:paraId="00000204" w14:textId="77777777" w:rsidR="00F063EC" w:rsidRDefault="00000000">
      <w:pPr>
        <w:numPr>
          <w:ilvl w:val="0"/>
          <w:numId w:val="3"/>
        </w:numPr>
        <w:rPr>
          <w:rFonts w:ascii="Calibri" w:eastAsia="Calibri" w:hAnsi="Calibri" w:cs="Calibri"/>
          <w:sz w:val="24"/>
          <w:szCs w:val="24"/>
        </w:rPr>
      </w:pPr>
      <w:r>
        <w:rPr>
          <w:rFonts w:ascii="Calibri" w:eastAsia="Calibri" w:hAnsi="Calibri" w:cs="Calibri"/>
          <w:sz w:val="24"/>
          <w:szCs w:val="24"/>
        </w:rPr>
        <w:t xml:space="preserve"> La production </w:t>
      </w:r>
      <w:r>
        <w:rPr>
          <w:rFonts w:ascii="Calibri" w:eastAsia="Calibri" w:hAnsi="Calibri" w:cs="Calibri"/>
          <w:b/>
          <w:sz w:val="24"/>
          <w:szCs w:val="24"/>
        </w:rPr>
        <w:t>locale</w:t>
      </w:r>
      <w:r>
        <w:rPr>
          <w:rFonts w:ascii="Calibri" w:eastAsia="Calibri" w:hAnsi="Calibri" w:cs="Calibri"/>
          <w:sz w:val="24"/>
          <w:szCs w:val="24"/>
        </w:rPr>
        <w:t xml:space="preserve"> de GHG et l’évolution </w:t>
      </w:r>
      <w:r>
        <w:rPr>
          <w:rFonts w:ascii="Calibri" w:eastAsia="Calibri" w:hAnsi="Calibri" w:cs="Calibri"/>
          <w:b/>
          <w:sz w:val="24"/>
          <w:szCs w:val="24"/>
        </w:rPr>
        <w:t>locale</w:t>
      </w:r>
      <w:r>
        <w:rPr>
          <w:rFonts w:ascii="Calibri" w:eastAsia="Calibri" w:hAnsi="Calibri" w:cs="Calibri"/>
          <w:sz w:val="24"/>
          <w:szCs w:val="24"/>
        </w:rPr>
        <w:t xml:space="preserve"> relative de la température terrestre ne sont pas corrélées ;</w:t>
      </w:r>
    </w:p>
    <w:p w14:paraId="00000205" w14:textId="37759935" w:rsidR="00F063EC" w:rsidRDefault="00000000">
      <w:pPr>
        <w:numPr>
          <w:ilvl w:val="0"/>
          <w:numId w:val="3"/>
        </w:numPr>
        <w:rPr>
          <w:rFonts w:ascii="Calibri" w:eastAsia="Calibri" w:hAnsi="Calibri" w:cs="Calibri"/>
          <w:sz w:val="24"/>
          <w:szCs w:val="24"/>
        </w:rPr>
      </w:pPr>
      <w:r>
        <w:rPr>
          <w:rFonts w:ascii="Calibri" w:eastAsia="Calibri" w:hAnsi="Calibri" w:cs="Calibri"/>
          <w:sz w:val="24"/>
          <w:szCs w:val="24"/>
        </w:rPr>
        <w:t xml:space="preserve">Nos prédictions par </w:t>
      </w:r>
      <w:r w:rsidRPr="00012F08">
        <w:rPr>
          <w:rFonts w:ascii="Calibri" w:eastAsia="Calibri" w:hAnsi="Calibri" w:cs="Calibri"/>
          <w:i/>
          <w:iCs/>
          <w:sz w:val="24"/>
          <w:szCs w:val="24"/>
        </w:rPr>
        <w:t>Machine</w:t>
      </w:r>
      <w:r w:rsidR="00012F08">
        <w:rPr>
          <w:rFonts w:ascii="Calibri" w:eastAsia="Calibri" w:hAnsi="Calibri" w:cs="Calibri"/>
          <w:i/>
          <w:iCs/>
          <w:sz w:val="24"/>
          <w:szCs w:val="24"/>
        </w:rPr>
        <w:t xml:space="preserve"> L</w:t>
      </w:r>
      <w:r w:rsidRPr="00012F08">
        <w:rPr>
          <w:rFonts w:ascii="Calibri" w:eastAsia="Calibri" w:hAnsi="Calibri" w:cs="Calibri"/>
          <w:i/>
          <w:iCs/>
          <w:sz w:val="24"/>
          <w:szCs w:val="24"/>
        </w:rPr>
        <w:t>earning</w:t>
      </w:r>
      <w:r>
        <w:rPr>
          <w:rFonts w:ascii="Calibri" w:eastAsia="Calibri" w:hAnsi="Calibri" w:cs="Calibri"/>
          <w:sz w:val="24"/>
          <w:szCs w:val="24"/>
        </w:rPr>
        <w:t xml:space="preserve"> de l’évolution </w:t>
      </w:r>
      <w:r>
        <w:rPr>
          <w:rFonts w:ascii="Calibri" w:eastAsia="Calibri" w:hAnsi="Calibri" w:cs="Calibri"/>
          <w:b/>
          <w:sz w:val="24"/>
          <w:szCs w:val="24"/>
        </w:rPr>
        <w:t>locale</w:t>
      </w:r>
      <w:r>
        <w:rPr>
          <w:rFonts w:ascii="Calibri" w:eastAsia="Calibri" w:hAnsi="Calibri" w:cs="Calibri"/>
          <w:sz w:val="24"/>
          <w:szCs w:val="24"/>
        </w:rPr>
        <w:t xml:space="preserve"> relative de la température terrestre en fonction de la production </w:t>
      </w:r>
      <w:r>
        <w:rPr>
          <w:rFonts w:ascii="Calibri" w:eastAsia="Calibri" w:hAnsi="Calibri" w:cs="Calibri"/>
          <w:b/>
          <w:sz w:val="24"/>
          <w:szCs w:val="24"/>
        </w:rPr>
        <w:t>locale</w:t>
      </w:r>
      <w:r>
        <w:rPr>
          <w:rFonts w:ascii="Calibri" w:eastAsia="Calibri" w:hAnsi="Calibri" w:cs="Calibri"/>
          <w:sz w:val="24"/>
          <w:szCs w:val="24"/>
        </w:rPr>
        <w:t xml:space="preserve"> de GHG sur la période considérée ont montré un succès relatif, avec les modèles </w:t>
      </w:r>
      <w:proofErr w:type="spellStart"/>
      <w:r>
        <w:rPr>
          <w:rFonts w:ascii="Calibri" w:eastAsia="Calibri" w:hAnsi="Calibri" w:cs="Calibri"/>
          <w:i/>
          <w:sz w:val="24"/>
          <w:szCs w:val="24"/>
        </w:rPr>
        <w:t>RandomForestRegressor</w:t>
      </w:r>
      <w:proofErr w:type="spellEnd"/>
      <w:r>
        <w:rPr>
          <w:rFonts w:ascii="Calibri" w:eastAsia="Calibri" w:hAnsi="Calibri" w:cs="Calibri"/>
          <w:sz w:val="24"/>
          <w:szCs w:val="24"/>
        </w:rPr>
        <w:t xml:space="preserve"> et </w:t>
      </w:r>
      <w:proofErr w:type="spellStart"/>
      <w:r>
        <w:rPr>
          <w:rFonts w:ascii="Calibri" w:eastAsia="Calibri" w:hAnsi="Calibri" w:cs="Calibri"/>
          <w:i/>
          <w:sz w:val="24"/>
          <w:szCs w:val="24"/>
        </w:rPr>
        <w:t>XGBoostRegressor</w:t>
      </w:r>
      <w:proofErr w:type="spellEnd"/>
      <w:r>
        <w:rPr>
          <w:rFonts w:ascii="Calibri" w:eastAsia="Calibri" w:hAnsi="Calibri" w:cs="Calibri"/>
          <w:sz w:val="24"/>
          <w:szCs w:val="24"/>
        </w:rPr>
        <w:t>.</w:t>
      </w:r>
    </w:p>
    <w:p w14:paraId="00000206" w14:textId="77777777" w:rsidR="00F063EC" w:rsidRDefault="00F063EC">
      <w:pPr>
        <w:rPr>
          <w:rFonts w:ascii="Calibri" w:eastAsia="Calibri" w:hAnsi="Calibri" w:cs="Calibri"/>
          <w:sz w:val="24"/>
          <w:szCs w:val="24"/>
        </w:rPr>
      </w:pPr>
    </w:p>
    <w:p w14:paraId="00000207" w14:textId="77777777" w:rsidR="00F063EC" w:rsidRDefault="00000000">
      <w:pPr>
        <w:rPr>
          <w:rFonts w:ascii="Calibri" w:eastAsia="Calibri" w:hAnsi="Calibri" w:cs="Calibri"/>
          <w:sz w:val="24"/>
          <w:szCs w:val="24"/>
        </w:rPr>
      </w:pPr>
      <w:r>
        <w:rPr>
          <w:rFonts w:ascii="Calibri" w:eastAsia="Calibri" w:hAnsi="Calibri" w:cs="Calibri"/>
          <w:sz w:val="24"/>
          <w:szCs w:val="24"/>
        </w:rPr>
        <w:t xml:space="preserve">Au-delà de cette étude, il est possible d’envisager de multiples développements : </w:t>
      </w:r>
    </w:p>
    <w:p w14:paraId="00000208" w14:textId="77777777" w:rsidR="00F063EC" w:rsidRDefault="00000000">
      <w:pPr>
        <w:numPr>
          <w:ilvl w:val="0"/>
          <w:numId w:val="20"/>
        </w:numPr>
        <w:rPr>
          <w:rFonts w:ascii="Calibri" w:eastAsia="Calibri" w:hAnsi="Calibri" w:cs="Calibri"/>
          <w:sz w:val="24"/>
          <w:szCs w:val="24"/>
        </w:rPr>
      </w:pPr>
      <w:r>
        <w:rPr>
          <w:rFonts w:ascii="Calibri" w:eastAsia="Calibri" w:hAnsi="Calibri" w:cs="Calibri"/>
          <w:sz w:val="24"/>
          <w:szCs w:val="24"/>
        </w:rPr>
        <w:t>Utiliser les mesures atmosphériques disponibles des différents GHG pour recherche de corrélation et prédiction d’évolution de températures terrestres ;</w:t>
      </w:r>
    </w:p>
    <w:p w14:paraId="00000209" w14:textId="77777777" w:rsidR="00F063EC" w:rsidRDefault="00000000">
      <w:pPr>
        <w:numPr>
          <w:ilvl w:val="0"/>
          <w:numId w:val="20"/>
        </w:numPr>
        <w:rPr>
          <w:rFonts w:ascii="Calibri" w:eastAsia="Calibri" w:hAnsi="Calibri" w:cs="Calibri"/>
          <w:sz w:val="24"/>
          <w:szCs w:val="24"/>
        </w:rPr>
      </w:pPr>
      <w:r>
        <w:rPr>
          <w:rFonts w:ascii="Calibri" w:eastAsia="Calibri" w:hAnsi="Calibri" w:cs="Calibri"/>
          <w:sz w:val="24"/>
          <w:szCs w:val="24"/>
        </w:rPr>
        <w:t>Utiliser des regroupements de pays sur d’autres critères que géographiques (par le niveau de développement, profils de production des GHG, …) ;</w:t>
      </w:r>
    </w:p>
    <w:p w14:paraId="0000020A" w14:textId="77777777" w:rsidR="00F063EC" w:rsidRDefault="00000000">
      <w:pPr>
        <w:numPr>
          <w:ilvl w:val="0"/>
          <w:numId w:val="20"/>
        </w:numPr>
        <w:rPr>
          <w:rFonts w:ascii="Calibri" w:eastAsia="Calibri" w:hAnsi="Calibri" w:cs="Calibri"/>
          <w:sz w:val="24"/>
          <w:szCs w:val="24"/>
        </w:rPr>
      </w:pPr>
      <w:r>
        <w:rPr>
          <w:rFonts w:ascii="Calibri" w:eastAsia="Calibri" w:hAnsi="Calibri" w:cs="Calibri"/>
          <w:sz w:val="24"/>
          <w:szCs w:val="24"/>
        </w:rPr>
        <w:t>Obtenir une prédiction meilleure pour les GHG hors CO</w:t>
      </w:r>
      <w:r>
        <w:rPr>
          <w:rFonts w:ascii="Calibri" w:eastAsia="Calibri" w:hAnsi="Calibri" w:cs="Calibri"/>
          <w:sz w:val="24"/>
          <w:szCs w:val="24"/>
          <w:vertAlign w:val="subscript"/>
        </w:rPr>
        <w:t>2</w:t>
      </w:r>
      <w:r>
        <w:rPr>
          <w:rFonts w:ascii="Calibri" w:eastAsia="Calibri" w:hAnsi="Calibri" w:cs="Calibri"/>
          <w:sz w:val="24"/>
          <w:szCs w:val="24"/>
        </w:rPr>
        <w:t>, uniquement pour les périodes récentes et à venir, ces données étant largement manquantes par pays à part pour les dernières décennies ;</w:t>
      </w:r>
    </w:p>
    <w:p w14:paraId="0000020B" w14:textId="0A0BD983" w:rsidR="00F063EC" w:rsidRDefault="00000000">
      <w:pPr>
        <w:numPr>
          <w:ilvl w:val="0"/>
          <w:numId w:val="20"/>
        </w:numPr>
        <w:rPr>
          <w:rFonts w:ascii="Calibri" w:eastAsia="Calibri" w:hAnsi="Calibri" w:cs="Calibri"/>
          <w:sz w:val="24"/>
          <w:szCs w:val="24"/>
        </w:rPr>
      </w:pPr>
      <w:r>
        <w:rPr>
          <w:rFonts w:ascii="Calibri" w:eastAsia="Calibri" w:hAnsi="Calibri" w:cs="Calibri"/>
          <w:sz w:val="24"/>
          <w:szCs w:val="24"/>
        </w:rPr>
        <w:t>Prendre en compte de multiples scénarios de stabilisation de la température terrestre globale (tels que ratifiés dans l’</w:t>
      </w:r>
      <w:hyperlink r:id="rId56">
        <w:r>
          <w:rPr>
            <w:rFonts w:ascii="Calibri" w:eastAsia="Calibri" w:hAnsi="Calibri" w:cs="Calibri"/>
            <w:color w:val="1155CC"/>
            <w:sz w:val="24"/>
            <w:szCs w:val="24"/>
            <w:u w:val="single"/>
          </w:rPr>
          <w:t>accord de Paris</w:t>
        </w:r>
      </w:hyperlink>
      <w:r>
        <w:rPr>
          <w:rFonts w:ascii="Calibri" w:eastAsia="Calibri" w:hAnsi="Calibri" w:cs="Calibri"/>
          <w:sz w:val="24"/>
          <w:szCs w:val="24"/>
        </w:rPr>
        <w:t>), que ce soit sur les années ou décennies futures comme récentes (</w:t>
      </w:r>
      <w:r w:rsidR="00012F08">
        <w:rPr>
          <w:rFonts w:ascii="Calibri" w:eastAsia="Calibri" w:hAnsi="Calibri" w:cs="Calibri"/>
          <w:sz w:val="24"/>
          <w:szCs w:val="24"/>
        </w:rPr>
        <w:t>cf.</w:t>
      </w:r>
      <w:r>
        <w:rPr>
          <w:rFonts w:ascii="Calibri" w:eastAsia="Calibri" w:hAnsi="Calibri" w:cs="Calibri"/>
          <w:sz w:val="24"/>
          <w:szCs w:val="24"/>
        </w:rPr>
        <w:t xml:space="preserve"> inflexion détectée depuis quelques décennies de production de certains GHG par certains pays).</w:t>
      </w:r>
    </w:p>
    <w:p w14:paraId="0000020C" w14:textId="77777777" w:rsidR="00F063EC" w:rsidRDefault="00F063EC">
      <w:pPr>
        <w:rPr>
          <w:rFonts w:ascii="Calibri" w:eastAsia="Calibri" w:hAnsi="Calibri" w:cs="Calibri"/>
        </w:rPr>
      </w:pPr>
    </w:p>
    <w:p w14:paraId="0000020D" w14:textId="77777777" w:rsidR="00F063EC" w:rsidRDefault="00F063EC">
      <w:pPr>
        <w:jc w:val="center"/>
        <w:rPr>
          <w:rFonts w:ascii="Calibri" w:eastAsia="Calibri" w:hAnsi="Calibri" w:cs="Calibri"/>
        </w:rPr>
      </w:pPr>
    </w:p>
    <w:sectPr w:rsidR="00F063EC">
      <w:pgSz w:w="11909" w:h="16834"/>
      <w:pgMar w:top="1440" w:right="1134" w:bottom="1440"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D939B" w14:textId="77777777" w:rsidR="001B411C" w:rsidRDefault="001B411C">
      <w:pPr>
        <w:spacing w:line="240" w:lineRule="auto"/>
      </w:pPr>
      <w:r>
        <w:separator/>
      </w:r>
    </w:p>
  </w:endnote>
  <w:endnote w:type="continuationSeparator" w:id="0">
    <w:p w14:paraId="1B71B51F" w14:textId="77777777" w:rsidR="001B411C" w:rsidRDefault="001B4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1" w14:textId="77777777" w:rsidR="00F063EC" w:rsidRDefault="00F063EC">
    <w:pPr>
      <w:pBdr>
        <w:top w:val="nil"/>
        <w:left w:val="nil"/>
        <w:bottom w:val="nil"/>
        <w:right w:val="nil"/>
        <w:between w:val="nil"/>
      </w:pBdr>
      <w:tabs>
        <w:tab w:val="center" w:pos="4536"/>
        <w:tab w:val="right" w:pos="9072"/>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C0B06" w14:textId="77777777" w:rsidR="00F514CF" w:rsidRDefault="00F514CF">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00000214" w14:textId="77777777" w:rsidR="00F063EC" w:rsidRDefault="00F063EC">
    <w:pPr>
      <w:pBdr>
        <w:top w:val="nil"/>
        <w:left w:val="nil"/>
        <w:bottom w:val="nil"/>
        <w:right w:val="nil"/>
        <w:between w:val="nil"/>
      </w:pBdr>
      <w:tabs>
        <w:tab w:val="center" w:pos="4536"/>
        <w:tab w:val="right" w:pos="9072"/>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2" w14:textId="77777777" w:rsidR="00F063EC" w:rsidRDefault="00F063EC">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C43BE" w14:textId="77777777" w:rsidR="001B411C" w:rsidRDefault="001B411C">
      <w:pPr>
        <w:spacing w:line="240" w:lineRule="auto"/>
      </w:pPr>
      <w:r>
        <w:separator/>
      </w:r>
    </w:p>
  </w:footnote>
  <w:footnote w:type="continuationSeparator" w:id="0">
    <w:p w14:paraId="5C43A8D1" w14:textId="77777777" w:rsidR="001B411C" w:rsidRDefault="001B41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0F" w14:textId="6D97703E" w:rsidR="00F063EC" w:rsidRDefault="00F063EC">
    <w:pPr>
      <w:pBdr>
        <w:top w:val="nil"/>
        <w:left w:val="nil"/>
        <w:bottom w:val="nil"/>
        <w:right w:val="nil"/>
        <w:between w:val="nil"/>
      </w:pBdr>
      <w:tabs>
        <w:tab w:val="center" w:pos="4536"/>
        <w:tab w:val="right" w:pos="9072"/>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0E" w14:textId="77777777" w:rsidR="00F063EC" w:rsidRDefault="00F063EC">
    <w:pPr>
      <w:pBdr>
        <w:top w:val="nil"/>
        <w:left w:val="nil"/>
        <w:bottom w:val="nil"/>
        <w:right w:val="nil"/>
        <w:between w:val="nil"/>
      </w:pBdr>
      <w:tabs>
        <w:tab w:val="center" w:pos="4536"/>
        <w:tab w:val="right" w:pos="9072"/>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0" w14:textId="2C0F9A19" w:rsidR="00F063EC" w:rsidRDefault="00F063EC">
    <w:pPr>
      <w:pBdr>
        <w:top w:val="nil"/>
        <w:left w:val="nil"/>
        <w:bottom w:val="nil"/>
        <w:right w:val="nil"/>
        <w:between w:val="nil"/>
      </w:pBdr>
      <w:tabs>
        <w:tab w:val="center" w:pos="4536"/>
        <w:tab w:val="right" w:pos="9072"/>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6C2B"/>
    <w:multiLevelType w:val="multilevel"/>
    <w:tmpl w:val="F788C0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0D78D9"/>
    <w:multiLevelType w:val="multilevel"/>
    <w:tmpl w:val="CD68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F402D2"/>
    <w:multiLevelType w:val="multilevel"/>
    <w:tmpl w:val="9E385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07058C"/>
    <w:multiLevelType w:val="multilevel"/>
    <w:tmpl w:val="FC90CD32"/>
    <w:lvl w:ilvl="0">
      <w:start w:val="1"/>
      <w:numFmt w:val="bullet"/>
      <w:lvlText w:val="●"/>
      <w:lvlJc w:val="left"/>
      <w:pPr>
        <w:ind w:left="720" w:hanging="360"/>
      </w:pPr>
      <w:rPr>
        <w:u w:val="none"/>
      </w:rPr>
    </w:lvl>
    <w:lvl w:ilvl="1">
      <w:start w:val="3"/>
      <w:numFmt w:val="bullet"/>
      <w:lvlText w:val="-"/>
      <w:lvlJc w:val="left"/>
      <w:pPr>
        <w:ind w:left="1440" w:hanging="360"/>
      </w:pPr>
      <w:rPr>
        <w:rFonts w:ascii="Calibri" w:eastAsia="Calibri" w:hAnsi="Calibri" w:cs="Calibri"/>
        <w:sz w:val="22"/>
        <w:szCs w:val="22"/>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2E6CDD"/>
    <w:multiLevelType w:val="multilevel"/>
    <w:tmpl w:val="31FC06C6"/>
    <w:lvl w:ilvl="0">
      <w:start w:val="4"/>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886D80"/>
    <w:multiLevelType w:val="multilevel"/>
    <w:tmpl w:val="14E29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5C3392"/>
    <w:multiLevelType w:val="multilevel"/>
    <w:tmpl w:val="27287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143118"/>
    <w:multiLevelType w:val="multilevel"/>
    <w:tmpl w:val="3F90FAAA"/>
    <w:lvl w:ilvl="0">
      <w:start w:val="1"/>
      <w:numFmt w:val="bullet"/>
      <w:lvlText w:val="●"/>
      <w:lvlJc w:val="left"/>
      <w:pPr>
        <w:ind w:left="1080" w:hanging="360"/>
      </w:pPr>
    </w:lvl>
    <w:lvl w:ilvl="1">
      <w:start w:val="1"/>
      <w:numFmt w:val="bullet"/>
      <w:lvlText w:val="○"/>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
      <w:lvlJc w:val="left"/>
      <w:pPr>
        <w:ind w:left="6120" w:hanging="360"/>
      </w:pPr>
    </w:lvl>
    <w:lvl w:ilvl="8">
      <w:start w:val="1"/>
      <w:numFmt w:val="bullet"/>
      <w:lvlText w:val="■"/>
      <w:lvlJc w:val="left"/>
      <w:pPr>
        <w:ind w:left="6840" w:hanging="360"/>
      </w:pPr>
    </w:lvl>
  </w:abstractNum>
  <w:abstractNum w:abstractNumId="8" w15:restartNumberingAfterBreak="0">
    <w:nsid w:val="208C56CB"/>
    <w:multiLevelType w:val="multilevel"/>
    <w:tmpl w:val="FA22A8D2"/>
    <w:lvl w:ilvl="0">
      <w:start w:val="1"/>
      <w:numFmt w:val="decimal"/>
      <w:lvlText w:val="%1."/>
      <w:lvlJc w:val="left"/>
      <w:pPr>
        <w:ind w:left="720" w:hanging="360"/>
      </w:pPr>
      <w:rPr>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3FE0E3C"/>
    <w:multiLevelType w:val="multilevel"/>
    <w:tmpl w:val="7180A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5A261F0"/>
    <w:multiLevelType w:val="multilevel"/>
    <w:tmpl w:val="254E6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A27F70"/>
    <w:multiLevelType w:val="multilevel"/>
    <w:tmpl w:val="AAC26B3E"/>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26F52"/>
    <w:multiLevelType w:val="multilevel"/>
    <w:tmpl w:val="D8561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C27F63"/>
    <w:multiLevelType w:val="hybridMultilevel"/>
    <w:tmpl w:val="8A3E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AE31D9"/>
    <w:multiLevelType w:val="multilevel"/>
    <w:tmpl w:val="B3F0B35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EA24B8"/>
    <w:multiLevelType w:val="hybridMultilevel"/>
    <w:tmpl w:val="A2401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813C08"/>
    <w:multiLevelType w:val="multilevel"/>
    <w:tmpl w:val="77662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1845FA"/>
    <w:multiLevelType w:val="hybridMultilevel"/>
    <w:tmpl w:val="A88C7D34"/>
    <w:lvl w:ilvl="0" w:tplc="040C000B">
      <w:start w:val="1"/>
      <w:numFmt w:val="bullet"/>
      <w:lvlText w:val=""/>
      <w:lvlJc w:val="left"/>
      <w:pPr>
        <w:ind w:left="1286" w:hanging="360"/>
      </w:pPr>
      <w:rPr>
        <w:rFonts w:ascii="Wingdings" w:hAnsi="Wingdings" w:hint="default"/>
      </w:rPr>
    </w:lvl>
    <w:lvl w:ilvl="1" w:tplc="040C0003" w:tentative="1">
      <w:start w:val="1"/>
      <w:numFmt w:val="bullet"/>
      <w:lvlText w:val="o"/>
      <w:lvlJc w:val="left"/>
      <w:pPr>
        <w:ind w:left="2006" w:hanging="360"/>
      </w:pPr>
      <w:rPr>
        <w:rFonts w:ascii="Courier New" w:hAnsi="Courier New" w:cs="Courier New" w:hint="default"/>
      </w:rPr>
    </w:lvl>
    <w:lvl w:ilvl="2" w:tplc="040C0005" w:tentative="1">
      <w:start w:val="1"/>
      <w:numFmt w:val="bullet"/>
      <w:lvlText w:val=""/>
      <w:lvlJc w:val="left"/>
      <w:pPr>
        <w:ind w:left="2726" w:hanging="360"/>
      </w:pPr>
      <w:rPr>
        <w:rFonts w:ascii="Wingdings" w:hAnsi="Wingdings" w:hint="default"/>
      </w:rPr>
    </w:lvl>
    <w:lvl w:ilvl="3" w:tplc="040C0001" w:tentative="1">
      <w:start w:val="1"/>
      <w:numFmt w:val="bullet"/>
      <w:lvlText w:val=""/>
      <w:lvlJc w:val="left"/>
      <w:pPr>
        <w:ind w:left="3446" w:hanging="360"/>
      </w:pPr>
      <w:rPr>
        <w:rFonts w:ascii="Symbol" w:hAnsi="Symbol" w:hint="default"/>
      </w:rPr>
    </w:lvl>
    <w:lvl w:ilvl="4" w:tplc="040C0003" w:tentative="1">
      <w:start w:val="1"/>
      <w:numFmt w:val="bullet"/>
      <w:lvlText w:val="o"/>
      <w:lvlJc w:val="left"/>
      <w:pPr>
        <w:ind w:left="4166" w:hanging="360"/>
      </w:pPr>
      <w:rPr>
        <w:rFonts w:ascii="Courier New" w:hAnsi="Courier New" w:cs="Courier New" w:hint="default"/>
      </w:rPr>
    </w:lvl>
    <w:lvl w:ilvl="5" w:tplc="040C0005" w:tentative="1">
      <w:start w:val="1"/>
      <w:numFmt w:val="bullet"/>
      <w:lvlText w:val=""/>
      <w:lvlJc w:val="left"/>
      <w:pPr>
        <w:ind w:left="4886" w:hanging="360"/>
      </w:pPr>
      <w:rPr>
        <w:rFonts w:ascii="Wingdings" w:hAnsi="Wingdings" w:hint="default"/>
      </w:rPr>
    </w:lvl>
    <w:lvl w:ilvl="6" w:tplc="040C0001" w:tentative="1">
      <w:start w:val="1"/>
      <w:numFmt w:val="bullet"/>
      <w:lvlText w:val=""/>
      <w:lvlJc w:val="left"/>
      <w:pPr>
        <w:ind w:left="5606" w:hanging="360"/>
      </w:pPr>
      <w:rPr>
        <w:rFonts w:ascii="Symbol" w:hAnsi="Symbol" w:hint="default"/>
      </w:rPr>
    </w:lvl>
    <w:lvl w:ilvl="7" w:tplc="040C0003" w:tentative="1">
      <w:start w:val="1"/>
      <w:numFmt w:val="bullet"/>
      <w:lvlText w:val="o"/>
      <w:lvlJc w:val="left"/>
      <w:pPr>
        <w:ind w:left="6326" w:hanging="360"/>
      </w:pPr>
      <w:rPr>
        <w:rFonts w:ascii="Courier New" w:hAnsi="Courier New" w:cs="Courier New" w:hint="default"/>
      </w:rPr>
    </w:lvl>
    <w:lvl w:ilvl="8" w:tplc="040C0005" w:tentative="1">
      <w:start w:val="1"/>
      <w:numFmt w:val="bullet"/>
      <w:lvlText w:val=""/>
      <w:lvlJc w:val="left"/>
      <w:pPr>
        <w:ind w:left="7046" w:hanging="360"/>
      </w:pPr>
      <w:rPr>
        <w:rFonts w:ascii="Wingdings" w:hAnsi="Wingdings" w:hint="default"/>
      </w:rPr>
    </w:lvl>
  </w:abstractNum>
  <w:abstractNum w:abstractNumId="18" w15:restartNumberingAfterBreak="0">
    <w:nsid w:val="469F7C93"/>
    <w:multiLevelType w:val="multilevel"/>
    <w:tmpl w:val="E514E1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8256ADF"/>
    <w:multiLevelType w:val="multilevel"/>
    <w:tmpl w:val="910038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9B26A3D"/>
    <w:multiLevelType w:val="multilevel"/>
    <w:tmpl w:val="E2267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8372E4"/>
    <w:multiLevelType w:val="multilevel"/>
    <w:tmpl w:val="EA401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8D099B"/>
    <w:multiLevelType w:val="multilevel"/>
    <w:tmpl w:val="82F6C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C65B25"/>
    <w:multiLevelType w:val="multilevel"/>
    <w:tmpl w:val="AF141E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5CA6161"/>
    <w:multiLevelType w:val="hybridMultilevel"/>
    <w:tmpl w:val="99D03C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8869A9"/>
    <w:multiLevelType w:val="hybridMultilevel"/>
    <w:tmpl w:val="8FD423CE"/>
    <w:lvl w:ilvl="0" w:tplc="040C0001">
      <w:start w:val="1"/>
      <w:numFmt w:val="bullet"/>
      <w:lvlText w:val=""/>
      <w:lvlJc w:val="left"/>
      <w:pPr>
        <w:ind w:left="1286" w:hanging="360"/>
      </w:pPr>
      <w:rPr>
        <w:rFonts w:ascii="Symbol" w:hAnsi="Symbol" w:hint="default"/>
      </w:rPr>
    </w:lvl>
    <w:lvl w:ilvl="1" w:tplc="040C0003" w:tentative="1">
      <w:start w:val="1"/>
      <w:numFmt w:val="bullet"/>
      <w:lvlText w:val="o"/>
      <w:lvlJc w:val="left"/>
      <w:pPr>
        <w:ind w:left="2006" w:hanging="360"/>
      </w:pPr>
      <w:rPr>
        <w:rFonts w:ascii="Courier New" w:hAnsi="Courier New" w:cs="Courier New" w:hint="default"/>
      </w:rPr>
    </w:lvl>
    <w:lvl w:ilvl="2" w:tplc="040C0005" w:tentative="1">
      <w:start w:val="1"/>
      <w:numFmt w:val="bullet"/>
      <w:lvlText w:val=""/>
      <w:lvlJc w:val="left"/>
      <w:pPr>
        <w:ind w:left="2726" w:hanging="360"/>
      </w:pPr>
      <w:rPr>
        <w:rFonts w:ascii="Wingdings" w:hAnsi="Wingdings" w:hint="default"/>
      </w:rPr>
    </w:lvl>
    <w:lvl w:ilvl="3" w:tplc="040C0001" w:tentative="1">
      <w:start w:val="1"/>
      <w:numFmt w:val="bullet"/>
      <w:lvlText w:val=""/>
      <w:lvlJc w:val="left"/>
      <w:pPr>
        <w:ind w:left="3446" w:hanging="360"/>
      </w:pPr>
      <w:rPr>
        <w:rFonts w:ascii="Symbol" w:hAnsi="Symbol" w:hint="default"/>
      </w:rPr>
    </w:lvl>
    <w:lvl w:ilvl="4" w:tplc="040C0003" w:tentative="1">
      <w:start w:val="1"/>
      <w:numFmt w:val="bullet"/>
      <w:lvlText w:val="o"/>
      <w:lvlJc w:val="left"/>
      <w:pPr>
        <w:ind w:left="4166" w:hanging="360"/>
      </w:pPr>
      <w:rPr>
        <w:rFonts w:ascii="Courier New" w:hAnsi="Courier New" w:cs="Courier New" w:hint="default"/>
      </w:rPr>
    </w:lvl>
    <w:lvl w:ilvl="5" w:tplc="040C0005" w:tentative="1">
      <w:start w:val="1"/>
      <w:numFmt w:val="bullet"/>
      <w:lvlText w:val=""/>
      <w:lvlJc w:val="left"/>
      <w:pPr>
        <w:ind w:left="4886" w:hanging="360"/>
      </w:pPr>
      <w:rPr>
        <w:rFonts w:ascii="Wingdings" w:hAnsi="Wingdings" w:hint="default"/>
      </w:rPr>
    </w:lvl>
    <w:lvl w:ilvl="6" w:tplc="040C0001" w:tentative="1">
      <w:start w:val="1"/>
      <w:numFmt w:val="bullet"/>
      <w:lvlText w:val=""/>
      <w:lvlJc w:val="left"/>
      <w:pPr>
        <w:ind w:left="5606" w:hanging="360"/>
      </w:pPr>
      <w:rPr>
        <w:rFonts w:ascii="Symbol" w:hAnsi="Symbol" w:hint="default"/>
      </w:rPr>
    </w:lvl>
    <w:lvl w:ilvl="7" w:tplc="040C0003" w:tentative="1">
      <w:start w:val="1"/>
      <w:numFmt w:val="bullet"/>
      <w:lvlText w:val="o"/>
      <w:lvlJc w:val="left"/>
      <w:pPr>
        <w:ind w:left="6326" w:hanging="360"/>
      </w:pPr>
      <w:rPr>
        <w:rFonts w:ascii="Courier New" w:hAnsi="Courier New" w:cs="Courier New" w:hint="default"/>
      </w:rPr>
    </w:lvl>
    <w:lvl w:ilvl="8" w:tplc="040C0005" w:tentative="1">
      <w:start w:val="1"/>
      <w:numFmt w:val="bullet"/>
      <w:lvlText w:val=""/>
      <w:lvlJc w:val="left"/>
      <w:pPr>
        <w:ind w:left="7046" w:hanging="360"/>
      </w:pPr>
      <w:rPr>
        <w:rFonts w:ascii="Wingdings" w:hAnsi="Wingdings" w:hint="default"/>
      </w:rPr>
    </w:lvl>
  </w:abstractNum>
  <w:abstractNum w:abstractNumId="26" w15:restartNumberingAfterBreak="0">
    <w:nsid w:val="60D46F9B"/>
    <w:multiLevelType w:val="multilevel"/>
    <w:tmpl w:val="9ACE6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82E7852"/>
    <w:multiLevelType w:val="hybridMultilevel"/>
    <w:tmpl w:val="828A8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7D5DF4"/>
    <w:multiLevelType w:val="multilevel"/>
    <w:tmpl w:val="459A7E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B5E5075"/>
    <w:multiLevelType w:val="multilevel"/>
    <w:tmpl w:val="9FDEB792"/>
    <w:lvl w:ilvl="0">
      <w:start w:val="1"/>
      <w:numFmt w:val="bullet"/>
      <w:lvlText w:val="●"/>
      <w:lvlJc w:val="left"/>
      <w:pPr>
        <w:ind w:left="720" w:hanging="360"/>
      </w:pPr>
      <w:rPr>
        <w:u w:val="none"/>
      </w:rPr>
    </w:lvl>
    <w:lvl w:ilvl="1">
      <w:start w:val="3"/>
      <w:numFmt w:val="bullet"/>
      <w:lvlText w:val="-"/>
      <w:lvlJc w:val="left"/>
      <w:pPr>
        <w:ind w:left="1440" w:hanging="360"/>
      </w:pPr>
      <w:rPr>
        <w:rFonts w:ascii="Calibri" w:eastAsia="Calibri" w:hAnsi="Calibri" w:cs="Calibri"/>
        <w:sz w:val="22"/>
        <w:szCs w:val="22"/>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F611DA"/>
    <w:multiLevelType w:val="multilevel"/>
    <w:tmpl w:val="0AA2650C"/>
    <w:lvl w:ilvl="0">
      <w:start w:val="1"/>
      <w:numFmt w:val="bullet"/>
      <w:pStyle w:val="Style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7E0133F"/>
    <w:multiLevelType w:val="multilevel"/>
    <w:tmpl w:val="34B8C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407B58"/>
    <w:multiLevelType w:val="hybridMultilevel"/>
    <w:tmpl w:val="8A3C8D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4604C0"/>
    <w:multiLevelType w:val="multilevel"/>
    <w:tmpl w:val="6D3AC50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7807467">
    <w:abstractNumId w:val="0"/>
  </w:num>
  <w:num w:numId="2" w16cid:durableId="2036072837">
    <w:abstractNumId w:val="4"/>
  </w:num>
  <w:num w:numId="3" w16cid:durableId="408816950">
    <w:abstractNumId w:val="10"/>
  </w:num>
  <w:num w:numId="4" w16cid:durableId="2136826135">
    <w:abstractNumId w:val="20"/>
  </w:num>
  <w:num w:numId="5" w16cid:durableId="1906448043">
    <w:abstractNumId w:val="29"/>
  </w:num>
  <w:num w:numId="6" w16cid:durableId="1037240191">
    <w:abstractNumId w:val="19"/>
  </w:num>
  <w:num w:numId="7" w16cid:durableId="1005209320">
    <w:abstractNumId w:val="28"/>
  </w:num>
  <w:num w:numId="8" w16cid:durableId="160507044">
    <w:abstractNumId w:val="9"/>
  </w:num>
  <w:num w:numId="9" w16cid:durableId="593633644">
    <w:abstractNumId w:val="22"/>
  </w:num>
  <w:num w:numId="10" w16cid:durableId="1081491599">
    <w:abstractNumId w:val="6"/>
  </w:num>
  <w:num w:numId="11" w16cid:durableId="1644391283">
    <w:abstractNumId w:val="5"/>
  </w:num>
  <w:num w:numId="12" w16cid:durableId="1924532701">
    <w:abstractNumId w:val="1"/>
  </w:num>
  <w:num w:numId="13" w16cid:durableId="951476068">
    <w:abstractNumId w:val="12"/>
  </w:num>
  <w:num w:numId="14" w16cid:durableId="1331982551">
    <w:abstractNumId w:val="7"/>
  </w:num>
  <w:num w:numId="15" w16cid:durableId="607860393">
    <w:abstractNumId w:val="18"/>
  </w:num>
  <w:num w:numId="16" w16cid:durableId="947808700">
    <w:abstractNumId w:val="23"/>
  </w:num>
  <w:num w:numId="17" w16cid:durableId="713702760">
    <w:abstractNumId w:val="8"/>
  </w:num>
  <w:num w:numId="18" w16cid:durableId="1283267542">
    <w:abstractNumId w:val="30"/>
  </w:num>
  <w:num w:numId="19" w16cid:durableId="106243119">
    <w:abstractNumId w:val="2"/>
  </w:num>
  <w:num w:numId="20" w16cid:durableId="630475401">
    <w:abstractNumId w:val="16"/>
  </w:num>
  <w:num w:numId="21" w16cid:durableId="426198577">
    <w:abstractNumId w:val="26"/>
  </w:num>
  <w:num w:numId="22" w16cid:durableId="926962126">
    <w:abstractNumId w:val="3"/>
  </w:num>
  <w:num w:numId="23" w16cid:durableId="1823816598">
    <w:abstractNumId w:val="21"/>
  </w:num>
  <w:num w:numId="24" w16cid:durableId="732587671">
    <w:abstractNumId w:val="31"/>
  </w:num>
  <w:num w:numId="25" w16cid:durableId="1625842481">
    <w:abstractNumId w:val="11"/>
  </w:num>
  <w:num w:numId="26" w16cid:durableId="1677537250">
    <w:abstractNumId w:val="33"/>
  </w:num>
  <w:num w:numId="27" w16cid:durableId="1154830716">
    <w:abstractNumId w:val="17"/>
  </w:num>
  <w:num w:numId="28" w16cid:durableId="378286185">
    <w:abstractNumId w:val="14"/>
  </w:num>
  <w:num w:numId="29" w16cid:durableId="1353536549">
    <w:abstractNumId w:val="25"/>
  </w:num>
  <w:num w:numId="30" w16cid:durableId="1539002781">
    <w:abstractNumId w:val="13"/>
  </w:num>
  <w:num w:numId="31" w16cid:durableId="199635979">
    <w:abstractNumId w:val="15"/>
  </w:num>
  <w:num w:numId="32" w16cid:durableId="1450859101">
    <w:abstractNumId w:val="27"/>
  </w:num>
  <w:num w:numId="33" w16cid:durableId="1956790335">
    <w:abstractNumId w:val="32"/>
  </w:num>
  <w:num w:numId="34" w16cid:durableId="1062676861">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EC"/>
    <w:rsid w:val="00012F08"/>
    <w:rsid w:val="00192E20"/>
    <w:rsid w:val="001B411C"/>
    <w:rsid w:val="002F1F2A"/>
    <w:rsid w:val="002F53C7"/>
    <w:rsid w:val="00340EA7"/>
    <w:rsid w:val="004232C8"/>
    <w:rsid w:val="00443D9B"/>
    <w:rsid w:val="004C1F4E"/>
    <w:rsid w:val="005374BB"/>
    <w:rsid w:val="005C03A1"/>
    <w:rsid w:val="006F2B06"/>
    <w:rsid w:val="00761CD7"/>
    <w:rsid w:val="00770426"/>
    <w:rsid w:val="007945BF"/>
    <w:rsid w:val="00795484"/>
    <w:rsid w:val="007E5CFB"/>
    <w:rsid w:val="00851800"/>
    <w:rsid w:val="00AA3E55"/>
    <w:rsid w:val="00AB30D0"/>
    <w:rsid w:val="00AB5C36"/>
    <w:rsid w:val="00AC7F23"/>
    <w:rsid w:val="00B43898"/>
    <w:rsid w:val="00BA5041"/>
    <w:rsid w:val="00C01CD6"/>
    <w:rsid w:val="00C0478D"/>
    <w:rsid w:val="00D82750"/>
    <w:rsid w:val="00D8718F"/>
    <w:rsid w:val="00F0023A"/>
    <w:rsid w:val="00F063EC"/>
    <w:rsid w:val="00F514CF"/>
    <w:rsid w:val="00FF6D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60A94"/>
  <w15:docId w15:val="{68C30296-7DC3-4CB6-89A2-254B0627F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character" w:customStyle="1" w:styleId="p-rmemberprofilenametext">
    <w:name w:val="p-r_member_profile__name__text"/>
    <w:basedOn w:val="Policepardfaut"/>
    <w:rsid w:val="00D85695"/>
  </w:style>
  <w:style w:type="table" w:styleId="Grilledutableau">
    <w:name w:val="Table Grid"/>
    <w:basedOn w:val="TableauNormal"/>
    <w:uiPriority w:val="39"/>
    <w:rsid w:val="00D8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AC4202"/>
    <w:rPr>
      <w:color w:val="0000FF" w:themeColor="hyperlink"/>
      <w:u w:val="single"/>
    </w:rPr>
  </w:style>
  <w:style w:type="character" w:styleId="Mentionnonrsolue">
    <w:name w:val="Unresolved Mention"/>
    <w:basedOn w:val="Policepardfaut"/>
    <w:uiPriority w:val="99"/>
    <w:semiHidden/>
    <w:unhideWhenUsed/>
    <w:rsid w:val="00AC4202"/>
    <w:rPr>
      <w:color w:val="605E5C"/>
      <w:shd w:val="clear" w:color="auto" w:fill="E1DFDD"/>
    </w:rPr>
  </w:style>
  <w:style w:type="paragraph" w:styleId="NormalWeb">
    <w:name w:val="Normal (Web)"/>
    <w:basedOn w:val="Normal"/>
    <w:uiPriority w:val="99"/>
    <w:unhideWhenUsed/>
    <w:rsid w:val="00AC4202"/>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4202"/>
    <w:rPr>
      <w:b/>
      <w:bCs/>
    </w:rPr>
  </w:style>
  <w:style w:type="paragraph" w:styleId="En-tte">
    <w:name w:val="header"/>
    <w:basedOn w:val="Normal"/>
    <w:link w:val="En-tteCar"/>
    <w:uiPriority w:val="99"/>
    <w:unhideWhenUsed/>
    <w:rsid w:val="00AC4202"/>
    <w:pPr>
      <w:tabs>
        <w:tab w:val="center" w:pos="4536"/>
        <w:tab w:val="right" w:pos="9072"/>
      </w:tabs>
      <w:spacing w:line="240" w:lineRule="auto"/>
    </w:pPr>
  </w:style>
  <w:style w:type="character" w:customStyle="1" w:styleId="En-tteCar">
    <w:name w:val="En-tête Car"/>
    <w:basedOn w:val="Policepardfaut"/>
    <w:link w:val="En-tte"/>
    <w:uiPriority w:val="99"/>
    <w:rsid w:val="00AC4202"/>
  </w:style>
  <w:style w:type="paragraph" w:styleId="Pieddepage">
    <w:name w:val="footer"/>
    <w:basedOn w:val="Normal"/>
    <w:link w:val="PieddepageCar"/>
    <w:uiPriority w:val="99"/>
    <w:unhideWhenUsed/>
    <w:rsid w:val="00AC4202"/>
    <w:pPr>
      <w:tabs>
        <w:tab w:val="center" w:pos="4536"/>
        <w:tab w:val="right" w:pos="9072"/>
      </w:tabs>
      <w:spacing w:line="240" w:lineRule="auto"/>
    </w:pPr>
  </w:style>
  <w:style w:type="character" w:customStyle="1" w:styleId="PieddepageCar">
    <w:name w:val="Pied de page Car"/>
    <w:basedOn w:val="Policepardfaut"/>
    <w:link w:val="Pieddepage"/>
    <w:uiPriority w:val="99"/>
    <w:rsid w:val="00AC4202"/>
  </w:style>
  <w:style w:type="paragraph" w:styleId="Paragraphedeliste">
    <w:name w:val="List Paragraph"/>
    <w:basedOn w:val="Normal"/>
    <w:link w:val="ParagraphedelisteCar"/>
    <w:uiPriority w:val="34"/>
    <w:qFormat/>
    <w:rsid w:val="00AC4202"/>
    <w:pPr>
      <w:ind w:left="720"/>
      <w:contextualSpacing/>
    </w:pPr>
  </w:style>
  <w:style w:type="character" w:styleId="Accentuation">
    <w:name w:val="Emphasis"/>
    <w:basedOn w:val="Policepardfaut"/>
    <w:uiPriority w:val="20"/>
    <w:qFormat/>
    <w:rsid w:val="00AC4202"/>
    <w:rPr>
      <w:i/>
      <w:iCs/>
    </w:rPr>
  </w:style>
  <w:style w:type="table" w:customStyle="1" w:styleId="a">
    <w:basedOn w:val="TableNormal3"/>
    <w:pPr>
      <w:spacing w:line="240" w:lineRule="auto"/>
    </w:pPr>
    <w:tblPr>
      <w:tblStyleRowBandSize w:val="1"/>
      <w:tblStyleColBandSize w:val="1"/>
      <w:tblCellMar>
        <w:left w:w="108" w:type="dxa"/>
        <w:right w:w="108" w:type="dxa"/>
      </w:tblCellMar>
    </w:tblPr>
  </w:style>
  <w:style w:type="table" w:customStyle="1" w:styleId="a0">
    <w:basedOn w:val="TableNormal3"/>
    <w:pPr>
      <w:spacing w:line="240" w:lineRule="auto"/>
    </w:pPr>
    <w:tblPr>
      <w:tblStyleRowBandSize w:val="1"/>
      <w:tblStyleColBandSize w:val="1"/>
      <w:tblCellMar>
        <w:left w:w="108" w:type="dxa"/>
        <w:right w:w="108"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table" w:customStyle="1" w:styleId="a3">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1"/>
    <w:pPr>
      <w:spacing w:line="240" w:lineRule="auto"/>
    </w:pPr>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71451"/>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customStyle="1" w:styleId="Style1">
    <w:name w:val="Style1"/>
    <w:basedOn w:val="Paragraphedeliste"/>
    <w:link w:val="Style1Car"/>
    <w:qFormat/>
    <w:rsid w:val="00171451"/>
    <w:pPr>
      <w:numPr>
        <w:numId w:val="18"/>
      </w:numPr>
    </w:pPr>
    <w:rPr>
      <w:b/>
      <w:bCs/>
      <w:sz w:val="24"/>
      <w:szCs w:val="24"/>
    </w:rPr>
  </w:style>
  <w:style w:type="character" w:customStyle="1" w:styleId="ParagraphedelisteCar">
    <w:name w:val="Paragraphe de liste Car"/>
    <w:basedOn w:val="Policepardfaut"/>
    <w:link w:val="Paragraphedeliste"/>
    <w:uiPriority w:val="34"/>
    <w:rsid w:val="00171451"/>
  </w:style>
  <w:style w:type="character" w:customStyle="1" w:styleId="Style1Car">
    <w:name w:val="Style1 Car"/>
    <w:basedOn w:val="ParagraphedelisteCar"/>
    <w:link w:val="Style1"/>
    <w:rsid w:val="00171451"/>
    <w:rPr>
      <w:b/>
      <w:bCs/>
      <w:sz w:val="24"/>
      <w:szCs w:val="24"/>
    </w:rPr>
  </w:style>
  <w:style w:type="paragraph" w:styleId="TM1">
    <w:name w:val="toc 1"/>
    <w:basedOn w:val="Normal"/>
    <w:next w:val="Normal"/>
    <w:autoRedefine/>
    <w:uiPriority w:val="39"/>
    <w:unhideWhenUsed/>
    <w:rsid w:val="007945BF"/>
    <w:pPr>
      <w:tabs>
        <w:tab w:val="left" w:pos="440"/>
        <w:tab w:val="right" w:leader="dot" w:pos="9632"/>
      </w:tabs>
      <w:spacing w:after="100"/>
    </w:pPr>
  </w:style>
  <w:style w:type="paragraph" w:styleId="Objetducommentaire">
    <w:name w:val="annotation subject"/>
    <w:basedOn w:val="Commentaire"/>
    <w:next w:val="Commentaire"/>
    <w:link w:val="ObjetducommentaireCar"/>
    <w:uiPriority w:val="99"/>
    <w:semiHidden/>
    <w:unhideWhenUsed/>
    <w:rsid w:val="00C07F9C"/>
    <w:rPr>
      <w:b/>
      <w:bCs/>
    </w:rPr>
  </w:style>
  <w:style w:type="character" w:customStyle="1" w:styleId="ObjetducommentaireCar">
    <w:name w:val="Objet du commentaire Car"/>
    <w:basedOn w:val="CommentaireCar"/>
    <w:link w:val="Objetducommentaire"/>
    <w:uiPriority w:val="99"/>
    <w:semiHidden/>
    <w:rsid w:val="00C07F9C"/>
    <w:rPr>
      <w:b/>
      <w:bCs/>
      <w:sz w:val="20"/>
      <w:szCs w:val="20"/>
    </w:rPr>
  </w:style>
  <w:style w:type="paragraph" w:styleId="TM2">
    <w:name w:val="toc 2"/>
    <w:basedOn w:val="Normal"/>
    <w:next w:val="Normal"/>
    <w:autoRedefine/>
    <w:uiPriority w:val="39"/>
    <w:unhideWhenUsed/>
    <w:rsid w:val="00EE730B"/>
    <w:pPr>
      <w:spacing w:after="100"/>
      <w:ind w:left="220"/>
    </w:pPr>
  </w:style>
  <w:style w:type="table" w:customStyle="1" w:styleId="a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0"/>
    <w:pPr>
      <w:spacing w:line="240" w:lineRule="auto"/>
    </w:pPr>
    <w:tblPr>
      <w:tblStyleRowBandSize w:val="1"/>
      <w:tblStyleColBandSize w:val="1"/>
      <w:tblCellMar>
        <w:top w:w="100" w:type="dxa"/>
        <w:left w:w="100" w:type="dxa"/>
        <w:bottom w:w="100" w:type="dxa"/>
        <w:right w:w="100" w:type="dxa"/>
      </w:tblCellMar>
    </w:tblPr>
  </w:style>
  <w:style w:type="character" w:customStyle="1" w:styleId="Titre2Car">
    <w:name w:val="Titre 2 Car"/>
    <w:basedOn w:val="Policepardfaut"/>
    <w:link w:val="Titre2"/>
    <w:uiPriority w:val="9"/>
    <w:rsid w:val="00340EA7"/>
    <w:rPr>
      <w:sz w:val="32"/>
      <w:szCs w:val="32"/>
    </w:rPr>
  </w:style>
  <w:style w:type="character" w:customStyle="1" w:styleId="Titre1Car">
    <w:name w:val="Titre 1 Car"/>
    <w:basedOn w:val="Policepardfaut"/>
    <w:link w:val="Titre1"/>
    <w:uiPriority w:val="9"/>
    <w:rsid w:val="005C03A1"/>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ourworldindata.org/grapher/hadcrut-surface-temperature-anomaly" TargetMode="External"/><Relationship Id="rId39" Type="http://schemas.openxmlformats.org/officeDocument/2006/relationships/image" Target="media/image16.png"/><Relationship Id="rId21" Type="http://schemas.openxmlformats.org/officeDocument/2006/relationships/hyperlink" Target="mailto:anouar.tarik@gmail.com"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www.fraserinstitute.org/sites/default/files/UnderstandingClimateChange-Lesson2.pdf" TargetMode="Externa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ww.linkedin.com/in/clairemoreauphd/" TargetMode="External"/><Relationship Id="rId25" Type="http://schemas.openxmlformats.org/officeDocument/2006/relationships/hyperlink" Target="https://www.nature.com/articles/s41597-023-02041-1"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linkedin.com/in/sebastien-lhoste/"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github.com/owid/co2-data/tree/master"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ourworldindata.org/abou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unstats.un.org/unsd/methodology/m49/"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linkedin.com/in/rahma-ah/"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www.linkedin.com/in/anouartarik/"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yperlink" Target="https://unfccc.int/fr/a-propos-des-ndcs/l-accord-de-paris" TargetMode="Externa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OGCmc9hIqd/UW2xiAQYRVw3CIw==">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38CDB7-36CB-4B3F-9AE3-ABD0B65C9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6771</Words>
  <Characters>37241</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Seb</dc:creator>
  <cp:lastModifiedBy>Sébastien L'HOSTE</cp:lastModifiedBy>
  <cp:revision>5</cp:revision>
  <cp:lastPrinted>2024-03-07T06:51:00Z</cp:lastPrinted>
  <dcterms:created xsi:type="dcterms:W3CDTF">2024-03-07T06:45:00Z</dcterms:created>
  <dcterms:modified xsi:type="dcterms:W3CDTF">2024-03-07T06:51:00Z</dcterms:modified>
</cp:coreProperties>
</file>